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67" w:rsidRDefault="00374267" w:rsidP="003D49D9">
      <w:pPr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</w:p>
    <w:p w:rsidR="00BC0589" w:rsidRPr="004C2686" w:rsidRDefault="00497D44" w:rsidP="003D49D9">
      <w:pPr>
        <w:ind w:left="0" w:firstLine="0"/>
        <w:rPr>
          <w:b/>
        </w:rPr>
      </w:pPr>
      <w:r w:rsidRPr="004C2686">
        <w:rPr>
          <w:b/>
          <w:sz w:val="28"/>
        </w:rPr>
        <w:t>UFUK 2020 PROGRAMI</w:t>
      </w:r>
      <w:r w:rsidRPr="004C2686">
        <w:rPr>
          <w:b/>
          <w:sz w:val="28"/>
        </w:rPr>
        <w:t xml:space="preserve"> </w:t>
      </w:r>
      <w:r w:rsidRPr="004C2686">
        <w:rPr>
          <w:b/>
          <w:sz w:val="28"/>
        </w:rPr>
        <w:t>2 MİLYON AVRO</w:t>
      </w:r>
      <w:r w:rsidR="004C2686">
        <w:rPr>
          <w:b/>
          <w:sz w:val="28"/>
        </w:rPr>
        <w:t xml:space="preserve"> ÖDL</w:t>
      </w:r>
      <w:r w:rsidRPr="004C2686">
        <w:rPr>
          <w:b/>
          <w:sz w:val="28"/>
        </w:rPr>
        <w:t>ÜL</w:t>
      </w:r>
      <w:r w:rsidR="004C2686">
        <w:rPr>
          <w:b/>
          <w:sz w:val="28"/>
        </w:rPr>
        <w:t>L</w:t>
      </w:r>
      <w:r w:rsidRPr="004C2686">
        <w:rPr>
          <w:b/>
          <w:sz w:val="28"/>
        </w:rPr>
        <w:t xml:space="preserve">Ü </w:t>
      </w:r>
      <w:r w:rsidRPr="004C2686">
        <w:rPr>
          <w:b/>
          <w:sz w:val="28"/>
        </w:rPr>
        <w:t xml:space="preserve">“SIFIR </w:t>
      </w:r>
      <w:r w:rsidR="003D49D9" w:rsidRPr="004C2686">
        <w:rPr>
          <w:b/>
          <w:sz w:val="28"/>
        </w:rPr>
        <w:t>GÜÇ SU</w:t>
      </w:r>
      <w:r w:rsidRPr="004C2686">
        <w:rPr>
          <w:b/>
          <w:sz w:val="28"/>
        </w:rPr>
        <w:t xml:space="preserve"> İZLEME</w:t>
      </w:r>
      <w:r w:rsidR="003D49D9">
        <w:rPr>
          <w:b/>
          <w:sz w:val="28"/>
        </w:rPr>
        <w:t>”</w:t>
      </w:r>
    </w:p>
    <w:p w:rsidR="00453F11" w:rsidRPr="003D49D9" w:rsidRDefault="00453F11" w:rsidP="003D49D9">
      <w:pPr>
        <w:ind w:left="0" w:firstLine="708"/>
        <w:rPr>
          <w:sz w:val="24"/>
        </w:rPr>
      </w:pPr>
      <w:r w:rsidRPr="003D49D9">
        <w:rPr>
          <w:sz w:val="24"/>
        </w:rPr>
        <w:t xml:space="preserve">Avrupa Komisyonu, Avrupalı yenilikçileri, su kaynaklarının gerçek zamanlı izlenmesi için tasarlanmış </w:t>
      </w:r>
      <w:r w:rsidRPr="003D49D9">
        <w:rPr>
          <w:sz w:val="24"/>
        </w:rPr>
        <w:t>kendi</w:t>
      </w:r>
      <w:r w:rsidRPr="003D49D9">
        <w:rPr>
          <w:sz w:val="24"/>
        </w:rPr>
        <w:t xml:space="preserve"> gücünü üreten ve kablosuz akıllı algılama teknolojilerine dayalı çözümler üretmeye davet eden “Sıfır Güç Su İzleme</w:t>
      </w:r>
      <w:r w:rsidR="003D49D9" w:rsidRPr="003D49D9">
        <w:rPr>
          <w:sz w:val="24"/>
        </w:rPr>
        <w:t>”</w:t>
      </w:r>
      <w:r w:rsidRPr="003D49D9">
        <w:rPr>
          <w:sz w:val="24"/>
        </w:rPr>
        <w:t xml:space="preserve"> Ufuk Ödülü'nü başlattı.</w:t>
      </w:r>
    </w:p>
    <w:p w:rsidR="004C2686" w:rsidRPr="003D49D9" w:rsidRDefault="00497D44" w:rsidP="003D49D9">
      <w:pPr>
        <w:ind w:left="0" w:firstLine="69"/>
        <w:rPr>
          <w:sz w:val="24"/>
        </w:rPr>
      </w:pPr>
      <w:r w:rsidRPr="003D49D9">
        <w:rPr>
          <w:sz w:val="24"/>
        </w:rPr>
        <w:t xml:space="preserve">2 milyon Avro değerindeki ödül, AB'nin Araştırma ve Yenilik Çerçeve Programı </w:t>
      </w:r>
      <w:r w:rsidRPr="003D49D9">
        <w:rPr>
          <w:sz w:val="24"/>
        </w:rPr>
        <w:t xml:space="preserve">Ufuk 2020 </w:t>
      </w:r>
      <w:r w:rsidR="004C2686" w:rsidRPr="003D49D9">
        <w:rPr>
          <w:sz w:val="24"/>
        </w:rPr>
        <w:t>kapsamında verilecektir.</w:t>
      </w:r>
    </w:p>
    <w:p w:rsidR="003D49D9" w:rsidRPr="004C2686" w:rsidRDefault="003D49D9" w:rsidP="003D49D9">
      <w:pPr>
        <w:ind w:left="0" w:firstLine="69"/>
        <w:rPr>
          <w:sz w:val="24"/>
        </w:rPr>
      </w:pPr>
      <w:r w:rsidRPr="003D49D9">
        <w:rPr>
          <w:sz w:val="24"/>
        </w:rPr>
        <w:t>Detaylı bilgi için tıklayınız:</w:t>
      </w:r>
      <w:bookmarkStart w:id="0" w:name="_GoBack"/>
      <w:bookmarkEnd w:id="0"/>
    </w:p>
    <w:p w:rsidR="00497D44" w:rsidRPr="003D49D9" w:rsidRDefault="003D49D9" w:rsidP="003D49D9">
      <w:pPr>
        <w:ind w:left="0" w:firstLine="69"/>
        <w:rPr>
          <w:sz w:val="24"/>
        </w:rPr>
      </w:pPr>
      <w:hyperlink r:id="rId5" w:history="1">
        <w:r w:rsidRPr="003D49D9">
          <w:rPr>
            <w:rStyle w:val="Kpr"/>
            <w:sz w:val="24"/>
          </w:rPr>
          <w:t>https://ec.europa.eu/programmes/horizon2020/en/news/can-you-solve-zero-p</w:t>
        </w:r>
        <w:r w:rsidRPr="003D49D9">
          <w:rPr>
            <w:rStyle w:val="Kpr"/>
            <w:sz w:val="24"/>
          </w:rPr>
          <w:t>o</w:t>
        </w:r>
        <w:r w:rsidRPr="003D49D9">
          <w:rPr>
            <w:rStyle w:val="Kpr"/>
            <w:sz w:val="24"/>
          </w:rPr>
          <w:t>wer-water-monitoring-challenge-%E2%82%AC2-million-horizon-prize-innovator-who-can</w:t>
        </w:r>
      </w:hyperlink>
    </w:p>
    <w:p w:rsidR="003D49D9" w:rsidRPr="003D49D9" w:rsidRDefault="003D49D9" w:rsidP="003D49D9">
      <w:pPr>
        <w:ind w:left="0" w:firstLine="69"/>
        <w:rPr>
          <w:sz w:val="24"/>
        </w:rPr>
      </w:pPr>
      <w:hyperlink r:id="rId6" w:history="1">
        <w:r w:rsidRPr="003D49D9">
          <w:rPr>
            <w:rStyle w:val="Kpr"/>
            <w:sz w:val="24"/>
          </w:rPr>
          <w:t>http://ec.europa.eu/research/horizonprize/index.cfm?prize=watermonitoring</w:t>
        </w:r>
      </w:hyperlink>
    </w:p>
    <w:p w:rsidR="003D49D9" w:rsidRDefault="003D49D9" w:rsidP="00453F11">
      <w:pPr>
        <w:ind w:left="0" w:firstLine="69"/>
        <w:rPr>
          <w:sz w:val="32"/>
        </w:rPr>
      </w:pPr>
    </w:p>
    <w:p w:rsidR="003D49D9" w:rsidRPr="00453F11" w:rsidRDefault="003D49D9" w:rsidP="00453F11">
      <w:pPr>
        <w:ind w:left="0" w:firstLine="69"/>
        <w:rPr>
          <w:sz w:val="32"/>
        </w:rPr>
      </w:pPr>
    </w:p>
    <w:sectPr w:rsidR="003D49D9" w:rsidRPr="0045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1238"/>
    <w:multiLevelType w:val="hybridMultilevel"/>
    <w:tmpl w:val="48A2D4F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2"/>
    <w:rsid w:val="001041C7"/>
    <w:rsid w:val="00195DDB"/>
    <w:rsid w:val="00374267"/>
    <w:rsid w:val="003D49D9"/>
    <w:rsid w:val="00453F11"/>
    <w:rsid w:val="00497D44"/>
    <w:rsid w:val="004C2686"/>
    <w:rsid w:val="005229ED"/>
    <w:rsid w:val="00BC0589"/>
    <w:rsid w:val="00D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1143-E171-481C-ACD1-1F931231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89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5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49D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4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horizonprize/index.cfm?prize=watermonitoring" TargetMode="External"/><Relationship Id="rId5" Type="http://schemas.openxmlformats.org/officeDocument/2006/relationships/hyperlink" Target="https://ec.europa.eu/programmes/horizon2020/en/news/can-you-solve-zero-power-water-monitoring-challenge-%E2%82%AC2-million-horizon-prize-innovator-who-c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2017-10-17T09:09:00Z</dcterms:created>
  <dcterms:modified xsi:type="dcterms:W3CDTF">2017-10-18T07:00:00Z</dcterms:modified>
</cp:coreProperties>
</file>