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07" w:rsidRDefault="006A13AE">
      <w:pPr>
        <w:pStyle w:val="GvdeMetni"/>
        <w:ind w:left="21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596230" cy="5257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3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07" w:rsidRDefault="006A13AE">
      <w:pPr>
        <w:pStyle w:val="KonuBal"/>
      </w:pPr>
      <w:r>
        <w:t>İŞ</w:t>
      </w:r>
      <w:r>
        <w:rPr>
          <w:spacing w:val="-3"/>
        </w:rPr>
        <w:t xml:space="preserve"> </w:t>
      </w:r>
      <w:r>
        <w:t>TANIMI</w:t>
      </w:r>
    </w:p>
    <w:tbl>
      <w:tblPr>
        <w:tblStyle w:val="TableNormal"/>
        <w:tblW w:w="0" w:type="auto"/>
        <w:tblInd w:w="11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380"/>
      </w:tblGrid>
      <w:tr w:rsidR="00833907">
        <w:trPr>
          <w:trHeight w:val="292"/>
        </w:trPr>
        <w:tc>
          <w:tcPr>
            <w:tcW w:w="3255" w:type="dxa"/>
            <w:tcBorders>
              <w:left w:val="single" w:sz="6" w:space="0" w:color="BEBEBE"/>
            </w:tcBorders>
            <w:shd w:val="clear" w:color="auto" w:fill="F1F1F1"/>
          </w:tcPr>
          <w:p w:rsidR="00833907" w:rsidRDefault="006A13AE">
            <w:pPr>
              <w:pStyle w:val="TableParagraph"/>
              <w:spacing w:before="3"/>
              <w:ind w:left="0" w:right="42"/>
              <w:jc w:val="right"/>
              <w:rPr>
                <w:b/>
              </w:rPr>
            </w:pPr>
            <w:r>
              <w:rPr>
                <w:b/>
                <w:color w:val="001F5F"/>
              </w:rPr>
              <w:t>Adı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Soyadı</w:t>
            </w:r>
          </w:p>
        </w:tc>
        <w:tc>
          <w:tcPr>
            <w:tcW w:w="6380" w:type="dxa"/>
          </w:tcPr>
          <w:p w:rsidR="00833907" w:rsidRDefault="006A13AE">
            <w:pPr>
              <w:pStyle w:val="TableParagraph"/>
              <w:spacing w:before="3"/>
              <w:ind w:left="165"/>
            </w:pPr>
            <w:r>
              <w:t>Erdal</w:t>
            </w:r>
            <w:r>
              <w:rPr>
                <w:spacing w:val="-2"/>
              </w:rPr>
              <w:t xml:space="preserve"> </w:t>
            </w:r>
            <w:r>
              <w:t>AYDIN</w:t>
            </w:r>
          </w:p>
        </w:tc>
      </w:tr>
      <w:tr w:rsidR="00833907">
        <w:trPr>
          <w:trHeight w:val="290"/>
        </w:trPr>
        <w:tc>
          <w:tcPr>
            <w:tcW w:w="3255" w:type="dxa"/>
            <w:tcBorders>
              <w:left w:val="single" w:sz="6" w:space="0" w:color="BEBEBE"/>
            </w:tcBorders>
            <w:shd w:val="clear" w:color="auto" w:fill="F1F1F1"/>
          </w:tcPr>
          <w:p w:rsidR="00833907" w:rsidRDefault="006A13AE">
            <w:pPr>
              <w:pStyle w:val="TableParagraph"/>
              <w:spacing w:before="1"/>
              <w:ind w:left="0" w:right="45"/>
              <w:jc w:val="right"/>
              <w:rPr>
                <w:b/>
              </w:rPr>
            </w:pPr>
            <w:r>
              <w:rPr>
                <w:b/>
                <w:color w:val="001F5F"/>
              </w:rPr>
              <w:t>Görev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Unvanı</w:t>
            </w:r>
          </w:p>
        </w:tc>
        <w:tc>
          <w:tcPr>
            <w:tcW w:w="6380" w:type="dxa"/>
          </w:tcPr>
          <w:p w:rsidR="00833907" w:rsidRDefault="006A13AE">
            <w:pPr>
              <w:pStyle w:val="TableParagraph"/>
              <w:spacing w:before="1"/>
              <w:ind w:left="165"/>
            </w:pPr>
            <w:r>
              <w:t>Bilgisayar</w:t>
            </w:r>
            <w:r>
              <w:rPr>
                <w:spacing w:val="-4"/>
              </w:rPr>
              <w:t xml:space="preserve"> </w:t>
            </w:r>
            <w:r>
              <w:t>İşletmeni</w:t>
            </w:r>
          </w:p>
        </w:tc>
      </w:tr>
      <w:tr w:rsidR="00833907">
        <w:trPr>
          <w:trHeight w:val="292"/>
        </w:trPr>
        <w:tc>
          <w:tcPr>
            <w:tcW w:w="3255" w:type="dxa"/>
            <w:tcBorders>
              <w:left w:val="single" w:sz="6" w:space="0" w:color="BEBEBE"/>
            </w:tcBorders>
            <w:shd w:val="clear" w:color="auto" w:fill="F1F1F1"/>
          </w:tcPr>
          <w:p w:rsidR="00833907" w:rsidRDefault="006A13AE">
            <w:pPr>
              <w:pStyle w:val="TableParagraph"/>
              <w:spacing w:before="1"/>
              <w:ind w:left="0" w:right="44"/>
              <w:jc w:val="right"/>
              <w:rPr>
                <w:b/>
              </w:rPr>
            </w:pPr>
            <w:r>
              <w:rPr>
                <w:b/>
                <w:color w:val="001F5F"/>
              </w:rPr>
              <w:t>Birimi</w:t>
            </w:r>
          </w:p>
        </w:tc>
        <w:tc>
          <w:tcPr>
            <w:tcW w:w="6380" w:type="dxa"/>
          </w:tcPr>
          <w:p w:rsidR="00833907" w:rsidRDefault="006A13AE">
            <w:pPr>
              <w:pStyle w:val="TableParagraph"/>
              <w:spacing w:before="1"/>
              <w:ind w:left="165"/>
            </w:pP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Kültür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Spor</w:t>
            </w:r>
            <w:r>
              <w:rPr>
                <w:spacing w:val="-3"/>
              </w:rPr>
              <w:t xml:space="preserve"> </w:t>
            </w:r>
            <w:r>
              <w:t>Daire</w:t>
            </w:r>
            <w:r>
              <w:rPr>
                <w:spacing w:val="-2"/>
              </w:rPr>
              <w:t xml:space="preserve"> </w:t>
            </w:r>
            <w:r>
              <w:t>Başkanlığı</w:t>
            </w:r>
          </w:p>
        </w:tc>
      </w:tr>
      <w:tr w:rsidR="00833907">
        <w:trPr>
          <w:trHeight w:val="290"/>
        </w:trPr>
        <w:tc>
          <w:tcPr>
            <w:tcW w:w="3255" w:type="dxa"/>
            <w:tcBorders>
              <w:left w:val="single" w:sz="6" w:space="0" w:color="BEBEBE"/>
            </w:tcBorders>
            <w:shd w:val="clear" w:color="auto" w:fill="F1F1F1"/>
          </w:tcPr>
          <w:p w:rsidR="00833907" w:rsidRDefault="006A13AE">
            <w:pPr>
              <w:pStyle w:val="TableParagraph"/>
              <w:spacing w:before="1"/>
              <w:ind w:left="0" w:right="44"/>
              <w:jc w:val="right"/>
              <w:rPr>
                <w:b/>
              </w:rPr>
            </w:pPr>
            <w:r>
              <w:rPr>
                <w:b/>
                <w:color w:val="001F5F"/>
              </w:rPr>
              <w:t>En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Yakın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Yönetici</w:t>
            </w:r>
          </w:p>
        </w:tc>
        <w:tc>
          <w:tcPr>
            <w:tcW w:w="6380" w:type="dxa"/>
          </w:tcPr>
          <w:p w:rsidR="00833907" w:rsidRDefault="006A13AE" w:rsidP="002D7A38">
            <w:pPr>
              <w:pStyle w:val="TableParagraph"/>
              <w:spacing w:before="1"/>
              <w:ind w:left="165"/>
            </w:pPr>
            <w:r>
              <w:t>Şube</w:t>
            </w:r>
            <w:r>
              <w:rPr>
                <w:spacing w:val="-4"/>
              </w:rPr>
              <w:t xml:space="preserve"> </w:t>
            </w:r>
            <w:r>
              <w:t>Müdürü</w:t>
            </w:r>
          </w:p>
        </w:tc>
      </w:tr>
      <w:tr w:rsidR="00833907">
        <w:trPr>
          <w:trHeight w:val="290"/>
        </w:trPr>
        <w:tc>
          <w:tcPr>
            <w:tcW w:w="3255" w:type="dxa"/>
            <w:tcBorders>
              <w:left w:val="single" w:sz="6" w:space="0" w:color="BEBEBE"/>
            </w:tcBorders>
            <w:shd w:val="clear" w:color="auto" w:fill="F1F1F1"/>
          </w:tcPr>
          <w:p w:rsidR="00833907" w:rsidRDefault="006A13AE">
            <w:pPr>
              <w:pStyle w:val="TableParagraph"/>
              <w:spacing w:before="1"/>
              <w:ind w:left="0" w:right="44"/>
              <w:jc w:val="right"/>
              <w:rPr>
                <w:b/>
              </w:rPr>
            </w:pPr>
            <w:r>
              <w:rPr>
                <w:b/>
                <w:color w:val="001F5F"/>
              </w:rPr>
              <w:t>Yokluğunda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Vekâlet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Edecek</w:t>
            </w:r>
          </w:p>
        </w:tc>
        <w:tc>
          <w:tcPr>
            <w:tcW w:w="6380" w:type="dxa"/>
          </w:tcPr>
          <w:p w:rsidR="00833907" w:rsidRDefault="006A13AE">
            <w:pPr>
              <w:pStyle w:val="TableParagraph"/>
              <w:spacing w:before="1"/>
              <w:ind w:left="165"/>
            </w:pPr>
            <w:r>
              <w:t>Görevlendirilecek</w:t>
            </w:r>
            <w:r>
              <w:rPr>
                <w:spacing w:val="-5"/>
              </w:rPr>
              <w:t xml:space="preserve"> </w:t>
            </w:r>
            <w:r>
              <w:t>Personel</w:t>
            </w:r>
          </w:p>
        </w:tc>
      </w:tr>
    </w:tbl>
    <w:p w:rsidR="00833907" w:rsidRDefault="00833907">
      <w:pPr>
        <w:pStyle w:val="GvdeMetni"/>
        <w:spacing w:before="4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833907">
        <w:trPr>
          <w:trHeight w:val="292"/>
        </w:trPr>
        <w:tc>
          <w:tcPr>
            <w:tcW w:w="9636" w:type="dxa"/>
            <w:tcBorders>
              <w:left w:val="single" w:sz="6" w:space="0" w:color="BEBEBE"/>
            </w:tcBorders>
            <w:shd w:val="clear" w:color="auto" w:fill="F1F1F1"/>
          </w:tcPr>
          <w:p w:rsidR="00833907" w:rsidRDefault="006A13AE">
            <w:pPr>
              <w:pStyle w:val="TableParagraph"/>
              <w:spacing w:before="1"/>
              <w:ind w:left="3964" w:right="3964"/>
              <w:jc w:val="center"/>
              <w:rPr>
                <w:b/>
              </w:rPr>
            </w:pPr>
            <w:r>
              <w:rPr>
                <w:b/>
                <w:color w:val="001F5F"/>
              </w:rPr>
              <w:t>YAPTIĞI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İŞLER</w:t>
            </w:r>
          </w:p>
        </w:tc>
      </w:tr>
      <w:tr w:rsidR="00833907">
        <w:trPr>
          <w:trHeight w:val="10477"/>
        </w:trPr>
        <w:tc>
          <w:tcPr>
            <w:tcW w:w="9636" w:type="dxa"/>
            <w:tcBorders>
              <w:left w:val="single" w:sz="6" w:space="0" w:color="BEBEBE"/>
            </w:tcBorders>
          </w:tcPr>
          <w:p w:rsidR="002D7A38" w:rsidRPr="002D7A38" w:rsidRDefault="002D7A38" w:rsidP="009E0073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color w:val="000000"/>
                <w:lang w:eastAsia="tr-TR"/>
              </w:rPr>
            </w:pPr>
            <w:r w:rsidRPr="002D7A38">
              <w:rPr>
                <w:rFonts w:eastAsia="Calibri"/>
                <w:color w:val="000000"/>
                <w:lang w:eastAsia="tr-TR"/>
              </w:rPr>
              <w:t>Şubesinde yürütülen faaliyetlere ilişkin kurum içi ve kurum dışı yazışmaları hazırlamak, Şefi, Şube Müdürü ve Daire Başkanının onayına sunmak,</w:t>
            </w:r>
          </w:p>
          <w:p w:rsidR="002D7A38" w:rsidRPr="002D7A38" w:rsidRDefault="002D7A38" w:rsidP="009E0073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color w:val="000000"/>
                <w:lang w:eastAsia="tr-TR"/>
              </w:rPr>
            </w:pPr>
            <w:r w:rsidRPr="002D7A38">
              <w:rPr>
                <w:rFonts w:eastAsia="Calibri"/>
                <w:color w:val="000000"/>
                <w:lang w:eastAsia="tr-TR"/>
              </w:rPr>
              <w:t xml:space="preserve">Görevi ile ilgili mevzuatları takip ederek değişen mevzuatları amirlerine bildirmek, </w:t>
            </w:r>
          </w:p>
          <w:p w:rsidR="002D7A38" w:rsidRPr="002D7A38" w:rsidRDefault="002D7A38" w:rsidP="009E0073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color w:val="000000"/>
                <w:lang w:eastAsia="tr-TR"/>
              </w:rPr>
            </w:pPr>
            <w:r w:rsidRPr="002D7A38">
              <w:rPr>
                <w:rFonts w:eastAsia="Calibri"/>
                <w:color w:val="000000"/>
                <w:lang w:eastAsia="tr-TR"/>
              </w:rPr>
              <w:t>Görevi ile ilgili her türlü evrakı standart dosya düzenine göre hazırlamak, dosyalamak ve arşive kaldırmak,</w:t>
            </w:r>
          </w:p>
          <w:p w:rsidR="002D7A38" w:rsidRPr="002D7A38" w:rsidRDefault="002D7A38" w:rsidP="009E0073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color w:val="000000"/>
                <w:lang w:eastAsia="tr-TR"/>
              </w:rPr>
            </w:pPr>
            <w:r w:rsidRPr="002D7A38">
              <w:rPr>
                <w:rFonts w:eastAsia="Calibri"/>
                <w:color w:val="000000"/>
                <w:lang w:eastAsia="tr-TR"/>
              </w:rPr>
              <w:t>Havale edilen iş ve evrakların zamanında gereğini yapmak,</w:t>
            </w:r>
          </w:p>
          <w:p w:rsidR="002D7A38" w:rsidRPr="002D7A38" w:rsidRDefault="002D7A38" w:rsidP="009E0073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color w:val="000000"/>
                <w:lang w:eastAsia="tr-TR"/>
              </w:rPr>
            </w:pPr>
            <w:r w:rsidRPr="002D7A38">
              <w:rPr>
                <w:rFonts w:eastAsia="Calibri"/>
                <w:color w:val="000000"/>
                <w:lang w:eastAsia="tr-TR"/>
              </w:rPr>
              <w:t>Yürüttüğü faaliyetler ilişkin Şefi, Şube Müdürü ve Daire Başkanına düzenli olarak bilgi vermek,</w:t>
            </w:r>
          </w:p>
          <w:p w:rsidR="00833907" w:rsidRPr="002D7A38" w:rsidRDefault="002D7A38" w:rsidP="009E0073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rFonts w:eastAsia="Calibri"/>
                <w:color w:val="000000"/>
                <w:lang w:eastAsia="tr-TR"/>
              </w:rPr>
            </w:pPr>
            <w:r w:rsidRPr="002D7A38">
              <w:rPr>
                <w:rFonts w:eastAsia="Calibri"/>
                <w:color w:val="000000"/>
                <w:lang w:eastAsia="tr-TR"/>
              </w:rPr>
              <w:t>Şefi, Şube Müdürü ve Daire Başkanının verdiği diğer görevleri yerine getirmek</w:t>
            </w:r>
          </w:p>
          <w:p w:rsidR="00833907" w:rsidRDefault="006A13AE" w:rsidP="009E007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05"/>
              <w:jc w:val="both"/>
            </w:pPr>
            <w:proofErr w:type="spellStart"/>
            <w:r>
              <w:t>Kutlubey</w:t>
            </w:r>
            <w:proofErr w:type="spellEnd"/>
            <w:r>
              <w:t xml:space="preserve"> Yazıcılar Yerleşkesinde yemekhaneyle ilgili bir sorun olduğunda amire bilgilendirme</w:t>
            </w:r>
            <w:r>
              <w:rPr>
                <w:spacing w:val="1"/>
              </w:rPr>
              <w:t xml:space="preserve"> </w:t>
            </w:r>
            <w:r>
              <w:t>yapmak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çözümün</w:t>
            </w:r>
            <w:r>
              <w:rPr>
                <w:spacing w:val="-2"/>
              </w:rPr>
              <w:t xml:space="preserve"> </w:t>
            </w:r>
            <w:r>
              <w:t>takibini</w:t>
            </w:r>
            <w:r>
              <w:rPr>
                <w:spacing w:val="1"/>
              </w:rPr>
              <w:t xml:space="preserve"> </w:t>
            </w:r>
            <w:r>
              <w:t>yapmak.</w:t>
            </w:r>
          </w:p>
          <w:p w:rsidR="00833907" w:rsidRDefault="006A13AE" w:rsidP="009E007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03"/>
              <w:jc w:val="both"/>
            </w:pPr>
            <w:r>
              <w:t>Yemek bursunda isimleri belirlenen öğrencilerin listelerini hazırlamak ve dosyada muhafazasını</w:t>
            </w:r>
            <w:r>
              <w:rPr>
                <w:spacing w:val="1"/>
              </w:rPr>
              <w:t xml:space="preserve"> </w:t>
            </w:r>
            <w:r>
              <w:t>sağlamak.</w:t>
            </w:r>
          </w:p>
          <w:p w:rsidR="00833907" w:rsidRDefault="006A13AE" w:rsidP="009E007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69" w:lineRule="exact"/>
              <w:jc w:val="both"/>
            </w:pPr>
            <w:r>
              <w:t>Harcama</w:t>
            </w:r>
            <w:r>
              <w:rPr>
                <w:spacing w:val="-3"/>
              </w:rPr>
              <w:t xml:space="preserve"> </w:t>
            </w:r>
            <w:r>
              <w:t>Yetkilisi</w:t>
            </w:r>
            <w:r>
              <w:rPr>
                <w:spacing w:val="-2"/>
              </w:rPr>
              <w:t xml:space="preserve"> </w:t>
            </w:r>
            <w:r>
              <w:t>Mutemedi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2"/>
              </w:rPr>
              <w:t xml:space="preserve"> </w:t>
            </w:r>
            <w:r>
              <w:t>yapmak.</w:t>
            </w:r>
          </w:p>
          <w:p w:rsidR="00833907" w:rsidRPr="002B6A64" w:rsidRDefault="006A13AE" w:rsidP="009E007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03"/>
              <w:jc w:val="both"/>
            </w:pPr>
            <w:r w:rsidRPr="002B6A64">
              <w:t>Başkanlığımız ihtiyaçları doğrultusunda 5018 sayılı kanunun 35’inci maddesi gereği yapılacak ön</w:t>
            </w:r>
            <w:r w:rsidRPr="002B6A64">
              <w:rPr>
                <w:spacing w:val="1"/>
              </w:rPr>
              <w:t xml:space="preserve"> </w:t>
            </w:r>
            <w:r w:rsidRPr="002B6A64">
              <w:t>ödemelerle</w:t>
            </w:r>
            <w:r w:rsidRPr="002B6A64">
              <w:rPr>
                <w:spacing w:val="-1"/>
              </w:rPr>
              <w:t xml:space="preserve"> </w:t>
            </w:r>
            <w:r w:rsidRPr="002B6A64">
              <w:t>ilgili</w:t>
            </w:r>
            <w:r w:rsidRPr="002B6A64">
              <w:rPr>
                <w:spacing w:val="1"/>
              </w:rPr>
              <w:t xml:space="preserve"> </w:t>
            </w:r>
            <w:r w:rsidRPr="002B6A64">
              <w:t>Avans-Kredi</w:t>
            </w:r>
            <w:r w:rsidRPr="002B6A64">
              <w:rPr>
                <w:spacing w:val="-2"/>
              </w:rPr>
              <w:t xml:space="preserve"> </w:t>
            </w:r>
            <w:r w:rsidRPr="002B6A64">
              <w:t>işlemlerini</w:t>
            </w:r>
            <w:r w:rsidRPr="002B6A64">
              <w:rPr>
                <w:spacing w:val="1"/>
              </w:rPr>
              <w:t xml:space="preserve"> </w:t>
            </w:r>
            <w:r w:rsidRPr="002B6A64">
              <w:t>yürütmek.</w:t>
            </w:r>
          </w:p>
          <w:p w:rsidR="00833907" w:rsidRDefault="006A13AE" w:rsidP="009E007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68" w:lineRule="exact"/>
              <w:jc w:val="both"/>
            </w:pPr>
            <w:r>
              <w:t>Yetenek</w:t>
            </w:r>
            <w:r>
              <w:rPr>
                <w:spacing w:val="-3"/>
              </w:rPr>
              <w:t xml:space="preserve"> </w:t>
            </w:r>
            <w:r>
              <w:t>Sınavı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yürütmek.</w:t>
            </w:r>
          </w:p>
          <w:p w:rsidR="00833907" w:rsidRDefault="006A13AE" w:rsidP="009E007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76" w:lineRule="auto"/>
              <w:ind w:right="102"/>
              <w:jc w:val="both"/>
            </w:pPr>
            <w:r>
              <w:t xml:space="preserve">Bakım onarım ve </w:t>
            </w:r>
            <w:proofErr w:type="gramStart"/>
            <w:r>
              <w:t>kalibrasyon</w:t>
            </w:r>
            <w:proofErr w:type="gramEnd"/>
            <w:r>
              <w:t xml:space="preserve"> işlemlerini yaptırmak ve yemekhane, konferans salonu, kapalı spor</w:t>
            </w:r>
            <w:r>
              <w:rPr>
                <w:spacing w:val="1"/>
              </w:rPr>
              <w:t xml:space="preserve"> </w:t>
            </w:r>
            <w:r>
              <w:t>salonu, fut bol sahasının kontrolü ve denetimi ile</w:t>
            </w:r>
            <w:r>
              <w:rPr>
                <w:spacing w:val="1"/>
              </w:rPr>
              <w:t xml:space="preserve"> </w:t>
            </w:r>
            <w:r>
              <w:t>konferans salonunu kliması, mutfak bölümüne</w:t>
            </w:r>
            <w:r>
              <w:rPr>
                <w:spacing w:val="1"/>
              </w:rPr>
              <w:t xml:space="preserve"> </w:t>
            </w:r>
            <w:r>
              <w:t>alınan malzemelerin</w:t>
            </w:r>
            <w:r>
              <w:rPr>
                <w:spacing w:val="1"/>
              </w:rPr>
              <w:t xml:space="preserve"> </w:t>
            </w:r>
            <w:r>
              <w:t>bakım/onarımı</w:t>
            </w:r>
            <w:r>
              <w:rPr>
                <w:spacing w:val="1"/>
              </w:rPr>
              <w:t xml:space="preserve"> </w:t>
            </w:r>
            <w:r>
              <w:t>ve kalibrasyon işlemlerinin kontrolünü sağlayarak iş ve</w:t>
            </w:r>
            <w:r>
              <w:rPr>
                <w:spacing w:val="1"/>
              </w:rPr>
              <w:t xml:space="preserve"> </w:t>
            </w:r>
            <w:r>
              <w:t>işlemlerini yürütmek.</w:t>
            </w:r>
          </w:p>
          <w:p w:rsidR="00833907" w:rsidRDefault="006A13AE" w:rsidP="009E007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02"/>
              <w:jc w:val="both"/>
            </w:pPr>
            <w:r>
              <w:t>Üniversitemizde yemek hizmeti veren yüklenici firmaya/firmalara ödeme yapılabilmesi için aylık</w:t>
            </w:r>
            <w:r>
              <w:rPr>
                <w:spacing w:val="1"/>
              </w:rPr>
              <w:t xml:space="preserve"> </w:t>
            </w:r>
            <w:r>
              <w:t>yemek</w:t>
            </w:r>
            <w:r>
              <w:rPr>
                <w:spacing w:val="1"/>
              </w:rPr>
              <w:t xml:space="preserve"> </w:t>
            </w:r>
            <w:proofErr w:type="spellStart"/>
            <w:r>
              <w:t>hakediş</w:t>
            </w:r>
            <w:proofErr w:type="spellEnd"/>
            <w:r>
              <w:rPr>
                <w:spacing w:val="1"/>
              </w:rPr>
              <w:t xml:space="preserve"> </w:t>
            </w:r>
            <w:r>
              <w:t>evraklarını</w:t>
            </w:r>
            <w:r>
              <w:rPr>
                <w:spacing w:val="1"/>
              </w:rPr>
              <w:t xml:space="preserve"> </w:t>
            </w:r>
            <w:r>
              <w:t>hazırlamak,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kontrolünü</w:t>
            </w:r>
            <w:r>
              <w:rPr>
                <w:spacing w:val="1"/>
              </w:rPr>
              <w:t xml:space="preserve"> </w:t>
            </w:r>
            <w:r>
              <w:t>yapmak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ödemesini</w:t>
            </w:r>
            <w:r>
              <w:rPr>
                <w:spacing w:val="-52"/>
              </w:rPr>
              <w:t xml:space="preserve"> </w:t>
            </w:r>
            <w:r>
              <w:t>gerçekleştirmek.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Hakediş</w:t>
            </w:r>
            <w:proofErr w:type="spellEnd"/>
            <w:r>
              <w:rPr>
                <w:spacing w:val="1"/>
              </w:rPr>
              <w:t xml:space="preserve"> </w:t>
            </w:r>
            <w:r>
              <w:t>evraklarını</w:t>
            </w:r>
            <w:r>
              <w:rPr>
                <w:spacing w:val="1"/>
              </w:rPr>
              <w:t xml:space="preserve"> </w:t>
            </w:r>
            <w:r>
              <w:t>hazırlayan</w:t>
            </w:r>
            <w:r>
              <w:rPr>
                <w:spacing w:val="1"/>
              </w:rPr>
              <w:t xml:space="preserve"> </w:t>
            </w:r>
            <w:r>
              <w:t>personel</w:t>
            </w:r>
            <w:r>
              <w:rPr>
                <w:spacing w:val="1"/>
              </w:rPr>
              <w:t xml:space="preserve"> </w:t>
            </w:r>
            <w:r>
              <w:t>izinli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raporlu</w:t>
            </w:r>
            <w:r>
              <w:rPr>
                <w:spacing w:val="1"/>
              </w:rPr>
              <w:t xml:space="preserve"> </w:t>
            </w:r>
            <w:r>
              <w:t>olduğunda</w:t>
            </w:r>
            <w:r>
              <w:rPr>
                <w:spacing w:val="1"/>
              </w:rPr>
              <w:t xml:space="preserve"> </w:t>
            </w:r>
            <w:r>
              <w:t>yedeği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1"/>
              </w:rPr>
              <w:t xml:space="preserve"> </w:t>
            </w:r>
            <w:proofErr w:type="gramStart"/>
            <w:r>
              <w:t>hakkediş</w:t>
            </w:r>
            <w:proofErr w:type="gramEnd"/>
            <w:r>
              <w:rPr>
                <w:spacing w:val="-2"/>
              </w:rPr>
              <w:t xml:space="preserve"> </w:t>
            </w:r>
            <w:r>
              <w:t>evraklarını</w:t>
            </w:r>
            <w:r>
              <w:rPr>
                <w:spacing w:val="-2"/>
              </w:rPr>
              <w:t xml:space="preserve"> </w:t>
            </w:r>
            <w:r>
              <w:t>hazırlamak.)</w:t>
            </w:r>
          </w:p>
          <w:p w:rsidR="00833907" w:rsidRDefault="006A13AE" w:rsidP="009E007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07"/>
              <w:jc w:val="both"/>
            </w:pPr>
            <w:r>
              <w:t>10'u</w:t>
            </w:r>
            <w:r>
              <w:rPr>
                <w:spacing w:val="1"/>
              </w:rPr>
              <w:t xml:space="preserve"> </w:t>
            </w:r>
            <w:r>
              <w:t>(%10)</w:t>
            </w:r>
            <w:r>
              <w:rPr>
                <w:spacing w:val="1"/>
              </w:rPr>
              <w:t xml:space="preserve"> </w:t>
            </w:r>
            <w:r>
              <w:t>dilimine</w:t>
            </w:r>
            <w:r>
              <w:rPr>
                <w:spacing w:val="1"/>
              </w:rPr>
              <w:t xml:space="preserve"> </w:t>
            </w:r>
            <w:r>
              <w:t>giren</w:t>
            </w:r>
            <w:r>
              <w:rPr>
                <w:spacing w:val="1"/>
              </w:rPr>
              <w:t xml:space="preserve"> </w:t>
            </w:r>
            <w:r>
              <w:t>ikinci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56"/>
              </w:rPr>
              <w:t xml:space="preserve"> </w:t>
            </w:r>
            <w:r>
              <w:t>öğrencilerine,</w:t>
            </w:r>
            <w:r>
              <w:rPr>
                <w:spacing w:val="55"/>
              </w:rPr>
              <w:t xml:space="preserve"> </w:t>
            </w:r>
            <w:r>
              <w:t>rapor</w:t>
            </w:r>
            <w:r>
              <w:rPr>
                <w:spacing w:val="55"/>
              </w:rPr>
              <w:t xml:space="preserve"> </w:t>
            </w:r>
            <w:r>
              <w:t>durumuna</w:t>
            </w:r>
            <w:r>
              <w:rPr>
                <w:spacing w:val="55"/>
              </w:rPr>
              <w:t xml:space="preserve"> </w:t>
            </w:r>
            <w:r>
              <w:t>göre</w:t>
            </w:r>
            <w:r>
              <w:rPr>
                <w:spacing w:val="55"/>
              </w:rPr>
              <w:t xml:space="preserve"> </w:t>
            </w:r>
            <w:r>
              <w:t>engelli</w:t>
            </w:r>
            <w:r>
              <w:rPr>
                <w:spacing w:val="1"/>
              </w:rPr>
              <w:t xml:space="preserve"> </w:t>
            </w:r>
            <w:r>
              <w:t>öğrencilere,</w:t>
            </w:r>
            <w:r>
              <w:rPr>
                <w:spacing w:val="1"/>
              </w:rPr>
              <w:t xml:space="preserve"> </w:t>
            </w:r>
            <w:r>
              <w:t>şehit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gazi</w:t>
            </w:r>
            <w:r>
              <w:rPr>
                <w:spacing w:val="1"/>
              </w:rPr>
              <w:t xml:space="preserve"> </w:t>
            </w:r>
            <w:r>
              <w:t>yakını</w:t>
            </w:r>
            <w:r>
              <w:rPr>
                <w:spacing w:val="1"/>
              </w:rPr>
              <w:t xml:space="preserve"> </w:t>
            </w:r>
            <w:r>
              <w:t>öğrenicilere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yatay</w:t>
            </w:r>
            <w:r>
              <w:rPr>
                <w:spacing w:val="1"/>
              </w:rPr>
              <w:t xml:space="preserve"> </w:t>
            </w:r>
            <w:r>
              <w:t>geçiş</w:t>
            </w:r>
            <w:r>
              <w:rPr>
                <w:spacing w:val="1"/>
              </w:rPr>
              <w:t xml:space="preserve"> </w:t>
            </w:r>
            <w:r>
              <w:t>yapan</w:t>
            </w:r>
            <w:r>
              <w:rPr>
                <w:spacing w:val="1"/>
              </w:rPr>
              <w:t xml:space="preserve"> </w:t>
            </w:r>
            <w:r>
              <w:t>öğrencilerine</w:t>
            </w:r>
            <w:r>
              <w:rPr>
                <w:spacing w:val="1"/>
              </w:rPr>
              <w:t xml:space="preserve"> </w:t>
            </w:r>
            <w:r>
              <w:t>katkı</w:t>
            </w:r>
            <w:r>
              <w:rPr>
                <w:spacing w:val="1"/>
              </w:rPr>
              <w:t xml:space="preserve"> </w:t>
            </w:r>
            <w:r>
              <w:t>payı</w:t>
            </w:r>
            <w:r>
              <w:rPr>
                <w:spacing w:val="1"/>
              </w:rPr>
              <w:t xml:space="preserve"> </w:t>
            </w:r>
            <w:r>
              <w:t>ödemelerini gerçekleştirmek.</w:t>
            </w:r>
            <w:r>
              <w:rPr>
                <w:spacing w:val="1"/>
              </w:rPr>
              <w:t xml:space="preserve"> </w:t>
            </w:r>
            <w:r>
              <w:t>(Yedek olarak görevli)</w:t>
            </w:r>
          </w:p>
          <w:p w:rsidR="002D7A38" w:rsidRDefault="002D7A38" w:rsidP="009E007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07"/>
              <w:jc w:val="both"/>
            </w:pPr>
            <w:r>
              <w:t>Öğrenci kulüplerinin sekretarya işlemlerini gerçekleştirmek, Öğrenci kulüplerinin kurulması, kapatılması, etkinlik talepleri ve diğer işlemlerini yapmak,</w:t>
            </w:r>
          </w:p>
          <w:p w:rsidR="002D7A38" w:rsidRDefault="002D7A38" w:rsidP="009E007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07"/>
              <w:jc w:val="both"/>
            </w:pPr>
            <w:r>
              <w:t>Öğrenci kulüplerinin il içi ve il dışı görevlendirme, Rektörlük onayı takibi, araç tahsisi, yolluk ödemesi iş ve işlemlerini yapmak,</w:t>
            </w:r>
          </w:p>
          <w:p w:rsidR="002D7A38" w:rsidRDefault="002D7A38" w:rsidP="009E007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07"/>
              <w:jc w:val="both"/>
            </w:pPr>
            <w:r>
              <w:t>Öğrenci konseyi, Genç ofisle ilgili iş ve işlemleri yapmak,</w:t>
            </w:r>
          </w:p>
          <w:p w:rsidR="009E0073" w:rsidRPr="00F2672B" w:rsidRDefault="009E0073" w:rsidP="009E0073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>
              <w:t>Görevleriyle ilgili evrak, taşınır ve taşınmaz malları korumak, saklamak,</w:t>
            </w:r>
          </w:p>
          <w:p w:rsidR="00F2672B" w:rsidRPr="009E0073" w:rsidRDefault="00F2672B" w:rsidP="009E0073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>
              <w:t>Daire</w:t>
            </w:r>
            <w:r>
              <w:rPr>
                <w:spacing w:val="-4"/>
              </w:rPr>
              <w:t xml:space="preserve"> </w:t>
            </w:r>
            <w:r>
              <w:t>Başkanı</w:t>
            </w:r>
            <w:r>
              <w:rPr>
                <w:spacing w:val="-4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görevleri</w:t>
            </w:r>
            <w:r>
              <w:rPr>
                <w:spacing w:val="-1"/>
              </w:rPr>
              <w:t xml:space="preserve"> </w:t>
            </w:r>
            <w:r>
              <w:t>yapmak</w:t>
            </w:r>
          </w:p>
          <w:p w:rsidR="009E0073" w:rsidRPr="009E0073" w:rsidRDefault="009E0073" w:rsidP="009E0073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 w:rsidRPr="009E0073">
              <w:rPr>
                <w:color w:val="000000" w:themeColor="text1"/>
              </w:rPr>
              <w:t>Öncelikle bulunduğu alanda olmak üzere Hijyen ve Sanitasyonun sağlanması için sorumlu personelle iletişimde olması, kurumun genelinde de Hijyen ve Sanitasyon konusunda gerekli hassasiyeti göstermek</w:t>
            </w:r>
            <w:r w:rsidRPr="00185612">
              <w:t>,</w:t>
            </w:r>
          </w:p>
        </w:tc>
      </w:tr>
    </w:tbl>
    <w:p w:rsidR="00266C43" w:rsidRDefault="00266C43">
      <w:pPr>
        <w:jc w:val="both"/>
      </w:pPr>
    </w:p>
    <w:p w:rsidR="00266C43" w:rsidRPr="00266C43" w:rsidRDefault="00266C43" w:rsidP="00266C43"/>
    <w:p w:rsidR="00833907" w:rsidRDefault="00833907">
      <w:pPr>
        <w:pStyle w:val="GvdeMetni"/>
        <w:rPr>
          <w:i/>
          <w:sz w:val="20"/>
        </w:rPr>
      </w:pPr>
      <w:bookmarkStart w:id="0" w:name="_GoBack"/>
      <w:bookmarkEnd w:id="0"/>
    </w:p>
    <w:sectPr w:rsidR="00833907">
      <w:pgSz w:w="11910" w:h="16840"/>
      <w:pgMar w:top="1580" w:right="10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5F082EF8"/>
    <w:lvl w:ilvl="0" w:tplc="5F84A42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151"/>
    <w:multiLevelType w:val="hybridMultilevel"/>
    <w:tmpl w:val="69D23E6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B735D"/>
    <w:multiLevelType w:val="hybridMultilevel"/>
    <w:tmpl w:val="9990C676"/>
    <w:lvl w:ilvl="0" w:tplc="041F000F">
      <w:start w:val="1"/>
      <w:numFmt w:val="decimal"/>
      <w:lvlText w:val="%1."/>
      <w:lvlJc w:val="left"/>
      <w:pPr>
        <w:ind w:left="825" w:hanging="360"/>
      </w:pPr>
      <w:rPr>
        <w:rFonts w:hint="default"/>
        <w:w w:val="100"/>
        <w:sz w:val="22"/>
        <w:szCs w:val="22"/>
        <w:lang w:val="tr-TR" w:eastAsia="en-US" w:bidi="ar-SA"/>
      </w:rPr>
    </w:lvl>
    <w:lvl w:ilvl="1" w:tplc="4CBC516E">
      <w:numFmt w:val="bullet"/>
      <w:lvlText w:val="•"/>
      <w:lvlJc w:val="left"/>
      <w:pPr>
        <w:ind w:left="1700" w:hanging="360"/>
      </w:pPr>
      <w:rPr>
        <w:rFonts w:hint="default"/>
        <w:lang w:val="tr-TR" w:eastAsia="en-US" w:bidi="ar-SA"/>
      </w:rPr>
    </w:lvl>
    <w:lvl w:ilvl="2" w:tplc="4B928E66">
      <w:numFmt w:val="bullet"/>
      <w:lvlText w:val="•"/>
      <w:lvlJc w:val="left"/>
      <w:pPr>
        <w:ind w:left="2580" w:hanging="360"/>
      </w:pPr>
      <w:rPr>
        <w:rFonts w:hint="default"/>
        <w:lang w:val="tr-TR" w:eastAsia="en-US" w:bidi="ar-SA"/>
      </w:rPr>
    </w:lvl>
    <w:lvl w:ilvl="3" w:tplc="601A37BC">
      <w:numFmt w:val="bullet"/>
      <w:lvlText w:val="•"/>
      <w:lvlJc w:val="left"/>
      <w:pPr>
        <w:ind w:left="3461" w:hanging="360"/>
      </w:pPr>
      <w:rPr>
        <w:rFonts w:hint="default"/>
        <w:lang w:val="tr-TR" w:eastAsia="en-US" w:bidi="ar-SA"/>
      </w:rPr>
    </w:lvl>
    <w:lvl w:ilvl="4" w:tplc="B672B96E">
      <w:numFmt w:val="bullet"/>
      <w:lvlText w:val="•"/>
      <w:lvlJc w:val="left"/>
      <w:pPr>
        <w:ind w:left="4341" w:hanging="360"/>
      </w:pPr>
      <w:rPr>
        <w:rFonts w:hint="default"/>
        <w:lang w:val="tr-TR" w:eastAsia="en-US" w:bidi="ar-SA"/>
      </w:rPr>
    </w:lvl>
    <w:lvl w:ilvl="5" w:tplc="3744A334">
      <w:numFmt w:val="bullet"/>
      <w:lvlText w:val="•"/>
      <w:lvlJc w:val="left"/>
      <w:pPr>
        <w:ind w:left="5221" w:hanging="360"/>
      </w:pPr>
      <w:rPr>
        <w:rFonts w:hint="default"/>
        <w:lang w:val="tr-TR" w:eastAsia="en-US" w:bidi="ar-SA"/>
      </w:rPr>
    </w:lvl>
    <w:lvl w:ilvl="6" w:tplc="80C69556">
      <w:numFmt w:val="bullet"/>
      <w:lvlText w:val="•"/>
      <w:lvlJc w:val="left"/>
      <w:pPr>
        <w:ind w:left="6102" w:hanging="360"/>
      </w:pPr>
      <w:rPr>
        <w:rFonts w:hint="default"/>
        <w:lang w:val="tr-TR" w:eastAsia="en-US" w:bidi="ar-SA"/>
      </w:rPr>
    </w:lvl>
    <w:lvl w:ilvl="7" w:tplc="70EA1F4E">
      <w:numFmt w:val="bullet"/>
      <w:lvlText w:val="•"/>
      <w:lvlJc w:val="left"/>
      <w:pPr>
        <w:ind w:left="6982" w:hanging="360"/>
      </w:pPr>
      <w:rPr>
        <w:rFonts w:hint="default"/>
        <w:lang w:val="tr-TR" w:eastAsia="en-US" w:bidi="ar-SA"/>
      </w:rPr>
    </w:lvl>
    <w:lvl w:ilvl="8" w:tplc="76A2B1AA">
      <w:numFmt w:val="bullet"/>
      <w:lvlText w:val="•"/>
      <w:lvlJc w:val="left"/>
      <w:pPr>
        <w:ind w:left="786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65B77604"/>
    <w:multiLevelType w:val="hybridMultilevel"/>
    <w:tmpl w:val="B7721EEC"/>
    <w:lvl w:ilvl="0" w:tplc="88ACD13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7B29C18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2" w:tplc="E182D2FC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3" w:tplc="B608D8CE">
      <w:numFmt w:val="bullet"/>
      <w:lvlText w:val="•"/>
      <w:lvlJc w:val="left"/>
      <w:pPr>
        <w:ind w:left="3647" w:hanging="360"/>
      </w:pPr>
      <w:rPr>
        <w:rFonts w:hint="default"/>
        <w:lang w:val="tr-TR" w:eastAsia="en-US" w:bidi="ar-SA"/>
      </w:rPr>
    </w:lvl>
    <w:lvl w:ilvl="4" w:tplc="114CE0BE">
      <w:numFmt w:val="bullet"/>
      <w:lvlText w:val="•"/>
      <w:lvlJc w:val="left"/>
      <w:pPr>
        <w:ind w:left="4550" w:hanging="360"/>
      </w:pPr>
      <w:rPr>
        <w:rFonts w:hint="default"/>
        <w:lang w:val="tr-TR" w:eastAsia="en-US" w:bidi="ar-SA"/>
      </w:rPr>
    </w:lvl>
    <w:lvl w:ilvl="5" w:tplc="6C52089A">
      <w:numFmt w:val="bullet"/>
      <w:lvlText w:val="•"/>
      <w:lvlJc w:val="left"/>
      <w:pPr>
        <w:ind w:left="5453" w:hanging="360"/>
      </w:pPr>
      <w:rPr>
        <w:rFonts w:hint="default"/>
        <w:lang w:val="tr-TR" w:eastAsia="en-US" w:bidi="ar-SA"/>
      </w:rPr>
    </w:lvl>
    <w:lvl w:ilvl="6" w:tplc="61323E4C">
      <w:numFmt w:val="bullet"/>
      <w:lvlText w:val="•"/>
      <w:lvlJc w:val="left"/>
      <w:pPr>
        <w:ind w:left="6355" w:hanging="360"/>
      </w:pPr>
      <w:rPr>
        <w:rFonts w:hint="default"/>
        <w:lang w:val="tr-TR" w:eastAsia="en-US" w:bidi="ar-SA"/>
      </w:rPr>
    </w:lvl>
    <w:lvl w:ilvl="7" w:tplc="75E09DAE">
      <w:numFmt w:val="bullet"/>
      <w:lvlText w:val="•"/>
      <w:lvlJc w:val="left"/>
      <w:pPr>
        <w:ind w:left="7258" w:hanging="360"/>
      </w:pPr>
      <w:rPr>
        <w:rFonts w:hint="default"/>
        <w:lang w:val="tr-TR" w:eastAsia="en-US" w:bidi="ar-SA"/>
      </w:rPr>
    </w:lvl>
    <w:lvl w:ilvl="8" w:tplc="A44CA5A8">
      <w:numFmt w:val="bullet"/>
      <w:lvlText w:val="•"/>
      <w:lvlJc w:val="left"/>
      <w:pPr>
        <w:ind w:left="8161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B9B7134"/>
    <w:multiLevelType w:val="hybridMultilevel"/>
    <w:tmpl w:val="3E140A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07"/>
    <w:rsid w:val="00266C43"/>
    <w:rsid w:val="002B6A64"/>
    <w:rsid w:val="002D7A38"/>
    <w:rsid w:val="00694641"/>
    <w:rsid w:val="006A13AE"/>
    <w:rsid w:val="00833907"/>
    <w:rsid w:val="009E0073"/>
    <w:rsid w:val="00F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5B4D"/>
  <w15:docId w15:val="{8331741F-C46D-4CD0-B67E-33FCE7F9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54"/>
      <w:ind w:left="4412" w:right="4416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line="269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Asus</cp:lastModifiedBy>
  <cp:revision>8</cp:revision>
  <dcterms:created xsi:type="dcterms:W3CDTF">2023-05-23T13:09:00Z</dcterms:created>
  <dcterms:modified xsi:type="dcterms:W3CDTF">2023-05-24T11:51:00Z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2023-05-23T00:00:00Z</vt:filetime>
  </property>
</Properties>
</file>