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DE3" w:rsidRPr="009F5A10" w:rsidRDefault="00921DE3" w:rsidP="00921DE3">
      <w:pPr>
        <w:pStyle w:val="AralkYok"/>
        <w:jc w:val="center"/>
        <w:rPr>
          <w:rFonts w:ascii="Cambria" w:hAnsi="Cambria"/>
          <w:b/>
          <w:color w:val="002060"/>
        </w:rPr>
      </w:pPr>
      <w:r w:rsidRPr="009F5A10">
        <w:rPr>
          <w:rFonts w:ascii="Cambria" w:hAnsi="Cambria"/>
          <w:b/>
          <w:color w:val="002060"/>
        </w:rPr>
        <w:t>… DEKANLIĞINA/MÜDÜRLÜĞÜNE</w:t>
      </w:r>
    </w:p>
    <w:p w:rsidR="00921DE3" w:rsidRPr="009F5A10" w:rsidRDefault="00921DE3" w:rsidP="00921DE3">
      <w:pPr>
        <w:pStyle w:val="AralkYok"/>
        <w:rPr>
          <w:rFonts w:ascii="Cambria" w:hAnsi="Cambria"/>
        </w:rPr>
      </w:pPr>
    </w:p>
    <w:p w:rsidR="00921DE3" w:rsidRPr="009F5A10" w:rsidRDefault="000F0EE9" w:rsidP="00921DE3">
      <w:pPr>
        <w:pStyle w:val="AralkYok"/>
        <w:ind w:firstLine="708"/>
        <w:jc w:val="both"/>
        <w:rPr>
          <w:rFonts w:ascii="Cambria" w:hAnsi="Cambria"/>
        </w:rPr>
      </w:pPr>
      <w:r w:rsidRPr="009F5A10">
        <w:rPr>
          <w:rFonts w:ascii="Cambria" w:hAnsi="Cambria"/>
        </w:rPr>
        <w:t xml:space="preserve">Aşağıda belirtmiş olduğum bölüme </w:t>
      </w:r>
      <w:r w:rsidRPr="005B4CDA">
        <w:rPr>
          <w:rFonts w:ascii="Cambria" w:hAnsi="Cambria"/>
          <w:b/>
          <w:i/>
        </w:rPr>
        <w:t xml:space="preserve">“Bartın Üniversitesi Yabancı Uyruklu öğrencilerin Kabul ve </w:t>
      </w:r>
      <w:r w:rsidR="005B4CDA">
        <w:rPr>
          <w:rFonts w:ascii="Cambria" w:hAnsi="Cambria"/>
          <w:b/>
          <w:i/>
        </w:rPr>
        <w:t xml:space="preserve">Kayıt </w:t>
      </w:r>
      <w:r w:rsidRPr="005B4CDA">
        <w:rPr>
          <w:rFonts w:ascii="Cambria" w:hAnsi="Cambria"/>
          <w:b/>
          <w:i/>
        </w:rPr>
        <w:t>Esasları Yönergesinin 1</w:t>
      </w:r>
      <w:r w:rsidR="00CA43E1">
        <w:rPr>
          <w:rFonts w:ascii="Cambria" w:hAnsi="Cambria"/>
          <w:b/>
          <w:i/>
        </w:rPr>
        <w:t>6</w:t>
      </w:r>
      <w:r w:rsidRPr="005B4CDA">
        <w:rPr>
          <w:rFonts w:ascii="Cambria" w:hAnsi="Cambria"/>
          <w:b/>
          <w:i/>
        </w:rPr>
        <w:t>. Maddesine”</w:t>
      </w:r>
      <w:r w:rsidRPr="009F5A10">
        <w:rPr>
          <w:rFonts w:ascii="Cambria" w:hAnsi="Cambria"/>
        </w:rPr>
        <w:t xml:space="preserve"> göre yatay geçiş başvurusu yapmak istiyorum.</w:t>
      </w:r>
    </w:p>
    <w:p w:rsidR="000F0EE9" w:rsidRPr="009F5A10" w:rsidRDefault="000F0EE9" w:rsidP="00921DE3">
      <w:pPr>
        <w:pStyle w:val="AralkYok"/>
        <w:ind w:firstLine="708"/>
        <w:jc w:val="both"/>
        <w:rPr>
          <w:rFonts w:ascii="Cambria" w:hAnsi="Cambria"/>
        </w:rPr>
      </w:pPr>
    </w:p>
    <w:p w:rsidR="00921DE3" w:rsidRPr="009F5A10" w:rsidRDefault="00921DE3" w:rsidP="00921DE3">
      <w:pPr>
        <w:pStyle w:val="AralkYok"/>
        <w:ind w:firstLine="708"/>
        <w:jc w:val="both"/>
        <w:rPr>
          <w:rFonts w:ascii="Cambria" w:hAnsi="Cambria"/>
        </w:rPr>
      </w:pPr>
      <w:r w:rsidRPr="009F5A10">
        <w:rPr>
          <w:rFonts w:ascii="Cambria" w:hAnsi="Cambria"/>
        </w:rPr>
        <w:t>Gereğini bilgilerinize arz ederim.</w:t>
      </w:r>
    </w:p>
    <w:p w:rsidR="00921DE3" w:rsidRPr="009F5A10" w:rsidRDefault="00921DE3" w:rsidP="00921DE3">
      <w:pPr>
        <w:pStyle w:val="AralkYok"/>
        <w:ind w:firstLine="708"/>
        <w:jc w:val="both"/>
        <w:rPr>
          <w:rFonts w:ascii="Cambria" w:hAnsi="Cambria"/>
        </w:rPr>
      </w:pPr>
    </w:p>
    <w:tbl>
      <w:tblPr>
        <w:tblStyle w:val="TabloKlavuzuAk"/>
        <w:tblW w:w="968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456"/>
        <w:gridCol w:w="1342"/>
        <w:gridCol w:w="1276"/>
        <w:gridCol w:w="283"/>
        <w:gridCol w:w="10"/>
        <w:gridCol w:w="407"/>
        <w:gridCol w:w="49"/>
        <w:gridCol w:w="387"/>
        <w:gridCol w:w="1060"/>
        <w:gridCol w:w="497"/>
        <w:gridCol w:w="986"/>
        <w:gridCol w:w="56"/>
      </w:tblGrid>
      <w:tr w:rsidR="00921DE3" w:rsidRPr="009F5A10" w:rsidTr="00CA43E1">
        <w:trPr>
          <w:gridBefore w:val="3"/>
          <w:wBefore w:w="4673" w:type="dxa"/>
          <w:trHeight w:val="321"/>
        </w:trPr>
        <w:tc>
          <w:tcPr>
            <w:tcW w:w="1276" w:type="dxa"/>
            <w:vAlign w:val="center"/>
          </w:tcPr>
          <w:p w:rsidR="00921DE3" w:rsidRPr="009F5A10" w:rsidRDefault="00921DE3" w:rsidP="00600B77">
            <w:pPr>
              <w:pStyle w:val="AralkYok"/>
              <w:jc w:val="right"/>
              <w:rPr>
                <w:rFonts w:ascii="Cambria" w:hAnsi="Cambria"/>
                <w:b/>
                <w:color w:val="002060"/>
              </w:rPr>
            </w:pPr>
            <w:r w:rsidRPr="009F5A10">
              <w:rPr>
                <w:rFonts w:ascii="Cambria" w:hAnsi="Cambria"/>
                <w:b/>
                <w:color w:val="002060"/>
              </w:rPr>
              <w:t>Tarih</w:t>
            </w:r>
          </w:p>
        </w:tc>
        <w:tc>
          <w:tcPr>
            <w:tcW w:w="283" w:type="dxa"/>
            <w:vAlign w:val="center"/>
          </w:tcPr>
          <w:p w:rsidR="00921DE3" w:rsidRPr="009F5A10" w:rsidRDefault="00921DE3" w:rsidP="00600B77">
            <w:pPr>
              <w:pStyle w:val="AralkYok"/>
              <w:rPr>
                <w:rFonts w:ascii="Cambria" w:hAnsi="Cambria"/>
                <w:b/>
              </w:rPr>
            </w:pPr>
            <w:r w:rsidRPr="009F5A10">
              <w:rPr>
                <w:rFonts w:ascii="Cambria" w:hAnsi="Cambria"/>
                <w:b/>
              </w:rPr>
              <w:t>:</w:t>
            </w:r>
          </w:p>
        </w:tc>
        <w:tc>
          <w:tcPr>
            <w:tcW w:w="3452" w:type="dxa"/>
            <w:gridSpan w:val="8"/>
            <w:vAlign w:val="center"/>
          </w:tcPr>
          <w:p w:rsidR="00921DE3" w:rsidRPr="009F5A10" w:rsidRDefault="00921DE3" w:rsidP="00600B77">
            <w:pPr>
              <w:pStyle w:val="AralkYok"/>
              <w:rPr>
                <w:rFonts w:ascii="Cambria" w:hAnsi="Cambria"/>
              </w:rPr>
            </w:pPr>
            <w:r w:rsidRPr="009F5A10">
              <w:rPr>
                <w:rFonts w:ascii="Cambria" w:hAnsi="Cambria"/>
              </w:rPr>
              <w:t>… / … / 20</w:t>
            </w:r>
            <w:proofErr w:type="gramStart"/>
            <w:r w:rsidRPr="009F5A10">
              <w:rPr>
                <w:rFonts w:ascii="Cambria" w:hAnsi="Cambria"/>
              </w:rPr>
              <w:t>..</w:t>
            </w:r>
            <w:proofErr w:type="gramEnd"/>
          </w:p>
        </w:tc>
      </w:tr>
      <w:tr w:rsidR="00921DE3" w:rsidRPr="009F5A10" w:rsidTr="00CA43E1">
        <w:trPr>
          <w:gridBefore w:val="3"/>
          <w:wBefore w:w="4673" w:type="dxa"/>
          <w:trHeight w:val="338"/>
        </w:trPr>
        <w:tc>
          <w:tcPr>
            <w:tcW w:w="1276" w:type="dxa"/>
            <w:vAlign w:val="center"/>
          </w:tcPr>
          <w:p w:rsidR="00921DE3" w:rsidRPr="009F5A10" w:rsidRDefault="00921DE3" w:rsidP="00600B77">
            <w:pPr>
              <w:pStyle w:val="AralkYok"/>
              <w:jc w:val="right"/>
              <w:rPr>
                <w:rFonts w:ascii="Cambria" w:hAnsi="Cambria"/>
                <w:b/>
                <w:color w:val="002060"/>
              </w:rPr>
            </w:pPr>
            <w:r w:rsidRPr="009F5A10">
              <w:rPr>
                <w:rFonts w:ascii="Cambria" w:hAnsi="Cambria"/>
                <w:b/>
                <w:color w:val="002060"/>
              </w:rPr>
              <w:t>Ad Soyad</w:t>
            </w:r>
          </w:p>
        </w:tc>
        <w:tc>
          <w:tcPr>
            <w:tcW w:w="283" w:type="dxa"/>
            <w:vAlign w:val="center"/>
          </w:tcPr>
          <w:p w:rsidR="00921DE3" w:rsidRPr="009F5A10" w:rsidRDefault="00921DE3" w:rsidP="00600B77">
            <w:pPr>
              <w:pStyle w:val="AralkYok"/>
              <w:rPr>
                <w:rFonts w:ascii="Cambria" w:hAnsi="Cambria"/>
                <w:b/>
              </w:rPr>
            </w:pPr>
            <w:r w:rsidRPr="009F5A10">
              <w:rPr>
                <w:rFonts w:ascii="Cambria" w:hAnsi="Cambria"/>
                <w:b/>
              </w:rPr>
              <w:t>:</w:t>
            </w:r>
          </w:p>
        </w:tc>
        <w:tc>
          <w:tcPr>
            <w:tcW w:w="3452" w:type="dxa"/>
            <w:gridSpan w:val="8"/>
            <w:vAlign w:val="center"/>
          </w:tcPr>
          <w:p w:rsidR="00921DE3" w:rsidRPr="009F5A10" w:rsidRDefault="00921DE3" w:rsidP="00600B77">
            <w:pPr>
              <w:pStyle w:val="AralkYok"/>
              <w:rPr>
                <w:rFonts w:ascii="Cambria" w:hAnsi="Cambria"/>
                <w:b/>
              </w:rPr>
            </w:pPr>
          </w:p>
        </w:tc>
      </w:tr>
      <w:tr w:rsidR="00921DE3" w:rsidRPr="009F5A10" w:rsidTr="00CA43E1">
        <w:trPr>
          <w:gridBefore w:val="3"/>
          <w:wBefore w:w="4673" w:type="dxa"/>
        </w:trPr>
        <w:tc>
          <w:tcPr>
            <w:tcW w:w="1276" w:type="dxa"/>
          </w:tcPr>
          <w:p w:rsidR="00921DE3" w:rsidRPr="009F5A10" w:rsidRDefault="00921DE3" w:rsidP="00600B77">
            <w:pPr>
              <w:pStyle w:val="AralkYok"/>
              <w:jc w:val="right"/>
              <w:rPr>
                <w:rFonts w:ascii="Cambria" w:hAnsi="Cambria"/>
                <w:b/>
                <w:color w:val="002060"/>
              </w:rPr>
            </w:pPr>
            <w:r w:rsidRPr="009F5A10">
              <w:rPr>
                <w:rFonts w:ascii="Cambria" w:hAnsi="Cambria"/>
                <w:b/>
                <w:color w:val="002060"/>
              </w:rPr>
              <w:t>İmza</w:t>
            </w:r>
          </w:p>
        </w:tc>
        <w:tc>
          <w:tcPr>
            <w:tcW w:w="283" w:type="dxa"/>
          </w:tcPr>
          <w:p w:rsidR="00921DE3" w:rsidRPr="009F5A10" w:rsidRDefault="00921DE3" w:rsidP="00600B77">
            <w:pPr>
              <w:pStyle w:val="AralkYok"/>
              <w:rPr>
                <w:rFonts w:ascii="Cambria" w:hAnsi="Cambria"/>
                <w:b/>
              </w:rPr>
            </w:pPr>
            <w:r w:rsidRPr="009F5A10">
              <w:rPr>
                <w:rFonts w:ascii="Cambria" w:hAnsi="Cambria"/>
                <w:b/>
              </w:rPr>
              <w:t>:</w:t>
            </w:r>
          </w:p>
        </w:tc>
        <w:tc>
          <w:tcPr>
            <w:tcW w:w="3452" w:type="dxa"/>
            <w:gridSpan w:val="8"/>
          </w:tcPr>
          <w:p w:rsidR="00921DE3" w:rsidRPr="009F5A10" w:rsidRDefault="00921DE3" w:rsidP="00600B77">
            <w:pPr>
              <w:pStyle w:val="AralkYok"/>
              <w:rPr>
                <w:rFonts w:ascii="Cambria" w:hAnsi="Cambria"/>
                <w:b/>
              </w:rPr>
            </w:pPr>
          </w:p>
          <w:p w:rsidR="00921DE3" w:rsidRPr="009F5A10" w:rsidRDefault="00921DE3" w:rsidP="00600B77">
            <w:pPr>
              <w:pStyle w:val="AralkYok"/>
              <w:rPr>
                <w:rFonts w:ascii="Cambria" w:hAnsi="Cambria"/>
                <w:b/>
              </w:rPr>
            </w:pPr>
          </w:p>
          <w:p w:rsidR="00921DE3" w:rsidRPr="009F5A10" w:rsidRDefault="00921DE3" w:rsidP="00600B77">
            <w:pPr>
              <w:pStyle w:val="AralkYok"/>
              <w:rPr>
                <w:rFonts w:ascii="Cambria" w:hAnsi="Cambria"/>
                <w:b/>
              </w:rPr>
            </w:pPr>
          </w:p>
        </w:tc>
      </w:tr>
      <w:tr w:rsidR="00921DE3" w:rsidRPr="009F5A10" w:rsidTr="00CA43E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9628" w:type="dxa"/>
            <w:gridSpan w:val="12"/>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rsidR="00921DE3" w:rsidRPr="009F5A10" w:rsidRDefault="00921DE3" w:rsidP="00600B77">
            <w:pPr>
              <w:pStyle w:val="AralkYok"/>
              <w:jc w:val="center"/>
              <w:rPr>
                <w:rFonts w:ascii="Cambria" w:hAnsi="Cambria"/>
                <w:b/>
                <w:i/>
                <w:color w:val="002060"/>
              </w:rPr>
            </w:pPr>
            <w:r w:rsidRPr="009F5A10">
              <w:rPr>
                <w:rFonts w:ascii="Cambria" w:hAnsi="Cambria" w:cs="Tahoma"/>
                <w:i/>
                <w:color w:val="C00000"/>
              </w:rPr>
              <w:t xml:space="preserve"> (Lütfen tüm alanları doldurunuz.)</w:t>
            </w:r>
          </w:p>
        </w:tc>
      </w:tr>
      <w:tr w:rsidR="00921DE3" w:rsidRPr="009F5A10" w:rsidTr="00CA43E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Height w:val="311"/>
        </w:trPr>
        <w:tc>
          <w:tcPr>
            <w:tcW w:w="2875" w:type="dxa"/>
            <w:tcBorders>
              <w:top w:val="single" w:sz="4" w:space="0" w:color="BFBFBF" w:themeColor="background1" w:themeShade="BF"/>
            </w:tcBorders>
            <w:shd w:val="clear" w:color="auto" w:fill="F2F2F2" w:themeFill="background1" w:themeFillShade="F2"/>
            <w:vAlign w:val="center"/>
          </w:tcPr>
          <w:p w:rsidR="00921DE3" w:rsidRPr="009F5A10" w:rsidRDefault="00921DE3" w:rsidP="00600B77">
            <w:pPr>
              <w:pStyle w:val="AralkYok"/>
              <w:jc w:val="right"/>
              <w:rPr>
                <w:rFonts w:ascii="Cambria" w:hAnsi="Cambria"/>
                <w:b/>
                <w:color w:val="002060"/>
              </w:rPr>
            </w:pPr>
            <w:r w:rsidRPr="009F5A10">
              <w:rPr>
                <w:rFonts w:ascii="Cambria" w:hAnsi="Cambria"/>
                <w:b/>
                <w:color w:val="002060"/>
              </w:rPr>
              <w:t>Öğrenci Numarası</w:t>
            </w:r>
          </w:p>
        </w:tc>
        <w:tc>
          <w:tcPr>
            <w:tcW w:w="6753" w:type="dxa"/>
            <w:gridSpan w:val="11"/>
            <w:tcBorders>
              <w:top w:val="single" w:sz="4" w:space="0" w:color="BFBFBF" w:themeColor="background1" w:themeShade="BF"/>
            </w:tcBorders>
            <w:vAlign w:val="center"/>
          </w:tcPr>
          <w:p w:rsidR="00921DE3" w:rsidRPr="009F5A10" w:rsidRDefault="00921DE3" w:rsidP="00600B77">
            <w:pPr>
              <w:pStyle w:val="AralkYok"/>
              <w:rPr>
                <w:rFonts w:ascii="Cambria" w:hAnsi="Cambria"/>
              </w:rPr>
            </w:pPr>
          </w:p>
        </w:tc>
      </w:tr>
      <w:tr w:rsidR="00921DE3" w:rsidRPr="009F5A10" w:rsidTr="00CA43E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Height w:val="311"/>
        </w:trPr>
        <w:tc>
          <w:tcPr>
            <w:tcW w:w="2875" w:type="dxa"/>
            <w:tcBorders>
              <w:top w:val="single" w:sz="4" w:space="0" w:color="BFBFBF" w:themeColor="background1" w:themeShade="BF"/>
            </w:tcBorders>
            <w:shd w:val="clear" w:color="auto" w:fill="F2F2F2" w:themeFill="background1" w:themeFillShade="F2"/>
            <w:vAlign w:val="center"/>
          </w:tcPr>
          <w:p w:rsidR="00921DE3" w:rsidRPr="009F5A10" w:rsidRDefault="00921DE3" w:rsidP="00600B77">
            <w:pPr>
              <w:pStyle w:val="AralkYok"/>
              <w:jc w:val="right"/>
              <w:rPr>
                <w:rFonts w:ascii="Cambria" w:hAnsi="Cambria"/>
                <w:b/>
                <w:color w:val="002060"/>
              </w:rPr>
            </w:pPr>
            <w:r w:rsidRPr="009F5A10">
              <w:rPr>
                <w:rFonts w:ascii="Cambria" w:hAnsi="Cambria"/>
                <w:b/>
                <w:color w:val="002060"/>
              </w:rPr>
              <w:t>T.C. Kimlik No</w:t>
            </w:r>
          </w:p>
        </w:tc>
        <w:tc>
          <w:tcPr>
            <w:tcW w:w="6753" w:type="dxa"/>
            <w:gridSpan w:val="11"/>
            <w:tcBorders>
              <w:top w:val="single" w:sz="4" w:space="0" w:color="BFBFBF" w:themeColor="background1" w:themeShade="BF"/>
            </w:tcBorders>
            <w:vAlign w:val="center"/>
          </w:tcPr>
          <w:p w:rsidR="00921DE3" w:rsidRPr="009F5A10" w:rsidRDefault="00921DE3" w:rsidP="00600B77">
            <w:pPr>
              <w:pStyle w:val="AralkYok"/>
              <w:rPr>
                <w:rFonts w:ascii="Cambria" w:hAnsi="Cambria"/>
              </w:rPr>
            </w:pPr>
          </w:p>
        </w:tc>
      </w:tr>
      <w:tr w:rsidR="00921DE3" w:rsidRPr="009F5A10" w:rsidTr="00CA43E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Height w:val="311"/>
        </w:trPr>
        <w:tc>
          <w:tcPr>
            <w:tcW w:w="2875" w:type="dxa"/>
            <w:shd w:val="clear" w:color="auto" w:fill="F2F2F2" w:themeFill="background1" w:themeFillShade="F2"/>
            <w:vAlign w:val="center"/>
          </w:tcPr>
          <w:p w:rsidR="00921DE3" w:rsidRPr="009F5A10" w:rsidRDefault="00921DE3" w:rsidP="00600B77">
            <w:pPr>
              <w:pStyle w:val="AralkYok"/>
              <w:jc w:val="right"/>
              <w:rPr>
                <w:rFonts w:ascii="Cambria" w:hAnsi="Cambria"/>
                <w:b/>
                <w:color w:val="002060"/>
              </w:rPr>
            </w:pPr>
            <w:r w:rsidRPr="009F5A10">
              <w:rPr>
                <w:rFonts w:ascii="Cambria" w:hAnsi="Cambria"/>
                <w:b/>
                <w:color w:val="002060"/>
              </w:rPr>
              <w:t>Fakülte/Yüksekokul/MYO</w:t>
            </w:r>
          </w:p>
        </w:tc>
        <w:tc>
          <w:tcPr>
            <w:tcW w:w="6753" w:type="dxa"/>
            <w:gridSpan w:val="11"/>
            <w:vAlign w:val="center"/>
          </w:tcPr>
          <w:p w:rsidR="00921DE3" w:rsidRPr="009F5A10" w:rsidRDefault="00921DE3" w:rsidP="00600B77">
            <w:pPr>
              <w:pStyle w:val="AralkYok"/>
              <w:rPr>
                <w:rFonts w:ascii="Cambria" w:hAnsi="Cambria"/>
              </w:rPr>
            </w:pPr>
          </w:p>
        </w:tc>
      </w:tr>
      <w:tr w:rsidR="00921DE3" w:rsidRPr="009F5A10" w:rsidTr="00CA43E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Height w:val="311"/>
        </w:trPr>
        <w:tc>
          <w:tcPr>
            <w:tcW w:w="2875" w:type="dxa"/>
            <w:shd w:val="clear" w:color="auto" w:fill="F2F2F2" w:themeFill="background1" w:themeFillShade="F2"/>
            <w:vAlign w:val="center"/>
          </w:tcPr>
          <w:p w:rsidR="00921DE3" w:rsidRPr="009F5A10" w:rsidRDefault="00921DE3" w:rsidP="00600B77">
            <w:pPr>
              <w:pStyle w:val="AralkYok"/>
              <w:jc w:val="right"/>
              <w:rPr>
                <w:rFonts w:ascii="Cambria" w:hAnsi="Cambria"/>
                <w:b/>
                <w:color w:val="002060"/>
              </w:rPr>
            </w:pPr>
            <w:r w:rsidRPr="009F5A10">
              <w:rPr>
                <w:rFonts w:ascii="Cambria" w:hAnsi="Cambria"/>
                <w:b/>
                <w:color w:val="002060"/>
              </w:rPr>
              <w:t>Bölümü / Programı</w:t>
            </w:r>
          </w:p>
        </w:tc>
        <w:tc>
          <w:tcPr>
            <w:tcW w:w="6753" w:type="dxa"/>
            <w:gridSpan w:val="11"/>
            <w:vAlign w:val="center"/>
          </w:tcPr>
          <w:p w:rsidR="00921DE3" w:rsidRPr="009F5A10" w:rsidRDefault="00921DE3" w:rsidP="00600B77">
            <w:pPr>
              <w:pStyle w:val="AralkYok"/>
              <w:rPr>
                <w:rFonts w:ascii="Cambria" w:hAnsi="Cambria"/>
              </w:rPr>
            </w:pPr>
          </w:p>
        </w:tc>
      </w:tr>
      <w:tr w:rsidR="00921DE3" w:rsidRPr="009F5A10" w:rsidTr="00CA43E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Height w:val="311"/>
        </w:trPr>
        <w:tc>
          <w:tcPr>
            <w:tcW w:w="2875" w:type="dxa"/>
            <w:shd w:val="clear" w:color="auto" w:fill="F2F2F2" w:themeFill="background1" w:themeFillShade="F2"/>
            <w:vAlign w:val="center"/>
          </w:tcPr>
          <w:p w:rsidR="00921DE3" w:rsidRPr="009F5A10" w:rsidRDefault="00921DE3" w:rsidP="00600B77">
            <w:pPr>
              <w:pStyle w:val="AralkYok"/>
              <w:jc w:val="right"/>
              <w:rPr>
                <w:rFonts w:ascii="Cambria" w:hAnsi="Cambria"/>
                <w:b/>
                <w:color w:val="002060"/>
              </w:rPr>
            </w:pPr>
            <w:r w:rsidRPr="009F5A10">
              <w:rPr>
                <w:rFonts w:ascii="Cambria" w:hAnsi="Cambria"/>
                <w:b/>
                <w:color w:val="002060"/>
              </w:rPr>
              <w:t xml:space="preserve">Cep Telefon </w:t>
            </w:r>
          </w:p>
        </w:tc>
        <w:tc>
          <w:tcPr>
            <w:tcW w:w="6753" w:type="dxa"/>
            <w:gridSpan w:val="11"/>
            <w:vAlign w:val="center"/>
          </w:tcPr>
          <w:p w:rsidR="00921DE3" w:rsidRPr="009F5A10" w:rsidRDefault="00921DE3" w:rsidP="00600B77">
            <w:pPr>
              <w:pStyle w:val="AralkYok"/>
              <w:rPr>
                <w:rFonts w:ascii="Cambria" w:hAnsi="Cambria"/>
              </w:rPr>
            </w:pPr>
          </w:p>
        </w:tc>
      </w:tr>
      <w:tr w:rsidR="00921DE3" w:rsidRPr="009F5A10" w:rsidTr="00CA43E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Height w:val="311"/>
        </w:trPr>
        <w:tc>
          <w:tcPr>
            <w:tcW w:w="2875" w:type="dxa"/>
            <w:shd w:val="clear" w:color="auto" w:fill="F2F2F2" w:themeFill="background1" w:themeFillShade="F2"/>
            <w:vAlign w:val="center"/>
          </w:tcPr>
          <w:p w:rsidR="00921DE3" w:rsidRPr="009F5A10" w:rsidRDefault="00921DE3" w:rsidP="00600B77">
            <w:pPr>
              <w:pStyle w:val="AralkYok"/>
              <w:jc w:val="right"/>
              <w:rPr>
                <w:rFonts w:ascii="Cambria" w:hAnsi="Cambria"/>
                <w:b/>
                <w:color w:val="002060"/>
              </w:rPr>
            </w:pPr>
            <w:r w:rsidRPr="009F5A10">
              <w:rPr>
                <w:rFonts w:ascii="Cambria" w:hAnsi="Cambria"/>
                <w:b/>
                <w:color w:val="002060"/>
              </w:rPr>
              <w:t>E-Posta Adresi</w:t>
            </w:r>
          </w:p>
        </w:tc>
        <w:tc>
          <w:tcPr>
            <w:tcW w:w="6753" w:type="dxa"/>
            <w:gridSpan w:val="11"/>
            <w:vAlign w:val="center"/>
          </w:tcPr>
          <w:p w:rsidR="00921DE3" w:rsidRPr="009F5A10" w:rsidRDefault="00921DE3" w:rsidP="00600B77">
            <w:pPr>
              <w:pStyle w:val="AralkYok"/>
              <w:rPr>
                <w:rFonts w:ascii="Cambria" w:hAnsi="Cambria"/>
              </w:rPr>
            </w:pPr>
          </w:p>
        </w:tc>
      </w:tr>
      <w:tr w:rsidR="00921DE3" w:rsidRPr="009F5A10" w:rsidTr="00CA43E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Height w:val="311"/>
        </w:trPr>
        <w:tc>
          <w:tcPr>
            <w:tcW w:w="2875" w:type="dxa"/>
            <w:shd w:val="clear" w:color="auto" w:fill="F2F2F2" w:themeFill="background1" w:themeFillShade="F2"/>
            <w:vAlign w:val="center"/>
          </w:tcPr>
          <w:p w:rsidR="00921DE3" w:rsidRPr="009F5A10" w:rsidRDefault="00921DE3" w:rsidP="00600B77">
            <w:pPr>
              <w:pStyle w:val="AralkYok"/>
              <w:jc w:val="right"/>
              <w:rPr>
                <w:rFonts w:ascii="Cambria" w:hAnsi="Cambria"/>
                <w:b/>
                <w:color w:val="002060"/>
              </w:rPr>
            </w:pPr>
            <w:r w:rsidRPr="009F5A10">
              <w:rPr>
                <w:rFonts w:ascii="Cambria" w:hAnsi="Cambria"/>
                <w:b/>
                <w:color w:val="002060"/>
              </w:rPr>
              <w:t>Akademik Yıl</w:t>
            </w:r>
          </w:p>
        </w:tc>
        <w:tc>
          <w:tcPr>
            <w:tcW w:w="6753" w:type="dxa"/>
            <w:gridSpan w:val="11"/>
            <w:tcBorders>
              <w:bottom w:val="single" w:sz="4" w:space="0" w:color="BFBFBF" w:themeColor="background1" w:themeShade="BF"/>
            </w:tcBorders>
            <w:vAlign w:val="center"/>
          </w:tcPr>
          <w:p w:rsidR="00921DE3" w:rsidRPr="009F5A10" w:rsidRDefault="00921DE3" w:rsidP="00600B77">
            <w:pPr>
              <w:pStyle w:val="AralkYok"/>
              <w:rPr>
                <w:rFonts w:ascii="Cambria" w:hAnsi="Cambria"/>
              </w:rPr>
            </w:pPr>
          </w:p>
        </w:tc>
      </w:tr>
      <w:tr w:rsidR="00921DE3" w:rsidRPr="009F5A10" w:rsidTr="00CA43E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Height w:val="311"/>
        </w:trPr>
        <w:tc>
          <w:tcPr>
            <w:tcW w:w="2875" w:type="dxa"/>
            <w:shd w:val="clear" w:color="auto" w:fill="F2F2F2" w:themeFill="background1" w:themeFillShade="F2"/>
            <w:vAlign w:val="center"/>
          </w:tcPr>
          <w:p w:rsidR="00921DE3" w:rsidRPr="009F5A10" w:rsidRDefault="00921DE3" w:rsidP="00600B77">
            <w:pPr>
              <w:pStyle w:val="AralkYok"/>
              <w:jc w:val="right"/>
              <w:rPr>
                <w:rFonts w:ascii="Cambria" w:hAnsi="Cambria"/>
                <w:b/>
                <w:color w:val="002060"/>
              </w:rPr>
            </w:pPr>
            <w:r w:rsidRPr="009F5A10">
              <w:rPr>
                <w:rFonts w:ascii="Cambria" w:hAnsi="Cambria"/>
                <w:b/>
                <w:color w:val="002060"/>
              </w:rPr>
              <w:t>Dönemi</w:t>
            </w:r>
          </w:p>
        </w:tc>
        <w:sdt>
          <w:sdtPr>
            <w:rPr>
              <w:rFonts w:ascii="Cambria" w:hAnsi="Cambria"/>
            </w:rPr>
            <w:id w:val="476124594"/>
            <w14:checkbox>
              <w14:checked w14:val="0"/>
              <w14:checkedState w14:val="2612" w14:font="MS Gothic"/>
              <w14:uncheckedState w14:val="2610" w14:font="MS Gothic"/>
            </w14:checkbox>
          </w:sdtPr>
          <w:sdtEndPr/>
          <w:sdtContent>
            <w:tc>
              <w:tcPr>
                <w:tcW w:w="456" w:type="dxa"/>
                <w:tcBorders>
                  <w:right w:val="nil"/>
                </w:tcBorders>
                <w:vAlign w:val="center"/>
              </w:tcPr>
              <w:p w:rsidR="00921DE3" w:rsidRPr="009F5A10" w:rsidRDefault="00921DE3" w:rsidP="00600B77">
                <w:pPr>
                  <w:pStyle w:val="AralkYok"/>
                  <w:rPr>
                    <w:rFonts w:ascii="Cambria" w:hAnsi="Cambria"/>
                  </w:rPr>
                </w:pPr>
                <w:r w:rsidRPr="009F5A10">
                  <w:rPr>
                    <w:rFonts w:ascii="Segoe UI Symbol" w:eastAsia="MS Gothic" w:hAnsi="Segoe UI Symbol" w:cs="Segoe UI Symbol"/>
                  </w:rPr>
                  <w:t>☐</w:t>
                </w:r>
              </w:p>
            </w:tc>
          </w:sdtContent>
        </w:sdt>
        <w:tc>
          <w:tcPr>
            <w:tcW w:w="2911" w:type="dxa"/>
            <w:gridSpan w:val="4"/>
            <w:tcBorders>
              <w:left w:val="nil"/>
              <w:right w:val="nil"/>
            </w:tcBorders>
            <w:vAlign w:val="center"/>
          </w:tcPr>
          <w:p w:rsidR="00921DE3" w:rsidRPr="009F5A10" w:rsidRDefault="00921DE3" w:rsidP="00600B77">
            <w:pPr>
              <w:pStyle w:val="AralkYok"/>
              <w:rPr>
                <w:rFonts w:ascii="Cambria" w:hAnsi="Cambria"/>
              </w:rPr>
            </w:pPr>
            <w:r w:rsidRPr="009F5A10">
              <w:rPr>
                <w:rFonts w:ascii="Cambria" w:hAnsi="Cambria"/>
              </w:rPr>
              <w:t>GÜZ</w:t>
            </w:r>
          </w:p>
        </w:tc>
        <w:sdt>
          <w:sdtPr>
            <w:rPr>
              <w:rFonts w:ascii="Cambria" w:hAnsi="Cambria"/>
            </w:rPr>
            <w:id w:val="-1358040650"/>
            <w14:checkbox>
              <w14:checked w14:val="0"/>
              <w14:checkedState w14:val="2612" w14:font="MS Gothic"/>
              <w14:uncheckedState w14:val="2610" w14:font="MS Gothic"/>
            </w14:checkbox>
          </w:sdtPr>
          <w:sdtEndPr/>
          <w:sdtContent>
            <w:tc>
              <w:tcPr>
                <w:tcW w:w="456" w:type="dxa"/>
                <w:gridSpan w:val="2"/>
                <w:tcBorders>
                  <w:left w:val="nil"/>
                  <w:right w:val="nil"/>
                </w:tcBorders>
                <w:vAlign w:val="center"/>
              </w:tcPr>
              <w:p w:rsidR="00921DE3" w:rsidRPr="009F5A10" w:rsidRDefault="00921DE3" w:rsidP="00600B77">
                <w:pPr>
                  <w:pStyle w:val="AralkYok"/>
                  <w:rPr>
                    <w:rFonts w:ascii="Cambria" w:hAnsi="Cambria"/>
                  </w:rPr>
                </w:pPr>
                <w:r w:rsidRPr="009F5A10">
                  <w:rPr>
                    <w:rFonts w:ascii="Segoe UI Symbol" w:eastAsia="MS Gothic" w:hAnsi="Segoe UI Symbol" w:cs="Segoe UI Symbol"/>
                  </w:rPr>
                  <w:t>☐</w:t>
                </w:r>
              </w:p>
            </w:tc>
          </w:sdtContent>
        </w:sdt>
        <w:tc>
          <w:tcPr>
            <w:tcW w:w="2930" w:type="dxa"/>
            <w:gridSpan w:val="4"/>
            <w:tcBorders>
              <w:left w:val="nil"/>
            </w:tcBorders>
            <w:vAlign w:val="center"/>
          </w:tcPr>
          <w:p w:rsidR="00921DE3" w:rsidRPr="009F5A10" w:rsidRDefault="00921DE3" w:rsidP="00600B77">
            <w:pPr>
              <w:pStyle w:val="AralkYok"/>
              <w:rPr>
                <w:rFonts w:ascii="Cambria" w:hAnsi="Cambria"/>
              </w:rPr>
            </w:pPr>
            <w:r w:rsidRPr="009F5A10">
              <w:rPr>
                <w:rFonts w:ascii="Cambria" w:hAnsi="Cambria"/>
              </w:rPr>
              <w:t>BAHAR</w:t>
            </w:r>
          </w:p>
        </w:tc>
      </w:tr>
      <w:tr w:rsidR="008932F8" w:rsidRPr="009F5A10" w:rsidTr="00CA43E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9628" w:type="dxa"/>
            <w:gridSpan w:val="12"/>
            <w:shd w:val="clear" w:color="auto" w:fill="F2F2F2" w:themeFill="background1" w:themeFillShade="F2"/>
            <w:vAlign w:val="center"/>
          </w:tcPr>
          <w:p w:rsidR="008932F8" w:rsidRPr="009F5A10" w:rsidRDefault="008932F8" w:rsidP="00AA0B08">
            <w:pPr>
              <w:pStyle w:val="AralkYok"/>
              <w:jc w:val="center"/>
              <w:rPr>
                <w:rFonts w:ascii="Cambria" w:hAnsi="Cambria"/>
                <w:b/>
                <w:bCs/>
              </w:rPr>
            </w:pPr>
            <w:r w:rsidRPr="00AA0B08">
              <w:rPr>
                <w:rFonts w:ascii="Cambria" w:hAnsi="Cambria"/>
                <w:b/>
                <w:color w:val="002060"/>
              </w:rPr>
              <w:t>YATAY GEÇİŞ BİLGİLERİ</w:t>
            </w:r>
          </w:p>
        </w:tc>
      </w:tr>
      <w:tr w:rsidR="008932F8" w:rsidRPr="009F5A10" w:rsidTr="00CA43E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6649" w:type="dxa"/>
            <w:gridSpan w:val="7"/>
            <w:shd w:val="clear" w:color="auto" w:fill="F2F2F2" w:themeFill="background1" w:themeFillShade="F2"/>
            <w:vAlign w:val="center"/>
          </w:tcPr>
          <w:p w:rsidR="008932F8" w:rsidRPr="009F5A10" w:rsidRDefault="008932F8" w:rsidP="00AA0B08">
            <w:pPr>
              <w:pStyle w:val="AralkYok"/>
              <w:rPr>
                <w:rFonts w:ascii="Cambria" w:hAnsi="Cambria"/>
                <w:b/>
                <w:color w:val="002060"/>
              </w:rPr>
            </w:pPr>
            <w:r w:rsidRPr="009F5A10">
              <w:rPr>
                <w:rFonts w:ascii="Cambria" w:hAnsi="Cambria"/>
                <w:b/>
                <w:color w:val="002060"/>
              </w:rPr>
              <w:t>Yatay Geçiş Yapmak İstediği</w:t>
            </w:r>
            <w:r w:rsidR="00A243DF">
              <w:rPr>
                <w:rFonts w:ascii="Cambria" w:hAnsi="Cambria"/>
                <w:b/>
                <w:color w:val="002060"/>
              </w:rPr>
              <w:t>m</w:t>
            </w:r>
            <w:r w:rsidRPr="009F5A10">
              <w:rPr>
                <w:rFonts w:ascii="Cambria" w:hAnsi="Cambria"/>
                <w:b/>
                <w:color w:val="002060"/>
              </w:rPr>
              <w:t xml:space="preserve"> </w:t>
            </w:r>
            <w:r w:rsidR="00AA0B08">
              <w:rPr>
                <w:rFonts w:ascii="Cambria" w:hAnsi="Cambria"/>
                <w:b/>
                <w:color w:val="002060"/>
              </w:rPr>
              <w:t xml:space="preserve">Program </w:t>
            </w:r>
          </w:p>
        </w:tc>
        <w:tc>
          <w:tcPr>
            <w:tcW w:w="2979" w:type="dxa"/>
            <w:gridSpan w:val="5"/>
            <w:shd w:val="clear" w:color="auto" w:fill="F2F2F2" w:themeFill="background1" w:themeFillShade="F2"/>
            <w:vAlign w:val="center"/>
          </w:tcPr>
          <w:p w:rsidR="008932F8" w:rsidRPr="009F5A10" w:rsidRDefault="008932F8" w:rsidP="00AA0B08">
            <w:pPr>
              <w:pStyle w:val="AralkYok"/>
              <w:rPr>
                <w:rFonts w:ascii="Cambria" w:hAnsi="Cambria"/>
              </w:rPr>
            </w:pPr>
            <w:r w:rsidRPr="00AA0B08">
              <w:rPr>
                <w:rFonts w:ascii="Cambria" w:hAnsi="Cambria"/>
                <w:b/>
                <w:color w:val="002060"/>
              </w:rPr>
              <w:t>Öğretim Türü</w:t>
            </w:r>
          </w:p>
        </w:tc>
      </w:tr>
      <w:tr w:rsidR="00AA0B08" w:rsidRPr="009F5A10" w:rsidTr="00CA43E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6649" w:type="dxa"/>
            <w:gridSpan w:val="7"/>
            <w:vAlign w:val="center"/>
          </w:tcPr>
          <w:p w:rsidR="00AA0B08" w:rsidRPr="009F5A10" w:rsidRDefault="00AA0B08" w:rsidP="00921DE3">
            <w:pPr>
              <w:pStyle w:val="AralkYok"/>
              <w:rPr>
                <w:rFonts w:ascii="Cambria" w:hAnsi="Cambria"/>
              </w:rPr>
            </w:pPr>
          </w:p>
        </w:tc>
        <w:sdt>
          <w:sdtPr>
            <w:rPr>
              <w:rFonts w:ascii="Cambria" w:hAnsi="Cambria"/>
            </w:rPr>
            <w:id w:val="-1962879476"/>
            <w14:checkbox>
              <w14:checked w14:val="0"/>
              <w14:checkedState w14:val="2612" w14:font="MS Gothic"/>
              <w14:uncheckedState w14:val="2610" w14:font="MS Gothic"/>
            </w14:checkbox>
          </w:sdtPr>
          <w:sdtEndPr/>
          <w:sdtContent>
            <w:tc>
              <w:tcPr>
                <w:tcW w:w="436" w:type="dxa"/>
                <w:gridSpan w:val="2"/>
                <w:vAlign w:val="center"/>
              </w:tcPr>
              <w:p w:rsidR="00AA0B08" w:rsidRPr="009F5A10" w:rsidRDefault="00AA0B08" w:rsidP="00921DE3">
                <w:pPr>
                  <w:pStyle w:val="AralkYok"/>
                  <w:rPr>
                    <w:rFonts w:ascii="Cambria" w:hAnsi="Cambria"/>
                  </w:rPr>
                </w:pPr>
                <w:r>
                  <w:rPr>
                    <w:rFonts w:ascii="MS Gothic" w:eastAsia="MS Gothic" w:hAnsi="MS Gothic" w:hint="eastAsia"/>
                  </w:rPr>
                  <w:t>☐</w:t>
                </w:r>
              </w:p>
            </w:tc>
          </w:sdtContent>
        </w:sdt>
        <w:tc>
          <w:tcPr>
            <w:tcW w:w="1060" w:type="dxa"/>
            <w:vAlign w:val="center"/>
          </w:tcPr>
          <w:p w:rsidR="00AA0B08" w:rsidRPr="009F5A10" w:rsidRDefault="00AA0B08" w:rsidP="00921DE3">
            <w:pPr>
              <w:pStyle w:val="AralkYok"/>
              <w:rPr>
                <w:rFonts w:ascii="Cambria" w:hAnsi="Cambria"/>
              </w:rPr>
            </w:pPr>
            <w:r>
              <w:rPr>
                <w:rFonts w:ascii="Cambria" w:hAnsi="Cambria"/>
              </w:rPr>
              <w:t>Normal Öğretim</w:t>
            </w:r>
          </w:p>
        </w:tc>
        <w:sdt>
          <w:sdtPr>
            <w:rPr>
              <w:rFonts w:ascii="Cambria" w:hAnsi="Cambria"/>
            </w:rPr>
            <w:id w:val="-509985206"/>
            <w14:checkbox>
              <w14:checked w14:val="0"/>
              <w14:checkedState w14:val="2612" w14:font="MS Gothic"/>
              <w14:uncheckedState w14:val="2610" w14:font="MS Gothic"/>
            </w14:checkbox>
          </w:sdtPr>
          <w:sdtEndPr/>
          <w:sdtContent>
            <w:tc>
              <w:tcPr>
                <w:tcW w:w="497" w:type="dxa"/>
                <w:vAlign w:val="center"/>
              </w:tcPr>
              <w:p w:rsidR="00AA0B08" w:rsidRPr="009F5A10" w:rsidRDefault="00AA0B08" w:rsidP="00921DE3">
                <w:pPr>
                  <w:pStyle w:val="AralkYok"/>
                  <w:rPr>
                    <w:rFonts w:ascii="Cambria" w:hAnsi="Cambria"/>
                  </w:rPr>
                </w:pPr>
                <w:r>
                  <w:rPr>
                    <w:rFonts w:ascii="MS Gothic" w:eastAsia="MS Gothic" w:hAnsi="MS Gothic" w:hint="eastAsia"/>
                  </w:rPr>
                  <w:t>☐</w:t>
                </w:r>
              </w:p>
            </w:tc>
          </w:sdtContent>
        </w:sdt>
        <w:tc>
          <w:tcPr>
            <w:tcW w:w="986" w:type="dxa"/>
            <w:vAlign w:val="center"/>
          </w:tcPr>
          <w:p w:rsidR="00AA0B08" w:rsidRPr="009F5A10" w:rsidRDefault="00AA0B08" w:rsidP="00921DE3">
            <w:pPr>
              <w:pStyle w:val="AralkYok"/>
              <w:rPr>
                <w:rFonts w:ascii="Cambria" w:hAnsi="Cambria"/>
              </w:rPr>
            </w:pPr>
            <w:r>
              <w:rPr>
                <w:rFonts w:ascii="Cambria" w:hAnsi="Cambria"/>
              </w:rPr>
              <w:t>İkinci Öğretim</w:t>
            </w:r>
          </w:p>
        </w:tc>
      </w:tr>
    </w:tbl>
    <w:p w:rsidR="008932F8" w:rsidRPr="009F5A10" w:rsidRDefault="008932F8" w:rsidP="00921DE3">
      <w:pPr>
        <w:pStyle w:val="AralkYok"/>
        <w:rPr>
          <w:rFonts w:ascii="Cambria" w:hAnsi="Cambria"/>
          <w:b/>
          <w:bCs/>
        </w:rPr>
      </w:pPr>
    </w:p>
    <w:p w:rsidR="00921DE3" w:rsidRDefault="00DB46E9" w:rsidP="00921DE3">
      <w:pPr>
        <w:pStyle w:val="AralkYok"/>
        <w:rPr>
          <w:rFonts w:ascii="Cambria" w:hAnsi="Cambria"/>
          <w:i/>
          <w:color w:val="C00000"/>
        </w:rPr>
      </w:pPr>
      <w:r w:rsidRPr="009F5A10">
        <w:rPr>
          <w:rFonts w:ascii="Cambria" w:hAnsi="Cambria"/>
          <w:i/>
          <w:color w:val="C00000"/>
        </w:rPr>
        <w:t>Verdiğim kişisel verilerimin 6698 Sayılı Kişisel Verilerin Korunması Kanununda belirtilen usul ve esaslara uygun olarak işlenmesine izin veriyorum ve kabul ediyorum.</w:t>
      </w:r>
    </w:p>
    <w:p w:rsidR="00F272AA" w:rsidRPr="009F5A10" w:rsidRDefault="00F272AA" w:rsidP="00921DE3">
      <w:pPr>
        <w:pStyle w:val="AralkYok"/>
        <w:rPr>
          <w:rFonts w:ascii="Cambria" w:hAnsi="Cambria"/>
          <w:b/>
        </w:rPr>
      </w:pPr>
    </w:p>
    <w:tbl>
      <w:tblPr>
        <w:tblStyle w:val="TabloKlavuzuAk"/>
        <w:tblW w:w="6287"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83"/>
        <w:gridCol w:w="3452"/>
      </w:tblGrid>
      <w:tr w:rsidR="00921DE3" w:rsidRPr="009F5A10" w:rsidTr="00600B77">
        <w:trPr>
          <w:trHeight w:val="321"/>
        </w:trPr>
        <w:tc>
          <w:tcPr>
            <w:tcW w:w="2552" w:type="dxa"/>
            <w:tcBorders>
              <w:top w:val="dotted" w:sz="4" w:space="0" w:color="A6A6A6" w:themeColor="background1" w:themeShade="A6"/>
            </w:tcBorders>
            <w:vAlign w:val="center"/>
          </w:tcPr>
          <w:p w:rsidR="00921DE3" w:rsidRPr="009F5A10" w:rsidRDefault="00921DE3" w:rsidP="00600B77">
            <w:pPr>
              <w:pStyle w:val="AralkYok"/>
              <w:jc w:val="right"/>
              <w:rPr>
                <w:rFonts w:ascii="Cambria" w:hAnsi="Cambria"/>
                <w:b/>
                <w:color w:val="002060"/>
              </w:rPr>
            </w:pPr>
            <w:r w:rsidRPr="009F5A10">
              <w:rPr>
                <w:rFonts w:ascii="Cambria" w:hAnsi="Cambria"/>
                <w:b/>
                <w:color w:val="002060"/>
              </w:rPr>
              <w:t>Tarih</w:t>
            </w:r>
          </w:p>
        </w:tc>
        <w:tc>
          <w:tcPr>
            <w:tcW w:w="283" w:type="dxa"/>
            <w:tcBorders>
              <w:top w:val="dotted" w:sz="4" w:space="0" w:color="A6A6A6" w:themeColor="background1" w:themeShade="A6"/>
            </w:tcBorders>
            <w:vAlign w:val="center"/>
          </w:tcPr>
          <w:p w:rsidR="00921DE3" w:rsidRPr="009F5A10" w:rsidRDefault="00921DE3" w:rsidP="00600B77">
            <w:pPr>
              <w:pStyle w:val="AralkYok"/>
              <w:rPr>
                <w:rFonts w:ascii="Cambria" w:hAnsi="Cambria"/>
                <w:b/>
              </w:rPr>
            </w:pPr>
            <w:r w:rsidRPr="009F5A10">
              <w:rPr>
                <w:rFonts w:ascii="Cambria" w:hAnsi="Cambria"/>
                <w:b/>
              </w:rPr>
              <w:t>:</w:t>
            </w:r>
          </w:p>
        </w:tc>
        <w:tc>
          <w:tcPr>
            <w:tcW w:w="3452" w:type="dxa"/>
            <w:tcBorders>
              <w:top w:val="dotted" w:sz="4" w:space="0" w:color="A6A6A6" w:themeColor="background1" w:themeShade="A6"/>
            </w:tcBorders>
            <w:vAlign w:val="center"/>
          </w:tcPr>
          <w:p w:rsidR="00921DE3" w:rsidRPr="009F5A10" w:rsidRDefault="00921DE3" w:rsidP="00600B77">
            <w:pPr>
              <w:pStyle w:val="AralkYok"/>
              <w:rPr>
                <w:rFonts w:ascii="Cambria" w:hAnsi="Cambria"/>
              </w:rPr>
            </w:pPr>
            <w:r w:rsidRPr="009F5A10">
              <w:rPr>
                <w:rFonts w:ascii="Cambria" w:hAnsi="Cambria"/>
              </w:rPr>
              <w:t>… / … / 20</w:t>
            </w:r>
            <w:proofErr w:type="gramStart"/>
            <w:r w:rsidRPr="009F5A10">
              <w:rPr>
                <w:rFonts w:ascii="Cambria" w:hAnsi="Cambria"/>
              </w:rPr>
              <w:t>..</w:t>
            </w:r>
            <w:proofErr w:type="gramEnd"/>
          </w:p>
        </w:tc>
      </w:tr>
      <w:tr w:rsidR="00921DE3" w:rsidRPr="009F5A10" w:rsidTr="00600B77">
        <w:trPr>
          <w:trHeight w:val="338"/>
        </w:trPr>
        <w:tc>
          <w:tcPr>
            <w:tcW w:w="2552" w:type="dxa"/>
            <w:vAlign w:val="center"/>
          </w:tcPr>
          <w:p w:rsidR="00921DE3" w:rsidRPr="009F5A10" w:rsidRDefault="00921DE3" w:rsidP="00600B77">
            <w:pPr>
              <w:pStyle w:val="AralkYok"/>
              <w:jc w:val="right"/>
              <w:rPr>
                <w:rFonts w:ascii="Cambria" w:hAnsi="Cambria"/>
                <w:b/>
                <w:color w:val="002060"/>
              </w:rPr>
            </w:pPr>
            <w:r w:rsidRPr="009F5A10">
              <w:rPr>
                <w:rFonts w:ascii="Cambria" w:hAnsi="Cambria"/>
                <w:b/>
                <w:color w:val="002060"/>
              </w:rPr>
              <w:t>Danışmanının</w:t>
            </w:r>
          </w:p>
          <w:p w:rsidR="00921DE3" w:rsidRPr="009F5A10" w:rsidRDefault="00921DE3" w:rsidP="00600B77">
            <w:pPr>
              <w:pStyle w:val="AralkYok"/>
              <w:jc w:val="right"/>
              <w:rPr>
                <w:rFonts w:ascii="Cambria" w:hAnsi="Cambria"/>
                <w:b/>
                <w:color w:val="002060"/>
              </w:rPr>
            </w:pPr>
            <w:r w:rsidRPr="009F5A10">
              <w:rPr>
                <w:rFonts w:ascii="Cambria" w:hAnsi="Cambria"/>
                <w:b/>
                <w:color w:val="002060"/>
              </w:rPr>
              <w:t>Adı Soyadı</w:t>
            </w:r>
          </w:p>
        </w:tc>
        <w:tc>
          <w:tcPr>
            <w:tcW w:w="283" w:type="dxa"/>
            <w:vAlign w:val="center"/>
          </w:tcPr>
          <w:p w:rsidR="00921DE3" w:rsidRPr="009F5A10" w:rsidRDefault="00921DE3" w:rsidP="00600B77">
            <w:pPr>
              <w:pStyle w:val="AralkYok"/>
              <w:rPr>
                <w:rFonts w:ascii="Cambria" w:hAnsi="Cambria"/>
                <w:b/>
              </w:rPr>
            </w:pPr>
            <w:r w:rsidRPr="009F5A10">
              <w:rPr>
                <w:rFonts w:ascii="Cambria" w:hAnsi="Cambria"/>
                <w:b/>
              </w:rPr>
              <w:t>:</w:t>
            </w:r>
          </w:p>
        </w:tc>
        <w:tc>
          <w:tcPr>
            <w:tcW w:w="3452" w:type="dxa"/>
            <w:vAlign w:val="center"/>
          </w:tcPr>
          <w:p w:rsidR="00921DE3" w:rsidRPr="009F5A10" w:rsidRDefault="00921DE3" w:rsidP="00600B77">
            <w:pPr>
              <w:pStyle w:val="AralkYok"/>
              <w:rPr>
                <w:rFonts w:ascii="Cambria" w:hAnsi="Cambria"/>
                <w:b/>
              </w:rPr>
            </w:pPr>
          </w:p>
        </w:tc>
      </w:tr>
      <w:tr w:rsidR="00921DE3" w:rsidRPr="009F5A10" w:rsidTr="00600B77">
        <w:tc>
          <w:tcPr>
            <w:tcW w:w="2552" w:type="dxa"/>
          </w:tcPr>
          <w:p w:rsidR="00921DE3" w:rsidRPr="009F5A10" w:rsidRDefault="00921DE3" w:rsidP="00600B77">
            <w:pPr>
              <w:pStyle w:val="AralkYok"/>
              <w:jc w:val="right"/>
              <w:rPr>
                <w:rFonts w:ascii="Cambria" w:hAnsi="Cambria"/>
                <w:b/>
                <w:color w:val="002060"/>
              </w:rPr>
            </w:pPr>
            <w:r w:rsidRPr="009F5A10">
              <w:rPr>
                <w:rFonts w:ascii="Cambria" w:hAnsi="Cambria"/>
                <w:b/>
                <w:color w:val="002060"/>
              </w:rPr>
              <w:t>İmza</w:t>
            </w:r>
          </w:p>
        </w:tc>
        <w:tc>
          <w:tcPr>
            <w:tcW w:w="283" w:type="dxa"/>
          </w:tcPr>
          <w:p w:rsidR="00921DE3" w:rsidRPr="009F5A10" w:rsidRDefault="00921DE3" w:rsidP="00600B77">
            <w:pPr>
              <w:pStyle w:val="AralkYok"/>
              <w:rPr>
                <w:rFonts w:ascii="Cambria" w:hAnsi="Cambria"/>
                <w:b/>
              </w:rPr>
            </w:pPr>
            <w:r w:rsidRPr="009F5A10">
              <w:rPr>
                <w:rFonts w:ascii="Cambria" w:hAnsi="Cambria"/>
                <w:b/>
              </w:rPr>
              <w:t>:</w:t>
            </w:r>
          </w:p>
        </w:tc>
        <w:tc>
          <w:tcPr>
            <w:tcW w:w="3452" w:type="dxa"/>
          </w:tcPr>
          <w:p w:rsidR="00921DE3" w:rsidRPr="009F5A10" w:rsidRDefault="00921DE3" w:rsidP="00600B77">
            <w:pPr>
              <w:pStyle w:val="AralkYok"/>
              <w:rPr>
                <w:rFonts w:ascii="Cambria" w:hAnsi="Cambria"/>
                <w:b/>
              </w:rPr>
            </w:pPr>
          </w:p>
          <w:p w:rsidR="00921DE3" w:rsidRPr="009F5A10" w:rsidRDefault="00921DE3" w:rsidP="00600B77">
            <w:pPr>
              <w:pStyle w:val="AralkYok"/>
              <w:rPr>
                <w:rFonts w:ascii="Cambria" w:hAnsi="Cambria"/>
                <w:b/>
              </w:rPr>
            </w:pPr>
          </w:p>
          <w:p w:rsidR="00921DE3" w:rsidRPr="009F5A10" w:rsidRDefault="00921DE3" w:rsidP="00600B77">
            <w:pPr>
              <w:pStyle w:val="AralkYok"/>
              <w:rPr>
                <w:rFonts w:ascii="Cambria" w:hAnsi="Cambria"/>
                <w:b/>
              </w:rPr>
            </w:pPr>
          </w:p>
        </w:tc>
      </w:tr>
    </w:tbl>
    <w:p w:rsidR="008F76E9" w:rsidRDefault="008F76E9" w:rsidP="00921DE3">
      <w:pPr>
        <w:pStyle w:val="AralkYok"/>
        <w:rPr>
          <w:rFonts w:ascii="Cambria" w:hAnsi="Cambria"/>
          <w:b/>
          <w:bCs/>
          <w:color w:val="002060"/>
        </w:rPr>
      </w:pPr>
    </w:p>
    <w:p w:rsidR="00F272AA" w:rsidRDefault="001C028D" w:rsidP="00921DE3">
      <w:pPr>
        <w:pStyle w:val="AralkYok"/>
        <w:rPr>
          <w:rFonts w:ascii="Cambria" w:hAnsi="Cambria"/>
          <w:b/>
          <w:bCs/>
          <w:color w:val="002060"/>
        </w:rPr>
      </w:pPr>
      <w:r>
        <w:rPr>
          <w:rFonts w:ascii="Cambria" w:hAnsi="Cambria"/>
          <w:b/>
          <w:bCs/>
          <w:color w:val="002060"/>
        </w:rPr>
        <w:t>EK:</w:t>
      </w:r>
    </w:p>
    <w:tbl>
      <w:tblPr>
        <w:tblStyle w:val="TabloKlavuzuAk"/>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9201"/>
      </w:tblGrid>
      <w:tr w:rsidR="001C028D" w:rsidRPr="001C028D" w:rsidTr="00DB4CCD">
        <w:sdt>
          <w:sdtPr>
            <w:rPr>
              <w:rFonts w:ascii="Cambria" w:hAnsi="Cambria"/>
              <w:b/>
              <w:bCs/>
              <w:color w:val="002060"/>
            </w:rPr>
            <w:id w:val="-947467220"/>
            <w14:checkbox>
              <w14:checked w14:val="0"/>
              <w14:checkedState w14:val="2612" w14:font="MS Gothic"/>
              <w14:uncheckedState w14:val="2610" w14:font="MS Gothic"/>
            </w14:checkbox>
          </w:sdtPr>
          <w:sdtEndPr/>
          <w:sdtContent>
            <w:tc>
              <w:tcPr>
                <w:tcW w:w="421" w:type="dxa"/>
              </w:tcPr>
              <w:p w:rsidR="001C028D" w:rsidRPr="00DB4CCD" w:rsidRDefault="00DB4CCD" w:rsidP="00921DE3">
                <w:pPr>
                  <w:pStyle w:val="AralkYok"/>
                  <w:rPr>
                    <w:rFonts w:ascii="Cambria" w:hAnsi="Cambria"/>
                    <w:b/>
                    <w:bCs/>
                    <w:color w:val="002060"/>
                  </w:rPr>
                </w:pPr>
                <w:r>
                  <w:rPr>
                    <w:rFonts w:ascii="MS Gothic" w:eastAsia="MS Gothic" w:hAnsi="MS Gothic" w:hint="eastAsia"/>
                    <w:b/>
                    <w:bCs/>
                    <w:color w:val="002060"/>
                  </w:rPr>
                  <w:t>☐</w:t>
                </w:r>
              </w:p>
            </w:tc>
          </w:sdtContent>
        </w:sdt>
        <w:tc>
          <w:tcPr>
            <w:tcW w:w="9207" w:type="dxa"/>
          </w:tcPr>
          <w:p w:rsidR="001C028D" w:rsidRPr="001C028D" w:rsidRDefault="001C028D" w:rsidP="00E9400C">
            <w:pPr>
              <w:pStyle w:val="AralkYok"/>
              <w:rPr>
                <w:rFonts w:ascii="Cambria" w:hAnsi="Cambria"/>
                <w:bCs/>
                <w:color w:val="002060"/>
              </w:rPr>
            </w:pPr>
            <w:r w:rsidRPr="001C028D">
              <w:rPr>
                <w:rFonts w:ascii="Cambria" w:hAnsi="Cambria"/>
                <w:bCs/>
              </w:rPr>
              <w:t xml:space="preserve">Öğrenci Belgesi </w:t>
            </w:r>
            <w:r w:rsidRPr="001C028D">
              <w:rPr>
                <w:rFonts w:ascii="Cambria" w:hAnsi="Cambria"/>
                <w:bCs/>
                <w:i/>
                <w:color w:val="C00000"/>
              </w:rPr>
              <w:t>(Daha önce yatay geçiş yapmadığı</w:t>
            </w:r>
            <w:r w:rsidR="00E9400C">
              <w:rPr>
                <w:rFonts w:ascii="Cambria" w:hAnsi="Cambria"/>
                <w:bCs/>
                <w:i/>
                <w:color w:val="C00000"/>
              </w:rPr>
              <w:t xml:space="preserve"> gösterir</w:t>
            </w:r>
            <w:r>
              <w:rPr>
                <w:rFonts w:ascii="Cambria" w:hAnsi="Cambria"/>
                <w:bCs/>
                <w:i/>
                <w:color w:val="C00000"/>
              </w:rPr>
              <w:t>.</w:t>
            </w:r>
            <w:r w:rsidRPr="001C028D">
              <w:rPr>
                <w:rFonts w:ascii="Cambria" w:hAnsi="Cambria"/>
                <w:bCs/>
                <w:i/>
                <w:color w:val="C00000"/>
              </w:rPr>
              <w:t>)</w:t>
            </w:r>
            <w:r w:rsidRPr="001C028D">
              <w:rPr>
                <w:rFonts w:ascii="Cambria" w:hAnsi="Cambria"/>
                <w:bCs/>
                <w:color w:val="C00000"/>
              </w:rPr>
              <w:t xml:space="preserve"> </w:t>
            </w:r>
          </w:p>
        </w:tc>
      </w:tr>
    </w:tbl>
    <w:p w:rsidR="001C028D" w:rsidRPr="00E00D31" w:rsidRDefault="001C028D" w:rsidP="00921DE3">
      <w:pPr>
        <w:pStyle w:val="AralkYok"/>
        <w:rPr>
          <w:rFonts w:ascii="Cambria" w:hAnsi="Cambria"/>
          <w:b/>
          <w:bCs/>
          <w:color w:val="002060"/>
          <w:sz w:val="10"/>
          <w:szCs w:val="10"/>
        </w:rPr>
      </w:pPr>
    </w:p>
    <w:tbl>
      <w:tblPr>
        <w:tblStyle w:val="TabloKlavuzuAk"/>
        <w:tblW w:w="0" w:type="auto"/>
        <w:tblInd w:w="0" w:type="dxa"/>
        <w:tblLook w:val="04A0" w:firstRow="1" w:lastRow="0" w:firstColumn="1" w:lastColumn="0" w:noHBand="0" w:noVBand="1"/>
      </w:tblPr>
      <w:tblGrid>
        <w:gridCol w:w="9628"/>
      </w:tblGrid>
      <w:tr w:rsidR="00F272AA" w:rsidTr="00F272AA">
        <w:tc>
          <w:tcPr>
            <w:tcW w:w="9628" w:type="dxa"/>
            <w:shd w:val="clear" w:color="auto" w:fill="F2F2F2" w:themeFill="background1" w:themeFillShade="F2"/>
          </w:tcPr>
          <w:p w:rsidR="00F272AA" w:rsidRPr="00F272AA" w:rsidRDefault="00F272AA" w:rsidP="004023B0">
            <w:pPr>
              <w:pStyle w:val="AralkYok"/>
              <w:rPr>
                <w:rFonts w:ascii="Cambria" w:hAnsi="Cambria"/>
                <w:b/>
              </w:rPr>
            </w:pPr>
            <w:r w:rsidRPr="00F272AA">
              <w:rPr>
                <w:rFonts w:ascii="Cambria" w:hAnsi="Cambria"/>
                <w:b/>
              </w:rPr>
              <w:t>İlgili Yönerge Maddesi</w:t>
            </w:r>
          </w:p>
        </w:tc>
      </w:tr>
      <w:tr w:rsidR="00F272AA" w:rsidTr="00F272AA">
        <w:tc>
          <w:tcPr>
            <w:tcW w:w="9628" w:type="dxa"/>
          </w:tcPr>
          <w:p w:rsidR="00F272AA" w:rsidRDefault="00F272AA" w:rsidP="00CA43E1">
            <w:pPr>
              <w:pStyle w:val="AralkYok"/>
              <w:jc w:val="both"/>
              <w:rPr>
                <w:rFonts w:ascii="Cambria" w:hAnsi="Cambria"/>
              </w:rPr>
            </w:pPr>
            <w:r w:rsidRPr="008C77AB">
              <w:rPr>
                <w:rFonts w:ascii="Cambria" w:hAnsi="Cambria"/>
                <w:b/>
              </w:rPr>
              <w:t>Yatay geçiş MADDE 1</w:t>
            </w:r>
            <w:r w:rsidR="00CA43E1">
              <w:rPr>
                <w:rFonts w:ascii="Cambria" w:hAnsi="Cambria"/>
                <w:b/>
              </w:rPr>
              <w:t>6</w:t>
            </w:r>
            <w:r w:rsidRPr="008C77AB">
              <w:rPr>
                <w:rFonts w:ascii="Cambria" w:hAnsi="Cambria"/>
                <w:b/>
              </w:rPr>
              <w:t>- (1 )</w:t>
            </w:r>
            <w:r w:rsidRPr="008C77AB">
              <w:rPr>
                <w:rFonts w:ascii="Cambria" w:hAnsi="Cambria"/>
              </w:rPr>
              <w:t xml:space="preserve"> </w:t>
            </w:r>
            <w:r w:rsidR="00CA43E1" w:rsidRPr="00CA43E1">
              <w:rPr>
                <w:rFonts w:ascii="Cambria" w:hAnsi="Cambria"/>
              </w:rPr>
              <w:t>Birinci öğretim öğrencileri (Türkçe Hazırlık hariç) programa başladıkları ilk 2 dönem içerisinde en geç derslerin başlamasını takip eden ekle-sil haftası içerisinde kontenjan olması ve akademik birim yönetim kurulunun uygun görmesi halinde Güz veya Bahar dönemlerinde bir defaya mahsus istedikleri bölüme geçiş yapabilirler. İkinci öğretim öğrencileri Üniversitemizin Yüzde On Esaslarından yararlanarak yatay geçiş başvurusu yapabilir. Aynı bölümün birinci öğretim programından ikinci öğretim programına geçişlerde kontenjan sınırlaması yoktur.</w:t>
            </w:r>
          </w:p>
          <w:p w:rsidR="00CA43E1" w:rsidRDefault="00CA43E1" w:rsidP="00CA43E1">
            <w:pPr>
              <w:pStyle w:val="Default"/>
              <w:rPr>
                <w:sz w:val="23"/>
                <w:szCs w:val="23"/>
              </w:rPr>
            </w:pPr>
            <w:r w:rsidRPr="00CA43E1">
              <w:rPr>
                <w:b/>
                <w:sz w:val="23"/>
                <w:szCs w:val="23"/>
              </w:rPr>
              <w:t>(2)</w:t>
            </w:r>
            <w:r>
              <w:rPr>
                <w:sz w:val="23"/>
                <w:szCs w:val="23"/>
              </w:rPr>
              <w:t xml:space="preserve"> Bu yönergeyle kurum içi yatay geçiş hakkı tanınan öğrencilerin yerleşme şekline göre yerleşme puanı veya diploma notu, ilgili bölüme en son yerleşen uluslararası öğrencilerin yerleşme puanı veya yerleşme diploma notunun taban puanından düşük olamaz. </w:t>
            </w:r>
          </w:p>
          <w:p w:rsidR="00CA43E1" w:rsidRDefault="00CA43E1" w:rsidP="00CA43E1">
            <w:pPr>
              <w:pStyle w:val="AralkYok"/>
              <w:jc w:val="both"/>
              <w:rPr>
                <w:rFonts w:ascii="Cambria" w:hAnsi="Cambria"/>
              </w:rPr>
            </w:pPr>
            <w:bookmarkStart w:id="0" w:name="_GoBack"/>
            <w:bookmarkEnd w:id="0"/>
          </w:p>
        </w:tc>
      </w:tr>
    </w:tbl>
    <w:p w:rsidR="00BC7571" w:rsidRPr="009F5A10" w:rsidRDefault="00BC7571" w:rsidP="00562A80">
      <w:pPr>
        <w:pStyle w:val="AralkYok"/>
        <w:rPr>
          <w:rFonts w:ascii="Cambria" w:hAnsi="Cambria"/>
        </w:rPr>
      </w:pPr>
    </w:p>
    <w:sectPr w:rsidR="00BC7571" w:rsidRPr="009F5A10" w:rsidSect="004023B0">
      <w:headerReference w:type="default" r:id="rId6"/>
      <w:footerReference w:type="default" r:id="rId7"/>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4AC" w:rsidRDefault="00B054AC" w:rsidP="00534F7F">
      <w:pPr>
        <w:spacing w:after="0" w:line="240" w:lineRule="auto"/>
      </w:pPr>
      <w:r>
        <w:separator/>
      </w:r>
    </w:p>
  </w:endnote>
  <w:endnote w:type="continuationSeparator" w:id="0">
    <w:p w:rsidR="00B054AC" w:rsidRDefault="00B054A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CA43E1">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CA43E1">
            <w:rPr>
              <w:rFonts w:ascii="Cambria" w:hAnsi="Cambria"/>
              <w:b/>
              <w:bCs/>
              <w:noProof/>
              <w:color w:val="002060"/>
              <w:sz w:val="16"/>
              <w:szCs w:val="16"/>
            </w:rPr>
            <w:t>1</w:t>
          </w:r>
          <w:r w:rsidRPr="00171789">
            <w:rPr>
              <w:rFonts w:ascii="Cambria" w:hAnsi="Cambria"/>
              <w:b/>
              <w:bCs/>
              <w:color w:val="002060"/>
              <w:sz w:val="16"/>
              <w:szCs w:val="16"/>
            </w:rPr>
            <w:fldChar w:fldCharType="end"/>
          </w:r>
        </w:p>
      </w:tc>
    </w:tr>
  </w:tbl>
  <w:p w:rsidR="00240ED2" w:rsidRPr="00240ED2" w:rsidRDefault="00240ED2" w:rsidP="004023B0">
    <w:pPr>
      <w:pStyle w:val="AltBilgi"/>
      <w:rPr>
        <w:rFonts w:ascii="Cambria" w:hAnsi="Cambria"/>
        <w:i/>
        <w:sz w:val="6"/>
        <w:szCs w:val="6"/>
      </w:rPr>
    </w:pPr>
  </w:p>
  <w:p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4AC" w:rsidRDefault="00B054AC" w:rsidP="00534F7F">
      <w:pPr>
        <w:spacing w:after="0" w:line="240" w:lineRule="auto"/>
      </w:pPr>
      <w:r>
        <w:separator/>
      </w:r>
    </w:p>
  </w:footnote>
  <w:footnote w:type="continuationSeparator" w:id="0">
    <w:p w:rsidR="00B054AC" w:rsidRDefault="00B054AC"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1C028D" w:rsidRPr="001C028D" w:rsidRDefault="001C028D" w:rsidP="001C028D">
          <w:pPr>
            <w:pStyle w:val="AralkYok"/>
            <w:jc w:val="center"/>
            <w:rPr>
              <w:rFonts w:ascii="Cambria" w:hAnsi="Cambria"/>
              <w:b/>
              <w:color w:val="002060"/>
            </w:rPr>
          </w:pPr>
          <w:r w:rsidRPr="001C028D">
            <w:rPr>
              <w:rFonts w:ascii="Cambria" w:hAnsi="Cambria"/>
              <w:b/>
              <w:color w:val="002060"/>
            </w:rPr>
            <w:t xml:space="preserve">ULUSLARARASI ÖĞRENCİ </w:t>
          </w:r>
          <w:r w:rsidR="00C93A62">
            <w:rPr>
              <w:rFonts w:ascii="Cambria" w:hAnsi="Cambria"/>
              <w:b/>
              <w:color w:val="002060"/>
            </w:rPr>
            <w:t>KURUMİÇİ</w:t>
          </w:r>
        </w:p>
        <w:p w:rsidR="00534F7F" w:rsidRPr="00771C04" w:rsidRDefault="00921DE3" w:rsidP="001C028D">
          <w:pPr>
            <w:pStyle w:val="AralkYok"/>
            <w:jc w:val="center"/>
            <w:rPr>
              <w:rFonts w:ascii="Cambria" w:hAnsi="Cambria"/>
              <w:b/>
            </w:rPr>
          </w:pPr>
          <w:r w:rsidRPr="00921DE3">
            <w:rPr>
              <w:rFonts w:ascii="Cambria" w:hAnsi="Cambria"/>
              <w:b/>
              <w:color w:val="002060"/>
            </w:rPr>
            <w:t>YATAY GEÇİŞ BAŞVURU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8D371C" w:rsidP="002E2509">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2E2509">
            <w:rPr>
              <w:rFonts w:ascii="Cambria" w:hAnsi="Cambria"/>
              <w:color w:val="002060"/>
              <w:sz w:val="16"/>
              <w:szCs w:val="16"/>
            </w:rPr>
            <w:t>342</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E2509" w:rsidP="002E2509">
          <w:pPr>
            <w:pStyle w:val="stBilgi"/>
            <w:rPr>
              <w:rFonts w:ascii="Cambria" w:hAnsi="Cambria"/>
              <w:color w:val="002060"/>
              <w:sz w:val="16"/>
              <w:szCs w:val="16"/>
            </w:rPr>
          </w:pPr>
          <w:r>
            <w:rPr>
              <w:rFonts w:ascii="Cambria" w:hAnsi="Cambria"/>
              <w:color w:val="002060"/>
              <w:sz w:val="16"/>
              <w:szCs w:val="16"/>
            </w:rPr>
            <w:t>17</w:t>
          </w:r>
          <w:r w:rsidR="007338BD">
            <w:rPr>
              <w:rFonts w:ascii="Cambria" w:hAnsi="Cambria"/>
              <w:color w:val="002060"/>
              <w:sz w:val="16"/>
              <w:szCs w:val="16"/>
            </w:rPr>
            <w:t>.02.20</w:t>
          </w:r>
          <w:r>
            <w:rPr>
              <w:rFonts w:ascii="Cambria" w:hAnsi="Cambria"/>
              <w:color w:val="002060"/>
              <w:sz w:val="16"/>
              <w:szCs w:val="16"/>
            </w:rPr>
            <w:t>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A18FE"/>
    <w:rsid w:val="000F0EE9"/>
    <w:rsid w:val="00164950"/>
    <w:rsid w:val="0016547C"/>
    <w:rsid w:val="00166EEE"/>
    <w:rsid w:val="00172ADA"/>
    <w:rsid w:val="001842CA"/>
    <w:rsid w:val="001C028D"/>
    <w:rsid w:val="001F6791"/>
    <w:rsid w:val="00236E1E"/>
    <w:rsid w:val="00240ED2"/>
    <w:rsid w:val="002E2509"/>
    <w:rsid w:val="003230A8"/>
    <w:rsid w:val="003247C0"/>
    <w:rsid w:val="00393BCE"/>
    <w:rsid w:val="003E7551"/>
    <w:rsid w:val="004023B0"/>
    <w:rsid w:val="004F27F3"/>
    <w:rsid w:val="004F6BAE"/>
    <w:rsid w:val="00534F7F"/>
    <w:rsid w:val="00551B24"/>
    <w:rsid w:val="00562A80"/>
    <w:rsid w:val="005B4CDA"/>
    <w:rsid w:val="005B50F5"/>
    <w:rsid w:val="005B5AD0"/>
    <w:rsid w:val="005C713E"/>
    <w:rsid w:val="0061636C"/>
    <w:rsid w:val="00635A92"/>
    <w:rsid w:val="0064705C"/>
    <w:rsid w:val="006C45BA"/>
    <w:rsid w:val="00715C4E"/>
    <w:rsid w:val="0072212E"/>
    <w:rsid w:val="007338BD"/>
    <w:rsid w:val="0073606C"/>
    <w:rsid w:val="0075616C"/>
    <w:rsid w:val="00771C04"/>
    <w:rsid w:val="007C37FF"/>
    <w:rsid w:val="007D4382"/>
    <w:rsid w:val="00826CB5"/>
    <w:rsid w:val="008932F8"/>
    <w:rsid w:val="008C77AB"/>
    <w:rsid w:val="008D371C"/>
    <w:rsid w:val="008E3FDD"/>
    <w:rsid w:val="008F76E9"/>
    <w:rsid w:val="00921DE3"/>
    <w:rsid w:val="009F5A10"/>
    <w:rsid w:val="00A125A4"/>
    <w:rsid w:val="00A243DF"/>
    <w:rsid w:val="00A354CE"/>
    <w:rsid w:val="00A40A92"/>
    <w:rsid w:val="00AA0B08"/>
    <w:rsid w:val="00AF16EB"/>
    <w:rsid w:val="00B02129"/>
    <w:rsid w:val="00B054AC"/>
    <w:rsid w:val="00B06EC8"/>
    <w:rsid w:val="00B94075"/>
    <w:rsid w:val="00BC7571"/>
    <w:rsid w:val="00C305C2"/>
    <w:rsid w:val="00C6647C"/>
    <w:rsid w:val="00C93A62"/>
    <w:rsid w:val="00CA43E1"/>
    <w:rsid w:val="00D23714"/>
    <w:rsid w:val="00D453A2"/>
    <w:rsid w:val="00DB46E9"/>
    <w:rsid w:val="00DB4CCD"/>
    <w:rsid w:val="00DD51A4"/>
    <w:rsid w:val="00E00D31"/>
    <w:rsid w:val="00E36113"/>
    <w:rsid w:val="00E66868"/>
    <w:rsid w:val="00E87FEE"/>
    <w:rsid w:val="00E9400C"/>
    <w:rsid w:val="00EA29AB"/>
    <w:rsid w:val="00EE3346"/>
    <w:rsid w:val="00F272AA"/>
    <w:rsid w:val="00FA6D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6404D"/>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571"/>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A43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hp</cp:lastModifiedBy>
  <cp:revision>2</cp:revision>
  <dcterms:created xsi:type="dcterms:W3CDTF">2023-09-18T07:31:00Z</dcterms:created>
  <dcterms:modified xsi:type="dcterms:W3CDTF">2023-09-18T07:31:00Z</dcterms:modified>
</cp:coreProperties>
</file>