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eastAsiaTheme="minorHAnsi" w:hAnsi="Times New Roman" w:cs="Times New Roman"/>
          <w:kern w:val="2"/>
          <w:lang w:eastAsia="en-US"/>
          <w14:ligatures w14:val="standardContextual"/>
        </w:rPr>
        <w:id w:val="-746195696"/>
        <w:docPartObj>
          <w:docPartGallery w:val="Cover Pages"/>
          <w:docPartUnique/>
        </w:docPartObj>
      </w:sdtPr>
      <w:sdtEndPr>
        <w:rPr>
          <w:caps/>
          <w:color w:val="156082" w:themeColor="accent1"/>
          <w:sz w:val="72"/>
          <w:szCs w:val="72"/>
        </w:rPr>
      </w:sdtEndPr>
      <w:sdtContent>
        <w:p w14:paraId="3811BCD7" w14:textId="33125719" w:rsidR="00016E40" w:rsidRPr="000376DA" w:rsidRDefault="00082018">
          <w:pPr>
            <w:pStyle w:val="AralkYok"/>
            <w:rPr>
              <w:rFonts w:ascii="Times New Roman" w:hAnsi="Times New Roman" w:cs="Times New Roman"/>
            </w:rPr>
          </w:pPr>
          <w:r w:rsidRPr="000376DA">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1B8643CC" wp14:editId="4A18FA17">
                    <wp:simplePos x="0" y="0"/>
                    <wp:positionH relativeFrom="page">
                      <wp:posOffset>289560</wp:posOffset>
                    </wp:positionH>
                    <wp:positionV relativeFrom="page">
                      <wp:posOffset>0</wp:posOffset>
                    </wp:positionV>
                    <wp:extent cx="2226945" cy="10664825"/>
                    <wp:effectExtent l="0" t="0" r="1905" b="22225"/>
                    <wp:wrapNone/>
                    <wp:docPr id="2" name="Grup 2"/>
                    <wp:cNvGraphicFramePr/>
                    <a:graphic xmlns:a="http://schemas.openxmlformats.org/drawingml/2006/main">
                      <a:graphicData uri="http://schemas.microsoft.com/office/word/2010/wordprocessingGroup">
                        <wpg:wgp>
                          <wpg:cNvGrpSpPr/>
                          <wpg:grpSpPr>
                            <a:xfrm>
                              <a:off x="0" y="0"/>
                              <a:ext cx="2226945" cy="10664825"/>
                              <a:chOff x="0" y="0"/>
                              <a:chExt cx="2228441" cy="9125712"/>
                            </a:xfrm>
                          </wpg:grpSpPr>
                          <wps:wsp>
                            <wps:cNvPr id="3" name="Dikdörtgen 3"/>
                            <wps:cNvSpPr/>
                            <wps:spPr>
                              <a:xfrm>
                                <a:off x="0" y="0"/>
                                <a:ext cx="194535" cy="9125712"/>
                              </a:xfrm>
                              <a:prstGeom prst="rect">
                                <a:avLst/>
                              </a:prstGeom>
                              <a:solidFill>
                                <a:schemeClr val="tx2">
                                  <a:lumMod val="75000"/>
                                  <a:lumOff val="25000"/>
                                </a:schemeClr>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Beşgen 4"/>
                            <wps:cNvSpPr/>
                            <wps:spPr>
                              <a:xfrm>
                                <a:off x="197624" y="1131590"/>
                                <a:ext cx="2030817" cy="552055"/>
                              </a:xfrm>
                              <a:prstGeom prst="homePlate">
                                <a:avLst/>
                              </a:prstGeom>
                              <a:solidFill>
                                <a:schemeClr val="tx2">
                                  <a:lumMod val="75000"/>
                                  <a:lumOff val="25000"/>
                                </a:schemeClr>
                              </a:solidFill>
                              <a:ln>
                                <a:noFill/>
                              </a:ln>
                            </wps:spPr>
                            <wps:style>
                              <a:lnRef idx="0">
                                <a:scrgbClr r="0" g="0" b="0"/>
                              </a:lnRef>
                              <a:fillRef idx="0">
                                <a:scrgbClr r="0" g="0" b="0"/>
                              </a:fillRef>
                              <a:effectRef idx="0">
                                <a:scrgbClr r="0" g="0" b="0"/>
                              </a:effectRef>
                              <a:fontRef idx="minor">
                                <a:schemeClr val="lt1"/>
                              </a:fontRef>
                            </wps:style>
                            <wps:txbx>
                              <w:txbxContent>
                                <w:p w14:paraId="669132D6" w14:textId="31E3E2A1" w:rsidR="00743F16" w:rsidRDefault="00743F16" w:rsidP="00016E40">
                                  <w:pPr>
                                    <w:pStyle w:val="AralkYok"/>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 5"/>
                            <wpg:cNvGrpSpPr/>
                            <wpg:grpSpPr>
                              <a:xfrm>
                                <a:off x="76200" y="4210050"/>
                                <a:ext cx="1745380" cy="4910328"/>
                                <a:chOff x="80645" y="4211812"/>
                                <a:chExt cx="1108167" cy="3121026"/>
                              </a:xfrm>
                            </wpg:grpSpPr>
                            <wpg:grpSp>
                              <wpg:cNvPr id="6" name="Grup 6"/>
                              <wpg:cNvGrpSpPr>
                                <a:grpSpLocks noChangeAspect="1"/>
                              </wpg:cNvGrpSpPr>
                              <wpg:grpSpPr>
                                <a:xfrm>
                                  <a:off x="141062" y="4211812"/>
                                  <a:ext cx="1047750" cy="3121026"/>
                                  <a:chOff x="141062" y="4211812"/>
                                  <a:chExt cx="1047750" cy="3121026"/>
                                </a:xfrm>
                              </wpg:grpSpPr>
                              <wps:wsp>
                                <wps:cNvPr id="20"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 7"/>
                              <wpg:cNvGrpSpPr>
                                <a:grpSpLocks noChangeAspect="1"/>
                              </wpg:cNvGrpSpPr>
                              <wpg:grpSpPr>
                                <a:xfrm>
                                  <a:off x="80645" y="5291907"/>
                                  <a:ext cx="807190" cy="2040928"/>
                                  <a:chOff x="80645" y="4961296"/>
                                  <a:chExt cx="540514" cy="1366656"/>
                                </a:xfrm>
                              </wpg:grpSpPr>
                              <wps:wsp>
                                <wps:cNvPr id="8"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15"/>
                                <wps:cNvSpPr>
                                  <a:spLocks/>
                                </wps:cNvSpPr>
                                <wps:spPr bwMode="auto">
                                  <a:xfrm>
                                    <a:off x="317182" y="4961296"/>
                                    <a:ext cx="303977" cy="930043"/>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1B8643CC" id="Grup 2" o:spid="_x0000_s1026" style="position:absolute;margin-left:22.8pt;margin-top:0;width:175.35pt;height:839.75pt;z-index:-251657216;mso-position-horizontal-relative:page;mso-position-vertical-relative:page" coordsize="22284,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bGCpyQAAK4FAQAOAAAAZHJzL2Uyb0RvYy54bWzsXd2OW0dyvg+QdyDmMkA8PD88JAcrLxzZ&#10;FgJ4d414gr2mZjjiYDkkQ1IeOS+Ty7xBXmCR98pXVd3Nanb1OZRIKZZ0fOFDDYvf6a7urvqq+u8P&#10;f3z3tBz8Ot/uHterF1fFN8OrwXx1t75/XL15cfXvtz/+8+RqsNvPVvez5Xo1f3H123x39cdv//Ef&#10;/vC8uZmX68V6eT/fDgCy2t08b15cLfb7zc319e5uMX+a7b5Zb+YrfPmw3j7N9vjn9s31/Xb2DPSn&#10;5XU5HDbXz+vt/Wa7vpvvdvjr9/Ll1beM//Awv9v/5eFhN98Pli+uULY9/3/L/39N/7/+9g+zmzfb&#10;2WbxeOeKMfuAUjzNHld4aYD6frafDd5uHxOop8e77Xq3fth/c7d+ul4/PDzezbkOqE0xPKrNq+36&#10;7Ybr8ubm+c0mqAmqPdLTB8Pe/fnXn7eDx/sXV+XVYDV7QhO92r7dDErSzPPmzQ0EXm03v2x+3ro/&#10;vJF/UWXfPWyf6IlqDN6xTn8LOp2/2w/u8MeyLJtpPboa3OG7Ytg09aQcidrvFmib5Id3ix8OP53U&#10;dSE/nRblaFxwsa79m6+pgKE8zxt0od1BS7vztPTLYraZs/J3pASnpcpr6fvHv93//X+2+zfz1aAS&#10;ZbFc0NTuZgelnaqmAjqqnJasqs5uNtvd/tV8/TSgDy+utuja3ONmv/6026NtoBUvQi/drZeP9z8+&#10;Lpf8DxpO85fL7eDXGQbC/l3JP12+ffrT+l7+Nh4Nh2444M/UMCxa+j8DngclofDLohcsV/Sa1Zpe&#10;KGWhv6B9vBb40/635Zzklqt/mz+g03GfkfJt37ym4snIRP/GWPXjE2/mH5DgA/Df87fuJ/TrORuE&#10;9/x9+BG/f73ah98/Pa7WW1Zk0IwobbkvqEeg4A8i71UhCiBdvF7f/4YutV2LRdpt7n58RLv+NNvt&#10;f55tYYKgAJhVfLtYb//zavAME/Xiavcfb2fb+dVg+a8r9O5pUddk0/gf9Whc4h9b/c1r/c3q7dPL&#10;NRof4wlv448kv1/6jw/b9dNfYU2/o7fiq9nqDu9+cXW33/p/vNxLA8Ee382/+47FYMc2s/1Pq182&#10;dwROWqJ+ePvur7PtxnXWPazBn9d+RM1ujvqsyNIvV+vv3u7XD4/coQ96cvrD6Caj9AmGee2H+b/M&#10;//e/aIjX7zXEi+m4KYFBJq+oitHUjaxgFIfVcFKMxbKNRuVwxCYRHcabVD+UnQIX66f5z8vZngxS&#10;oj6yCvTnaEQedcl+yL+Hufk4Q37/7vU79qEfYfSHkV9MyskE/5Khjw9fzrB3rj7QEueR4TQVb+Fx&#10;9J68BWMVro8Ga10Ww+HoaLAWY7hm0ikxmHpaDKtyckRgJsOGKI4gFBOhKbObA5UpCoz3xg34qsBr&#10;ysa5CBnxx1QmU9kmqixDxJUlO8CM6Kf13d92g9X65WK2ejP/brcBXyD7TH7p+CcRjTrYIEfrihq0&#10;DezwuHbemBXDegz2IPpRdaP6O4KXg1AKyoAEk3isoE/gBMifStf6Zb59Pd/tB//y+Pf/fnxaPg7w&#10;lRvKoIZE+dj+bljpouFABsVjERccvH4G3QLDnsHHsSH31t5pumqmjdN0UxZNIMpB09OqGTuS2Ewn&#10;oGZRH4LC3wpH1E4C/eEeDJE7xr2rzy1q9vC0BM34p+vBcPA8KEpm1iTrRcATlMhiQFwDVdMi6BRB&#10;pJraMCDMQaYYlQMTCK4yCE1qGwj1DjLVsLaBMD6CEOpkI2EYBqG6GNtIiFuDUBZpqoSgHxup0Moe&#10;N3aZCq3uathkoE7ReBGpfJIrldZ5rlBa56MqUyat81xf0ipXBcLoDp1ztpA4Br343cp1WHwCDeVw&#10;gHreZr2jcJF6L4zRrSfZkKJvM8JiuW45RsP72oWFs916NtYujIpTMcZuELYLoz+R8PQkYeoyXMPT&#10;qgh/I+KnVbJwtSxOq2bh6gm+SqbNqVCerp0oGD3OsGw5gnstNgMRAjUvNyI+Dp7himByBgt4VNgV&#10;+vvT+tf57Zol9kdJAbzr8O1ypaUqDEFoCpbFFc5/7Z8bBptIlWE3WsW4TICDVThNTmwiyudf55/y&#10;2rGoDuO5Fc5XAiRDNOxR/FPQBGzkG9l/6Z8iJD3nGOhuud7NBZuagpsxtAk1pXIcXWGEwERSyxW1&#10;qLRj9IURhRg/p2Dn+9luIdEzA5AiZjfIf63u+dNiPrv/wX3ezx6X8pkV74JDybYcYsaPFz77wHh/&#10;HBZfMBTm1IkkCVz9Pl3wW8IX5XgPGyRS8iV5D1IXE897psPRxCeiAu+Z1IUnmHU5HlbMv9H4nj/p&#10;7utzC8q1HEiNdsXsq2DcuH8dRLQjJleF9OWxCAxX4AYT8ucpSuSDpzYMbFKAqcY2jvbAU/LARnFg&#10;FwJOk8HRDhiBiA0UcZ6CSUFaM815UBgbKeI8iH3sykWkJ4+l1d3kWi1SeLZYkcpzUJHOJ5kKaqUX&#10;mepppZejDJBWeq5EWueqT2IE9PTJ4IefAX3K0tXCEcUiYorkogMr/iC2RSwObIvMx4ezLSlbKJpn&#10;Hv4pDKRCtweHmrbzFEqGEHHDUxiBB/FPASPTSnLO7LHDF/53JDeUsnXJNcKPCjHqWbhKxKbe0fiX&#10;+acrnBTN02j/pX/2hAxpkZ6Qvc+Mr58icQzLpTgpUsoRMo57Lk3Icvk6T8gwqYuJQcn4Yd56Wl0w&#10;E5WmmY4ZWVGOk2yV5gjsRVMYzRDIiVowmh+wV09hNDsYE/2xcDQ7qIgdpDiaHGCGKAOk2UHB+awU&#10;SbODivNZVpEiSlZmChUxshrJKrt6lHAIlFMyf2mxojxUU1HGziyX1vmImaKBFWud0ogmltb7JFdH&#10;rflpTQTPxIpUP2RebRRMKx9EN6cxyiUHjRXVyO4TFHkdpEq0kl02MggHOSQezR5W6h5PVcyh6RYo&#10;qkwTYNWGemfZZNF0GxTDXE11I2B2JKs33QrjTCOUuhGmdW4skVMPWkM601RapZtgPM3VstItkGvO&#10;SjdAfgRUWv9lpjFpcUgofH5kVlr7nJJP+ywRtACVNxiIsg9iGdNDmasAlbdiKMNBLFNBWugToLKG&#10;tdZ6zyFptWtL38dLdj79y4uXsuEV2WGEE7ewtBJ2tGftydCyuA9mOsQxklnchwQd4hisLO5joA5x&#10;DEgWj0LDbFVdDHMLi3ZKVcmiETqM1knirqqwSyeJu6rC9pwk7qoK+3KKONkXKjtsyEnirqp1VNXz&#10;Y2wqBmJsZhMfHmRLXY4z+HFQCVuJ+o69dvyX/ukCcRaCVXZK8d/6pwtiRRnwA61iRCbwSnieVjE3&#10;lQFn1yo2kvaFf20Vm8hLQdJaxYohPBoKR/yrXZC8KAmCWrULuh7liWE2UQC65BCRwJa+59Xrn07N&#10;Q/dqcJ1WwbHUBTSmVQzTQNIF2l/rKtzVHs4sdrUuvD2019lVRCMd/U66eUcXtsdCP5t1wcWgX/xs&#10;FgZKLnnCRuDSyZMK66UmMojrSYPYxq2b8cmTcVGT0eD18NUIc1/eg541m1VToIVFaLBBeomOJtVE&#10;hScjNsxaBPY/8O4MClQYRDIoOobheCgti45gGgr4jMLo8KWkGagURkcvRUUhsoEDBYcSF7SiKMXR&#10;oUvJU2IGTpQ1scsT50yGhV2gOGViFihKmIw4YWKVSGs6U6JY0xQPW0Ba1xkd0RrloMfJMKNsmrMI&#10;UgXlD1JtY9LgIIPS2GWK0yQ2UpQkmYwy+o5SJBQIp0WK8iMTaMBUE63jDpXLlEjrO6slrPg8AFFy&#10;0SiRVnfDs5hGw2H56QGIYmADSGs725WihAjlQ1KgKB1S5zp3lA3hNKWBpI1IdrzFuRDbpkWpkKKi&#10;FI2hpSgTgsFk1i7WdwZIqztnILW+lYXsMw59xkE4bJ9xSJZxfgYZh7NzArCDlBIg+2RlBOhrRFQ+&#10;2M+tcjwS85Glf7pwX7Ca9vCSvBBFwCHN40H804Wrkt6BnW6NQgUMfqFVSkJVuKFWKcGC12uVcotX&#10;4WXbxWC0UU3nF/LhuxdrrwCsO4Hh3W0hvsPqKhljdVVTjEaXykSxXep3y4O72pImeLhndGQUpGd0&#10;dLNMj+0j9z5yNza6Z5Y9oKflInceiReP3JsK+5dkfJZVUeAzh9M+ci/ruvb7b6bYf3PBdahpWH4c&#10;uTeY5TwK7nXkXvBkWAqjWXdNIY6BoyOckpc9pDgwDiEKKhCZm0A6wmHKXaRAmnKXmFY3gTTllpna&#10;FEhT7pLXxhpVi+L3MU9Gp0hRBI+tfnaZoggeWR1EFEb1oiC+5jSHVSyt8kLmfI1yaaWP0DKmrmiF&#10;3KFp6kz7RZH8iFd2WOXSiqftWnYdteobBPxmueJYHhG/iRVF8yhRBivq6rLgIdVXFNCPprTi1qhj&#10;FNAXRaZPRMsdRhxkWlha9+iDdhV1l6+bnLq06mUZt1FDrfkKK1zMGkZxfc2LJlKoKLIvc8qKIvuS&#10;l4YYUNrIZMd0FNrLWiYDSnd57CzNVFCrPTMQo1UOakj3IXkfkvchOVYaWDsr/z9C8rNjbPLCFGST&#10;fbaC7HgSMRdju0UwdXuMR+6KgqSwfd+Hzf7pYnGUCGKwha0Ro5vEBXtpFSPOCTQ6hKAt/qSZJpID&#10;62iXc7O9YBTtcrQkC3hgC+1y2HxJcmACHXKiFedH80G5m3yHB2/HwwZWLh96bZteoF1RS3vx3I4E&#10;eNVWtBreHJWFx2wVoyQ9iXX0ABduwNO1osVd2Pe1Ppruo+nTo2kMllw0zV350tE0TlWp3Tz4GOtt&#10;3B4BnMLljncbldUEg0TOhZteMJiW1Kae4k5i6dZQGnPKz4MURJNcnppLN4bqqK6kgCdF0fw2g6LJ&#10;LfPkFEVHFJhtRxSQ1EiHE0SRUxAdSzBB9pnXr3lT4dlsBHpmMnIOFyEMcqi+QbzB908hGe6EsQ4p&#10;52HCOk2P4Z+C1TsYfyTfRzt174tfaAW7lXMwTCAv7WCweKoaO0pZjKpKFlIdHAz8C2Xj2MFgZeMl&#10;s7VE1tocjBB6LaETWLwvI1mqpf0LjgNYDFIQ7V9sEO1e+ECiFCRyL5L9Oq6Odi+cWU1RtHuxQbR7&#10;4T05KUiUnZU8znFRotwseSlB6bM4dgDvothbqE1CIt5ScLZTo0gLETZ0/+EBNvoDfFrYAOD9j3+K&#10;HxIhBIBtAZ2L+0JP8BD+KVAoMt7XsYy693u93zv5PO7MNCWsZc7vcfrn0n5vhGlKym6jd4+ayRSH&#10;L4rR9IFVU47CNCWOmmyGl1lhXE05oplypkK7tuPoaiz5Jy2ivV8WRztAsvQGjnaA1YhWvwLt2GVo&#10;H4jdrCaQdoJVQb7UANJuEHtPTSDtB0s+u9AA0q6w4B3aRt0iZ1jCY5plivwh2tYuVTRXSTMyNpbW&#10;eMnzeFa5tNJxKmUGS2u95PlFC0vrHScjZ7C04ivsLzc1H606nuaKpVVfD0sbKpqqRFRuaiuaqax5&#10;wbhRw2jdMa8WNfpDPFHJAbwFpRXPi+EtKK33hifMLKhI75lxXGq1N2OaXLSgdI/PdKxoQ/a4ptUC&#10;BlI0TZkZy9EsJTAySNq+cLIjtQoUU4dp8jETUqtMWueZ7hmtPx7zogoLSas8o6dojjKrcdotEkrO&#10;6zOMfhDtxG54pb5RKMqsByieRjegop3YiKtsnUc7sRsKASworXRZDWGVSis952VoRZkqesbw1Vrr&#10;2L2XKZbu6VWV6VXYdXh4Y9FkRg0I5kGqxBITs6/TaSmh9EiM2uUaaVdaYmmCjaV7e4kDLEzV09xS&#10;eGOBgzVsLK36ckILPoxmxPH0Cgsnw9lYWvcV7wOxsLTuc36C9oeGwle8dsSC0qrnkNnoXHTi0wEq&#10;17sarXnVt/o4833izOxedJeEvEU+RoWleXH0SrDb27NOqM2jo3Mxuk+vdmy7lxixX8D/OS7gz3YC&#10;N8d83pEBeXTXgeG0Tunv5LWoR2Ju+SRx14FDbqO9A5PvIXR4l1PQ3Wz+bThouAPdVTVcYdIh7qo6&#10;Oq2q7qCA27CZvB3dHe93C3Ouqnp2+ot8D+W/yL1YCTD+Hir2aavcGpNjOZ+w8k9JXCGw5QYLCWv/&#10;tX86MdpSiZfiwACpq//aP0UMQSmLIe5slyMiAzjElO1y7rAFxIutcogUGQ+xYLscUXy8F3FeqxzO&#10;YiQxxHCtYpgNY7GOjStufwLdudWqPGkJxFWtYm5TChh8qxiYD7UXRnvbO+WVjsmg6/rm9E9pVhnT&#10;iGNasUS1iFFapaRcXaV3S58QW7SC+cU7Mt+cLX8DSknN2bFWiQYet3p7pwTTZzlw+dbCgcWzHHh6&#10;qxwYusgFBuK1759ucFGMgPKBX7fjTcDZSU7OU85qBayZ5TrGDBgxi3Uk03Pmpl831K8bOn3dEHpk&#10;Lr3Nnf4jprebKeZ1j6d1cQ2kP3u0Go6nYSSfdXwGJ43Ydui09XFQiFsaaZhrER2Lcw4rAYnicAqd&#10;DRQM5xCjcs4iQYkicD7hMC0LPEdAKTh5lcDo4Js3uhiFQYMHGN6aIkZV11oH3rID38CJEtqyqCop&#10;T5zOnlDGw0LSWka6BkmKFCnSM+J8G0lrWnJpKVKk64a23VhlirTN+a8USau7QDbYRtIKzwBphU8y&#10;JYqy2HbzxznsHI7Wtj0wogQ2pUucguDYvubFY9l40J6Wz4sLW/h60yXoRwj0zrhdiE7/QMBG3dIK&#10;2IQ9e06ZC9eEiXdQNiGeHWfik5kD/etYwO/W5cOgtpJJtzqwmLRzWFIBUU7xE1nK6Wh9EUJmz3D9&#10;U5iuW3MBI9ZaNmH1Ex9+ewz/dFhcsHBYo//SP3WA45vIf9dT1566nk5d4TVz1JXj5ktT12Y4Hh+W&#10;vE8b8FSmi35lRj0tw4rEIWI9HzSeT115wGmGdkxdEW+3MFeZiU9ANKXCFB+WmScoEZ/ihfMJiqZT&#10;GRTNpZhxJCCaSRHhkJJ8eXzjfM+HlqfNcKMzHJ9LyQUde+vrny75ge4BB9MhFbtaj9Db8d6On2zH&#10;aaFIxo7jK5i1S9txtcKumYwn4UJnb8dxNIi3401DV/KiDBi4Z5txztC3WXEsumix4hQYJxDahstl&#10;twmGtuGUfUgwtAWvaQ1VWg5twc1yaAPOS7pSDB0HkxdIyqGjYL4cI8WIkg4mSJRyIFciIF+eK8mG&#10;l9Az7Patnzpon1KzQ9ez3RS6A7wUVH92eMa9BOXxrsU/xUlJeBaa2H/pnyIkkVLHBJQ4MmQ+ZLB7&#10;BP/so5Ztf9vXN0/n3/ZF5Cvn7ZgWX9zbTXAkNUwrbAI+jEZYrMNOxns7fWD1ZOzy8Zdwd5JLaPN3&#10;hUwyaxGdnCRHk4JEHo8T7imKdnmcBk5hIqfHGfcURns9znCnMNrvYX04UqUpjHZ8mRNmtesDgo0T&#10;OT8sTLW0E7m/PJJWc2GfDUwUKEwU8PXwRtVoajwI8aREqiLKLQUZ5hcWkNY1OXYDR+uas9Ki6t61&#10;f7aL+M7mGeglnAhGTzibafD8TpZpuERqx4oMl7zFopw2GkGlptxt6L+eZfinsA2s6zhFjAYq0MKC&#10;Lg/inwLmctQdVKkP57/kDXO4dv7NzZvt5pcNcbnoIy58d9eRwsoKP3m1fbuRII1kIfCKfvkzeCAc&#10;Nn38aX33t91gtX65wC3N8+92m/ndHr2au/7xT8Lr5Pc+ll4/PAze0cxJ48bEqJwW06ELDT1FmQzH&#10;+KO/kLQeTnH8DnOYu8VfjgHqaVOUUzdXe7f4wR9HUg9H5KzkXg6E9ViFJ0NUinJQDRWQONjzbjN4&#10;97Rc4dNm9+Jqsd9vbq6vd3eL+dNsdwkmCFqQIYIfZeEFrM3YK7nAvkI57viwn76YTsLNJcQJL5f3&#10;KPwajzf3rsa3x/nr2ufSDyKaosixlymMpijFiFLYBpCmKLjBE4c4pkCaolRDooMGkKYowLCRNEmp&#10;+Vp4A0kzwiyS5oTAsMsUcULcq2jWLiKFOPk2A3WKxiNWWPARlUb9IlpIOSdD5REt5BtDLCCtc6KF&#10;FpBWuVJTzwu/Xl5I3YQzULArH04M3Ql5sCytdA7X0hEBg91oFeMyQQ5W4TQ5sYlZRorL1fi1GN2t&#10;ZBO2lshmx8F3GEREItuJ68enh9RYs+VmMRv8OlvSAXv4z1WPXe/85RL+GTrZrZeP9z8+Lpf0i+Vq&#10;8Ezr8+lz9EX4jcDt30lG8v3fsNnu9t/PdgvB4XdQsWY32/Xb1T1/Wsxn9z+4z/vZ41I+c/OhxEQp&#10;dsye6NPr9f1v4Fv9aURP16CAj3fz6+f19v765DkjdP0Md/ooM/8V9k7iREgeIZMpboXktyjuJIkz&#10;Zpd1BW7p08ie59693e1fzddP3L1/xcon7jFhMd2B9WCEhVwJ+7s0nXTMndxq91wWjU91TlE0dcIy&#10;0MXAgNHMCRsw4X1THM2cppSOM3C0E+f99waOduLFOFOgiDfxFlQDSfMmFMYuUsSbCjA+s3IRccpj&#10;aeKEBaU2lFZ4MaZUoaGpiDhVuQ6gdU5H1dtQWus5JK11PvbfKpPWeg5IK10VqOdgny0Hy84vwgaQ&#10;IbwNiyJ5hhEtfd6aThrJRNmoB5KZPCzbtObeDt/GaS4pG5ZatlEid7yOZAnYQd+u6ZUxlNtrBmPU&#10;Csblhj7cyMnCwciw3rrkaK868TWcfddaB+Fi7v7R7FtFquM8657W9bRuf/vur7MtEoPMVIWfun8g&#10;E/aJUmLklTO8Dl9hOBB3RibSpyF3koOkcRJ948n24PXzn9b38xdXs7f7NVsVT8jSxOOwGFbYZwis&#10;A6/DXdgIwiRpOC2Hl1vRKQZKU7ZjVoejvaQsB26oaQZO6XgepCiaZIxLEAMDRrM63gCUwkQEg2+m&#10;MXA0v2AuluJoeoH7luzyHNOLFEaTC6xlNWsVETpiKSlMxOaIpLhKwXgGJj5beHJ+8Gb4ZN2mIFYT&#10;qUwx0+wFs04TbUc+08cF7cJoIRL2aYJ2YUk+3Pp1Mu3CznX7REW7MKmUyhESDCwObeF5xuYNNAzP&#10;2aGDf7ifp2uRULZx+14KehWkDu3sPbx/urkxUYu7EazDl2IBhzS4x/BPi6b47y65IJaU9v4JjD5F&#10;Qp1h9fbp5Rp5JVjbL/3AZjqUJ+dLedREHhN5s3N9KYZP5ZMk5bCsjyeYytFwQmlZuRIAxxZeMEsi&#10;G/Tb/GlTs+3VIpE/5bA9hdEOlU+6M3AihyqXqrn5yYPvjj0qTTAZQNqj8j5Yd/CALrR2qSVP5RhA&#10;2qViWgwJibRmkVPlq78NoMir4jgvEynyq8iN2ZWLDq0E18pgRQqXi+zSlovSJOh2GSytdDnpzqqi&#10;1nrBy6oMbcUX7E34ljejXFrxNCFp60urvpHL51IsMlchFYgS2Vhwogcp1M7WfXRsZYE1WGa5om2/&#10;zTBTx6ML9nLlinQvV1MaddS6xyV1drF0l6/HuWJp1UuSMe3z0cmV1ZSopNEjopMr3QV7yYCmdZyh&#10;eSo+etSC0jYG1x+aFYzOriyZJltQ2szwmj2jm0aHVxZy/2aqdto7GsrOGb1UVdHhlUSWXZF6smxH&#10;AzZZzsYD/ZF5FEVYYZW79+Q2zJK2BynuxvNbCd0lOCGGnEMXqn8r1+12ipMpoBAokP72wnymF+xB&#10;J7SnEIbijIAM9hCa6jj9ihwRB2Q+AvUBkn9KEOU2t4PftMZadHAp0KqOC+px3BKLyaxdNrwDJ5Eq&#10;dBzPBL7BcmAUraUDlxC5kDbylfRPF326aoAJtOPBSFM9DobY4/inw8MaT5YbstPK19cl8kcd54c5&#10;Tg/P21o8ly6HV20VcxfswWO2ipGnRl3hDVvF3NpXeLpWMRnFx3n8PijnZGe/buETJrhhOnJBOVuT&#10;SwflWMaJxLXYAxw5jQidBsohw42/hGv6cMwexpMkt3ye/IMXLohx1JGrJsxEKMdsKLSEJssnXNM3&#10;Jv6eomieXPJR3Enkr4OTDIqmyHLaVoKi4xI5ZTypkQ5KiGinWtGx4EErMNpfc0paeNkZOWYKqUBp&#10;0Dk+nNEQBlyQdLCsF3V0tUOKUiTEVPyic++x/VM8d++m+nnY38c8LGxozk3xsoRLu6liiEN4hc1j&#10;g2rdHE/E6sv+kEa+nJuSE2C1Ezp2U3ITtJbQbkrSX+JTD9leWI6QX5HL/nguT4NoL2WDaCeFDRC4&#10;Gy8BiZyUpM+Oi6KdFDJsFop2UuQvU51oJyWX/SVFiTLFklM6LkqUJyZfJxX6yn1dNlVhZ5TOdo20&#10;7wKuEbr/cNcogWjH+cQi1HEOHJUGjjH0BO8Q/VMcowTSHXsve+/Ze8/fh/dEn855T7abl/aeWKZU&#10;uCPIo+2Pfv9kNaxwj6DMvE5xU7vMCMCSnBXl0X1r2KcviRzt2o496Bhl46Dz4CC1C83iaC/KoV6K&#10;o71o1fBBBml5tCOV6+ZSIO1JcQaGXTHtS7HXDsFnCqSdaTklR2hoSPtTLE6xkSKPWvJkogEVOVW6&#10;xsosVTT5StPGZrGizX1lWWawtNLR8zJYWut0daJdLq33Qs7YSBswmnyt5MK5VPOUzgysi5bF23XU&#10;uq95At1oxWjyNVfFaO5VJiYtqKivZ3pWNPU6ytUwmnotaUOG0SFoiUVQQyPXUabKommTICUngKR6&#10;p2sXghDuIrXbEJuxD1K5Qmmtj/nQbUNV0cRrBimadwWGXSaaiAklz/QEiu+DzJiPrrTKFPV2W+XR&#10;rGu+dlrludrFGqe5bqtMWuNyvk3aePGVgXKrW9oP0isDjS5F+yCDpkZ80LlRKpp2CFK4y9HsnXA9&#10;ByHcY2tXkGZOAhSvC7BKpTs6DgXIQGmtF7ylxsLSeq94GYVVQ633AneE2lXUfb3k49wNLFpXHKpY&#10;8gYko1zxlYG8T8vC0povcVaPWa74ykA4S7Nv0d0jh3JNMnWkKasgVWTLpXVfcS7WqqPWPS/vsKqo&#10;VV81GeaBe6QOxZLLgdMuH10ZiPLY2kqvDBSkPlq1p+3taDUf3KLLIu77es/Az2qmX/+QW7vhVgXc&#10;hrxDx2IMmAzqYuHgx3bx/srAnN77KwP3tCuE0mWb2X5BRw2QG+MJJjgFK43G36Pz+SUHue2KXq59&#10;zQQiW5k+6lg1Q9QfL8XBEDKJ65No/inJNESlLNa1KwIhp8jhVrVWPDe5hYCxVQ6hIuPRlYVteAgD&#10;WQ6BXrscToag6iKIa5Vzr+1av+KnHzreSjERXorAqvWlbmEKgqZWMQFDyHCKVCAgvj39U88eIpBp&#10;xZI2OO2NTcfKJQqAWRftDeXvDISG29oddwVyc4aDp3z1/FOqiVQxi3WdtuKW7oHMt74VNJ7xQNRb&#10;5UDRRQ6pgbZagH6zXBF2N/ji+6cbhe4mCZDnVjzQZsbrWH0FSsxiHbeKentz/M5+KRTadHbTL4X6&#10;hEuhMNxzWXK2Jx8xSz6aDuvh8SEuIxziAspI25NwRhrdQijj/KwkOeWehK+2ZcgLf2ChnSGnXEoK&#10;ojMpBSVSDBQdzFMon6JEgTzlmwwUHcZje4IFo2N4d/MgN6KutQ7hOWuVlkbH70XF5ymnqokS47JO&#10;zO3bPqgvTovzfh2jYlFanE+4SYsUJcWBYaso2pGEzLmlI5rrPCRNkMMwlU07Ww9SlC82yqTVXXC6&#10;2KqdVngGSCvc3TyYtFuUDKd0f1qgOBVOc/tGeaJdSPbAiPLgCqbPuvRZF2H7t+hqYpfbw3m30+AW&#10;PUqJn716Al2f4j7q3VbcJ2X0niMX9QnRlWU2KJEnhv4pBFFoKSa1pPj+S/8UIbeNqOvmQeHpMKit&#10;YC7uOlxc5t/ln/JOUgF8pBvg2fL7rR4gpq01cEFmR9glUh0cXaqJcKPthXET+ar1BBg66wkwH/v8&#10;qQ67wTjKEWDmMxcnwNhhRL6cQvayxKIRx5r8MpHo/sJ6HOLw8wkwm2xNBTFSA8chN4/Yn/vfgcDp&#10;Ka1T7i8kXpaiaP5b8l6ApCialGHW0kLRjIx5SwKCpjTq8+WxlvP9J1qe9hqe4z5pCQD1Ye4zef8j&#10;eZMOqd4b9IsGfx+LBhGs5bwBc8CLe4PDosHRpKkpM8gm2HsDfQvipAzZzLOdQRqqH9lOSdhqb6F9&#10;AWUxEogoFTKGDU8xtCcwMbQf4AUgKYb2A5STScqh3UBNfi3F0DE5+ZIEQ0fkcn9AsvEsSoCYIFH6&#10;41CQL88hZafRoWf4iN/FLYjnbKt3sRb3kqyrEyHpa1khCTpPCo7C0Qs+OvJPCQB7n9n7zN+Hz4St&#10;zPlMnne9uM/EMkM3/9gUFbnN2GeOcawB/AifcHbR80IlO6J94nEE5Wbztcix20xBIr/JmW3JrmkU&#10;7Tg5sZ3CaNfJF9UYhdG+U9Z5JyGf9p64qAc55LQ02n0i742FjgmMdqBAsHEiFyqXMiZAkRPNI2k1&#10;F3wrY4qkFc33FBlVi6YQZIl+CqRVzadqWUBa10QPUh1FK+o5zx7Sql/zvvMsm/gMVjfC8SMjfsae&#10;efQSTm2jJ3x4atvxFe64WSriUsNhhtXTC/90eWYMGlA43K7Tls6lUkPKDYPsK93qni4xGoNAw8qn&#10;tneSYYBUx7k5PU3qaVIXTTpcO8hHmIcrGfnvz2/oOHb44u1ss3i8+362n+l/8y9u5uV6sV7ez7ff&#10;/p8AAAAA//8DAFBLAwQUAAYACAAAACEAb+RD098AAAAIAQAADwAAAGRycy9kb3ducmV2LnhtbEyP&#10;QUvDQBCF74L/YRnBm93EmGhjNqUU9VQEW0G8bbPTJDQ7G7LbJP33jic9Du/jzfeK1Ww7MeLgW0cK&#10;4kUEAqlypqVawef+9e4JhA+ajO4coYILeliV11eFzo2b6APHXagFl5DPtYImhD6X0lcNWu0Xrkfi&#10;7OgGqwOfQy3NoCcut528j6JMWt0Sf2h0j5sGq9PubBW8TXpaJ/HLuD0dN5fvffr+tY1Rqdubef0M&#10;IuAc/mD41Wd1KNnp4M5kvOgUPKQZkwp4EKfJMktAHBjLHpcpyLKQ/weUPwAAAP//AwBQSwECLQAU&#10;AAYACAAAACEAtoM4kv4AAADhAQAAEwAAAAAAAAAAAAAAAAAAAAAAW0NvbnRlbnRfVHlwZXNdLnht&#10;bFBLAQItABQABgAIAAAAIQA4/SH/1gAAAJQBAAALAAAAAAAAAAAAAAAAAC8BAABfcmVscy8ucmVs&#10;c1BLAQItABQABgAIAAAAIQA5CbGCpyQAAK4FAQAOAAAAAAAAAAAAAAAAAC4CAABkcnMvZTJvRG9j&#10;LnhtbFBLAQItABQABgAIAAAAIQBv5EPT3wAAAAgBAAAPAAAAAAAAAAAAAAAAAAEnAABkcnMvZG93&#10;bnJldi54bWxQSwUGAAAAAAQABADzAAAADSgAAAAA&#10;">
                    <v:rect id="Dikdörtgen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olnxQAAANoAAAAPAAAAZHJzL2Rvd25yZXYueG1sRI9Pa8JA&#10;FMTvhX6H5RW8NZuqlCTNKkUoCKVgtYf29si+/MHs27i71fjtXUHwOMzMb5hyOZpeHMn5zrKClyQF&#10;QVxZ3XGj4Gf38ZyB8AFZY2+ZFJzJw3Lx+FBioe2Jv+m4DY2IEPYFKmhDGAopfdWSQZ/YgTh6tXUG&#10;Q5SukdrhKcJNL6dp+ioNdhwXWhxo1VK13/4bBb/n/M9lXZ591od+n8+m803+NVdq8jS+v4EINIZ7&#10;+NZeawUzuF6JN0AuLgAAAP//AwBQSwECLQAUAAYACAAAACEA2+H2y+4AAACFAQAAEwAAAAAAAAAA&#10;AAAAAAAAAAAAW0NvbnRlbnRfVHlwZXNdLnhtbFBLAQItABQABgAIAAAAIQBa9CxbvwAAABUBAAAL&#10;AAAAAAAAAAAAAAAAAB8BAABfcmVscy8ucmVsc1BLAQItABQABgAIAAAAIQDh8olnxQAAANoAAAAP&#10;AAAAAAAAAAAAAAAAAAcCAABkcnMvZG93bnJldi54bWxQSwUGAAAAAAMAAwC3AAAA+QIAAAAA&#10;" fillcolor="#215e99 [2431]" stroked="f"/>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4" o:spid="_x0000_s1028" type="#_x0000_t15" style="position:absolute;left:1976;top:11315;width:20308;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lmwQAAANoAAAAPAAAAZHJzL2Rvd25yZXYueG1sRI9Bi8Iw&#10;FITvwv6H8Ba8iKbKKtI1ioiC19UqHh/N26bYvNQm1vrvzcKCx2FmvmEWq85WoqXGl44VjEcJCOLc&#10;6ZILBdlxN5yD8AFZY+WYFDzJw2r50Vtgqt2Df6g9hEJECPsUFZgQ6lRKnxuy6EeuJo7er2sshiib&#10;QuoGHxFuKzlJkpm0WHJcMFjTxlB+Pdytgus5mdLgJs22bs/mtM3o4scDpfqf3fobRKAuvMP/7b1W&#10;8AV/V+INkMsXAAAA//8DAFBLAQItABQABgAIAAAAIQDb4fbL7gAAAIUBAAATAAAAAAAAAAAAAAAA&#10;AAAAAABbQ29udGVudF9UeXBlc10ueG1sUEsBAi0AFAAGAAgAAAAhAFr0LFu/AAAAFQEAAAsAAAAA&#10;AAAAAAAAAAAAHwEAAF9yZWxzLy5yZWxzUEsBAi0AFAAGAAgAAAAhAH1dCWbBAAAA2gAAAA8AAAAA&#10;AAAAAAAAAAAABwIAAGRycy9kb3ducmV2LnhtbFBLBQYAAAAAAwADALcAAAD1AgAAAAA=&#10;" adj="18664" fillcolor="#215e99 [2431]" stroked="f">
                      <v:textbox inset=",0,14.4pt,0">
                        <w:txbxContent>
                          <w:p w14:paraId="669132D6" w14:textId="31E3E2A1" w:rsidR="00743F16" w:rsidRDefault="00743F16" w:rsidP="00016E40">
                            <w:pPr>
                              <w:pStyle w:val="AralkYok"/>
                              <w:rPr>
                                <w:color w:val="FFFFFF" w:themeColor="background1"/>
                                <w:sz w:val="28"/>
                                <w:szCs w:val="28"/>
                              </w:rPr>
                            </w:pPr>
                          </w:p>
                        </w:txbxContent>
                      </v:textbox>
                    </v:shape>
                    <v:group id="Grup 5" o:spid="_x0000_s1029" style="position:absolute;left:762;top:42100;width:17453;height:49103" coordorigin="806,42118" coordsize="11081,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Serbest Biçimli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0e2841 [3215]" strokecolor="#0e2841 [3215]"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0e2841 [3215]" strokecolor="#0e2841 [3215]"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0e2841 [3215]" strokecolor="#0e2841 [3215]"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0e2841 [3215]" strokecolor="#0e2841 [3215]"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0e2841 [3215]" strokecolor="#0e2841 [3215]" strokeweight="0">
                          <v:path arrowok="t" o:connecttype="custom" o:connectlocs="0,0;9525,25400;33338,77788;52388,133350;71438,187325;69850,187325;20638,84138;17463,66675;0,0" o:connectangles="0,0,0,0,0,0,0,0,0"/>
                        </v:shape>
                      </v:group>
                      <v:group id="Grup 7" o:spid="_x0000_s1043" style="position:absolute;left:806;top:52919;width:8072;height:20409" coordorigin="806,49612" coordsize="5405,1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Serbest Biçimli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0e2841 [3215]" strokecolor="#0e2841 [3215]" strokeweight="0">
                          <v:fill opacity="13107f"/>
                          <v:stroke opacity="13107f"/>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0e2841 [3215]" strokecolor="#0e2841 [3215]" strokeweight="0">
                          <v:fill opacity="13107f"/>
                          <v:stroke opacity="13107f"/>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0e2841 [3215]" strokecolor="#0e2841 [3215]" strokeweight="0">
                          <v:fill opacity="13107f"/>
                          <v:stroke opacity="13107f"/>
                          <v:path arrowok="t" o:connecttype="custom" o:connectlocs="0,0;12700,58738;12700,65088;23813,150813;6350,77788;0,0" o:connectangles="0,0,0,0,0,0"/>
                        </v:shape>
                        <v:shape id="Serbest Biçimli 15" o:spid="_x0000_s1050" style="position:absolute;left:3171;top:49612;width:3040;height:9301;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303977,0;303977,1189;274487,46383;245753,93956;219287,143907;192821,195047;159550,264028;129304,337765;100570,411502;75616,488808;53687,568492;34027,649365;20416,733806;9830,819437;5293,905067;5293,930043;0,909825;756,905067;5293,818248;15879,732617;30246,648176;49907,564924;71835,486429;98301,407934;126279,334197;158038,261649;191309,193858;217018,142718;244996,92766;273731,45194;303977,0" o:connectangles="0,0,0,0,0,0,0,0,0,0,0,0,0,0,0,0,0,0,0,0,0,0,0,0,0,0,0,0,0,0,0"/>
                        </v:shape>
                        <v:shape id="Serbest Biçimli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0e2841 [3215]" strokecolor="#0e2841 [3215]" strokeweight="0">
                          <v:fill opacity="13107f"/>
                          <v:stroke opacity="13107f"/>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0e2841 [3215]" strokecolor="#0e2841 [3215]" strokeweight="0">
                          <v:fill opacity="13107f"/>
                          <v:stroke opacity="13107f"/>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0376DA">
            <w:rPr>
              <w:rFonts w:ascii="Times New Roman" w:hAnsi="Times New Roman" w:cs="Times New Roman"/>
              <w:b/>
              <w:noProof/>
              <w:sz w:val="44"/>
            </w:rPr>
            <w:drawing>
              <wp:anchor distT="0" distB="0" distL="114300" distR="114300" simplePos="0" relativeHeight="251665408" behindDoc="1" locked="0" layoutInCell="1" allowOverlap="1" wp14:anchorId="397B3A63" wp14:editId="55AE54AE">
                <wp:simplePos x="0" y="0"/>
                <wp:positionH relativeFrom="margin">
                  <wp:align>center</wp:align>
                </wp:positionH>
                <wp:positionV relativeFrom="paragraph">
                  <wp:posOffset>-1042035</wp:posOffset>
                </wp:positionV>
                <wp:extent cx="2423160" cy="2547327"/>
                <wp:effectExtent l="0" t="0" r="0" b="5715"/>
                <wp:wrapNone/>
                <wp:docPr id="45" name="Resim 45" descr="https://cdn.bartin.edu.tr/www/bdfd40608d351d606de8aaf3c7bb8646/iumtwlf2evbigenjm5dypjzn220116791730iumtwlf2evbigenjm5dypjzn220116791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bartin.edu.tr/www/bdfd40608d351d606de8aaf3c7bb8646/iumtwlf2evbigenjm5dypjzn220116791730iumtwlf2evbigenjm5dypjzn22011679173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160" cy="2547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158" w:rsidRPr="000376DA">
            <w:rPr>
              <w:rFonts w:ascii="Times New Roman" w:hAnsi="Times New Roman" w:cs="Times New Roman"/>
              <w:noProof/>
              <w14:ligatures w14:val="standardContextual"/>
            </w:rPr>
            <mc:AlternateContent>
              <mc:Choice Requires="wps">
                <w:drawing>
                  <wp:anchor distT="0" distB="0" distL="114300" distR="114300" simplePos="0" relativeHeight="251663360" behindDoc="0" locked="0" layoutInCell="1" allowOverlap="1" wp14:anchorId="63F9C00C" wp14:editId="7C571F6A">
                    <wp:simplePos x="0" y="0"/>
                    <wp:positionH relativeFrom="rightMargin">
                      <wp:posOffset>-210184</wp:posOffset>
                    </wp:positionH>
                    <wp:positionV relativeFrom="paragraph">
                      <wp:posOffset>-1467485</wp:posOffset>
                    </wp:positionV>
                    <wp:extent cx="1642910" cy="3171761"/>
                    <wp:effectExtent l="190500" t="0" r="186055" b="0"/>
                    <wp:wrapNone/>
                    <wp:docPr id="34" name="Oval 34"/>
                    <wp:cNvGraphicFramePr/>
                    <a:graphic xmlns:a="http://schemas.openxmlformats.org/drawingml/2006/main">
                      <a:graphicData uri="http://schemas.microsoft.com/office/word/2010/wordprocessingShape">
                        <wps:wsp>
                          <wps:cNvSpPr/>
                          <wps:spPr>
                            <a:xfrm rot="20084862">
                              <a:off x="0" y="0"/>
                              <a:ext cx="1642910" cy="3171761"/>
                            </a:xfrm>
                            <a:prstGeom prst="ellipse">
                              <a:avLst/>
                            </a:prstGeom>
                            <a:solidFill>
                              <a:schemeClr val="tx2">
                                <a:lumMod val="75000"/>
                                <a:lumOff val="25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5A9AC" id="Oval 34" o:spid="_x0000_s1026" style="position:absolute;margin-left:-16.55pt;margin-top:-115.55pt;width:129.35pt;height:249.75pt;rotation:-1654935fd;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YnwIAALUFAAAOAAAAZHJzL2Uyb0RvYy54bWysVEtPGzEQvlfqf7B8L5sNIYGIDYpAVJUo&#10;QYWKs+O1E0u2x7WdV399x/ZuoKUXql4sz3vmm8fl1d5oshU+KLANrU8GlAjLoVV21dDvT7efzikJ&#10;kdmWabCioQcR6NXs44fLnZuKIaxBt8ITdGLDdOcauo7RTasq8LUwLJyAExaFErxhEUm/qlrPdujd&#10;6Go4GIyrHfjWeeAiBOTeFCGdZf9SCh4XUgYRiW4o5hbz6/O7TG81u2TTlWdurXiXBvuHLAxTFoMe&#10;Xd2wyMjGqzeujOIeAsh4wsFUIKXiIteA1dSDP6p5XDMnci0ITnBHmML/c8vvtw+eqLahpyNKLDPY&#10;o8WWaYIkYrNzYYoqj+7Bd1TAbyp0L70hHhBQbMP56Hw8zPVjRWSf4T0c4RX7SDgy6/FoeFFjFzjK&#10;TutJPRnXKUhVvCWvzof4WYAh6dNQobVyIUHApmx7F2LR7rUSO4BW7a3SOhNpbMS19gRLaGjcl6T0&#10;xnyFtvAmZ4NB13Zk43AU9rBnYzJ5+JKXnNpvAbRNYSykgCWXxKkSTAWY/IsHLZKett+ERHAzICU/&#10;v1qm9MoE4oogGv0cYuRskBQl+n+nbWeSrEUe/HfaH41yfLDxaG+UBZ97cESmgKZj3z9Z9HsoCgAJ&#10;iyW0BxywPChYa3D8VmFr71iID8zjqiETz0dc4CM17BoK3Y+SNfiff+MnfdwAlFKyw9VtaPixYV5Q&#10;or9Y3I2LejRCtzETo7PJEAn/WrJ8LbEbcw04LHXOLn+TftT9V3owz3hl5ikqipjlGLuhPPqeuI6l&#10;oXinuJjPsxrut2Pxzj46npwnVNPcPu2fmXfdfEdcjXvo1/zNjBfdZGlhvokgVV6AF1w7vPE25FHt&#10;7lg6Pq/prPVybWe/AAAA//8DAFBLAwQUAAYACAAAACEAnfZF6eAAAAAMAQAADwAAAGRycy9kb3du&#10;cmV2LnhtbEyPTU/DMAyG70j8h8hIXKYt/WBVKU0nNIk7bEOCW9p4bUXjVE22df8ec2K3x/Kr14/L&#10;zWwHccbJ944UxKsIBFLjTE+tgsP+bZmD8EGT0YMjVHBFD5vq/q7UhXEX+sDzLrSCS8gXWkEXwlhI&#10;6ZsOrfYrNyLx7ugmqwOPUyvNpC9cbgeZRFEmre6JL3R6xG2Hzc/uZBXkh7jd1+b7/SifP7fRdV6s&#10;7ddCqceH+fUFRMA5/IfhT5/VoWKn2p3IeDEoWKZpzFGGJI2ZOJIk6wxEzZDlTyCrUt4+Uf0CAAD/&#10;/wMAUEsBAi0AFAAGAAgAAAAhALaDOJL+AAAA4QEAABMAAAAAAAAAAAAAAAAAAAAAAFtDb250ZW50&#10;X1R5cGVzXS54bWxQSwECLQAUAAYACAAAACEAOP0h/9YAAACUAQAACwAAAAAAAAAAAAAAAAAvAQAA&#10;X3JlbHMvLnJlbHNQSwECLQAUAAYACAAAACEAef7SGJ8CAAC1BQAADgAAAAAAAAAAAAAAAAAuAgAA&#10;ZHJzL2Uyb0RvYy54bWxQSwECLQAUAAYACAAAACEAnfZF6eAAAAAMAQAADwAAAAAAAAAAAAAAAAD5&#10;BAAAZHJzL2Rvd25yZXYueG1sUEsFBgAAAAAEAAQA8wAAAAYGAAAAAA==&#10;" fillcolor="#215e99 [2431]" stroked="f">
                    <w10:wrap anchorx="margin"/>
                  </v:oval>
                </w:pict>
              </mc:Fallback>
            </mc:AlternateContent>
          </w:r>
        </w:p>
        <w:p w14:paraId="773926C4" w14:textId="02319962" w:rsidR="00016E40" w:rsidRPr="000376DA" w:rsidRDefault="009F5F63">
          <w:pPr>
            <w:rPr>
              <w:rFonts w:ascii="Times New Roman" w:eastAsiaTheme="majorEastAsia" w:hAnsi="Times New Roman" w:cs="Times New Roman"/>
              <w:caps/>
              <w:color w:val="156082" w:themeColor="accent1"/>
              <w:kern w:val="0"/>
              <w:sz w:val="72"/>
              <w:szCs w:val="72"/>
              <w:lang w:eastAsia="tr-TR"/>
              <w14:ligatures w14:val="none"/>
            </w:rPr>
          </w:pPr>
          <w:r w:rsidRPr="000376DA">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213F9E0B" wp14:editId="686786B4">
                    <wp:simplePos x="0" y="0"/>
                    <wp:positionH relativeFrom="margin">
                      <wp:posOffset>1172845</wp:posOffset>
                    </wp:positionH>
                    <wp:positionV relativeFrom="page">
                      <wp:posOffset>9159240</wp:posOffset>
                    </wp:positionV>
                    <wp:extent cx="3657600" cy="467360"/>
                    <wp:effectExtent l="0" t="0" r="7620" b="8890"/>
                    <wp:wrapNone/>
                    <wp:docPr id="32" name="Metin Kutusu 32"/>
                    <wp:cNvGraphicFramePr/>
                    <a:graphic xmlns:a="http://schemas.openxmlformats.org/drawingml/2006/main">
                      <a:graphicData uri="http://schemas.microsoft.com/office/word/2010/wordprocessingShape">
                        <wps:wsp>
                          <wps:cNvSpPr txBox="1"/>
                          <wps:spPr>
                            <a:xfrm>
                              <a:off x="0" y="0"/>
                              <a:ext cx="3657600" cy="467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E1688A" w14:textId="14E4C13D" w:rsidR="00743F16" w:rsidRPr="00A06719" w:rsidRDefault="00743F16" w:rsidP="00023D6D">
                                <w:pPr>
                                  <w:pStyle w:val="AralkYok"/>
                                  <w:jc w:val="center"/>
                                  <w:rPr>
                                    <w:rFonts w:ascii="Times New Roman" w:hAnsi="Times New Roman" w:cs="Times New Roman"/>
                                    <w:b/>
                                    <w:color w:val="002060"/>
                                    <w:sz w:val="36"/>
                                    <w:szCs w:val="36"/>
                                  </w:rPr>
                                </w:pPr>
                                <w:r w:rsidRPr="00A06719">
                                  <w:rPr>
                                    <w:rFonts w:ascii="Times New Roman" w:hAnsi="Times New Roman" w:cs="Times New Roman"/>
                                    <w:b/>
                                    <w:color w:val="002060"/>
                                    <w:sz w:val="36"/>
                                    <w:szCs w:val="36"/>
                                  </w:rPr>
                                  <w:t>202</w:t>
                                </w:r>
                                <w:r>
                                  <w:rPr>
                                    <w:rFonts w:ascii="Times New Roman" w:hAnsi="Times New Roman" w:cs="Times New Roman"/>
                                    <w:b/>
                                    <w:color w:val="002060"/>
                                    <w:sz w:val="36"/>
                                    <w:szCs w:val="36"/>
                                  </w:rPr>
                                  <w:t>6</w:t>
                                </w:r>
                                <w:r w:rsidRPr="00A06719">
                                  <w:rPr>
                                    <w:rFonts w:ascii="Times New Roman" w:hAnsi="Times New Roman" w:cs="Times New Roman"/>
                                    <w:b/>
                                    <w:color w:val="002060"/>
                                    <w:sz w:val="36"/>
                                    <w:szCs w:val="3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213F9E0B" id="_x0000_t202" coordsize="21600,21600" o:spt="202" path="m,l,21600r21600,l21600,xe">
                    <v:stroke joinstyle="miter"/>
                    <v:path gradientshapeok="t" o:connecttype="rect"/>
                  </v:shapetype>
                  <v:shape id="Metin Kutusu 32" o:spid="_x0000_s1055" type="#_x0000_t202" style="position:absolute;margin-left:92.35pt;margin-top:721.2pt;width:4in;height:36.8pt;z-index:251661312;visibility:visible;mso-wrap-style:square;mso-width-percent:450;mso-height-percent:0;mso-wrap-distance-left:9pt;mso-wrap-distance-top:0;mso-wrap-distance-right:9pt;mso-wrap-distance-bottom:0;mso-position-horizontal:absolute;mso-position-horizontal-relative:margin;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0HHfgIAAF8FAAAOAAAAZHJzL2Uyb0RvYy54bWysVE1v2zAMvQ/YfxB0X50mazoEdYqsRYdh&#10;XVusHXpWZCkRJouaRMfOfv0o2U6LbpcOu8g0+Ujx8UNn511t2U6FaMCV/PhowplyEirjNiX//nD1&#10;7gNnEYWrhAWnSr5XkZ8v3745a/1CTWELtlKBURAXF60v+RbRL4oiyq2qRTwCrxwZNYRaIP2GTVEF&#10;0VL02hbTyWRetBAqH0CqGEl72Rv5MsfXWkm81ToqZLbklBvmM+Rznc5ieSYWmyD81sghDfEPWdTC&#10;OLr0EOpSoGBNMH+Eqo0MEEHjkYS6AK2NVJkDsTmevGBzvxVeZS5UnOgPZYr/L6y82d0FZqqSz6ac&#10;OVFTj74qNI59abCJDSM11aj1cUHQe09g7D5CR70e9ZGUiXqnQ52+RIqRnaq9P1RYdcgkKWfzk9P5&#10;hEySbO/np7N5bkHx5O1DxE8KapaEkgfqYC6s2F1HpEwIOkLSZQ6ujLW5i9axtuTz2ckkOxws5GFd&#10;wqo8D0OYxKjPPEu4typhrPumNNUjE0iKPInqwga2EzRDQkrlMHPPcQmdUJqSeI3jgH/K6jXOPY/x&#10;ZnB4cK6Ng5DZv0i7+jGmrHs8FfIZ7yRit+7yIBwau4ZqT/0O0G9N9PLKUFOuRcQ7EWhNqI+0+nhL&#10;h7ZAxYdB4mwL4dff9AlP00tWzlpau5LHn40IijP72dFcpx0dhTAK61FwTX0B1IVjelS8zCI5BLSj&#10;qAPUj/QirNItZBJO0l0lX4/iBfbLTy+KVKtVBtEmeoHX7t7LFDo1JY3YQ/cogh/mEGmCb2BcSLF4&#10;MY49Nnk6WDUI2uRZTXXtqzjUm7Y4j/Dw4qRn4vl/Rj29i8vfAAAA//8DAFBLAwQUAAYACAAAACEA&#10;d5CD6+AAAAANAQAADwAAAGRycy9kb3ducmV2LnhtbEyPQU/DMAyF70j8h8hI3Fi6qbRTaTohNAS3&#10;qRtIHLMmNGWNU9XpVv495gQ3v+en58/lZva9ONuRuoAKlosEhMUmmA5bBW+H57s1CIoaje4DWgXf&#10;lmBTXV+VujDhgrU972MruASp0ApcjEMhJTXOek2LMFjk3WcYvY4sx1aaUV+43PdylSSZ9LpDvuD0&#10;YJ+cbU77ySvYvn59HBzupjqnLe1OL/Sua1Lq9mZ+fAAR7Rz/wvCLz+hQMdMxTGhI9KzXac5RHtJ0&#10;lYLgSJ4lbB3Zul9mCciqlP+/qH4AAAD//wMAUEsBAi0AFAAGAAgAAAAhALaDOJL+AAAA4QEAABMA&#10;AAAAAAAAAAAAAAAAAAAAAFtDb250ZW50X1R5cGVzXS54bWxQSwECLQAUAAYACAAAACEAOP0h/9YA&#10;AACUAQAACwAAAAAAAAAAAAAAAAAvAQAAX3JlbHMvLnJlbHNQSwECLQAUAAYACAAAACEAcFtBx34C&#10;AABfBQAADgAAAAAAAAAAAAAAAAAuAgAAZHJzL2Uyb0RvYy54bWxQSwECLQAUAAYACAAAACEAd5CD&#10;6+AAAAANAQAADwAAAAAAAAAAAAAAAADYBAAAZHJzL2Rvd25yZXYueG1sUEsFBgAAAAAEAAQA8wAA&#10;AOUFAAAAAA==&#10;" filled="f" stroked="f" strokeweight=".5pt">
                    <v:textbox inset="0,0,0,0">
                      <w:txbxContent>
                        <w:p w14:paraId="2FE1688A" w14:textId="14E4C13D" w:rsidR="00743F16" w:rsidRPr="00A06719" w:rsidRDefault="00743F16" w:rsidP="00023D6D">
                          <w:pPr>
                            <w:pStyle w:val="AralkYok"/>
                            <w:jc w:val="center"/>
                            <w:rPr>
                              <w:rFonts w:ascii="Times New Roman" w:hAnsi="Times New Roman" w:cs="Times New Roman"/>
                              <w:b/>
                              <w:color w:val="002060"/>
                              <w:sz w:val="36"/>
                              <w:szCs w:val="36"/>
                            </w:rPr>
                          </w:pPr>
                          <w:r w:rsidRPr="00A06719">
                            <w:rPr>
                              <w:rFonts w:ascii="Times New Roman" w:hAnsi="Times New Roman" w:cs="Times New Roman"/>
                              <w:b/>
                              <w:color w:val="002060"/>
                              <w:sz w:val="36"/>
                              <w:szCs w:val="36"/>
                            </w:rPr>
                            <w:t>202</w:t>
                          </w:r>
                          <w:r>
                            <w:rPr>
                              <w:rFonts w:ascii="Times New Roman" w:hAnsi="Times New Roman" w:cs="Times New Roman"/>
                              <w:b/>
                              <w:color w:val="002060"/>
                              <w:sz w:val="36"/>
                              <w:szCs w:val="36"/>
                            </w:rPr>
                            <w:t>6</w:t>
                          </w:r>
                          <w:r w:rsidRPr="00A06719">
                            <w:rPr>
                              <w:rFonts w:ascii="Times New Roman" w:hAnsi="Times New Roman" w:cs="Times New Roman"/>
                              <w:b/>
                              <w:color w:val="002060"/>
                              <w:sz w:val="36"/>
                              <w:szCs w:val="36"/>
                            </w:rPr>
                            <w:t xml:space="preserve"> </w:t>
                          </w:r>
                        </w:p>
                      </w:txbxContent>
                    </v:textbox>
                    <w10:wrap anchorx="margin" anchory="page"/>
                  </v:shape>
                </w:pict>
              </mc:Fallback>
            </mc:AlternateContent>
          </w:r>
          <w:r w:rsidRPr="000376DA">
            <w:rPr>
              <w:rFonts w:ascii="Times New Roman" w:hAnsi="Times New Roman" w:cs="Times New Roman"/>
              <w:caps/>
              <w:noProof/>
              <w:color w:val="156082" w:themeColor="accent1"/>
              <w:sz w:val="72"/>
              <w:szCs w:val="72"/>
              <w:lang w:eastAsia="tr-TR"/>
            </w:rPr>
            <mc:AlternateContent>
              <mc:Choice Requires="wps">
                <w:drawing>
                  <wp:anchor distT="45720" distB="45720" distL="114300" distR="114300" simplePos="0" relativeHeight="251660799" behindDoc="0" locked="0" layoutInCell="1" allowOverlap="1" wp14:anchorId="53714215" wp14:editId="63DEC4A9">
                    <wp:simplePos x="0" y="0"/>
                    <wp:positionH relativeFrom="margin">
                      <wp:posOffset>151765</wp:posOffset>
                    </wp:positionH>
                    <wp:positionV relativeFrom="paragraph">
                      <wp:posOffset>4329430</wp:posOffset>
                    </wp:positionV>
                    <wp:extent cx="5741035" cy="184023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840230"/>
                            </a:xfrm>
                            <a:prstGeom prst="rect">
                              <a:avLst/>
                            </a:prstGeom>
                            <a:noFill/>
                            <a:ln w="9525">
                              <a:noFill/>
                              <a:miter lim="800000"/>
                              <a:headEnd/>
                              <a:tailEnd/>
                            </a:ln>
                          </wps:spPr>
                          <wps:txbx>
                            <w:txbxContent>
                              <w:p w14:paraId="0AE34FE7" w14:textId="23BE257E" w:rsidR="00743F16" w:rsidRPr="00797E69" w:rsidRDefault="00743F16" w:rsidP="00797E69">
                                <w:pPr>
                                  <w:jc w:val="center"/>
                                  <w:rPr>
                                    <w:rFonts w:ascii="Times New Roman" w:hAnsi="Times New Roman" w:cs="Times New Roman"/>
                                    <w:b/>
                                    <w:color w:val="002060"/>
                                    <w:sz w:val="56"/>
                                    <w:szCs w:val="56"/>
                                  </w:rPr>
                                </w:pPr>
                                <w:r w:rsidRPr="00797E69">
                                  <w:rPr>
                                    <w:rFonts w:ascii="Times New Roman" w:hAnsi="Times New Roman" w:cs="Times New Roman"/>
                                    <w:b/>
                                    <w:color w:val="002060"/>
                                    <w:sz w:val="56"/>
                                    <w:szCs w:val="56"/>
                                  </w:rPr>
                                  <w:t>202</w:t>
                                </w:r>
                                <w:r>
                                  <w:rPr>
                                    <w:rFonts w:ascii="Times New Roman" w:hAnsi="Times New Roman" w:cs="Times New Roman"/>
                                    <w:b/>
                                    <w:color w:val="002060"/>
                                    <w:sz w:val="56"/>
                                    <w:szCs w:val="56"/>
                                  </w:rPr>
                                  <w:t>5</w:t>
                                </w:r>
                                <w:r w:rsidRPr="00797E69">
                                  <w:rPr>
                                    <w:rFonts w:ascii="Times New Roman" w:hAnsi="Times New Roman" w:cs="Times New Roman"/>
                                    <w:b/>
                                    <w:color w:val="002060"/>
                                    <w:sz w:val="56"/>
                                    <w:szCs w:val="56"/>
                                  </w:rPr>
                                  <w:t xml:space="preserve"> YILI</w:t>
                                </w:r>
                              </w:p>
                              <w:p w14:paraId="50F7A733" w14:textId="57110225" w:rsidR="00743F16" w:rsidRPr="00797E69" w:rsidRDefault="00743F16" w:rsidP="00797E69">
                                <w:pPr>
                                  <w:jc w:val="center"/>
                                  <w:rPr>
                                    <w:rFonts w:ascii="Times New Roman" w:hAnsi="Times New Roman" w:cs="Times New Roman"/>
                                    <w:b/>
                                    <w:color w:val="002060"/>
                                    <w:sz w:val="56"/>
                                    <w:szCs w:val="56"/>
                                  </w:rPr>
                                </w:pPr>
                                <w:r w:rsidRPr="00797E69">
                                  <w:rPr>
                                    <w:rFonts w:ascii="Times New Roman" w:hAnsi="Times New Roman" w:cs="Times New Roman"/>
                                    <w:b/>
                                    <w:color w:val="002060"/>
                                    <w:sz w:val="56"/>
                                    <w:szCs w:val="56"/>
                                  </w:rPr>
                                  <w:t>BİRİM İÇ DEĞERLENDİRME RAPORU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14215" id="Metin Kutusu 2" o:spid="_x0000_s1056" type="#_x0000_t202" style="position:absolute;margin-left:11.95pt;margin-top:340.9pt;width:452.05pt;height:144.9pt;z-index:2516607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5qFQIAAAAEAAAOAAAAZHJzL2Uyb0RvYy54bWysU9uO0zAQfUfiHyy/01y2pd2o6WrZZRFi&#10;F5AWPsB1nMbC9hjbadL9esZOWyp4Q+TB8mQ8x3POHK9vRq3IXjgvwdS0mOWUCMOhkWZX0+/fHt6s&#10;KPGBmYYpMKKmB+Hpzeb1q/VgK1FCB6oRjiCI8dVga9qFYKss87wTmvkZWGEw2YLTLGDodlnj2IDo&#10;WmVlnr/NBnCNdcCF9/j3fkrSTcJvW8HDl7b1IhBVU+wtpNWldRvXbLNm1c4x20l+bIP9QxeaSYOX&#10;nqHuWWCkd/IvKC25Aw9tmHHQGbSt5CJxQDZF/geb545ZkbigON6eZfL/D5Z/3n91RDY1LYslJYZp&#10;HNKTCNKQT33ofU/KqNFgfYVHny0eDuM7GHHWia+3j8B/eGLgrmNmJ26dg6ETrMEei1iZXZROOD6C&#10;bIcnaPAq1gdIQGPrdBQQJSGIjrM6nOcjxkA4/lws50V+taCEY65YzfPyKk0wY9Wp3DofPgjQJG5q&#10;6tAACZ7tH32I7bDqdCTeZuBBKpVMoAwZanq9KBep4CKjZUCPKqlrusrjN7kmsnxvmlQcmFTTHi9Q&#10;5kg7Mp04h3E7Tiqf1NxCc0AdHEyWxCeEmw7cCyUD2rGm/mfPnKBEfTSo5XUxn0f/pmC+WJYYuMvM&#10;9jLDDEeomgZKpu1dSJ6fKN+i5q1MasThTJ0cW0abJZGOTyL6+DJOp34/3M0vAAAA//8DAFBLAwQU&#10;AAYACAAAACEA7LPZPt4AAAAKAQAADwAAAGRycy9kb3ducmV2LnhtbEyPwU7DMAyG70i8Q2Qkbixp&#10;ga4tTScE4gpiMCRuWeO1FY1TNdla3h5zgpstf/r9/dVmcYM44RR6TxqSlQKB1HjbU6vh/e3pKgcR&#10;oiFrBk+o4RsDbOrzs8qU1s/0iqdtbAWHUCiNhi7GsZQyNB06E1Z+ROLbwU/ORF6nVtrJzBzuBpkq&#10;lUlneuIPnRnxocPma3t0GnbPh8+PG/XSPrrbcfaLkuQKqfXlxXJ/ByLiEv9g+NVndajZae+PZIMY&#10;NKTXBZMasjzhCgwUac7l9jyskwxkXcn/FeofAAAA//8DAFBLAQItABQABgAIAAAAIQC2gziS/gAA&#10;AOEBAAATAAAAAAAAAAAAAAAAAAAAAABbQ29udGVudF9UeXBlc10ueG1sUEsBAi0AFAAGAAgAAAAh&#10;ADj9If/WAAAAlAEAAAsAAAAAAAAAAAAAAAAALwEAAF9yZWxzLy5yZWxzUEsBAi0AFAAGAAgAAAAh&#10;AC0MbmoVAgAAAAQAAA4AAAAAAAAAAAAAAAAALgIAAGRycy9lMm9Eb2MueG1sUEsBAi0AFAAGAAgA&#10;AAAhAOyz2T7eAAAACgEAAA8AAAAAAAAAAAAAAAAAbwQAAGRycy9kb3ducmV2LnhtbFBLBQYAAAAA&#10;BAAEAPMAAAB6BQAAAAA=&#10;" filled="f" stroked="f">
                    <v:textbox>
                      <w:txbxContent>
                        <w:p w14:paraId="0AE34FE7" w14:textId="23BE257E" w:rsidR="00743F16" w:rsidRPr="00797E69" w:rsidRDefault="00743F16" w:rsidP="00797E69">
                          <w:pPr>
                            <w:jc w:val="center"/>
                            <w:rPr>
                              <w:rFonts w:ascii="Times New Roman" w:hAnsi="Times New Roman" w:cs="Times New Roman"/>
                              <w:b/>
                              <w:color w:val="002060"/>
                              <w:sz w:val="56"/>
                              <w:szCs w:val="56"/>
                            </w:rPr>
                          </w:pPr>
                          <w:r w:rsidRPr="00797E69">
                            <w:rPr>
                              <w:rFonts w:ascii="Times New Roman" w:hAnsi="Times New Roman" w:cs="Times New Roman"/>
                              <w:b/>
                              <w:color w:val="002060"/>
                              <w:sz w:val="56"/>
                              <w:szCs w:val="56"/>
                            </w:rPr>
                            <w:t>202</w:t>
                          </w:r>
                          <w:r>
                            <w:rPr>
                              <w:rFonts w:ascii="Times New Roman" w:hAnsi="Times New Roman" w:cs="Times New Roman"/>
                              <w:b/>
                              <w:color w:val="002060"/>
                              <w:sz w:val="56"/>
                              <w:szCs w:val="56"/>
                            </w:rPr>
                            <w:t>5</w:t>
                          </w:r>
                          <w:r w:rsidRPr="00797E69">
                            <w:rPr>
                              <w:rFonts w:ascii="Times New Roman" w:hAnsi="Times New Roman" w:cs="Times New Roman"/>
                              <w:b/>
                              <w:color w:val="002060"/>
                              <w:sz w:val="56"/>
                              <w:szCs w:val="56"/>
                            </w:rPr>
                            <w:t xml:space="preserve"> YILI</w:t>
                          </w:r>
                        </w:p>
                        <w:p w14:paraId="50F7A733" w14:textId="57110225" w:rsidR="00743F16" w:rsidRPr="00797E69" w:rsidRDefault="00743F16" w:rsidP="00797E69">
                          <w:pPr>
                            <w:jc w:val="center"/>
                            <w:rPr>
                              <w:rFonts w:ascii="Times New Roman" w:hAnsi="Times New Roman" w:cs="Times New Roman"/>
                              <w:b/>
                              <w:color w:val="002060"/>
                              <w:sz w:val="56"/>
                              <w:szCs w:val="56"/>
                            </w:rPr>
                          </w:pPr>
                          <w:r w:rsidRPr="00797E69">
                            <w:rPr>
                              <w:rFonts w:ascii="Times New Roman" w:hAnsi="Times New Roman" w:cs="Times New Roman"/>
                              <w:b/>
                              <w:color w:val="002060"/>
                              <w:sz w:val="56"/>
                              <w:szCs w:val="56"/>
                            </w:rPr>
                            <w:t>BİRİM İÇ DEĞERLENDİRME RAPORU</w:t>
                          </w:r>
                        </w:p>
                      </w:txbxContent>
                    </v:textbox>
                    <w10:wrap type="square" anchorx="margin"/>
                  </v:shape>
                </w:pict>
              </mc:Fallback>
            </mc:AlternateContent>
          </w:r>
          <w:r w:rsidR="00430158" w:rsidRPr="000376DA">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06CDC37E" wp14:editId="6F151157">
                    <wp:simplePos x="0" y="0"/>
                    <wp:positionH relativeFrom="page">
                      <wp:align>right</wp:align>
                    </wp:positionH>
                    <wp:positionV relativeFrom="page">
                      <wp:posOffset>1996440</wp:posOffset>
                    </wp:positionV>
                    <wp:extent cx="7498080" cy="2514600"/>
                    <wp:effectExtent l="0" t="0" r="7620" b="0"/>
                    <wp:wrapNone/>
                    <wp:docPr id="1" name="Metin Kutusu 1"/>
                    <wp:cNvGraphicFramePr/>
                    <a:graphic xmlns:a="http://schemas.openxmlformats.org/drawingml/2006/main">
                      <a:graphicData uri="http://schemas.microsoft.com/office/word/2010/wordprocessingShape">
                        <wps:wsp>
                          <wps:cNvSpPr txBox="1"/>
                          <wps:spPr>
                            <a:xfrm>
                              <a:off x="0" y="0"/>
                              <a:ext cx="7498080" cy="2514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44A46" w14:textId="6459FF74" w:rsidR="00743F16" w:rsidRPr="00893043" w:rsidRDefault="0087080E" w:rsidP="00797E69">
                                <w:pPr>
                                  <w:pStyle w:val="AralkYok"/>
                                  <w:jc w:val="center"/>
                                  <w:rPr>
                                    <w:rFonts w:ascii="Times New Roman" w:eastAsiaTheme="majorEastAsia" w:hAnsi="Times New Roman" w:cs="Times New Roman"/>
                                    <w:b/>
                                    <w:color w:val="002060"/>
                                    <w:sz w:val="88"/>
                                    <w:szCs w:val="88"/>
                                  </w:rPr>
                                </w:pPr>
                                <w:sdt>
                                  <w:sdtPr>
                                    <w:rPr>
                                      <w:rFonts w:ascii="Times New Roman" w:eastAsiaTheme="majorEastAsia" w:hAnsi="Times New Roman" w:cs="Times New Roman"/>
                                      <w:b/>
                                      <w:color w:val="002060"/>
                                      <w:sz w:val="72"/>
                                      <w:szCs w:val="72"/>
                                    </w:rPr>
                                    <w:alias w:val="Başlık"/>
                                    <w:tag w:val=""/>
                                    <w:id w:val="-1531407980"/>
                                    <w:dataBinding w:prefixMappings="xmlns:ns0='http://purl.org/dc/elements/1.1/' xmlns:ns1='http://schemas.openxmlformats.org/package/2006/metadata/core-properties' " w:xpath="/ns1:coreProperties[1]/ns0:title[1]" w:storeItemID="{6C3C8BC8-F283-45AE-878A-BAB7291924A1}"/>
                                    <w:text/>
                                  </w:sdtPr>
                                  <w:sdtEndPr/>
                                  <w:sdtContent>
                                    <w:r w:rsidR="00743F16">
                                      <w:rPr>
                                        <w:rFonts w:ascii="Times New Roman" w:eastAsiaTheme="majorEastAsia" w:hAnsi="Times New Roman" w:cs="Times New Roman"/>
                                        <w:b/>
                                        <w:color w:val="002060"/>
                                        <w:sz w:val="72"/>
                                        <w:szCs w:val="72"/>
                                      </w:rPr>
                                      <w:t>T.C.                                                 BARTIN ÜNİVERSİTESİ</w:t>
                                    </w:r>
                                  </w:sdtContent>
                                </w:sdt>
                              </w:p>
                              <w:p w14:paraId="09525EF6" w14:textId="76A6BEA6" w:rsidR="00743F16" w:rsidRDefault="0087080E" w:rsidP="00797E69">
                                <w:pPr>
                                  <w:spacing w:before="120"/>
                                  <w:jc w:val="center"/>
                                  <w:rPr>
                                    <w:rFonts w:ascii="Times New Roman" w:hAnsi="Times New Roman" w:cs="Times New Roman"/>
                                    <w:b/>
                                    <w:color w:val="002060"/>
                                    <w:sz w:val="56"/>
                                    <w:szCs w:val="56"/>
                                  </w:rPr>
                                </w:pPr>
                                <w:sdt>
                                  <w:sdtPr>
                                    <w:rPr>
                                      <w:rFonts w:ascii="Times New Roman" w:hAnsi="Times New Roman" w:cs="Times New Roman"/>
                                      <w:b/>
                                      <w:color w:val="002060"/>
                                      <w:sz w:val="56"/>
                                      <w:szCs w:val="56"/>
                                    </w:rPr>
                                    <w:alias w:val="Alt Başlık"/>
                                    <w:tag w:val=""/>
                                    <w:id w:val="660897794"/>
                                    <w:dataBinding w:prefixMappings="xmlns:ns0='http://purl.org/dc/elements/1.1/' xmlns:ns1='http://schemas.openxmlformats.org/package/2006/metadata/core-properties' " w:xpath="/ns1:coreProperties[1]/ns0:subject[1]" w:storeItemID="{6C3C8BC8-F283-45AE-878A-BAB7291924A1}"/>
                                    <w:text/>
                                  </w:sdtPr>
                                  <w:sdtEndPr/>
                                  <w:sdtContent>
                                    <w:r w:rsidR="00743F16" w:rsidRPr="00023D6D">
                                      <w:rPr>
                                        <w:rFonts w:ascii="Times New Roman" w:hAnsi="Times New Roman" w:cs="Times New Roman"/>
                                        <w:b/>
                                        <w:color w:val="002060"/>
                                        <w:sz w:val="56"/>
                                        <w:szCs w:val="56"/>
                                      </w:rPr>
                                      <w:t>SAĞLIK KÜLTÜR VE SPOR DAİRE BAŞKANLIĞI</w:t>
                                    </w:r>
                                  </w:sdtContent>
                                </w:sdt>
                              </w:p>
                              <w:p w14:paraId="3621B07D" w14:textId="7E26F121" w:rsidR="00743F16" w:rsidRPr="00E34A54" w:rsidRDefault="00743F16" w:rsidP="00023D6D">
                                <w:pPr>
                                  <w:spacing w:before="120"/>
                                  <w:rPr>
                                    <w:rFonts w:ascii="Times New Roman" w:hAnsi="Times New Roman" w:cs="Times New Roman"/>
                                    <w:b/>
                                    <w:color w:val="002060"/>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CDC37E" id="Metin Kutusu 1" o:spid="_x0000_s1057" type="#_x0000_t202" style="position:absolute;margin-left:539.2pt;margin-top:157.2pt;width:590.4pt;height:198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2jZewIAAF4FAAAOAAAAZHJzL2Uyb0RvYy54bWysVEtP3DAQvlfqf7B8L8nyKl2RRVsQVVUK&#10;qFBx9jo2a9XxuPZkk+2v79hJFkR7oerFmXi+eX/j07O+sWyjQjTgKj7bKzlTTkJt3GPFv99fvjvh&#10;LKJwtbDgVMW3KvKzxds3p52fq31Yg61VYOTExXnnK75G9POiiHKtGhH3wCtHSg2hEUi/4bGog+jI&#10;e2OL/bI8LjoItQ8gVYx0ezEo+SL711pJvNE6KmS24pQb5jPkc5XOYnEq5o9B+LWRYxriH7JohHEU&#10;dOfqQqBgbTB/uGqMDBBB456EpgCtjVS5BqpmVr6o5m4tvMq1UHOi37Up/j+38npzG5ipaXacOdHQ&#10;iL4qNI59abGNLZulDnU+zgl45wmK/UfoE3q8j3SZCu91aNKXSmKkp15vd/1VPTJJl+8PP5yUJ6SS&#10;pNs/mh0el3kCxZO5DxE/KWhYEioeaIC5r2JzFZFCEnSCpGgOLo21eYjWsa7ixwdHZTbYacjCuoRV&#10;mQ6jm1TSkHqWcGtVwlj3TWlqR64gXWQiqnMb2EYQhYSUymEuPvsldEJpSuI1hiP+KavXGA91TJHB&#10;4c64MQ5Crv5F2vWPKWU94KmRz+pOIvarPvPgYJrsCuotDTzAsDTRy0tDQ7kSEW9FoC2hQdLm4w0d&#10;2gI1H0aJszWEX3+7T3giL2k562jrKh5/tiIozuxnR7ROKzoJYRJWk+Da5hxoCkRVyiaLZBDQTqIO&#10;0DzQg7BMUUglnKRYFcdJPMdh9+lBkWq5zCBaRC/wyt15mVynoSSK3fcPIviRh0gUvoZpH8X8BR0H&#10;bLJ0sGwRtMlcTX0dujj2m5Y4U3h8cNIr8fw/o56excVvAAAA//8DAFBLAwQUAAYACAAAACEAPU7r&#10;IN0AAAAJAQAADwAAAGRycy9kb3ducmV2LnhtbEyPu07EMBBFeyT+wRokOtY2RLAKcVaIR8dzAQk6&#10;JzZJhD2O7Ek2/D3eCsrRHd17TrVZvGOzjWkIqECuBDCLbTADdgreXu9O1sASaTTaBbQKfmyCTX14&#10;UOnShB2+2HlLHcslmEqtoCcaS85T21uv0yqMFnP2FaLXlM/YcRP1Lpd7x0+FOOdeD5gXej3a6962&#10;39vJK3AfKd43gj7nm+6Bnp/49H4rH5U6PlquLoGRXejvGfb4GR3qzNSECU1iTkEWIQVnsiiA7WO5&#10;FlmlUXAhRQG8rvh/g/oXAAD//wMAUEsBAi0AFAAGAAgAAAAhALaDOJL+AAAA4QEAABMAAAAAAAAA&#10;AAAAAAAAAAAAAFtDb250ZW50X1R5cGVzXS54bWxQSwECLQAUAAYACAAAACEAOP0h/9YAAACUAQAA&#10;CwAAAAAAAAAAAAAAAAAvAQAAX3JlbHMvLnJlbHNQSwECLQAUAAYACAAAACEAM+do2XsCAABeBQAA&#10;DgAAAAAAAAAAAAAAAAAuAgAAZHJzL2Uyb0RvYy54bWxQSwECLQAUAAYACAAAACEAPU7rIN0AAAAJ&#10;AQAADwAAAAAAAAAAAAAAAADVBAAAZHJzL2Rvd25yZXYueG1sUEsFBgAAAAAEAAQA8wAAAN8FAAAA&#10;AA==&#10;" filled="f" stroked="f" strokeweight=".5pt">
                    <v:textbox inset="0,0,0,0">
                      <w:txbxContent>
                        <w:p w14:paraId="75744A46" w14:textId="6459FF74" w:rsidR="00743F16" w:rsidRPr="00893043" w:rsidRDefault="00743F16" w:rsidP="00797E69">
                          <w:pPr>
                            <w:pStyle w:val="AralkYok"/>
                            <w:jc w:val="center"/>
                            <w:rPr>
                              <w:rFonts w:ascii="Times New Roman" w:eastAsiaTheme="majorEastAsia" w:hAnsi="Times New Roman" w:cs="Times New Roman"/>
                              <w:b/>
                              <w:color w:val="002060"/>
                              <w:sz w:val="88"/>
                              <w:szCs w:val="88"/>
                            </w:rPr>
                          </w:pPr>
                          <w:sdt>
                            <w:sdtPr>
                              <w:rPr>
                                <w:rFonts w:ascii="Times New Roman" w:eastAsiaTheme="majorEastAsia" w:hAnsi="Times New Roman" w:cs="Times New Roman"/>
                                <w:b/>
                                <w:color w:val="002060"/>
                                <w:sz w:val="72"/>
                                <w:szCs w:val="72"/>
                              </w:rPr>
                              <w:alias w:val="Başlık"/>
                              <w:tag w:val=""/>
                              <w:id w:val="-1531407980"/>
                              <w:dataBinding w:prefixMappings="xmlns:ns0='http://purl.org/dc/elements/1.1/' xmlns:ns1='http://schemas.openxmlformats.org/package/2006/metadata/core-properties' " w:xpath="/ns1:coreProperties[1]/ns0:title[1]" w:storeItemID="{6C3C8BC8-F283-45AE-878A-BAB7291924A1}"/>
                              <w:text/>
                            </w:sdtPr>
                            <w:sdtContent>
                              <w:r>
                                <w:rPr>
                                  <w:rFonts w:ascii="Times New Roman" w:eastAsiaTheme="majorEastAsia" w:hAnsi="Times New Roman" w:cs="Times New Roman"/>
                                  <w:b/>
                                  <w:color w:val="002060"/>
                                  <w:sz w:val="72"/>
                                  <w:szCs w:val="72"/>
                                </w:rPr>
                                <w:t>T.C.                                                 BARTIN ÜNİVERSİTESİ</w:t>
                              </w:r>
                            </w:sdtContent>
                          </w:sdt>
                        </w:p>
                        <w:p w14:paraId="09525EF6" w14:textId="76A6BEA6" w:rsidR="00743F16" w:rsidRDefault="00743F16" w:rsidP="00797E69">
                          <w:pPr>
                            <w:spacing w:before="120"/>
                            <w:jc w:val="center"/>
                            <w:rPr>
                              <w:rFonts w:ascii="Times New Roman" w:hAnsi="Times New Roman" w:cs="Times New Roman"/>
                              <w:b/>
                              <w:color w:val="002060"/>
                              <w:sz w:val="56"/>
                              <w:szCs w:val="56"/>
                            </w:rPr>
                          </w:pPr>
                          <w:sdt>
                            <w:sdtPr>
                              <w:rPr>
                                <w:rFonts w:ascii="Times New Roman" w:hAnsi="Times New Roman" w:cs="Times New Roman"/>
                                <w:b/>
                                <w:color w:val="002060"/>
                                <w:sz w:val="56"/>
                                <w:szCs w:val="56"/>
                              </w:rPr>
                              <w:alias w:val="Alt Başlık"/>
                              <w:tag w:val=""/>
                              <w:id w:val="660897794"/>
                              <w:dataBinding w:prefixMappings="xmlns:ns0='http://purl.org/dc/elements/1.1/' xmlns:ns1='http://schemas.openxmlformats.org/package/2006/metadata/core-properties' " w:xpath="/ns1:coreProperties[1]/ns0:subject[1]" w:storeItemID="{6C3C8BC8-F283-45AE-878A-BAB7291924A1}"/>
                              <w:text/>
                            </w:sdtPr>
                            <w:sdtContent>
                              <w:r w:rsidRPr="00023D6D">
                                <w:rPr>
                                  <w:rFonts w:ascii="Times New Roman" w:hAnsi="Times New Roman" w:cs="Times New Roman"/>
                                  <w:b/>
                                  <w:color w:val="002060"/>
                                  <w:sz w:val="56"/>
                                  <w:szCs w:val="56"/>
                                </w:rPr>
                                <w:t>SAĞLIK KÜLTÜR VE SPOR DAİRE BAŞKANLIĞI</w:t>
                              </w:r>
                            </w:sdtContent>
                          </w:sdt>
                        </w:p>
                        <w:p w14:paraId="3621B07D" w14:textId="7E26F121" w:rsidR="00743F16" w:rsidRPr="00E34A54" w:rsidRDefault="00743F16" w:rsidP="00023D6D">
                          <w:pPr>
                            <w:spacing w:before="120"/>
                            <w:rPr>
                              <w:rFonts w:ascii="Times New Roman" w:hAnsi="Times New Roman" w:cs="Times New Roman"/>
                              <w:b/>
                              <w:color w:val="002060"/>
                              <w:sz w:val="72"/>
                              <w:szCs w:val="72"/>
                            </w:rPr>
                          </w:pPr>
                        </w:p>
                      </w:txbxContent>
                    </v:textbox>
                    <w10:wrap anchorx="page" anchory="page"/>
                  </v:shape>
                </w:pict>
              </mc:Fallback>
            </mc:AlternateContent>
          </w:r>
          <w:r w:rsidR="00430158" w:rsidRPr="000376DA">
            <w:rPr>
              <w:rFonts w:ascii="Times New Roman" w:hAnsi="Times New Roman" w:cs="Times New Roman"/>
              <w:caps/>
              <w:noProof/>
              <w:color w:val="156082" w:themeColor="accent1"/>
              <w:sz w:val="72"/>
              <w:szCs w:val="72"/>
              <w:lang w:eastAsia="tr-TR"/>
            </w:rPr>
            <mc:AlternateContent>
              <mc:Choice Requires="wps">
                <w:drawing>
                  <wp:anchor distT="0" distB="0" distL="114300" distR="114300" simplePos="0" relativeHeight="251662336" behindDoc="0" locked="0" layoutInCell="1" allowOverlap="1" wp14:anchorId="5D7FD311" wp14:editId="0EF76C64">
                    <wp:simplePos x="0" y="0"/>
                    <wp:positionH relativeFrom="page">
                      <wp:posOffset>6171961</wp:posOffset>
                    </wp:positionH>
                    <wp:positionV relativeFrom="paragraph">
                      <wp:posOffset>7323681</wp:posOffset>
                    </wp:positionV>
                    <wp:extent cx="1813521" cy="3795496"/>
                    <wp:effectExtent l="266700" t="0" r="263525" b="0"/>
                    <wp:wrapNone/>
                    <wp:docPr id="33" name="Oval 33"/>
                    <wp:cNvGraphicFramePr/>
                    <a:graphic xmlns:a="http://schemas.openxmlformats.org/drawingml/2006/main">
                      <a:graphicData uri="http://schemas.microsoft.com/office/word/2010/wordprocessingShape">
                        <wps:wsp>
                          <wps:cNvSpPr/>
                          <wps:spPr>
                            <a:xfrm rot="1576348">
                              <a:off x="0" y="0"/>
                              <a:ext cx="1813521" cy="3795496"/>
                            </a:xfrm>
                            <a:prstGeom prst="ellipse">
                              <a:avLst/>
                            </a:prstGeom>
                            <a:solidFill>
                              <a:schemeClr val="tx2">
                                <a:lumMod val="75000"/>
                                <a:lumOff val="25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9C118A" id="Oval 33" o:spid="_x0000_s1026" style="position:absolute;margin-left:486pt;margin-top:576.65pt;width:142.8pt;height:298.85pt;rotation:1721792fd;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uxowIAALQFAAAOAAAAZHJzL2Uyb0RvYy54bWysVEtvGyEQvlfqf0Dcm/X6ESdW1pGVKFWl&#10;NImaVDljFmwkYChgr91f3wHWTtr0kqoXxAzz/PhmLi53RpOt8EGBbWh9MqBEWA6tsquGfn+6+XRG&#10;SYjMtkyDFQ3di0Av5x8/XHRuJoawBt0KTzCIDbPONXQdo5tVVeBrYVg4AScsPkrwhkUU/apqPesw&#10;utHVcDA4rTrwrfPARQiovS6PdJ7jSyl4vJcyiEh0Q7G2mE+fz2U6q/kFm608c2vF+zLYP1RhmLKY&#10;9BjqmkVGNl69CWUU9xBAxhMOpgIpFRe5B+ymHvzRzeOaOZF7QXCCO8IU/l9Yfrd98ES1DR2NKLHM&#10;4B/db5kmKCI2nQszNHl0D76XAl5TozvpDfGAgNaT6elofJbbx4bILqO7P6IrdpFwVNZn9WgyrCnh&#10;+Daank/G56cpR1WCpaDOh/hZgCHp0lChtXIhIcBmbHsbYrE+WCV1AK3aG6V1FhJrxJX2BDtoaNwN&#10;s6vemK/QFt10Mhj0v45q5EZRDw9qLCZzL0XJpf2WQNuUxkJKWGpJmiqhVHDJt7jXItlp+01IxDYD&#10;Uurzq2UqrxAQJwQpeaAhZs4OyVBi/Hf69i7JW2Tev9P/6JTzg41Hf6Ms+AzkEZkCmo51/3+y2B+g&#10;KAAkLJbQ7pFfmSfYa3D8RuHX3rIQH5jHSUMlbo94j4fU0DUU+hsla/A//6ZP9jgA+EpJh5Pb0PBj&#10;w7ygRH+xOBrn9XicRj0L48l0iIJ//bJ8/WI35gqQLMhLrC5fk33Uh6v0YJ5xySxSVnxilmPuhvLo&#10;D8JVLB+Ka4qLxSKb4Xg7Fm/to+MpeEI18fZp98y86/kdcTTu4DDlbzhebJOnhcUmglR5AF5w7fHG&#10;1ZCp2q+xtHtey9nqZdnOfwEAAP//AwBQSwMEFAAGAAgAAAAhAFhhyyDiAAAADgEAAA8AAABkcnMv&#10;ZG93bnJldi54bWxMj8FOwzAQRO9I/IO1SNyonURJIMSpKqRCrxQu3NzYSUxjO7KdNvD13Z7gtqMZ&#10;zb6p14sZyUn5oJ3lkKwYEGVbJ7XtOXx+bB8egYQorBSjs4rDjwqwbm5valFJd7bv6rSPPcESGyrB&#10;YYhxqigN7aCMCCs3KYte57wREaXvqfTijOVmpCljBTVCW/wwiEm9DKo97mfDoYiv3dvm2Gntmf7N&#10;vvzuezs7zu/vls0zkKiW+BeGKz6iQ4NMBzdbGcjI4alMcUtEI8mzDMg1kuZlAeSAV5knDGhT0/8z&#10;mgsAAAD//wMAUEsBAi0AFAAGAAgAAAAhALaDOJL+AAAA4QEAABMAAAAAAAAAAAAAAAAAAAAAAFtD&#10;b250ZW50X1R5cGVzXS54bWxQSwECLQAUAAYACAAAACEAOP0h/9YAAACUAQAACwAAAAAAAAAAAAAA&#10;AAAvAQAAX3JlbHMvLnJlbHNQSwECLQAUAAYACAAAACEAsbLLsaMCAAC0BQAADgAAAAAAAAAAAAAA&#10;AAAuAgAAZHJzL2Uyb0RvYy54bWxQSwECLQAUAAYACAAAACEAWGHLIOIAAAAOAQAADwAAAAAAAAAA&#10;AAAAAAD9BAAAZHJzL2Rvd25yZXYueG1sUEsFBgAAAAAEAAQA8wAAAAwGAAAAAA==&#10;" fillcolor="#215e99 [2431]" stroked="f">
                    <w10:wrap anchorx="page"/>
                  </v:oval>
                </w:pict>
              </mc:Fallback>
            </mc:AlternateContent>
          </w:r>
          <w:r w:rsidR="00016E40" w:rsidRPr="000376DA">
            <w:rPr>
              <w:rFonts w:ascii="Times New Roman" w:hAnsi="Times New Roman" w:cs="Times New Roman"/>
              <w:caps/>
              <w:color w:val="156082" w:themeColor="accent1"/>
              <w:sz w:val="72"/>
              <w:szCs w:val="72"/>
            </w:rPr>
            <w:br w:type="page"/>
          </w:r>
        </w:p>
      </w:sdtContent>
    </w:sdt>
    <w:sdt>
      <w:sdtPr>
        <w:rPr>
          <w:rFonts w:ascii="Times New Roman" w:eastAsiaTheme="minorHAnsi" w:hAnsi="Times New Roman" w:cs="Times New Roman"/>
          <w:color w:val="auto"/>
          <w:kern w:val="2"/>
          <w:sz w:val="22"/>
          <w:szCs w:val="22"/>
          <w:lang w:eastAsia="en-US"/>
          <w14:ligatures w14:val="standardContextual"/>
        </w:rPr>
        <w:id w:val="1725566657"/>
        <w:docPartObj>
          <w:docPartGallery w:val="Table of Contents"/>
          <w:docPartUnique/>
        </w:docPartObj>
      </w:sdtPr>
      <w:sdtEndPr>
        <w:rPr>
          <w:b/>
          <w:bCs/>
        </w:rPr>
      </w:sdtEndPr>
      <w:sdtContent>
        <w:p w14:paraId="360F78BF" w14:textId="77777777" w:rsidR="00F5391C" w:rsidRDefault="00F5391C" w:rsidP="00797E69">
          <w:pPr>
            <w:pStyle w:val="TBal"/>
            <w:spacing w:line="480" w:lineRule="auto"/>
            <w:jc w:val="center"/>
            <w:rPr>
              <w:rFonts w:ascii="Times New Roman" w:eastAsiaTheme="minorHAnsi" w:hAnsi="Times New Roman" w:cs="Times New Roman"/>
              <w:color w:val="auto"/>
              <w:kern w:val="2"/>
              <w:sz w:val="22"/>
              <w:szCs w:val="22"/>
              <w:lang w:eastAsia="en-US"/>
              <w14:ligatures w14:val="standardContextual"/>
            </w:rPr>
          </w:pPr>
        </w:p>
        <w:p w14:paraId="09777C28" w14:textId="659F563E" w:rsidR="00F5391C" w:rsidRPr="00F5391C" w:rsidRDefault="00674A7C" w:rsidP="00F5391C">
          <w:pPr>
            <w:pStyle w:val="TBal"/>
            <w:spacing w:line="480" w:lineRule="auto"/>
            <w:jc w:val="center"/>
          </w:pPr>
          <w:r w:rsidRPr="000376DA">
            <w:rPr>
              <w:rStyle w:val="Balk1Char"/>
              <w:rFonts w:cs="Times New Roman"/>
            </w:rPr>
            <w:t>İÇİNDEKİLER TABLOSU</w:t>
          </w:r>
        </w:p>
        <w:p w14:paraId="089BE065" w14:textId="7A07433E" w:rsidR="000376DA" w:rsidRPr="000376DA" w:rsidRDefault="00A94E38">
          <w:pPr>
            <w:pStyle w:val="T1"/>
            <w:tabs>
              <w:tab w:val="right" w:leader="dot" w:pos="9062"/>
            </w:tabs>
            <w:rPr>
              <w:rFonts w:ascii="Times New Roman" w:hAnsi="Times New Roman"/>
              <w:noProof/>
            </w:rPr>
          </w:pPr>
          <w:r w:rsidRPr="000376DA">
            <w:rPr>
              <w:rFonts w:ascii="Times New Roman" w:hAnsi="Times New Roman"/>
            </w:rPr>
            <w:fldChar w:fldCharType="begin"/>
          </w:r>
          <w:r w:rsidRPr="000376DA">
            <w:rPr>
              <w:rFonts w:ascii="Times New Roman" w:hAnsi="Times New Roman"/>
            </w:rPr>
            <w:instrText xml:space="preserve"> TOC \o "1-3" \h \z \u </w:instrText>
          </w:r>
          <w:r w:rsidRPr="000376DA">
            <w:rPr>
              <w:rFonts w:ascii="Times New Roman" w:hAnsi="Times New Roman"/>
            </w:rPr>
            <w:fldChar w:fldCharType="separate"/>
          </w:r>
          <w:hyperlink w:anchor="_Toc221013315" w:history="1">
            <w:r w:rsidR="000376DA" w:rsidRPr="000376DA">
              <w:rPr>
                <w:rStyle w:val="Kpr"/>
                <w:rFonts w:ascii="Times New Roman" w:hAnsi="Times New Roman"/>
                <w:noProof/>
              </w:rPr>
              <w:t>A. LİDERLİK, YÖNETİŞİM VE KALİTE</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_Toc221013315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3</w:t>
            </w:r>
            <w:r w:rsidR="000376DA" w:rsidRPr="000376DA">
              <w:rPr>
                <w:rFonts w:ascii="Times New Roman" w:hAnsi="Times New Roman"/>
                <w:noProof/>
                <w:webHidden/>
              </w:rPr>
              <w:fldChar w:fldCharType="end"/>
            </w:r>
          </w:hyperlink>
        </w:p>
        <w:p w14:paraId="5EFC3378" w14:textId="3314E178" w:rsidR="000376DA" w:rsidRPr="000376DA" w:rsidRDefault="0087080E">
          <w:pPr>
            <w:pStyle w:val="T1"/>
            <w:tabs>
              <w:tab w:val="right" w:leader="dot" w:pos="9062"/>
            </w:tabs>
            <w:rPr>
              <w:rFonts w:ascii="Times New Roman" w:hAnsi="Times New Roman"/>
              <w:noProof/>
            </w:rPr>
          </w:pPr>
          <w:hyperlink w:anchor="_Toc221013316" w:history="1">
            <w:r w:rsidR="000376DA" w:rsidRPr="000376DA">
              <w:rPr>
                <w:rStyle w:val="Kpr"/>
                <w:rFonts w:ascii="Times New Roman" w:hAnsi="Times New Roman"/>
                <w:noProof/>
              </w:rPr>
              <w:t>A.1. Liderlik ve Kalite</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_Toc221013316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3</w:t>
            </w:r>
            <w:r w:rsidR="000376DA" w:rsidRPr="000376DA">
              <w:rPr>
                <w:rFonts w:ascii="Times New Roman" w:hAnsi="Times New Roman"/>
                <w:noProof/>
                <w:webHidden/>
              </w:rPr>
              <w:fldChar w:fldCharType="end"/>
            </w:r>
          </w:hyperlink>
        </w:p>
        <w:p w14:paraId="0C4F65F4" w14:textId="6B7694C1" w:rsidR="000376DA" w:rsidRPr="000376DA" w:rsidRDefault="0087080E">
          <w:pPr>
            <w:pStyle w:val="T2"/>
            <w:tabs>
              <w:tab w:val="right" w:leader="dot" w:pos="9062"/>
            </w:tabs>
            <w:rPr>
              <w:rFonts w:ascii="Times New Roman" w:hAnsi="Times New Roman"/>
              <w:noProof/>
            </w:rPr>
          </w:pPr>
          <w:hyperlink w:anchor="_Toc221013317" w:history="1">
            <w:r w:rsidR="000376DA" w:rsidRPr="000376DA">
              <w:rPr>
                <w:rStyle w:val="Kpr"/>
                <w:rFonts w:ascii="Times New Roman" w:hAnsi="Times New Roman"/>
                <w:noProof/>
              </w:rPr>
              <w:t>A.1.1. Yönetişim Modeli ve İdari Yapı</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_Toc221013317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3</w:t>
            </w:r>
            <w:r w:rsidR="000376DA" w:rsidRPr="000376DA">
              <w:rPr>
                <w:rFonts w:ascii="Times New Roman" w:hAnsi="Times New Roman"/>
                <w:noProof/>
                <w:webHidden/>
              </w:rPr>
              <w:fldChar w:fldCharType="end"/>
            </w:r>
          </w:hyperlink>
        </w:p>
        <w:p w14:paraId="5D06EF92" w14:textId="091EAC29" w:rsidR="000376DA" w:rsidRPr="000376DA" w:rsidRDefault="0087080E">
          <w:pPr>
            <w:pStyle w:val="T2"/>
            <w:tabs>
              <w:tab w:val="right" w:leader="dot" w:pos="9062"/>
            </w:tabs>
            <w:rPr>
              <w:rFonts w:ascii="Times New Roman" w:hAnsi="Times New Roman"/>
              <w:noProof/>
            </w:rPr>
          </w:pPr>
          <w:hyperlink w:anchor="_Toc221013318" w:history="1">
            <w:r w:rsidR="000376DA" w:rsidRPr="000376DA">
              <w:rPr>
                <w:rStyle w:val="Kpr"/>
                <w:rFonts w:ascii="Times New Roman" w:hAnsi="Times New Roman"/>
                <w:noProof/>
              </w:rPr>
              <w:t>A.1.2. Liderlik</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_Toc221013318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3</w:t>
            </w:r>
            <w:r w:rsidR="000376DA" w:rsidRPr="000376DA">
              <w:rPr>
                <w:rFonts w:ascii="Times New Roman" w:hAnsi="Times New Roman"/>
                <w:noProof/>
                <w:webHidden/>
              </w:rPr>
              <w:fldChar w:fldCharType="end"/>
            </w:r>
          </w:hyperlink>
        </w:p>
        <w:p w14:paraId="6E219B23" w14:textId="5EE9741F" w:rsidR="000376DA" w:rsidRPr="000376DA" w:rsidRDefault="0087080E">
          <w:pPr>
            <w:pStyle w:val="T2"/>
            <w:tabs>
              <w:tab w:val="right" w:leader="dot" w:pos="9062"/>
            </w:tabs>
            <w:rPr>
              <w:rFonts w:ascii="Times New Roman" w:hAnsi="Times New Roman"/>
              <w:noProof/>
            </w:rPr>
          </w:pPr>
          <w:hyperlink w:anchor="_Toc221013319" w:history="1">
            <w:r w:rsidR="000376DA" w:rsidRPr="000376DA">
              <w:rPr>
                <w:rStyle w:val="Kpr"/>
                <w:rFonts w:ascii="Times New Roman" w:hAnsi="Times New Roman"/>
                <w:noProof/>
              </w:rPr>
              <w:t>A.1.3. Dönüşüm Kapasitesi</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_Toc221013319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4</w:t>
            </w:r>
            <w:r w:rsidR="000376DA" w:rsidRPr="000376DA">
              <w:rPr>
                <w:rFonts w:ascii="Times New Roman" w:hAnsi="Times New Roman"/>
                <w:noProof/>
                <w:webHidden/>
              </w:rPr>
              <w:fldChar w:fldCharType="end"/>
            </w:r>
          </w:hyperlink>
        </w:p>
        <w:p w14:paraId="1A498B86" w14:textId="78AB4648" w:rsidR="000376DA" w:rsidRPr="000376DA" w:rsidRDefault="0087080E">
          <w:pPr>
            <w:pStyle w:val="T2"/>
            <w:tabs>
              <w:tab w:val="right" w:leader="dot" w:pos="9062"/>
            </w:tabs>
            <w:rPr>
              <w:rFonts w:ascii="Times New Roman" w:hAnsi="Times New Roman"/>
              <w:noProof/>
            </w:rPr>
          </w:pPr>
          <w:hyperlink w:anchor="_Toc221013320" w:history="1">
            <w:r w:rsidR="000376DA" w:rsidRPr="000376DA">
              <w:rPr>
                <w:rStyle w:val="Kpr"/>
                <w:rFonts w:ascii="Times New Roman" w:hAnsi="Times New Roman"/>
                <w:noProof/>
              </w:rPr>
              <w:t>A.1.4. İç Kalite Güvencesi Mekanizmaları</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_Toc221013320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5</w:t>
            </w:r>
            <w:r w:rsidR="000376DA" w:rsidRPr="000376DA">
              <w:rPr>
                <w:rFonts w:ascii="Times New Roman" w:hAnsi="Times New Roman"/>
                <w:noProof/>
                <w:webHidden/>
              </w:rPr>
              <w:fldChar w:fldCharType="end"/>
            </w:r>
          </w:hyperlink>
        </w:p>
        <w:p w14:paraId="127A4642" w14:textId="655339A2" w:rsidR="000376DA" w:rsidRPr="000376DA" w:rsidRDefault="0087080E">
          <w:pPr>
            <w:pStyle w:val="T2"/>
            <w:tabs>
              <w:tab w:val="right" w:leader="dot" w:pos="9062"/>
            </w:tabs>
            <w:rPr>
              <w:rFonts w:ascii="Times New Roman" w:hAnsi="Times New Roman"/>
              <w:noProof/>
            </w:rPr>
          </w:pPr>
          <w:hyperlink w:anchor="_Toc221013321" w:history="1">
            <w:r w:rsidR="000376DA" w:rsidRPr="000376DA">
              <w:rPr>
                <w:rStyle w:val="Kpr"/>
                <w:rFonts w:ascii="Times New Roman" w:hAnsi="Times New Roman"/>
                <w:noProof/>
              </w:rPr>
              <w:t>A.1.5. Kamuoyunu Bilgilendirme ve Hesap Verebilirlik</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_Toc221013321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7</w:t>
            </w:r>
            <w:r w:rsidR="000376DA" w:rsidRPr="000376DA">
              <w:rPr>
                <w:rFonts w:ascii="Times New Roman" w:hAnsi="Times New Roman"/>
                <w:noProof/>
                <w:webHidden/>
              </w:rPr>
              <w:fldChar w:fldCharType="end"/>
            </w:r>
          </w:hyperlink>
        </w:p>
        <w:p w14:paraId="77E61CC0" w14:textId="03ECF527" w:rsidR="000376DA" w:rsidRPr="000376DA" w:rsidRDefault="0087080E">
          <w:pPr>
            <w:pStyle w:val="T1"/>
            <w:tabs>
              <w:tab w:val="right" w:leader="dot" w:pos="9062"/>
            </w:tabs>
            <w:rPr>
              <w:rFonts w:ascii="Times New Roman" w:hAnsi="Times New Roman"/>
              <w:noProof/>
            </w:rPr>
          </w:pPr>
          <w:hyperlink w:anchor="_Toc221013322" w:history="1">
            <w:r w:rsidR="000376DA" w:rsidRPr="000376DA">
              <w:rPr>
                <w:rStyle w:val="Kpr"/>
                <w:rFonts w:ascii="Times New Roman" w:hAnsi="Times New Roman"/>
                <w:noProof/>
              </w:rPr>
              <w:t>A.2. Misyon ve Stratejik Amaçlar</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_Toc221013322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8</w:t>
            </w:r>
            <w:r w:rsidR="000376DA" w:rsidRPr="000376DA">
              <w:rPr>
                <w:rFonts w:ascii="Times New Roman" w:hAnsi="Times New Roman"/>
                <w:noProof/>
                <w:webHidden/>
              </w:rPr>
              <w:fldChar w:fldCharType="end"/>
            </w:r>
          </w:hyperlink>
        </w:p>
        <w:p w14:paraId="51E9FC97" w14:textId="03C7783A" w:rsidR="000376DA" w:rsidRPr="000376DA" w:rsidRDefault="0087080E">
          <w:pPr>
            <w:pStyle w:val="T2"/>
            <w:tabs>
              <w:tab w:val="right" w:leader="dot" w:pos="9062"/>
            </w:tabs>
            <w:rPr>
              <w:rFonts w:ascii="Times New Roman" w:hAnsi="Times New Roman"/>
              <w:noProof/>
            </w:rPr>
          </w:pPr>
          <w:hyperlink w:anchor="_Toc221013323" w:history="1">
            <w:r w:rsidR="000376DA" w:rsidRPr="000376DA">
              <w:rPr>
                <w:rStyle w:val="Kpr"/>
                <w:rFonts w:ascii="Times New Roman" w:hAnsi="Times New Roman"/>
                <w:noProof/>
              </w:rPr>
              <w:t>A.2.1. Misyon, Vizyon ve Politikalar</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_Toc221013323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8</w:t>
            </w:r>
            <w:r w:rsidR="000376DA" w:rsidRPr="000376DA">
              <w:rPr>
                <w:rFonts w:ascii="Times New Roman" w:hAnsi="Times New Roman"/>
                <w:noProof/>
                <w:webHidden/>
              </w:rPr>
              <w:fldChar w:fldCharType="end"/>
            </w:r>
          </w:hyperlink>
        </w:p>
        <w:p w14:paraId="188C1D07" w14:textId="63222AF3" w:rsidR="000376DA" w:rsidRPr="000376DA" w:rsidRDefault="0087080E">
          <w:pPr>
            <w:pStyle w:val="T2"/>
            <w:tabs>
              <w:tab w:val="right" w:leader="dot" w:pos="9062"/>
            </w:tabs>
            <w:rPr>
              <w:rFonts w:ascii="Times New Roman" w:hAnsi="Times New Roman"/>
              <w:noProof/>
            </w:rPr>
          </w:pPr>
          <w:hyperlink w:anchor="_Toc221013324" w:history="1">
            <w:r w:rsidR="000376DA" w:rsidRPr="000376DA">
              <w:rPr>
                <w:rStyle w:val="Kpr"/>
                <w:rFonts w:ascii="Times New Roman" w:hAnsi="Times New Roman"/>
                <w:noProof/>
              </w:rPr>
              <w:t>A.2.2. Stratejik Amaç ve Hedefler</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_Toc221013324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9</w:t>
            </w:r>
            <w:r w:rsidR="000376DA" w:rsidRPr="000376DA">
              <w:rPr>
                <w:rFonts w:ascii="Times New Roman" w:hAnsi="Times New Roman"/>
                <w:noProof/>
                <w:webHidden/>
              </w:rPr>
              <w:fldChar w:fldCharType="end"/>
            </w:r>
          </w:hyperlink>
        </w:p>
        <w:p w14:paraId="524245CC" w14:textId="34F76FA0" w:rsidR="000376DA" w:rsidRPr="000376DA" w:rsidRDefault="0087080E">
          <w:pPr>
            <w:pStyle w:val="T2"/>
            <w:tabs>
              <w:tab w:val="right" w:leader="dot" w:pos="9062"/>
            </w:tabs>
            <w:rPr>
              <w:rFonts w:ascii="Times New Roman" w:hAnsi="Times New Roman"/>
              <w:noProof/>
            </w:rPr>
          </w:pPr>
          <w:hyperlink w:anchor="_Toc221013325" w:history="1">
            <w:r w:rsidR="000376DA" w:rsidRPr="000376DA">
              <w:rPr>
                <w:rStyle w:val="Kpr"/>
                <w:rFonts w:ascii="Times New Roman" w:hAnsi="Times New Roman"/>
                <w:noProof/>
              </w:rPr>
              <w:t>A.2.3. Performans Yönetimi</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_Toc221013325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9</w:t>
            </w:r>
            <w:r w:rsidR="000376DA" w:rsidRPr="000376DA">
              <w:rPr>
                <w:rFonts w:ascii="Times New Roman" w:hAnsi="Times New Roman"/>
                <w:noProof/>
                <w:webHidden/>
              </w:rPr>
              <w:fldChar w:fldCharType="end"/>
            </w:r>
          </w:hyperlink>
        </w:p>
        <w:p w14:paraId="537C7C0C" w14:textId="031503CB" w:rsidR="000376DA" w:rsidRPr="000376DA" w:rsidRDefault="0087080E">
          <w:pPr>
            <w:pStyle w:val="T1"/>
            <w:tabs>
              <w:tab w:val="right" w:leader="dot" w:pos="9062"/>
            </w:tabs>
            <w:rPr>
              <w:rFonts w:ascii="Times New Roman" w:hAnsi="Times New Roman"/>
              <w:noProof/>
            </w:rPr>
          </w:pPr>
          <w:hyperlink w:anchor="_Toc221013326" w:history="1">
            <w:r w:rsidR="000376DA" w:rsidRPr="000376DA">
              <w:rPr>
                <w:rStyle w:val="Kpr"/>
                <w:rFonts w:ascii="Times New Roman" w:hAnsi="Times New Roman"/>
                <w:noProof/>
              </w:rPr>
              <w:t>A.3. Yönetim Sistemleri</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_Toc221013326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10</w:t>
            </w:r>
            <w:r w:rsidR="000376DA" w:rsidRPr="000376DA">
              <w:rPr>
                <w:rFonts w:ascii="Times New Roman" w:hAnsi="Times New Roman"/>
                <w:noProof/>
                <w:webHidden/>
              </w:rPr>
              <w:fldChar w:fldCharType="end"/>
            </w:r>
          </w:hyperlink>
        </w:p>
        <w:p w14:paraId="69AFC980" w14:textId="0DD905D2" w:rsidR="000376DA" w:rsidRPr="000376DA" w:rsidRDefault="0087080E">
          <w:pPr>
            <w:pStyle w:val="T2"/>
            <w:tabs>
              <w:tab w:val="right" w:leader="dot" w:pos="9062"/>
            </w:tabs>
            <w:rPr>
              <w:rFonts w:ascii="Times New Roman" w:hAnsi="Times New Roman"/>
              <w:noProof/>
            </w:rPr>
          </w:pPr>
          <w:hyperlink w:anchor="_Toc221013327" w:history="1">
            <w:r w:rsidR="000376DA" w:rsidRPr="000376DA">
              <w:rPr>
                <w:rStyle w:val="Kpr"/>
                <w:rFonts w:ascii="Times New Roman" w:hAnsi="Times New Roman"/>
                <w:noProof/>
              </w:rPr>
              <w:t>A.3.1. Bilgi Yönetim Sistemi</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_Toc221013327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10</w:t>
            </w:r>
            <w:r w:rsidR="000376DA" w:rsidRPr="000376DA">
              <w:rPr>
                <w:rFonts w:ascii="Times New Roman" w:hAnsi="Times New Roman"/>
                <w:noProof/>
                <w:webHidden/>
              </w:rPr>
              <w:fldChar w:fldCharType="end"/>
            </w:r>
          </w:hyperlink>
        </w:p>
        <w:p w14:paraId="17D217FB" w14:textId="5E991B40" w:rsidR="000376DA" w:rsidRPr="000376DA" w:rsidRDefault="0087080E">
          <w:pPr>
            <w:pStyle w:val="T2"/>
            <w:tabs>
              <w:tab w:val="right" w:leader="dot" w:pos="9062"/>
            </w:tabs>
            <w:rPr>
              <w:rFonts w:ascii="Times New Roman" w:hAnsi="Times New Roman"/>
              <w:noProof/>
            </w:rPr>
          </w:pPr>
          <w:hyperlink w:anchor="_Toc221013328" w:history="1">
            <w:r w:rsidR="000376DA" w:rsidRPr="000376DA">
              <w:rPr>
                <w:rStyle w:val="Kpr"/>
                <w:rFonts w:ascii="Times New Roman" w:hAnsi="Times New Roman"/>
                <w:noProof/>
              </w:rPr>
              <w:t>A.3.2. İnsan Kaynakları Yönetimi</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_Toc221013328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11</w:t>
            </w:r>
            <w:r w:rsidR="000376DA" w:rsidRPr="000376DA">
              <w:rPr>
                <w:rFonts w:ascii="Times New Roman" w:hAnsi="Times New Roman"/>
                <w:noProof/>
                <w:webHidden/>
              </w:rPr>
              <w:fldChar w:fldCharType="end"/>
            </w:r>
          </w:hyperlink>
        </w:p>
        <w:p w14:paraId="71EEC1E9" w14:textId="3B78C026" w:rsidR="000376DA" w:rsidRPr="000376DA" w:rsidRDefault="0087080E">
          <w:pPr>
            <w:pStyle w:val="T2"/>
            <w:tabs>
              <w:tab w:val="right" w:leader="dot" w:pos="9062"/>
            </w:tabs>
            <w:rPr>
              <w:rFonts w:ascii="Times New Roman" w:hAnsi="Times New Roman"/>
              <w:noProof/>
            </w:rPr>
          </w:pPr>
          <w:hyperlink w:anchor="_Toc221013329" w:history="1">
            <w:r w:rsidR="000376DA" w:rsidRPr="000376DA">
              <w:rPr>
                <w:rStyle w:val="Kpr"/>
                <w:rFonts w:ascii="Times New Roman" w:hAnsi="Times New Roman"/>
                <w:noProof/>
              </w:rPr>
              <w:t>A.3.3. Finansal Yönetim</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_Toc221013329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11</w:t>
            </w:r>
            <w:r w:rsidR="000376DA" w:rsidRPr="000376DA">
              <w:rPr>
                <w:rFonts w:ascii="Times New Roman" w:hAnsi="Times New Roman"/>
                <w:noProof/>
                <w:webHidden/>
              </w:rPr>
              <w:fldChar w:fldCharType="end"/>
            </w:r>
          </w:hyperlink>
        </w:p>
        <w:p w14:paraId="6F91FDA7" w14:textId="47B9DA22" w:rsidR="000376DA" w:rsidRPr="000376DA" w:rsidRDefault="0087080E">
          <w:pPr>
            <w:pStyle w:val="T2"/>
            <w:tabs>
              <w:tab w:val="right" w:leader="dot" w:pos="9062"/>
            </w:tabs>
            <w:rPr>
              <w:rFonts w:ascii="Times New Roman" w:hAnsi="Times New Roman"/>
              <w:noProof/>
            </w:rPr>
          </w:pPr>
          <w:hyperlink w:anchor="_Toc221013330" w:history="1">
            <w:r w:rsidR="000376DA" w:rsidRPr="000376DA">
              <w:rPr>
                <w:rStyle w:val="Kpr"/>
                <w:rFonts w:ascii="Times New Roman" w:hAnsi="Times New Roman"/>
                <w:noProof/>
              </w:rPr>
              <w:t>A.3.4. Süreç Yönetimi</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_Toc221013330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13</w:t>
            </w:r>
            <w:r w:rsidR="000376DA" w:rsidRPr="000376DA">
              <w:rPr>
                <w:rFonts w:ascii="Times New Roman" w:hAnsi="Times New Roman"/>
                <w:noProof/>
                <w:webHidden/>
              </w:rPr>
              <w:fldChar w:fldCharType="end"/>
            </w:r>
          </w:hyperlink>
        </w:p>
        <w:p w14:paraId="4EBCF32B" w14:textId="46B1057E" w:rsidR="000376DA" w:rsidRPr="000376DA" w:rsidRDefault="0087080E">
          <w:pPr>
            <w:pStyle w:val="T1"/>
            <w:tabs>
              <w:tab w:val="right" w:leader="dot" w:pos="9062"/>
            </w:tabs>
            <w:rPr>
              <w:rFonts w:ascii="Times New Roman" w:hAnsi="Times New Roman"/>
              <w:noProof/>
            </w:rPr>
          </w:pPr>
          <w:hyperlink w:anchor="_Toc221013331" w:history="1">
            <w:r w:rsidR="000376DA" w:rsidRPr="000376DA">
              <w:rPr>
                <w:rStyle w:val="Kpr"/>
                <w:rFonts w:ascii="Times New Roman" w:hAnsi="Times New Roman"/>
                <w:noProof/>
              </w:rPr>
              <w:t>A.4. Paydaş Katılımı</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_Toc221013331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13</w:t>
            </w:r>
            <w:r w:rsidR="000376DA" w:rsidRPr="000376DA">
              <w:rPr>
                <w:rFonts w:ascii="Times New Roman" w:hAnsi="Times New Roman"/>
                <w:noProof/>
                <w:webHidden/>
              </w:rPr>
              <w:fldChar w:fldCharType="end"/>
            </w:r>
          </w:hyperlink>
        </w:p>
        <w:p w14:paraId="41C98A12" w14:textId="1615CBFD" w:rsidR="000376DA" w:rsidRPr="000376DA" w:rsidRDefault="0087080E">
          <w:pPr>
            <w:pStyle w:val="T2"/>
            <w:tabs>
              <w:tab w:val="right" w:leader="dot" w:pos="9062"/>
            </w:tabs>
            <w:rPr>
              <w:rFonts w:ascii="Times New Roman" w:hAnsi="Times New Roman"/>
              <w:noProof/>
            </w:rPr>
          </w:pPr>
          <w:hyperlink w:anchor="_Toc221013332" w:history="1">
            <w:r w:rsidR="000376DA" w:rsidRPr="000376DA">
              <w:rPr>
                <w:rStyle w:val="Kpr"/>
                <w:rFonts w:ascii="Times New Roman" w:hAnsi="Times New Roman"/>
                <w:noProof/>
              </w:rPr>
              <w:t>A.4.1. İç ve Dış Paydaş Katılımı</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_Toc221013332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13</w:t>
            </w:r>
            <w:r w:rsidR="000376DA" w:rsidRPr="000376DA">
              <w:rPr>
                <w:rFonts w:ascii="Times New Roman" w:hAnsi="Times New Roman"/>
                <w:noProof/>
                <w:webHidden/>
              </w:rPr>
              <w:fldChar w:fldCharType="end"/>
            </w:r>
          </w:hyperlink>
        </w:p>
        <w:p w14:paraId="6BC29905" w14:textId="64A53E2B" w:rsidR="000376DA" w:rsidRPr="000376DA" w:rsidRDefault="0087080E">
          <w:pPr>
            <w:pStyle w:val="T1"/>
            <w:tabs>
              <w:tab w:val="right" w:leader="dot" w:pos="9062"/>
            </w:tabs>
            <w:rPr>
              <w:rFonts w:ascii="Times New Roman" w:hAnsi="Times New Roman"/>
              <w:noProof/>
            </w:rPr>
          </w:pPr>
          <w:hyperlink w:anchor="_Toc221013333" w:history="1">
            <w:r w:rsidR="000376DA" w:rsidRPr="000376DA">
              <w:rPr>
                <w:rStyle w:val="Kpr"/>
                <w:rFonts w:ascii="Times New Roman" w:hAnsi="Times New Roman"/>
                <w:noProof/>
              </w:rPr>
              <w:t>B. EĞİTİM VE ÖĞRETİM</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_Toc221013333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15</w:t>
            </w:r>
            <w:r w:rsidR="000376DA" w:rsidRPr="000376DA">
              <w:rPr>
                <w:rFonts w:ascii="Times New Roman" w:hAnsi="Times New Roman"/>
                <w:noProof/>
                <w:webHidden/>
              </w:rPr>
              <w:fldChar w:fldCharType="end"/>
            </w:r>
          </w:hyperlink>
        </w:p>
        <w:p w14:paraId="237555C5" w14:textId="15AC6332" w:rsidR="000376DA" w:rsidRPr="000376DA" w:rsidRDefault="0087080E">
          <w:pPr>
            <w:pStyle w:val="T1"/>
            <w:tabs>
              <w:tab w:val="right" w:leader="dot" w:pos="9062"/>
            </w:tabs>
            <w:rPr>
              <w:rFonts w:ascii="Times New Roman" w:hAnsi="Times New Roman"/>
              <w:noProof/>
            </w:rPr>
          </w:pPr>
          <w:hyperlink w:anchor="_Toc221013334" w:history="1">
            <w:r w:rsidR="000376DA" w:rsidRPr="000376DA">
              <w:rPr>
                <w:rStyle w:val="Kpr"/>
                <w:rFonts w:ascii="Times New Roman" w:hAnsi="Times New Roman"/>
                <w:noProof/>
              </w:rPr>
              <w:t>B.3. Öğrenme Kaynakları ve Akademik Destek Hizmetleri</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_Toc221013334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15</w:t>
            </w:r>
            <w:r w:rsidR="000376DA" w:rsidRPr="000376DA">
              <w:rPr>
                <w:rFonts w:ascii="Times New Roman" w:hAnsi="Times New Roman"/>
                <w:noProof/>
                <w:webHidden/>
              </w:rPr>
              <w:fldChar w:fldCharType="end"/>
            </w:r>
          </w:hyperlink>
        </w:p>
        <w:p w14:paraId="67683145" w14:textId="19769321" w:rsidR="000376DA" w:rsidRPr="000376DA" w:rsidRDefault="0087080E">
          <w:pPr>
            <w:pStyle w:val="T2"/>
            <w:tabs>
              <w:tab w:val="right" w:leader="dot" w:pos="9062"/>
            </w:tabs>
            <w:rPr>
              <w:rFonts w:ascii="Times New Roman" w:hAnsi="Times New Roman"/>
              <w:noProof/>
            </w:rPr>
          </w:pPr>
          <w:hyperlink w:anchor="_Toc221013335" w:history="1">
            <w:r w:rsidR="000376DA" w:rsidRPr="000376DA">
              <w:rPr>
                <w:rStyle w:val="Kpr"/>
                <w:rFonts w:ascii="Times New Roman" w:hAnsi="Times New Roman"/>
                <w:noProof/>
              </w:rPr>
              <w:t>B.3.1. Öğrenme Ortamı ve Kaynakları</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_Toc221013335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15</w:t>
            </w:r>
            <w:r w:rsidR="000376DA" w:rsidRPr="000376DA">
              <w:rPr>
                <w:rFonts w:ascii="Times New Roman" w:hAnsi="Times New Roman"/>
                <w:noProof/>
                <w:webHidden/>
              </w:rPr>
              <w:fldChar w:fldCharType="end"/>
            </w:r>
          </w:hyperlink>
        </w:p>
        <w:p w14:paraId="23370194" w14:textId="464F6FC3" w:rsidR="000376DA" w:rsidRPr="000376DA" w:rsidRDefault="0087080E">
          <w:pPr>
            <w:pStyle w:val="T2"/>
            <w:tabs>
              <w:tab w:val="right" w:leader="dot" w:pos="9062"/>
            </w:tabs>
            <w:rPr>
              <w:rFonts w:ascii="Times New Roman" w:hAnsi="Times New Roman"/>
              <w:noProof/>
            </w:rPr>
          </w:pPr>
          <w:hyperlink w:anchor="_Toc221013336" w:history="1">
            <w:r w:rsidR="000376DA" w:rsidRPr="000376DA">
              <w:rPr>
                <w:rStyle w:val="Kpr"/>
                <w:rFonts w:ascii="Times New Roman" w:hAnsi="Times New Roman"/>
                <w:noProof/>
              </w:rPr>
              <w:t>B.3.3. Tesis ve Altyapılar</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_Toc221013336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16</w:t>
            </w:r>
            <w:r w:rsidR="000376DA" w:rsidRPr="000376DA">
              <w:rPr>
                <w:rFonts w:ascii="Times New Roman" w:hAnsi="Times New Roman"/>
                <w:noProof/>
                <w:webHidden/>
              </w:rPr>
              <w:fldChar w:fldCharType="end"/>
            </w:r>
          </w:hyperlink>
        </w:p>
        <w:p w14:paraId="1044589F" w14:textId="62F68FAC" w:rsidR="000376DA" w:rsidRPr="000376DA" w:rsidRDefault="0087080E">
          <w:pPr>
            <w:pStyle w:val="T2"/>
            <w:tabs>
              <w:tab w:val="right" w:leader="dot" w:pos="9062"/>
            </w:tabs>
            <w:rPr>
              <w:rFonts w:ascii="Times New Roman" w:hAnsi="Times New Roman"/>
              <w:noProof/>
            </w:rPr>
          </w:pPr>
          <w:hyperlink w:anchor="_Toc221013337" w:history="1">
            <w:r w:rsidR="000376DA" w:rsidRPr="000376DA">
              <w:rPr>
                <w:rStyle w:val="Kpr"/>
                <w:rFonts w:ascii="Times New Roman" w:hAnsi="Times New Roman"/>
                <w:noProof/>
              </w:rPr>
              <w:t>B.3.4. Dezavantajlı Gruplar</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_Toc221013337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17</w:t>
            </w:r>
            <w:r w:rsidR="000376DA" w:rsidRPr="000376DA">
              <w:rPr>
                <w:rFonts w:ascii="Times New Roman" w:hAnsi="Times New Roman"/>
                <w:noProof/>
                <w:webHidden/>
              </w:rPr>
              <w:fldChar w:fldCharType="end"/>
            </w:r>
          </w:hyperlink>
        </w:p>
        <w:p w14:paraId="290874AD" w14:textId="24D8F17A" w:rsidR="000376DA" w:rsidRPr="000376DA" w:rsidRDefault="0087080E">
          <w:pPr>
            <w:pStyle w:val="T2"/>
            <w:tabs>
              <w:tab w:val="right" w:leader="dot" w:pos="9062"/>
            </w:tabs>
            <w:rPr>
              <w:rFonts w:ascii="Times New Roman" w:hAnsi="Times New Roman"/>
              <w:noProof/>
            </w:rPr>
          </w:pPr>
          <w:hyperlink w:anchor="_Toc221013338" w:history="1">
            <w:r w:rsidR="000376DA" w:rsidRPr="000376DA">
              <w:rPr>
                <w:rStyle w:val="Kpr"/>
                <w:rFonts w:ascii="Times New Roman" w:hAnsi="Times New Roman"/>
                <w:noProof/>
              </w:rPr>
              <w:t>B.3.5. Sosyal, Kültürel, Sportif Faaliyetler</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_Toc221013338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18</w:t>
            </w:r>
            <w:r w:rsidR="000376DA" w:rsidRPr="000376DA">
              <w:rPr>
                <w:rFonts w:ascii="Times New Roman" w:hAnsi="Times New Roman"/>
                <w:noProof/>
                <w:webHidden/>
              </w:rPr>
              <w:fldChar w:fldCharType="end"/>
            </w:r>
          </w:hyperlink>
        </w:p>
        <w:p w14:paraId="4470CB11" w14:textId="76020B01" w:rsidR="000376DA" w:rsidRPr="000376DA" w:rsidRDefault="0087080E">
          <w:pPr>
            <w:pStyle w:val="T1"/>
            <w:tabs>
              <w:tab w:val="right" w:leader="dot" w:pos="9062"/>
            </w:tabs>
            <w:rPr>
              <w:rFonts w:ascii="Times New Roman" w:hAnsi="Times New Roman"/>
              <w:noProof/>
            </w:rPr>
          </w:pPr>
          <w:hyperlink w:anchor="_Toc221013339" w:history="1">
            <w:r w:rsidR="000376DA" w:rsidRPr="000376DA">
              <w:rPr>
                <w:rStyle w:val="Kpr"/>
                <w:rFonts w:ascii="Times New Roman" w:eastAsia="Times New Roman" w:hAnsi="Times New Roman"/>
                <w:noProof/>
              </w:rPr>
              <w:t>D. TOPLUMSAL KATKI</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_Toc221013339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20</w:t>
            </w:r>
            <w:r w:rsidR="000376DA" w:rsidRPr="000376DA">
              <w:rPr>
                <w:rFonts w:ascii="Times New Roman" w:hAnsi="Times New Roman"/>
                <w:noProof/>
                <w:webHidden/>
              </w:rPr>
              <w:fldChar w:fldCharType="end"/>
            </w:r>
          </w:hyperlink>
        </w:p>
        <w:p w14:paraId="362B2A30" w14:textId="3D8128E0" w:rsidR="000376DA" w:rsidRPr="000376DA" w:rsidRDefault="0087080E">
          <w:pPr>
            <w:pStyle w:val="T1"/>
            <w:tabs>
              <w:tab w:val="right" w:leader="dot" w:pos="9062"/>
            </w:tabs>
            <w:rPr>
              <w:rFonts w:ascii="Times New Roman" w:hAnsi="Times New Roman"/>
              <w:noProof/>
            </w:rPr>
          </w:pPr>
          <w:hyperlink w:anchor="_Toc221013340" w:history="1">
            <w:r w:rsidR="000376DA" w:rsidRPr="000376DA">
              <w:rPr>
                <w:rStyle w:val="Kpr"/>
                <w:rFonts w:ascii="Times New Roman" w:eastAsia="Times New Roman" w:hAnsi="Times New Roman"/>
                <w:noProof/>
              </w:rPr>
              <w:t>D.1. Toplumsal Katkı Süreçlerinin Yönetimi ve Toplumsal Katkı Kaynakları</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_Toc221013340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20</w:t>
            </w:r>
            <w:r w:rsidR="000376DA" w:rsidRPr="000376DA">
              <w:rPr>
                <w:rFonts w:ascii="Times New Roman" w:hAnsi="Times New Roman"/>
                <w:noProof/>
                <w:webHidden/>
              </w:rPr>
              <w:fldChar w:fldCharType="end"/>
            </w:r>
          </w:hyperlink>
        </w:p>
        <w:p w14:paraId="30FE3334" w14:textId="5D486531" w:rsidR="000376DA" w:rsidRPr="000376DA" w:rsidRDefault="0087080E">
          <w:pPr>
            <w:pStyle w:val="T2"/>
            <w:tabs>
              <w:tab w:val="right" w:leader="dot" w:pos="9062"/>
            </w:tabs>
            <w:rPr>
              <w:rFonts w:ascii="Times New Roman" w:hAnsi="Times New Roman"/>
              <w:noProof/>
            </w:rPr>
          </w:pPr>
          <w:hyperlink w:anchor="_Toc221013341" w:history="1">
            <w:r w:rsidR="000376DA" w:rsidRPr="000376DA">
              <w:rPr>
                <w:rStyle w:val="Kpr"/>
                <w:rFonts w:ascii="Times New Roman" w:eastAsia="Times New Roman" w:hAnsi="Times New Roman"/>
                <w:noProof/>
              </w:rPr>
              <w:t>D.1.2. Kaynaklar</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_Toc221013341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20</w:t>
            </w:r>
            <w:r w:rsidR="000376DA" w:rsidRPr="000376DA">
              <w:rPr>
                <w:rFonts w:ascii="Times New Roman" w:hAnsi="Times New Roman"/>
                <w:noProof/>
                <w:webHidden/>
              </w:rPr>
              <w:fldChar w:fldCharType="end"/>
            </w:r>
          </w:hyperlink>
        </w:p>
        <w:p w14:paraId="22FF1B79" w14:textId="7EF53F0B" w:rsidR="000376DA" w:rsidRPr="000376DA" w:rsidRDefault="0087080E">
          <w:pPr>
            <w:pStyle w:val="T1"/>
            <w:tabs>
              <w:tab w:val="right" w:leader="dot" w:pos="9062"/>
            </w:tabs>
            <w:rPr>
              <w:rFonts w:ascii="Times New Roman" w:hAnsi="Times New Roman"/>
              <w:noProof/>
            </w:rPr>
          </w:pPr>
          <w:hyperlink w:anchor="_Toc221013342" w:history="1">
            <w:r w:rsidR="000376DA" w:rsidRPr="000376DA">
              <w:rPr>
                <w:rStyle w:val="Kpr"/>
                <w:rFonts w:ascii="Times New Roman" w:eastAsia="Times New Roman" w:hAnsi="Times New Roman"/>
                <w:noProof/>
              </w:rPr>
              <w:t>SONUÇ VE DEĞERLENDİRME</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_Toc221013342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22</w:t>
            </w:r>
            <w:r w:rsidR="000376DA" w:rsidRPr="000376DA">
              <w:rPr>
                <w:rFonts w:ascii="Times New Roman" w:hAnsi="Times New Roman"/>
                <w:noProof/>
                <w:webHidden/>
              </w:rPr>
              <w:fldChar w:fldCharType="end"/>
            </w:r>
          </w:hyperlink>
        </w:p>
        <w:p w14:paraId="2FCDB2AC" w14:textId="5C7DCB71" w:rsidR="000376DA" w:rsidRPr="000376DA" w:rsidRDefault="0087080E">
          <w:pPr>
            <w:pStyle w:val="T1"/>
            <w:tabs>
              <w:tab w:val="right" w:leader="dot" w:pos="9062"/>
            </w:tabs>
            <w:rPr>
              <w:rFonts w:ascii="Times New Roman" w:hAnsi="Times New Roman"/>
              <w:noProof/>
            </w:rPr>
          </w:pPr>
          <w:hyperlink w:anchor="_Toc221013343" w:history="1">
            <w:r w:rsidR="000376DA" w:rsidRPr="000376DA">
              <w:rPr>
                <w:rStyle w:val="Kpr"/>
                <w:rFonts w:ascii="Times New Roman" w:eastAsia="Times New Roman" w:hAnsi="Times New Roman"/>
                <w:noProof/>
              </w:rPr>
              <w:t>A. LİDERLİK, YÖNETİŞİM VE KALİTE</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_Toc221013343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24</w:t>
            </w:r>
            <w:r w:rsidR="000376DA" w:rsidRPr="000376DA">
              <w:rPr>
                <w:rFonts w:ascii="Times New Roman" w:hAnsi="Times New Roman"/>
                <w:noProof/>
                <w:webHidden/>
              </w:rPr>
              <w:fldChar w:fldCharType="end"/>
            </w:r>
          </w:hyperlink>
        </w:p>
        <w:p w14:paraId="014C2F6E" w14:textId="54201E51" w:rsidR="000376DA" w:rsidRPr="000376DA" w:rsidRDefault="0087080E">
          <w:pPr>
            <w:pStyle w:val="T2"/>
            <w:tabs>
              <w:tab w:val="right" w:leader="dot" w:pos="9062"/>
            </w:tabs>
            <w:rPr>
              <w:rFonts w:ascii="Times New Roman" w:hAnsi="Times New Roman"/>
              <w:noProof/>
            </w:rPr>
          </w:pPr>
          <w:hyperlink w:anchor="_Toc221013344" w:history="1">
            <w:r w:rsidR="000376DA" w:rsidRPr="000376DA">
              <w:rPr>
                <w:rStyle w:val="Kpr"/>
                <w:rFonts w:ascii="Times New Roman" w:eastAsia="Aptos" w:hAnsi="Times New Roman"/>
                <w:noProof/>
              </w:rPr>
              <w:t>Güçlü Yönler</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_Toc221013344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24</w:t>
            </w:r>
            <w:r w:rsidR="000376DA" w:rsidRPr="000376DA">
              <w:rPr>
                <w:rFonts w:ascii="Times New Roman" w:hAnsi="Times New Roman"/>
                <w:noProof/>
                <w:webHidden/>
              </w:rPr>
              <w:fldChar w:fldCharType="end"/>
            </w:r>
          </w:hyperlink>
        </w:p>
        <w:p w14:paraId="62C43240" w14:textId="502A4173" w:rsidR="000376DA" w:rsidRPr="000376DA" w:rsidRDefault="0087080E">
          <w:pPr>
            <w:pStyle w:val="T2"/>
            <w:tabs>
              <w:tab w:val="right" w:leader="dot" w:pos="9062"/>
            </w:tabs>
            <w:rPr>
              <w:rFonts w:ascii="Times New Roman" w:hAnsi="Times New Roman"/>
              <w:noProof/>
            </w:rPr>
          </w:pPr>
          <w:hyperlink w:anchor="_Toc221013345" w:history="1">
            <w:r w:rsidR="000376DA" w:rsidRPr="000376DA">
              <w:rPr>
                <w:rStyle w:val="Kpr"/>
                <w:rFonts w:ascii="Times New Roman" w:eastAsia="Aptos" w:hAnsi="Times New Roman"/>
                <w:noProof/>
              </w:rPr>
              <w:t>Gelişmeye Açık Yönler</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_Toc221013345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25</w:t>
            </w:r>
            <w:r w:rsidR="000376DA" w:rsidRPr="000376DA">
              <w:rPr>
                <w:rFonts w:ascii="Times New Roman" w:hAnsi="Times New Roman"/>
                <w:noProof/>
                <w:webHidden/>
              </w:rPr>
              <w:fldChar w:fldCharType="end"/>
            </w:r>
          </w:hyperlink>
        </w:p>
        <w:p w14:paraId="1BC8B04C" w14:textId="0F06A150" w:rsidR="000376DA" w:rsidRPr="000376DA" w:rsidRDefault="0087080E">
          <w:pPr>
            <w:pStyle w:val="T1"/>
            <w:tabs>
              <w:tab w:val="right" w:leader="dot" w:pos="9062"/>
            </w:tabs>
            <w:rPr>
              <w:rFonts w:ascii="Times New Roman" w:hAnsi="Times New Roman"/>
              <w:noProof/>
            </w:rPr>
          </w:pPr>
          <w:hyperlink w:anchor="_Toc221013346" w:history="1">
            <w:r w:rsidR="000376DA" w:rsidRPr="000376DA">
              <w:rPr>
                <w:rStyle w:val="Kpr"/>
                <w:rFonts w:ascii="Times New Roman" w:eastAsia="Times New Roman" w:hAnsi="Times New Roman"/>
                <w:noProof/>
              </w:rPr>
              <w:t>B. EĞİTİM VE ÖĞRETİM</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_Toc221013346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25</w:t>
            </w:r>
            <w:r w:rsidR="000376DA" w:rsidRPr="000376DA">
              <w:rPr>
                <w:rFonts w:ascii="Times New Roman" w:hAnsi="Times New Roman"/>
                <w:noProof/>
                <w:webHidden/>
              </w:rPr>
              <w:fldChar w:fldCharType="end"/>
            </w:r>
          </w:hyperlink>
        </w:p>
        <w:p w14:paraId="7D2019E4" w14:textId="706A0338" w:rsidR="000376DA" w:rsidRPr="000376DA" w:rsidRDefault="0087080E">
          <w:pPr>
            <w:pStyle w:val="T2"/>
            <w:tabs>
              <w:tab w:val="right" w:leader="dot" w:pos="9062"/>
            </w:tabs>
            <w:rPr>
              <w:rFonts w:ascii="Times New Roman" w:hAnsi="Times New Roman"/>
              <w:noProof/>
            </w:rPr>
          </w:pPr>
          <w:hyperlink w:anchor="_Toc221013347" w:history="1">
            <w:r w:rsidR="000376DA" w:rsidRPr="000376DA">
              <w:rPr>
                <w:rStyle w:val="Kpr"/>
                <w:rFonts w:ascii="Times New Roman" w:eastAsia="Aptos" w:hAnsi="Times New Roman"/>
                <w:noProof/>
              </w:rPr>
              <w:t>Güçlü Yönler</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_Toc221013347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25</w:t>
            </w:r>
            <w:r w:rsidR="000376DA" w:rsidRPr="000376DA">
              <w:rPr>
                <w:rFonts w:ascii="Times New Roman" w:hAnsi="Times New Roman"/>
                <w:noProof/>
                <w:webHidden/>
              </w:rPr>
              <w:fldChar w:fldCharType="end"/>
            </w:r>
          </w:hyperlink>
        </w:p>
        <w:p w14:paraId="538E2834" w14:textId="5E9FD84B" w:rsidR="000376DA" w:rsidRPr="000376DA" w:rsidRDefault="0087080E">
          <w:pPr>
            <w:pStyle w:val="T2"/>
            <w:tabs>
              <w:tab w:val="right" w:leader="dot" w:pos="9062"/>
            </w:tabs>
            <w:rPr>
              <w:rFonts w:ascii="Times New Roman" w:hAnsi="Times New Roman"/>
              <w:noProof/>
            </w:rPr>
          </w:pPr>
          <w:hyperlink w:anchor="_Toc221013348" w:history="1">
            <w:r w:rsidR="000376DA" w:rsidRPr="000376DA">
              <w:rPr>
                <w:rStyle w:val="Kpr"/>
                <w:rFonts w:ascii="Times New Roman" w:eastAsia="Aptos" w:hAnsi="Times New Roman"/>
                <w:noProof/>
              </w:rPr>
              <w:t>Gelişmeye Açık Yönler</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_Toc221013348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26</w:t>
            </w:r>
            <w:r w:rsidR="000376DA" w:rsidRPr="000376DA">
              <w:rPr>
                <w:rFonts w:ascii="Times New Roman" w:hAnsi="Times New Roman"/>
                <w:noProof/>
                <w:webHidden/>
              </w:rPr>
              <w:fldChar w:fldCharType="end"/>
            </w:r>
          </w:hyperlink>
        </w:p>
        <w:p w14:paraId="0FA92DC8" w14:textId="7BFC731E" w:rsidR="000376DA" w:rsidRPr="000376DA" w:rsidRDefault="0087080E">
          <w:pPr>
            <w:pStyle w:val="T1"/>
            <w:tabs>
              <w:tab w:val="right" w:leader="dot" w:pos="9062"/>
            </w:tabs>
            <w:rPr>
              <w:rFonts w:ascii="Times New Roman" w:hAnsi="Times New Roman"/>
              <w:noProof/>
            </w:rPr>
          </w:pPr>
          <w:hyperlink w:anchor="_Toc221013349" w:history="1">
            <w:r w:rsidR="000376DA" w:rsidRPr="000376DA">
              <w:rPr>
                <w:rStyle w:val="Kpr"/>
                <w:rFonts w:ascii="Times New Roman" w:eastAsia="Times New Roman" w:hAnsi="Times New Roman"/>
                <w:noProof/>
              </w:rPr>
              <w:t>D. TOPLUMSAL KATKI</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_Toc221013349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27</w:t>
            </w:r>
            <w:r w:rsidR="000376DA" w:rsidRPr="000376DA">
              <w:rPr>
                <w:rFonts w:ascii="Times New Roman" w:hAnsi="Times New Roman"/>
                <w:noProof/>
                <w:webHidden/>
              </w:rPr>
              <w:fldChar w:fldCharType="end"/>
            </w:r>
          </w:hyperlink>
        </w:p>
        <w:p w14:paraId="684E11CB" w14:textId="108E4355" w:rsidR="000376DA" w:rsidRPr="000376DA" w:rsidRDefault="0087080E">
          <w:pPr>
            <w:pStyle w:val="T2"/>
            <w:tabs>
              <w:tab w:val="right" w:leader="dot" w:pos="9062"/>
            </w:tabs>
            <w:rPr>
              <w:rFonts w:ascii="Times New Roman" w:hAnsi="Times New Roman"/>
              <w:noProof/>
            </w:rPr>
          </w:pPr>
          <w:hyperlink w:anchor="_Toc221013350" w:history="1">
            <w:r w:rsidR="000376DA" w:rsidRPr="000376DA">
              <w:rPr>
                <w:rStyle w:val="Kpr"/>
                <w:rFonts w:ascii="Times New Roman" w:eastAsia="Aptos" w:hAnsi="Times New Roman"/>
                <w:noProof/>
              </w:rPr>
              <w:t>Güçlü Yönler</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_Toc221013350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27</w:t>
            </w:r>
            <w:r w:rsidR="000376DA" w:rsidRPr="000376DA">
              <w:rPr>
                <w:rFonts w:ascii="Times New Roman" w:hAnsi="Times New Roman"/>
                <w:noProof/>
                <w:webHidden/>
              </w:rPr>
              <w:fldChar w:fldCharType="end"/>
            </w:r>
          </w:hyperlink>
        </w:p>
        <w:p w14:paraId="160D852C" w14:textId="3CA370EE" w:rsidR="000376DA" w:rsidRPr="000376DA" w:rsidRDefault="0087080E">
          <w:pPr>
            <w:pStyle w:val="T2"/>
            <w:tabs>
              <w:tab w:val="right" w:leader="dot" w:pos="9062"/>
            </w:tabs>
            <w:rPr>
              <w:rFonts w:ascii="Times New Roman" w:hAnsi="Times New Roman"/>
              <w:noProof/>
            </w:rPr>
          </w:pPr>
          <w:hyperlink w:anchor="_Toc221013351" w:history="1">
            <w:r w:rsidR="000376DA" w:rsidRPr="000376DA">
              <w:rPr>
                <w:rStyle w:val="Kpr"/>
                <w:rFonts w:ascii="Times New Roman" w:eastAsia="Aptos" w:hAnsi="Times New Roman"/>
                <w:noProof/>
              </w:rPr>
              <w:t>Gelişmeye Açık Yönler</w:t>
            </w:r>
            <w:r w:rsidR="000376DA" w:rsidRPr="000376DA">
              <w:rPr>
                <w:rFonts w:ascii="Times New Roman" w:hAnsi="Times New Roman"/>
                <w:noProof/>
                <w:webHidden/>
              </w:rPr>
              <w:tab/>
            </w:r>
            <w:r w:rsidR="000376DA" w:rsidRPr="000376DA">
              <w:rPr>
                <w:rFonts w:ascii="Times New Roman" w:hAnsi="Times New Roman"/>
                <w:noProof/>
                <w:webHidden/>
              </w:rPr>
              <w:fldChar w:fldCharType="begin"/>
            </w:r>
            <w:r w:rsidR="000376DA" w:rsidRPr="000376DA">
              <w:rPr>
                <w:rFonts w:ascii="Times New Roman" w:hAnsi="Times New Roman"/>
                <w:noProof/>
                <w:webHidden/>
              </w:rPr>
              <w:instrText xml:space="preserve"> PAGEREF _Toc221013351 \h </w:instrText>
            </w:r>
            <w:r w:rsidR="000376DA" w:rsidRPr="000376DA">
              <w:rPr>
                <w:rFonts w:ascii="Times New Roman" w:hAnsi="Times New Roman"/>
                <w:noProof/>
                <w:webHidden/>
              </w:rPr>
            </w:r>
            <w:r w:rsidR="000376DA" w:rsidRPr="000376DA">
              <w:rPr>
                <w:rFonts w:ascii="Times New Roman" w:hAnsi="Times New Roman"/>
                <w:noProof/>
                <w:webHidden/>
              </w:rPr>
              <w:fldChar w:fldCharType="separate"/>
            </w:r>
            <w:r w:rsidR="001839A5">
              <w:rPr>
                <w:rFonts w:ascii="Times New Roman" w:hAnsi="Times New Roman"/>
                <w:noProof/>
                <w:webHidden/>
              </w:rPr>
              <w:t>27</w:t>
            </w:r>
            <w:r w:rsidR="000376DA" w:rsidRPr="000376DA">
              <w:rPr>
                <w:rFonts w:ascii="Times New Roman" w:hAnsi="Times New Roman"/>
                <w:noProof/>
                <w:webHidden/>
              </w:rPr>
              <w:fldChar w:fldCharType="end"/>
            </w:r>
          </w:hyperlink>
        </w:p>
        <w:p w14:paraId="4F6876F5" w14:textId="526BB216" w:rsidR="00A94E38" w:rsidRPr="000376DA" w:rsidRDefault="00A94E38">
          <w:pPr>
            <w:rPr>
              <w:rFonts w:ascii="Times New Roman" w:hAnsi="Times New Roman" w:cs="Times New Roman"/>
            </w:rPr>
          </w:pPr>
          <w:r w:rsidRPr="000376DA">
            <w:rPr>
              <w:rFonts w:ascii="Times New Roman" w:hAnsi="Times New Roman" w:cs="Times New Roman"/>
              <w:b/>
              <w:bCs/>
            </w:rPr>
            <w:fldChar w:fldCharType="end"/>
          </w:r>
        </w:p>
      </w:sdtContent>
    </w:sdt>
    <w:p w14:paraId="1ABFD419" w14:textId="77777777" w:rsidR="00674A7C" w:rsidRPr="000376DA" w:rsidRDefault="00674A7C" w:rsidP="00A94E38">
      <w:pPr>
        <w:pStyle w:val="Balk1"/>
        <w:rPr>
          <w:rFonts w:cs="Times New Roman"/>
        </w:rPr>
        <w:sectPr w:rsidR="00674A7C" w:rsidRPr="000376DA" w:rsidSect="002B13D2">
          <w:headerReference w:type="default" r:id="rId10"/>
          <w:footerReference w:type="default" r:id="rId11"/>
          <w:pgSz w:w="11906" w:h="16838"/>
          <w:pgMar w:top="993" w:right="1417" w:bottom="1417" w:left="1417" w:header="708" w:footer="708" w:gutter="0"/>
          <w:pgNumType w:start="0"/>
          <w:cols w:space="708"/>
          <w:titlePg/>
          <w:docGrid w:linePitch="360"/>
        </w:sectPr>
      </w:pPr>
    </w:p>
    <w:p w14:paraId="1E051505" w14:textId="5FF5025A" w:rsidR="004B734F" w:rsidRPr="000376DA" w:rsidRDefault="004B734F" w:rsidP="00A94E38">
      <w:pPr>
        <w:pStyle w:val="Balk1"/>
        <w:rPr>
          <w:rFonts w:cs="Times New Roman"/>
        </w:rPr>
      </w:pPr>
      <w:bookmarkStart w:id="1" w:name="_Toc221013315"/>
      <w:r w:rsidRPr="000376DA">
        <w:rPr>
          <w:rFonts w:cs="Times New Roman"/>
        </w:rPr>
        <w:lastRenderedPageBreak/>
        <w:t>A. LİDERLİK, YÖNETİŞİM VE KALİTE</w:t>
      </w:r>
      <w:bookmarkEnd w:id="1"/>
      <w:r w:rsidRPr="000376DA">
        <w:rPr>
          <w:rFonts w:cs="Times New Roman"/>
        </w:rPr>
        <w:t xml:space="preserve"> </w:t>
      </w:r>
    </w:p>
    <w:p w14:paraId="63D78CD0" w14:textId="2EFF9508" w:rsidR="004B734F" w:rsidRPr="000376DA" w:rsidRDefault="004B734F" w:rsidP="00A94E38">
      <w:pPr>
        <w:pStyle w:val="Balk1"/>
        <w:rPr>
          <w:rFonts w:cs="Times New Roman"/>
        </w:rPr>
      </w:pPr>
      <w:bookmarkStart w:id="2" w:name="_Toc221013316"/>
      <w:r w:rsidRPr="000376DA">
        <w:rPr>
          <w:rFonts w:cs="Times New Roman"/>
        </w:rPr>
        <w:t>A.1. Liderlik ve Kalite</w:t>
      </w:r>
      <w:bookmarkEnd w:id="2"/>
      <w:r w:rsidRPr="000376DA">
        <w:rPr>
          <w:rFonts w:cs="Times New Roman"/>
        </w:rPr>
        <w:t xml:space="preserve"> </w:t>
      </w:r>
    </w:p>
    <w:p w14:paraId="68ED8789" w14:textId="77777777" w:rsidR="004B734F" w:rsidRPr="000376DA" w:rsidRDefault="004B734F" w:rsidP="0026703F">
      <w:pPr>
        <w:pStyle w:val="Balk2"/>
        <w:spacing w:before="240"/>
        <w:rPr>
          <w:rFonts w:cs="Times New Roman"/>
        </w:rPr>
      </w:pPr>
      <w:bookmarkStart w:id="3" w:name="_Toc221013317"/>
      <w:bookmarkStart w:id="4" w:name="_Hlk156595989"/>
      <w:r w:rsidRPr="000376DA">
        <w:rPr>
          <w:rFonts w:cs="Times New Roman"/>
        </w:rPr>
        <w:t>A.1.1. Yönetişim Modeli ve İdari Yapı</w:t>
      </w:r>
      <w:bookmarkEnd w:id="3"/>
    </w:p>
    <w:bookmarkEnd w:id="4"/>
    <w:p w14:paraId="1BFDA6CE" w14:textId="078165C5" w:rsidR="00B904A8" w:rsidRPr="00AE42A7" w:rsidRDefault="00721084" w:rsidP="00AE42A7">
      <w:pPr>
        <w:spacing w:line="360" w:lineRule="auto"/>
        <w:ind w:firstLine="708"/>
        <w:jc w:val="both"/>
        <w:rPr>
          <w:rFonts w:ascii="Times New Roman" w:eastAsia="Calibri" w:hAnsi="Times New Roman" w:cs="Times New Roman"/>
          <w:iCs/>
          <w:color w:val="000000" w:themeColor="text1"/>
          <w:kern w:val="0"/>
          <w:sz w:val="24"/>
          <w:szCs w:val="24"/>
        </w:rPr>
      </w:pPr>
      <w:proofErr w:type="gramStart"/>
      <w:r w:rsidRPr="000376DA">
        <w:rPr>
          <w:rFonts w:ascii="Times New Roman" w:eastAsia="Calibri" w:hAnsi="Times New Roman" w:cs="Times New Roman"/>
          <w:iCs/>
          <w:color w:val="000000" w:themeColor="text1"/>
          <w:kern w:val="0"/>
          <w:sz w:val="24"/>
          <w:szCs w:val="24"/>
        </w:rPr>
        <w:t xml:space="preserve">2547 sayılı Yükseköğretim Kanunu’nun 46. ve 47. maddeleri uyarınca kurulan </w:t>
      </w:r>
      <w:r w:rsidR="00B904A8" w:rsidRPr="000376DA">
        <w:rPr>
          <w:rFonts w:ascii="Times New Roman" w:eastAsia="Calibri" w:hAnsi="Times New Roman" w:cs="Times New Roman"/>
          <w:iCs/>
          <w:color w:val="000000" w:themeColor="text1"/>
          <w:kern w:val="0"/>
          <w:sz w:val="24"/>
          <w:szCs w:val="24"/>
        </w:rPr>
        <w:t xml:space="preserve">Bartın Üniversitesi </w:t>
      </w:r>
      <w:r w:rsidR="003D6A3B">
        <w:rPr>
          <w:rFonts w:ascii="Times New Roman" w:eastAsia="Calibri" w:hAnsi="Times New Roman" w:cs="Times New Roman"/>
          <w:iCs/>
          <w:color w:val="000000" w:themeColor="text1"/>
          <w:kern w:val="0"/>
          <w:sz w:val="24"/>
          <w:szCs w:val="24"/>
        </w:rPr>
        <w:t>Sağlık, Kültür ve Spor Daire</w:t>
      </w:r>
      <w:r w:rsidRPr="000376DA">
        <w:rPr>
          <w:rFonts w:ascii="Times New Roman" w:eastAsia="Calibri" w:hAnsi="Times New Roman" w:cs="Times New Roman"/>
          <w:iCs/>
          <w:color w:val="000000" w:themeColor="text1"/>
          <w:kern w:val="0"/>
          <w:sz w:val="24"/>
          <w:szCs w:val="24"/>
        </w:rPr>
        <w:t xml:space="preserve"> Başkanlığı; Üniversitelerde hizmet verdiği kesimin bütünü için bir sağlık kuruluşu, öğrencilerin sosyal, kültürel, beslenme ve spor ihtiyaçlarını karşılayan bir hizmet birimi ve aynı zamanda eğitim-öğretim</w:t>
      </w:r>
      <w:r w:rsidR="003D6A3B">
        <w:rPr>
          <w:rFonts w:ascii="Times New Roman" w:eastAsia="Calibri" w:hAnsi="Times New Roman" w:cs="Times New Roman"/>
          <w:iCs/>
          <w:color w:val="000000" w:themeColor="text1"/>
          <w:kern w:val="0"/>
          <w:sz w:val="24"/>
          <w:szCs w:val="24"/>
        </w:rPr>
        <w:t xml:space="preserve"> faaliyetlerinin</w:t>
      </w:r>
      <w:r w:rsidRPr="000376DA">
        <w:rPr>
          <w:rFonts w:ascii="Times New Roman" w:eastAsia="Calibri" w:hAnsi="Times New Roman" w:cs="Times New Roman"/>
          <w:iCs/>
          <w:color w:val="000000" w:themeColor="text1"/>
          <w:kern w:val="0"/>
          <w:sz w:val="24"/>
          <w:szCs w:val="24"/>
        </w:rPr>
        <w:t xml:space="preserve"> desteklenmesi amacıyla bu alanda uygulama ve araştırmaların yapıldığı bir </w:t>
      </w:r>
      <w:r w:rsidR="00AE42A7">
        <w:rPr>
          <w:rFonts w:ascii="Times New Roman" w:eastAsia="Calibri" w:hAnsi="Times New Roman" w:cs="Times New Roman"/>
          <w:iCs/>
          <w:color w:val="000000" w:themeColor="text1"/>
          <w:kern w:val="0"/>
          <w:sz w:val="24"/>
          <w:szCs w:val="24"/>
        </w:rPr>
        <w:t xml:space="preserve">uygulama dairesidir. </w:t>
      </w:r>
      <w:proofErr w:type="gramEnd"/>
      <w:r w:rsidR="00B904A8" w:rsidRPr="000376DA">
        <w:rPr>
          <w:rFonts w:ascii="Times New Roman" w:eastAsia="Calibri" w:hAnsi="Times New Roman" w:cs="Times New Roman"/>
          <w:iCs/>
          <w:color w:val="000000" w:themeColor="text1"/>
          <w:kern w:val="0"/>
          <w:sz w:val="24"/>
          <w:szCs w:val="24"/>
        </w:rPr>
        <w:t>Yönetim modeli ve idari yapı</w:t>
      </w:r>
      <w:r w:rsidR="003D6A3B">
        <w:rPr>
          <w:rFonts w:ascii="Times New Roman" w:eastAsia="Calibri" w:hAnsi="Times New Roman" w:cs="Times New Roman"/>
          <w:iCs/>
          <w:color w:val="000000" w:themeColor="text1"/>
          <w:kern w:val="0"/>
          <w:sz w:val="24"/>
          <w:szCs w:val="24"/>
        </w:rPr>
        <w:t xml:space="preserve">sı </w:t>
      </w:r>
      <w:r w:rsidR="00B904A8" w:rsidRPr="000376DA">
        <w:rPr>
          <w:rFonts w:ascii="Times New Roman" w:eastAsia="Calibri" w:hAnsi="Times New Roman" w:cs="Times New Roman"/>
          <w:iCs/>
          <w:color w:val="000000" w:themeColor="text1"/>
          <w:kern w:val="0"/>
          <w:sz w:val="24"/>
          <w:szCs w:val="24"/>
        </w:rPr>
        <w:t>Daire Başkanlığı olarak belirlenmiş ve teşkilat şeması Başkanlığı</w:t>
      </w:r>
      <w:r w:rsidR="003D6A3B">
        <w:rPr>
          <w:rFonts w:ascii="Times New Roman" w:eastAsia="Calibri" w:hAnsi="Times New Roman" w:cs="Times New Roman"/>
          <w:iCs/>
          <w:color w:val="000000" w:themeColor="text1"/>
          <w:kern w:val="0"/>
          <w:sz w:val="24"/>
          <w:szCs w:val="24"/>
        </w:rPr>
        <w:t>n</w:t>
      </w:r>
      <w:r w:rsidR="00B904A8" w:rsidRPr="000376DA">
        <w:rPr>
          <w:rFonts w:ascii="Times New Roman" w:eastAsia="Calibri" w:hAnsi="Times New Roman" w:cs="Times New Roman"/>
          <w:iCs/>
          <w:color w:val="000000" w:themeColor="text1"/>
          <w:kern w:val="0"/>
          <w:sz w:val="24"/>
          <w:szCs w:val="24"/>
        </w:rPr>
        <w:t xml:space="preserve"> görev alanları doğrultusunda oluşturulmuştur. Başkanlı</w:t>
      </w:r>
      <w:r w:rsidR="003D6A3B">
        <w:rPr>
          <w:rFonts w:ascii="Times New Roman" w:eastAsia="Calibri" w:hAnsi="Times New Roman" w:cs="Times New Roman"/>
          <w:iCs/>
          <w:color w:val="000000" w:themeColor="text1"/>
          <w:kern w:val="0"/>
          <w:sz w:val="24"/>
          <w:szCs w:val="24"/>
        </w:rPr>
        <w:t xml:space="preserve">k </w:t>
      </w:r>
      <w:r w:rsidR="00B904A8" w:rsidRPr="000376DA">
        <w:rPr>
          <w:rFonts w:ascii="Times New Roman" w:eastAsia="Calibri" w:hAnsi="Times New Roman" w:cs="Times New Roman"/>
          <w:iCs/>
          <w:color w:val="000000" w:themeColor="text1"/>
          <w:kern w:val="0"/>
          <w:sz w:val="24"/>
          <w:szCs w:val="24"/>
        </w:rPr>
        <w:t xml:space="preserve">teşkilat şemasında </w:t>
      </w:r>
      <w:r w:rsidR="00B904A8" w:rsidRPr="00EF0277">
        <w:rPr>
          <w:rFonts w:ascii="Times New Roman" w:eastAsia="Calibri" w:hAnsi="Times New Roman" w:cs="Times New Roman"/>
          <w:iCs/>
          <w:color w:val="000000" w:themeColor="text1"/>
          <w:kern w:val="0"/>
          <w:sz w:val="24"/>
          <w:szCs w:val="24"/>
        </w:rPr>
        <w:t xml:space="preserve">Kültür Hizmetleri Şube Müdürlüğü, Sağlık Hizmetleri Şube Müdürlüğü, Sosyal İşletmeler Şube Müdürlüğü, Spor Hizmetleri Şube Müdürlüğü bulunmaktadır. </w:t>
      </w:r>
      <w:r w:rsidR="00B904A8" w:rsidRPr="000376DA">
        <w:rPr>
          <w:rFonts w:ascii="Times New Roman" w:eastAsia="Calibri" w:hAnsi="Times New Roman" w:cs="Times New Roman"/>
          <w:b/>
          <w:bCs/>
          <w:color w:val="000000" w:themeColor="text1"/>
          <w:kern w:val="0"/>
          <w:sz w:val="24"/>
          <w:szCs w:val="24"/>
          <w14:ligatures w14:val="none"/>
        </w:rPr>
        <w:t>(Kanıt-A.1.1.1)</w:t>
      </w:r>
      <w:r w:rsidR="00BB6F1C" w:rsidRPr="000376DA">
        <w:rPr>
          <w:rFonts w:ascii="Times New Roman" w:eastAsia="Calibri" w:hAnsi="Times New Roman" w:cs="Times New Roman"/>
          <w:b/>
          <w:bCs/>
          <w:color w:val="000000" w:themeColor="text1"/>
          <w:kern w:val="0"/>
          <w:sz w:val="24"/>
          <w:szCs w:val="24"/>
          <w14:ligatures w14:val="none"/>
        </w:rPr>
        <w:t xml:space="preserve"> </w:t>
      </w:r>
      <w:r w:rsidR="00BB6F1C" w:rsidRPr="000376DA">
        <w:rPr>
          <w:rFonts w:ascii="Times New Roman" w:eastAsia="Calibri" w:hAnsi="Times New Roman" w:cs="Times New Roman"/>
          <w:iCs/>
          <w:color w:val="000000" w:themeColor="text1"/>
          <w:kern w:val="0"/>
          <w:sz w:val="24"/>
          <w:szCs w:val="24"/>
        </w:rPr>
        <w:t>Birim yönetişim modeli, teşkilat şeması ve idari yapılanması Başkanlığı</w:t>
      </w:r>
      <w:r w:rsidR="003D6A3B">
        <w:rPr>
          <w:rFonts w:ascii="Times New Roman" w:eastAsia="Calibri" w:hAnsi="Times New Roman" w:cs="Times New Roman"/>
          <w:iCs/>
          <w:color w:val="000000" w:themeColor="text1"/>
          <w:kern w:val="0"/>
          <w:sz w:val="24"/>
          <w:szCs w:val="24"/>
        </w:rPr>
        <w:t>n</w:t>
      </w:r>
      <w:r w:rsidR="00BB6F1C" w:rsidRPr="000376DA">
        <w:rPr>
          <w:rFonts w:ascii="Times New Roman" w:eastAsia="Calibri" w:hAnsi="Times New Roman" w:cs="Times New Roman"/>
          <w:iCs/>
          <w:color w:val="000000" w:themeColor="text1"/>
          <w:kern w:val="0"/>
          <w:sz w:val="24"/>
          <w:szCs w:val="24"/>
        </w:rPr>
        <w:t xml:space="preserve"> </w:t>
      </w:r>
      <w:proofErr w:type="gramStart"/>
      <w:r w:rsidR="00BB6F1C" w:rsidRPr="000376DA">
        <w:rPr>
          <w:rFonts w:ascii="Times New Roman" w:eastAsia="Calibri" w:hAnsi="Times New Roman" w:cs="Times New Roman"/>
          <w:iCs/>
          <w:color w:val="000000" w:themeColor="text1"/>
          <w:kern w:val="0"/>
          <w:sz w:val="24"/>
          <w:szCs w:val="24"/>
        </w:rPr>
        <w:t>misyonuyla</w:t>
      </w:r>
      <w:proofErr w:type="gramEnd"/>
      <w:r w:rsidR="00BB6F1C" w:rsidRPr="000376DA">
        <w:rPr>
          <w:rFonts w:ascii="Times New Roman" w:eastAsia="Calibri" w:hAnsi="Times New Roman" w:cs="Times New Roman"/>
          <w:iCs/>
          <w:color w:val="000000" w:themeColor="text1"/>
          <w:kern w:val="0"/>
          <w:sz w:val="24"/>
          <w:szCs w:val="24"/>
        </w:rPr>
        <w:t xml:space="preserve"> ve stratejik hedefleri ile uyumlu olarak</w:t>
      </w:r>
      <w:r w:rsidR="008E6574" w:rsidRPr="000376DA">
        <w:rPr>
          <w:rFonts w:ascii="Times New Roman" w:eastAsia="Calibri" w:hAnsi="Times New Roman" w:cs="Times New Roman"/>
          <w:iCs/>
          <w:color w:val="000000" w:themeColor="text1"/>
          <w:kern w:val="0"/>
          <w:sz w:val="24"/>
          <w:szCs w:val="24"/>
        </w:rPr>
        <w:t xml:space="preserve"> oluşturulmuş ve web sayfasın</w:t>
      </w:r>
      <w:r w:rsidR="00BB6F1C" w:rsidRPr="000376DA">
        <w:rPr>
          <w:rFonts w:ascii="Times New Roman" w:eastAsia="Calibri" w:hAnsi="Times New Roman" w:cs="Times New Roman"/>
          <w:iCs/>
          <w:color w:val="000000" w:themeColor="text1"/>
          <w:kern w:val="0"/>
          <w:sz w:val="24"/>
          <w:szCs w:val="24"/>
        </w:rPr>
        <w:t>da yayınlanmıştır.</w:t>
      </w:r>
      <w:r w:rsidR="00BB6F1C" w:rsidRPr="000376DA">
        <w:rPr>
          <w:rFonts w:ascii="Times New Roman" w:eastAsia="Calibri" w:hAnsi="Times New Roman" w:cs="Times New Roman"/>
          <w:b/>
          <w:bCs/>
          <w:color w:val="000000" w:themeColor="text1"/>
          <w:kern w:val="0"/>
          <w:sz w:val="24"/>
          <w:szCs w:val="24"/>
          <w14:ligatures w14:val="none"/>
        </w:rPr>
        <w:t xml:space="preserve"> </w:t>
      </w:r>
      <w:r w:rsidR="00D04172" w:rsidRPr="000376DA">
        <w:rPr>
          <w:rFonts w:ascii="Times New Roman" w:eastAsia="Calibri" w:hAnsi="Times New Roman" w:cs="Times New Roman"/>
          <w:b/>
          <w:bCs/>
          <w:color w:val="000000" w:themeColor="text1"/>
          <w:kern w:val="0"/>
          <w:sz w:val="24"/>
          <w:szCs w:val="24"/>
          <w14:ligatures w14:val="none"/>
        </w:rPr>
        <w:t>(Kanıt-A.1.1.2)</w:t>
      </w:r>
    </w:p>
    <w:p w14:paraId="7AE0B43B" w14:textId="684A6CCA" w:rsidR="00B904A8" w:rsidRPr="00AE42A7" w:rsidRDefault="008E6574" w:rsidP="00AC0973">
      <w:pPr>
        <w:spacing w:line="360" w:lineRule="auto"/>
        <w:ind w:firstLine="708"/>
        <w:jc w:val="both"/>
        <w:rPr>
          <w:rFonts w:ascii="Times New Roman" w:eastAsia="Calibri" w:hAnsi="Times New Roman" w:cs="Times New Roman"/>
          <w:b/>
          <w:bCs/>
          <w:color w:val="000000" w:themeColor="text1"/>
          <w:kern w:val="0"/>
          <w:sz w:val="24"/>
          <w:szCs w:val="24"/>
          <w14:ligatures w14:val="none"/>
        </w:rPr>
      </w:pPr>
      <w:r w:rsidRPr="000376DA">
        <w:rPr>
          <w:rFonts w:ascii="Times New Roman" w:eastAsia="Calibri" w:hAnsi="Times New Roman" w:cs="Times New Roman"/>
          <w:iCs/>
          <w:color w:val="000000" w:themeColor="text1"/>
          <w:kern w:val="0"/>
          <w:sz w:val="24"/>
          <w:szCs w:val="24"/>
        </w:rPr>
        <w:t>Birimde görevli personelin görev tanımları ile yürütülen iş ve işlemlere ait iş akış süreçleri oluşturularak standart hale getirilmiştir</w:t>
      </w:r>
      <w:r w:rsidR="00B904A8" w:rsidRPr="000376DA">
        <w:rPr>
          <w:rFonts w:ascii="Times New Roman" w:eastAsia="Calibri" w:hAnsi="Times New Roman" w:cs="Times New Roman"/>
          <w:iCs/>
          <w:color w:val="000000" w:themeColor="text1"/>
          <w:kern w:val="0"/>
          <w:sz w:val="24"/>
          <w:szCs w:val="24"/>
        </w:rPr>
        <w:t xml:space="preserve">. </w:t>
      </w:r>
      <w:r w:rsidR="00B904A8" w:rsidRPr="000376DA">
        <w:rPr>
          <w:rFonts w:ascii="Times New Roman" w:eastAsia="Calibri" w:hAnsi="Times New Roman" w:cs="Times New Roman"/>
          <w:b/>
          <w:bCs/>
          <w:color w:val="000000" w:themeColor="text1"/>
          <w:kern w:val="0"/>
          <w:sz w:val="24"/>
          <w:szCs w:val="24"/>
          <w14:ligatures w14:val="none"/>
        </w:rPr>
        <w:t>(Kanıt-</w:t>
      </w:r>
      <w:r w:rsidR="00BB6F1C" w:rsidRPr="000376DA">
        <w:rPr>
          <w:rFonts w:ascii="Times New Roman" w:eastAsia="Calibri" w:hAnsi="Times New Roman" w:cs="Times New Roman"/>
          <w:b/>
          <w:bCs/>
          <w:color w:val="000000" w:themeColor="text1"/>
          <w:kern w:val="0"/>
          <w:sz w:val="24"/>
          <w:szCs w:val="24"/>
          <w14:ligatures w14:val="none"/>
        </w:rPr>
        <w:t>A.1.1.3</w:t>
      </w:r>
      <w:r w:rsidRPr="000376DA">
        <w:rPr>
          <w:rFonts w:ascii="Times New Roman" w:eastAsia="Calibri" w:hAnsi="Times New Roman" w:cs="Times New Roman"/>
          <w:b/>
          <w:bCs/>
          <w:color w:val="000000" w:themeColor="text1"/>
          <w:kern w:val="0"/>
          <w:sz w:val="24"/>
          <w:szCs w:val="24"/>
          <w14:ligatures w14:val="none"/>
        </w:rPr>
        <w:t>-4</w:t>
      </w:r>
      <w:r w:rsidR="00D04172" w:rsidRPr="000376DA">
        <w:rPr>
          <w:rFonts w:ascii="Times New Roman" w:eastAsia="Calibri" w:hAnsi="Times New Roman" w:cs="Times New Roman"/>
          <w:b/>
          <w:bCs/>
          <w:color w:val="000000" w:themeColor="text1"/>
          <w:kern w:val="0"/>
          <w:sz w:val="24"/>
          <w:szCs w:val="24"/>
          <w14:ligatures w14:val="none"/>
        </w:rPr>
        <w:t>)</w:t>
      </w:r>
      <w:r w:rsidR="00B904A8" w:rsidRPr="000376DA">
        <w:rPr>
          <w:rFonts w:ascii="Times New Roman" w:eastAsia="Calibri" w:hAnsi="Times New Roman" w:cs="Times New Roman"/>
          <w:b/>
          <w:bCs/>
          <w:color w:val="000000" w:themeColor="text1"/>
          <w:kern w:val="0"/>
          <w:sz w:val="24"/>
          <w:szCs w:val="24"/>
          <w14:ligatures w14:val="none"/>
        </w:rPr>
        <w:t xml:space="preserve"> </w:t>
      </w:r>
      <w:r w:rsidR="00EC6CEA">
        <w:rPr>
          <w:rFonts w:ascii="Times New Roman" w:eastAsia="Calibri" w:hAnsi="Times New Roman" w:cs="Times New Roman"/>
          <w:iCs/>
          <w:color w:val="000000" w:themeColor="text1"/>
          <w:kern w:val="0"/>
          <w:sz w:val="24"/>
          <w:szCs w:val="24"/>
        </w:rPr>
        <w:t>Başkanlığ</w:t>
      </w:r>
      <w:r w:rsidRPr="000376DA">
        <w:rPr>
          <w:rFonts w:ascii="Times New Roman" w:eastAsia="Calibri" w:hAnsi="Times New Roman" w:cs="Times New Roman"/>
          <w:iCs/>
          <w:color w:val="000000" w:themeColor="text1"/>
          <w:kern w:val="0"/>
          <w:sz w:val="24"/>
          <w:szCs w:val="24"/>
        </w:rPr>
        <w:t>ın görev ve yetki alanlarına ilişkin konularda ihtiyaç duyulan kurul, komisyon ve çalışma teşkilatları oluşturulmakta; söz konusu yapılanmalar aracılığıyla karar alma, koordinasyon, planlama ve uygulama süreçleri sistemli bir şekilde yürütülmektedir.</w:t>
      </w:r>
      <w:r w:rsidR="00B904A8" w:rsidRPr="000376DA">
        <w:rPr>
          <w:rFonts w:ascii="Times New Roman" w:eastAsia="Calibri" w:hAnsi="Times New Roman" w:cs="Times New Roman"/>
          <w:iCs/>
          <w:color w:val="000000" w:themeColor="text1"/>
          <w:kern w:val="0"/>
          <w:sz w:val="24"/>
          <w:szCs w:val="24"/>
        </w:rPr>
        <w:t xml:space="preserve"> </w:t>
      </w:r>
      <w:r w:rsidR="00B904A8" w:rsidRPr="000376DA">
        <w:rPr>
          <w:rFonts w:ascii="Times New Roman" w:eastAsia="Calibri" w:hAnsi="Times New Roman" w:cs="Times New Roman"/>
          <w:b/>
          <w:bCs/>
          <w:color w:val="000000" w:themeColor="text1"/>
          <w:kern w:val="0"/>
          <w:sz w:val="24"/>
          <w:szCs w:val="24"/>
          <w14:ligatures w14:val="none"/>
        </w:rPr>
        <w:t>(Kanıt-A.1.1.</w:t>
      </w:r>
      <w:r w:rsidRPr="000376DA">
        <w:rPr>
          <w:rFonts w:ascii="Times New Roman" w:eastAsia="Calibri" w:hAnsi="Times New Roman" w:cs="Times New Roman"/>
          <w:b/>
          <w:bCs/>
          <w:color w:val="000000" w:themeColor="text1"/>
          <w:kern w:val="0"/>
          <w:sz w:val="24"/>
          <w:szCs w:val="24"/>
          <w14:ligatures w14:val="none"/>
        </w:rPr>
        <w:t>5</w:t>
      </w:r>
      <w:r w:rsidR="00B904A8" w:rsidRPr="000376DA">
        <w:rPr>
          <w:rFonts w:ascii="Times New Roman" w:eastAsia="Calibri" w:hAnsi="Times New Roman" w:cs="Times New Roman"/>
          <w:b/>
          <w:bCs/>
          <w:color w:val="000000" w:themeColor="text1"/>
          <w:kern w:val="0"/>
          <w:sz w:val="24"/>
          <w:szCs w:val="24"/>
          <w14:ligatures w14:val="none"/>
        </w:rPr>
        <w:t>)</w:t>
      </w:r>
      <w:r w:rsidR="00610021" w:rsidRPr="000376DA">
        <w:rPr>
          <w:rFonts w:ascii="Times New Roman" w:eastAsia="Calibri" w:hAnsi="Times New Roman" w:cs="Times New Roman"/>
          <w:b/>
          <w:bCs/>
          <w:color w:val="000000" w:themeColor="text1"/>
          <w:kern w:val="0"/>
          <w:sz w:val="24"/>
          <w:szCs w:val="24"/>
          <w14:ligatures w14:val="none"/>
        </w:rPr>
        <w:t xml:space="preserve"> </w:t>
      </w:r>
      <w:r w:rsidR="00F66EF5" w:rsidRPr="000376DA">
        <w:rPr>
          <w:rFonts w:ascii="Times New Roman" w:eastAsia="Calibri" w:hAnsi="Times New Roman" w:cs="Times New Roman"/>
          <w:iCs/>
          <w:color w:val="000000" w:themeColor="text1"/>
          <w:kern w:val="0"/>
          <w:sz w:val="24"/>
          <w:szCs w:val="24"/>
        </w:rPr>
        <w:t xml:space="preserve">Stratejik Plan Hedef ve Göstergeleri doğrultusunda </w:t>
      </w:r>
      <w:r w:rsidR="00610021" w:rsidRPr="000376DA">
        <w:rPr>
          <w:rFonts w:ascii="Times New Roman" w:eastAsia="Calibri" w:hAnsi="Times New Roman" w:cs="Times New Roman"/>
          <w:iCs/>
          <w:color w:val="000000" w:themeColor="text1"/>
          <w:kern w:val="0"/>
          <w:sz w:val="24"/>
          <w:szCs w:val="24"/>
        </w:rPr>
        <w:t>Başkanlı</w:t>
      </w:r>
      <w:r w:rsidR="00932AA0">
        <w:rPr>
          <w:rFonts w:ascii="Times New Roman" w:eastAsia="Calibri" w:hAnsi="Times New Roman" w:cs="Times New Roman"/>
          <w:iCs/>
          <w:color w:val="000000" w:themeColor="text1"/>
          <w:kern w:val="0"/>
          <w:sz w:val="24"/>
          <w:szCs w:val="24"/>
        </w:rPr>
        <w:t>k</w:t>
      </w:r>
      <w:r w:rsidR="00F66EF5" w:rsidRPr="000376DA">
        <w:rPr>
          <w:rFonts w:ascii="Times New Roman" w:eastAsia="Calibri" w:hAnsi="Times New Roman" w:cs="Times New Roman"/>
          <w:iCs/>
          <w:color w:val="000000" w:themeColor="text1"/>
          <w:kern w:val="0"/>
          <w:sz w:val="24"/>
          <w:szCs w:val="24"/>
        </w:rPr>
        <w:t xml:space="preserve"> bünyesinde yürütülen iş ve işlemlere dair 6 aylık </w:t>
      </w:r>
      <w:proofErr w:type="gramStart"/>
      <w:r w:rsidR="00F66EF5" w:rsidRPr="000376DA">
        <w:rPr>
          <w:rFonts w:ascii="Times New Roman" w:eastAsia="Calibri" w:hAnsi="Times New Roman" w:cs="Times New Roman"/>
          <w:iCs/>
          <w:color w:val="000000" w:themeColor="text1"/>
          <w:kern w:val="0"/>
          <w:sz w:val="24"/>
          <w:szCs w:val="24"/>
        </w:rPr>
        <w:t>periyotlarla</w:t>
      </w:r>
      <w:proofErr w:type="gramEnd"/>
      <w:r w:rsidR="00F66EF5" w:rsidRPr="000376DA">
        <w:rPr>
          <w:rFonts w:ascii="Times New Roman" w:eastAsia="Calibri" w:hAnsi="Times New Roman" w:cs="Times New Roman"/>
          <w:iCs/>
          <w:color w:val="000000" w:themeColor="text1"/>
          <w:kern w:val="0"/>
          <w:sz w:val="24"/>
          <w:szCs w:val="24"/>
        </w:rPr>
        <w:t xml:space="preserve"> izleme ve değerlendirmeler gerçekleştirilmektedir.</w:t>
      </w:r>
      <w:r w:rsidR="00F66EF5" w:rsidRPr="000376DA">
        <w:rPr>
          <w:rFonts w:ascii="Times New Roman" w:eastAsia="Calibri" w:hAnsi="Times New Roman" w:cs="Times New Roman"/>
          <w:b/>
          <w:bCs/>
          <w:color w:val="000000" w:themeColor="text1"/>
          <w:kern w:val="0"/>
          <w:sz w:val="24"/>
          <w:szCs w:val="24"/>
          <w14:ligatures w14:val="none"/>
        </w:rPr>
        <w:t xml:space="preserve"> (Kanıt-A.1.1.6)</w:t>
      </w:r>
    </w:p>
    <w:p w14:paraId="457AE661" w14:textId="77777777" w:rsidR="00B904A8" w:rsidRPr="000376DA" w:rsidRDefault="00B904A8" w:rsidP="00C664D2">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0376DA">
        <w:rPr>
          <w:rFonts w:ascii="Times New Roman" w:eastAsia="Calibri" w:hAnsi="Times New Roman" w:cs="Times New Roman"/>
          <w:b/>
          <w:bCs/>
          <w:i/>
          <w:iCs/>
          <w:color w:val="000000"/>
          <w:kern w:val="0"/>
          <w:sz w:val="24"/>
          <w:szCs w:val="24"/>
          <w14:ligatures w14:val="none"/>
        </w:rPr>
        <w:t xml:space="preserve">Kanıtlar: </w:t>
      </w:r>
    </w:p>
    <w:p w14:paraId="6D2DB221" w14:textId="136585DF" w:rsidR="00BB6F1C" w:rsidRPr="00694357" w:rsidRDefault="0087080E" w:rsidP="00BB6F1C">
      <w:pPr>
        <w:pStyle w:val="ListeParagraf"/>
        <w:numPr>
          <w:ilvl w:val="0"/>
          <w:numId w:val="29"/>
        </w:numPr>
        <w:autoSpaceDE w:val="0"/>
        <w:autoSpaceDN w:val="0"/>
        <w:adjustRightInd w:val="0"/>
        <w:spacing w:after="0" w:line="240" w:lineRule="auto"/>
        <w:jc w:val="both"/>
        <w:rPr>
          <w:rFonts w:ascii="Times New Roman" w:eastAsia="Calibri" w:hAnsi="Times New Roman" w:cs="Times New Roman"/>
          <w:bCs/>
          <w:color w:val="4C94D8" w:themeColor="text2" w:themeTint="80"/>
          <w:kern w:val="0"/>
          <w:sz w:val="24"/>
          <w:szCs w:val="24"/>
          <w14:ligatures w14:val="none"/>
        </w:rPr>
      </w:pPr>
      <w:hyperlink r:id="rId12" w:history="1">
        <w:r w:rsidR="00B904A8" w:rsidRPr="00694357">
          <w:rPr>
            <w:rStyle w:val="Kpr"/>
            <w:rFonts w:ascii="Times New Roman" w:eastAsia="Calibri" w:hAnsi="Times New Roman" w:cs="Times New Roman"/>
            <w:bCs/>
            <w:kern w:val="0"/>
            <w:sz w:val="24"/>
            <w:szCs w:val="24"/>
            <w:u w:val="none"/>
            <w14:ligatures w14:val="none"/>
          </w:rPr>
          <w:t>A.1.1.1.</w:t>
        </w:r>
        <w:r w:rsidR="00694357">
          <w:rPr>
            <w:rStyle w:val="Kpr"/>
            <w:rFonts w:ascii="Times New Roman" w:eastAsia="Calibri" w:hAnsi="Times New Roman" w:cs="Times New Roman"/>
            <w:bCs/>
            <w:kern w:val="0"/>
            <w:sz w:val="24"/>
            <w:szCs w:val="24"/>
            <w:u w:val="none"/>
            <w14:ligatures w14:val="none"/>
          </w:rPr>
          <w:t xml:space="preserve"> </w:t>
        </w:r>
        <w:proofErr w:type="spellStart"/>
        <w:r w:rsidR="00B904A8" w:rsidRPr="00694357">
          <w:rPr>
            <w:rStyle w:val="Kpr"/>
            <w:rFonts w:ascii="Times New Roman" w:eastAsia="Calibri" w:hAnsi="Times New Roman" w:cs="Times New Roman"/>
            <w:bCs/>
            <w:kern w:val="0"/>
            <w:sz w:val="24"/>
            <w:szCs w:val="24"/>
            <w:u w:val="none"/>
            <w14:ligatures w14:val="none"/>
          </w:rPr>
          <w:t>Organizasyon_Şeması</w:t>
        </w:r>
        <w:proofErr w:type="spellEnd"/>
      </w:hyperlink>
    </w:p>
    <w:p w14:paraId="06FD317E" w14:textId="1C0DB30F" w:rsidR="00BB6F1C" w:rsidRPr="00694357" w:rsidRDefault="0087080E" w:rsidP="00EA4ECA">
      <w:pPr>
        <w:pStyle w:val="ListeParagraf"/>
        <w:numPr>
          <w:ilvl w:val="0"/>
          <w:numId w:val="29"/>
        </w:numPr>
        <w:autoSpaceDE w:val="0"/>
        <w:autoSpaceDN w:val="0"/>
        <w:adjustRightInd w:val="0"/>
        <w:spacing w:after="0" w:line="240" w:lineRule="auto"/>
        <w:jc w:val="both"/>
        <w:rPr>
          <w:rFonts w:ascii="Times New Roman" w:eastAsia="Calibri" w:hAnsi="Times New Roman" w:cs="Times New Roman"/>
          <w:bCs/>
          <w:color w:val="4C94D8" w:themeColor="text2" w:themeTint="80"/>
          <w:kern w:val="0"/>
          <w:sz w:val="24"/>
          <w:szCs w:val="24"/>
          <w14:ligatures w14:val="none"/>
        </w:rPr>
      </w:pPr>
      <w:hyperlink r:id="rId13" w:history="1">
        <w:r w:rsidR="00BB6F1C" w:rsidRPr="00694357">
          <w:rPr>
            <w:rStyle w:val="Kpr"/>
            <w:rFonts w:ascii="Times New Roman" w:eastAsia="Calibri" w:hAnsi="Times New Roman" w:cs="Times New Roman"/>
            <w:bCs/>
            <w:kern w:val="0"/>
            <w:sz w:val="24"/>
            <w:szCs w:val="24"/>
            <w:u w:val="none"/>
            <w14:ligatures w14:val="none"/>
          </w:rPr>
          <w:t>A.1.1</w:t>
        </w:r>
        <w:r w:rsidR="00B904A8" w:rsidRPr="00694357">
          <w:rPr>
            <w:rStyle w:val="Kpr"/>
            <w:rFonts w:ascii="Times New Roman" w:eastAsia="Calibri" w:hAnsi="Times New Roman" w:cs="Times New Roman"/>
            <w:bCs/>
            <w:kern w:val="0"/>
            <w:sz w:val="24"/>
            <w:szCs w:val="24"/>
            <w:u w:val="none"/>
            <w14:ligatures w14:val="none"/>
          </w:rPr>
          <w:t>.2.</w:t>
        </w:r>
        <w:r w:rsidR="00694357">
          <w:rPr>
            <w:rStyle w:val="Kpr"/>
            <w:rFonts w:ascii="Times New Roman" w:eastAsia="Calibri" w:hAnsi="Times New Roman" w:cs="Times New Roman"/>
            <w:bCs/>
            <w:kern w:val="0"/>
            <w:sz w:val="24"/>
            <w:szCs w:val="24"/>
            <w:u w:val="none"/>
            <w14:ligatures w14:val="none"/>
          </w:rPr>
          <w:t xml:space="preserve"> </w:t>
        </w:r>
        <w:proofErr w:type="spellStart"/>
        <w:r w:rsidR="00BB6F1C" w:rsidRPr="00694357">
          <w:rPr>
            <w:rStyle w:val="Kpr"/>
            <w:rFonts w:ascii="Times New Roman" w:eastAsia="Calibri" w:hAnsi="Times New Roman" w:cs="Times New Roman"/>
            <w:bCs/>
            <w:kern w:val="0"/>
            <w:sz w:val="24"/>
            <w:szCs w:val="24"/>
            <w:u w:val="none"/>
            <w14:ligatures w14:val="none"/>
          </w:rPr>
          <w:t>Yönetişim_Modeli</w:t>
        </w:r>
        <w:proofErr w:type="spellEnd"/>
      </w:hyperlink>
    </w:p>
    <w:p w14:paraId="7E71B295" w14:textId="6F56940A" w:rsidR="008E6574" w:rsidRPr="00694357" w:rsidRDefault="0087080E" w:rsidP="008E6574">
      <w:pPr>
        <w:pStyle w:val="ListeParagraf"/>
        <w:numPr>
          <w:ilvl w:val="0"/>
          <w:numId w:val="29"/>
        </w:numPr>
        <w:autoSpaceDE w:val="0"/>
        <w:autoSpaceDN w:val="0"/>
        <w:adjustRightInd w:val="0"/>
        <w:spacing w:after="0" w:line="240" w:lineRule="auto"/>
        <w:jc w:val="both"/>
        <w:rPr>
          <w:rFonts w:ascii="Times New Roman" w:eastAsia="Calibri" w:hAnsi="Times New Roman" w:cs="Times New Roman"/>
          <w:bCs/>
          <w:color w:val="4C94D8" w:themeColor="text2" w:themeTint="80"/>
          <w:kern w:val="0"/>
          <w:sz w:val="24"/>
          <w:szCs w:val="24"/>
          <w14:ligatures w14:val="none"/>
        </w:rPr>
      </w:pPr>
      <w:hyperlink r:id="rId14" w:history="1">
        <w:r w:rsidR="008E6574" w:rsidRPr="00694357">
          <w:rPr>
            <w:rStyle w:val="Kpr"/>
            <w:rFonts w:ascii="Times New Roman" w:eastAsia="Calibri" w:hAnsi="Times New Roman" w:cs="Times New Roman"/>
            <w:bCs/>
            <w:kern w:val="0"/>
            <w:sz w:val="24"/>
            <w:szCs w:val="24"/>
            <w:u w:val="none"/>
            <w14:ligatures w14:val="none"/>
          </w:rPr>
          <w:t>A.1.1.3.</w:t>
        </w:r>
        <w:r w:rsidR="00694357">
          <w:rPr>
            <w:rStyle w:val="Kpr"/>
            <w:rFonts w:ascii="Times New Roman" w:eastAsia="Calibri" w:hAnsi="Times New Roman" w:cs="Times New Roman"/>
            <w:bCs/>
            <w:kern w:val="0"/>
            <w:sz w:val="24"/>
            <w:szCs w:val="24"/>
            <w:u w:val="none"/>
            <w14:ligatures w14:val="none"/>
          </w:rPr>
          <w:t xml:space="preserve"> </w:t>
        </w:r>
        <w:proofErr w:type="spellStart"/>
        <w:r w:rsidR="008E6574" w:rsidRPr="00694357">
          <w:rPr>
            <w:rStyle w:val="Kpr"/>
            <w:rFonts w:ascii="Times New Roman" w:eastAsia="Calibri" w:hAnsi="Times New Roman" w:cs="Times New Roman"/>
            <w:bCs/>
            <w:kern w:val="0"/>
            <w:sz w:val="24"/>
            <w:szCs w:val="24"/>
            <w:u w:val="none"/>
            <w14:ligatures w14:val="none"/>
          </w:rPr>
          <w:t>Görev_Tanımları</w:t>
        </w:r>
        <w:proofErr w:type="spellEnd"/>
      </w:hyperlink>
    </w:p>
    <w:p w14:paraId="1001266E" w14:textId="69F054C9" w:rsidR="00B904A8" w:rsidRPr="00694357" w:rsidRDefault="0087080E" w:rsidP="00EA4ECA">
      <w:pPr>
        <w:pStyle w:val="ListeParagraf"/>
        <w:numPr>
          <w:ilvl w:val="0"/>
          <w:numId w:val="29"/>
        </w:numPr>
        <w:autoSpaceDE w:val="0"/>
        <w:autoSpaceDN w:val="0"/>
        <w:adjustRightInd w:val="0"/>
        <w:spacing w:after="0" w:line="240" w:lineRule="auto"/>
        <w:jc w:val="both"/>
        <w:rPr>
          <w:rFonts w:ascii="Times New Roman" w:eastAsia="Calibri" w:hAnsi="Times New Roman" w:cs="Times New Roman"/>
          <w:bCs/>
          <w:color w:val="4C94D8" w:themeColor="text2" w:themeTint="80"/>
          <w:kern w:val="0"/>
          <w:sz w:val="24"/>
          <w:szCs w:val="24"/>
          <w14:ligatures w14:val="none"/>
        </w:rPr>
      </w:pPr>
      <w:hyperlink r:id="rId15" w:history="1">
        <w:r w:rsidR="008E6574" w:rsidRPr="00694357">
          <w:rPr>
            <w:rStyle w:val="Kpr"/>
            <w:rFonts w:ascii="Times New Roman" w:eastAsia="Calibri" w:hAnsi="Times New Roman" w:cs="Times New Roman"/>
            <w:bCs/>
            <w:kern w:val="0"/>
            <w:sz w:val="24"/>
            <w:szCs w:val="24"/>
            <w:u w:val="none"/>
            <w14:ligatures w14:val="none"/>
          </w:rPr>
          <w:t>A.1.1</w:t>
        </w:r>
        <w:r w:rsidR="00B904A8" w:rsidRPr="00694357">
          <w:rPr>
            <w:rStyle w:val="Kpr"/>
            <w:rFonts w:ascii="Times New Roman" w:eastAsia="Calibri" w:hAnsi="Times New Roman" w:cs="Times New Roman"/>
            <w:bCs/>
            <w:kern w:val="0"/>
            <w:sz w:val="24"/>
            <w:szCs w:val="24"/>
            <w:u w:val="none"/>
            <w14:ligatures w14:val="none"/>
          </w:rPr>
          <w:t>.</w:t>
        </w:r>
        <w:r w:rsidR="008E6574" w:rsidRPr="00694357">
          <w:rPr>
            <w:rStyle w:val="Kpr"/>
            <w:rFonts w:ascii="Times New Roman" w:eastAsia="Calibri" w:hAnsi="Times New Roman" w:cs="Times New Roman"/>
            <w:bCs/>
            <w:kern w:val="0"/>
            <w:sz w:val="24"/>
            <w:szCs w:val="24"/>
            <w:u w:val="none"/>
            <w14:ligatures w14:val="none"/>
          </w:rPr>
          <w:t>4</w:t>
        </w:r>
        <w:r w:rsidR="00B904A8" w:rsidRPr="00694357">
          <w:rPr>
            <w:rStyle w:val="Kpr"/>
            <w:rFonts w:ascii="Times New Roman" w:eastAsia="Calibri" w:hAnsi="Times New Roman" w:cs="Times New Roman"/>
            <w:bCs/>
            <w:kern w:val="0"/>
            <w:sz w:val="24"/>
            <w:szCs w:val="24"/>
            <w:u w:val="none"/>
            <w14:ligatures w14:val="none"/>
          </w:rPr>
          <w:t>.</w:t>
        </w:r>
        <w:r w:rsidR="00694357">
          <w:rPr>
            <w:rStyle w:val="Kpr"/>
            <w:rFonts w:ascii="Times New Roman" w:eastAsia="Calibri" w:hAnsi="Times New Roman" w:cs="Times New Roman"/>
            <w:bCs/>
            <w:kern w:val="0"/>
            <w:sz w:val="24"/>
            <w:szCs w:val="24"/>
            <w:u w:val="none"/>
            <w14:ligatures w14:val="none"/>
          </w:rPr>
          <w:t xml:space="preserve"> </w:t>
        </w:r>
        <w:proofErr w:type="spellStart"/>
        <w:r w:rsidR="008E6574" w:rsidRPr="00694357">
          <w:rPr>
            <w:rStyle w:val="Kpr"/>
            <w:rFonts w:ascii="Times New Roman" w:eastAsia="Calibri" w:hAnsi="Times New Roman" w:cs="Times New Roman"/>
            <w:bCs/>
            <w:kern w:val="0"/>
            <w:sz w:val="24"/>
            <w:szCs w:val="24"/>
            <w:u w:val="none"/>
            <w14:ligatures w14:val="none"/>
          </w:rPr>
          <w:t>İş_Akış_Şemaları</w:t>
        </w:r>
        <w:proofErr w:type="spellEnd"/>
      </w:hyperlink>
    </w:p>
    <w:p w14:paraId="6CF534F0" w14:textId="2F0DC962" w:rsidR="008E6574" w:rsidRPr="00694357" w:rsidRDefault="0087080E" w:rsidP="00EA4ECA">
      <w:pPr>
        <w:pStyle w:val="ListeParagraf"/>
        <w:numPr>
          <w:ilvl w:val="0"/>
          <w:numId w:val="29"/>
        </w:numPr>
        <w:autoSpaceDE w:val="0"/>
        <w:autoSpaceDN w:val="0"/>
        <w:adjustRightInd w:val="0"/>
        <w:spacing w:after="0" w:line="240" w:lineRule="auto"/>
        <w:jc w:val="both"/>
        <w:rPr>
          <w:rFonts w:ascii="Times New Roman" w:eastAsia="Calibri" w:hAnsi="Times New Roman" w:cs="Times New Roman"/>
          <w:bCs/>
          <w:color w:val="4C94D8" w:themeColor="text2" w:themeTint="80"/>
          <w:kern w:val="0"/>
          <w:sz w:val="24"/>
          <w:szCs w:val="24"/>
          <w14:ligatures w14:val="none"/>
        </w:rPr>
      </w:pPr>
      <w:hyperlink r:id="rId16" w:history="1">
        <w:r w:rsidR="008E6574" w:rsidRPr="00694357">
          <w:rPr>
            <w:rStyle w:val="Kpr"/>
            <w:rFonts w:ascii="Times New Roman" w:eastAsia="Calibri" w:hAnsi="Times New Roman" w:cs="Times New Roman"/>
            <w:bCs/>
            <w:kern w:val="0"/>
            <w:sz w:val="24"/>
            <w:szCs w:val="24"/>
            <w:u w:val="none"/>
            <w14:ligatures w14:val="none"/>
          </w:rPr>
          <w:t>A.1.1.5.</w:t>
        </w:r>
        <w:r w:rsidR="00694357">
          <w:rPr>
            <w:rStyle w:val="Kpr"/>
            <w:rFonts w:ascii="Times New Roman" w:eastAsia="Calibri" w:hAnsi="Times New Roman" w:cs="Times New Roman"/>
            <w:bCs/>
            <w:kern w:val="0"/>
            <w:sz w:val="24"/>
            <w:szCs w:val="24"/>
            <w:u w:val="none"/>
            <w14:ligatures w14:val="none"/>
          </w:rPr>
          <w:t xml:space="preserve"> </w:t>
        </w:r>
        <w:proofErr w:type="spellStart"/>
        <w:r w:rsidR="008E6574" w:rsidRPr="00694357">
          <w:rPr>
            <w:rStyle w:val="Kpr"/>
            <w:rFonts w:ascii="Times New Roman" w:eastAsia="Calibri" w:hAnsi="Times New Roman" w:cs="Times New Roman"/>
            <w:bCs/>
            <w:kern w:val="0"/>
            <w:sz w:val="24"/>
            <w:szCs w:val="24"/>
            <w:u w:val="none"/>
            <w14:ligatures w14:val="none"/>
          </w:rPr>
          <w:t>Kurul_ve_Komisyonlar</w:t>
        </w:r>
        <w:proofErr w:type="spellEnd"/>
      </w:hyperlink>
    </w:p>
    <w:p w14:paraId="77641FFE" w14:textId="5FF594AB" w:rsidR="00F66EF5" w:rsidRPr="00694357" w:rsidRDefault="0087080E" w:rsidP="00F66EF5">
      <w:pPr>
        <w:pStyle w:val="ListeParagraf"/>
        <w:numPr>
          <w:ilvl w:val="0"/>
          <w:numId w:val="29"/>
        </w:numPr>
        <w:autoSpaceDE w:val="0"/>
        <w:autoSpaceDN w:val="0"/>
        <w:adjustRightInd w:val="0"/>
        <w:spacing w:after="0" w:line="240" w:lineRule="auto"/>
        <w:jc w:val="both"/>
        <w:rPr>
          <w:rFonts w:ascii="Times New Roman" w:eastAsia="Calibri" w:hAnsi="Times New Roman" w:cs="Times New Roman"/>
          <w:bCs/>
          <w:color w:val="4C94D8" w:themeColor="text2" w:themeTint="80"/>
          <w:kern w:val="0"/>
          <w:sz w:val="24"/>
          <w:szCs w:val="24"/>
          <w14:ligatures w14:val="none"/>
        </w:rPr>
      </w:pPr>
      <w:hyperlink r:id="rId17" w:history="1">
        <w:r w:rsidR="00F66EF5" w:rsidRPr="00694357">
          <w:rPr>
            <w:rStyle w:val="Kpr"/>
            <w:rFonts w:ascii="Times New Roman" w:eastAsia="Calibri" w:hAnsi="Times New Roman" w:cs="Times New Roman"/>
            <w:bCs/>
            <w:kern w:val="0"/>
            <w:sz w:val="24"/>
            <w:szCs w:val="24"/>
            <w:u w:val="none"/>
            <w14:ligatures w14:val="none"/>
          </w:rPr>
          <w:t>A.1.1.6.</w:t>
        </w:r>
        <w:r w:rsidR="00694357">
          <w:rPr>
            <w:rStyle w:val="Kpr"/>
            <w:rFonts w:ascii="Times New Roman" w:eastAsia="Calibri" w:hAnsi="Times New Roman" w:cs="Times New Roman"/>
            <w:bCs/>
            <w:kern w:val="0"/>
            <w:sz w:val="24"/>
            <w:szCs w:val="24"/>
            <w:u w:val="none"/>
            <w14:ligatures w14:val="none"/>
          </w:rPr>
          <w:t xml:space="preserve"> </w:t>
        </w:r>
        <w:proofErr w:type="spellStart"/>
        <w:r w:rsidR="00A9506F" w:rsidRPr="00694357">
          <w:rPr>
            <w:rStyle w:val="Kpr"/>
            <w:rFonts w:ascii="Times New Roman" w:eastAsia="Calibri" w:hAnsi="Times New Roman" w:cs="Times New Roman"/>
            <w:bCs/>
            <w:kern w:val="0"/>
            <w:sz w:val="24"/>
            <w:szCs w:val="24"/>
            <w:u w:val="none"/>
            <w14:ligatures w14:val="none"/>
          </w:rPr>
          <w:t>Stratejik_Plan</w:t>
        </w:r>
        <w:proofErr w:type="spellEnd"/>
        <w:r w:rsidR="00A9506F" w:rsidRPr="00694357">
          <w:rPr>
            <w:rStyle w:val="Kpr"/>
            <w:rFonts w:ascii="Times New Roman" w:eastAsia="Calibri" w:hAnsi="Times New Roman" w:cs="Times New Roman"/>
            <w:bCs/>
            <w:kern w:val="0"/>
            <w:sz w:val="24"/>
            <w:szCs w:val="24"/>
            <w:u w:val="none"/>
            <w14:ligatures w14:val="none"/>
          </w:rPr>
          <w:t xml:space="preserve"> </w:t>
        </w:r>
        <w:proofErr w:type="spellStart"/>
        <w:r w:rsidR="00A9506F" w:rsidRPr="00694357">
          <w:rPr>
            <w:rStyle w:val="Kpr"/>
            <w:rFonts w:ascii="Times New Roman" w:eastAsia="Calibri" w:hAnsi="Times New Roman" w:cs="Times New Roman"/>
            <w:bCs/>
            <w:kern w:val="0"/>
            <w:sz w:val="24"/>
            <w:szCs w:val="24"/>
            <w:u w:val="none"/>
            <w14:ligatures w14:val="none"/>
          </w:rPr>
          <w:t>İzleme_ve_Değerlendirme_Raporları</w:t>
        </w:r>
        <w:proofErr w:type="spellEnd"/>
      </w:hyperlink>
    </w:p>
    <w:p w14:paraId="77B09C98" w14:textId="77777777" w:rsidR="00CC42D0" w:rsidRPr="000376DA" w:rsidRDefault="00CC42D0" w:rsidP="00F83071">
      <w:pPr>
        <w:spacing w:after="0" w:line="240" w:lineRule="auto"/>
        <w:jc w:val="both"/>
        <w:rPr>
          <w:rStyle w:val="Kpr"/>
          <w:rFonts w:ascii="Times New Roman" w:hAnsi="Times New Roman" w:cs="Times New Roman"/>
          <w:sz w:val="24"/>
          <w:szCs w:val="24"/>
        </w:rPr>
      </w:pPr>
    </w:p>
    <w:p w14:paraId="41C12E8C" w14:textId="4DAD64F1" w:rsidR="00881EEF" w:rsidRPr="000376DA" w:rsidRDefault="00881EEF" w:rsidP="0026703F">
      <w:pPr>
        <w:pStyle w:val="Balk2"/>
        <w:spacing w:before="240"/>
        <w:rPr>
          <w:rFonts w:cs="Times New Roman"/>
        </w:rPr>
      </w:pPr>
      <w:bookmarkStart w:id="5" w:name="_Toc221013318"/>
      <w:r w:rsidRPr="000376DA">
        <w:rPr>
          <w:rFonts w:cs="Times New Roman"/>
        </w:rPr>
        <w:t>A.1.2. Liderlik</w:t>
      </w:r>
      <w:bookmarkEnd w:id="5"/>
    </w:p>
    <w:p w14:paraId="60ED0424" w14:textId="5A606115" w:rsidR="00115966" w:rsidRPr="000376DA" w:rsidRDefault="000A7CC0" w:rsidP="00AE42A7">
      <w:pPr>
        <w:autoSpaceDE w:val="0"/>
        <w:autoSpaceDN w:val="0"/>
        <w:adjustRightInd w:val="0"/>
        <w:spacing w:line="360" w:lineRule="auto"/>
        <w:ind w:firstLine="708"/>
        <w:jc w:val="both"/>
        <w:rPr>
          <w:rFonts w:ascii="Times New Roman" w:eastAsia="Calibri" w:hAnsi="Times New Roman" w:cs="Times New Roman"/>
          <w:color w:val="000000" w:themeColor="text1"/>
          <w:kern w:val="0"/>
          <w:sz w:val="24"/>
          <w:szCs w:val="24"/>
          <w14:ligatures w14:val="none"/>
        </w:rPr>
      </w:pPr>
      <w:r w:rsidRPr="000376DA">
        <w:rPr>
          <w:rFonts w:ascii="Times New Roman" w:eastAsia="Calibri" w:hAnsi="Times New Roman" w:cs="Times New Roman"/>
          <w:iCs/>
          <w:color w:val="000000" w:themeColor="text1"/>
          <w:kern w:val="0"/>
          <w:sz w:val="24"/>
          <w:szCs w:val="24"/>
        </w:rPr>
        <w:t xml:space="preserve">Birim yönetiminin ilke edinilmiş temel değerler çerçevesinde </w:t>
      </w:r>
      <w:proofErr w:type="gramStart"/>
      <w:r w:rsidRPr="000376DA">
        <w:rPr>
          <w:rFonts w:ascii="Times New Roman" w:eastAsia="Calibri" w:hAnsi="Times New Roman" w:cs="Times New Roman"/>
          <w:iCs/>
          <w:color w:val="000000" w:themeColor="text1"/>
          <w:kern w:val="0"/>
          <w:sz w:val="24"/>
          <w:szCs w:val="24"/>
        </w:rPr>
        <w:t>misyon</w:t>
      </w:r>
      <w:proofErr w:type="gramEnd"/>
      <w:r w:rsidRPr="000376DA">
        <w:rPr>
          <w:rFonts w:ascii="Times New Roman" w:eastAsia="Calibri" w:hAnsi="Times New Roman" w:cs="Times New Roman"/>
          <w:iCs/>
          <w:color w:val="000000" w:themeColor="text1"/>
          <w:kern w:val="0"/>
          <w:sz w:val="24"/>
          <w:szCs w:val="24"/>
        </w:rPr>
        <w:t xml:space="preserve"> ve vizyon hedeflerine ulaşmak amacıyla kalite güvencesi sisteminin geliştirilmesi ve kalite kültürünün içselleştirilmesi konusundaki farkındalığı bulunmaktadır. Belirli </w:t>
      </w:r>
      <w:proofErr w:type="gramStart"/>
      <w:r w:rsidRPr="000376DA">
        <w:rPr>
          <w:rFonts w:ascii="Times New Roman" w:eastAsia="Calibri" w:hAnsi="Times New Roman" w:cs="Times New Roman"/>
          <w:iCs/>
          <w:color w:val="000000" w:themeColor="text1"/>
          <w:kern w:val="0"/>
          <w:sz w:val="24"/>
          <w:szCs w:val="24"/>
        </w:rPr>
        <w:t>periyotlarla</w:t>
      </w:r>
      <w:proofErr w:type="gramEnd"/>
      <w:r w:rsidRPr="000376DA">
        <w:rPr>
          <w:rFonts w:ascii="Times New Roman" w:eastAsia="Calibri" w:hAnsi="Times New Roman" w:cs="Times New Roman"/>
          <w:iCs/>
          <w:color w:val="000000" w:themeColor="text1"/>
          <w:kern w:val="0"/>
          <w:sz w:val="24"/>
          <w:szCs w:val="24"/>
        </w:rPr>
        <w:t xml:space="preserve"> performans göstergelerine ilişkin veriler değerlendirilmektedir.</w:t>
      </w:r>
      <w:r w:rsidRPr="000376DA">
        <w:rPr>
          <w:rFonts w:ascii="Times New Roman" w:eastAsia="Calibri" w:hAnsi="Times New Roman" w:cs="Times New Roman"/>
          <w:color w:val="000000" w:themeColor="text1"/>
          <w:kern w:val="0"/>
          <w:sz w:val="24"/>
          <w:szCs w:val="24"/>
          <w14:ligatures w14:val="none"/>
        </w:rPr>
        <w:t xml:space="preserve"> </w:t>
      </w:r>
      <w:r w:rsidRPr="000376DA">
        <w:rPr>
          <w:rFonts w:ascii="Times New Roman" w:eastAsia="Calibri" w:hAnsi="Times New Roman" w:cs="Times New Roman"/>
          <w:b/>
          <w:color w:val="000000" w:themeColor="text1"/>
          <w:kern w:val="0"/>
          <w:sz w:val="24"/>
          <w:szCs w:val="24"/>
          <w14:ligatures w14:val="none"/>
        </w:rPr>
        <w:t>(</w:t>
      </w:r>
      <w:r w:rsidR="00035ED1" w:rsidRPr="000376DA">
        <w:rPr>
          <w:rFonts w:ascii="Times New Roman" w:eastAsia="Calibri" w:hAnsi="Times New Roman" w:cs="Times New Roman"/>
          <w:b/>
          <w:color w:val="000000" w:themeColor="text1"/>
          <w:kern w:val="0"/>
          <w:sz w:val="24"/>
          <w:szCs w:val="24"/>
          <w14:ligatures w14:val="none"/>
        </w:rPr>
        <w:t>Kanıt-</w:t>
      </w:r>
      <w:r w:rsidRPr="000376DA">
        <w:rPr>
          <w:rFonts w:ascii="Times New Roman" w:eastAsia="Calibri" w:hAnsi="Times New Roman" w:cs="Times New Roman"/>
          <w:b/>
          <w:color w:val="000000" w:themeColor="text1"/>
          <w:kern w:val="0"/>
          <w:sz w:val="24"/>
          <w:szCs w:val="24"/>
          <w14:ligatures w14:val="none"/>
        </w:rPr>
        <w:t>A.1.2.1)</w:t>
      </w:r>
      <w:r w:rsidR="00AE42A7">
        <w:rPr>
          <w:rFonts w:ascii="Times New Roman" w:eastAsia="Calibri" w:hAnsi="Times New Roman" w:cs="Times New Roman"/>
          <w:color w:val="000000" w:themeColor="text1"/>
          <w:kern w:val="0"/>
          <w:sz w:val="24"/>
          <w:szCs w:val="24"/>
          <w14:ligatures w14:val="none"/>
        </w:rPr>
        <w:t xml:space="preserve"> </w:t>
      </w:r>
      <w:r w:rsidRPr="000376DA">
        <w:rPr>
          <w:rFonts w:ascii="Times New Roman" w:eastAsia="Calibri" w:hAnsi="Times New Roman" w:cs="Times New Roman"/>
          <w:iCs/>
          <w:color w:val="000000" w:themeColor="text1"/>
          <w:kern w:val="0"/>
          <w:sz w:val="24"/>
          <w:szCs w:val="24"/>
        </w:rPr>
        <w:t xml:space="preserve">Birimde kalite süreçleri, </w:t>
      </w:r>
      <w:r w:rsidRPr="000376DA">
        <w:rPr>
          <w:rFonts w:ascii="Times New Roman" w:eastAsia="Calibri" w:hAnsi="Times New Roman" w:cs="Times New Roman"/>
          <w:iCs/>
          <w:color w:val="000000" w:themeColor="text1"/>
          <w:kern w:val="0"/>
          <w:sz w:val="24"/>
          <w:szCs w:val="24"/>
        </w:rPr>
        <w:lastRenderedPageBreak/>
        <w:t xml:space="preserve">Birim Kalite ve Akreditasyon Komisyonu ile Birim Amiri başkanlığında gerçekleştirilen toplantılarla yürütülmekte olup, bu sayede tüm personel ve öğrencilerin karar alma süreçlerine etkin katılımı sağlanmaktadır. </w:t>
      </w:r>
      <w:r w:rsidRPr="000376DA">
        <w:rPr>
          <w:rFonts w:ascii="Times New Roman" w:eastAsia="Calibri" w:hAnsi="Times New Roman" w:cs="Times New Roman"/>
          <w:b/>
          <w:color w:val="000000" w:themeColor="text1"/>
          <w:kern w:val="0"/>
          <w:sz w:val="24"/>
          <w:szCs w:val="24"/>
          <w14:ligatures w14:val="none"/>
        </w:rPr>
        <w:t>(</w:t>
      </w:r>
      <w:r w:rsidR="00035ED1" w:rsidRPr="000376DA">
        <w:rPr>
          <w:rFonts w:ascii="Times New Roman" w:eastAsia="Calibri" w:hAnsi="Times New Roman" w:cs="Times New Roman"/>
          <w:b/>
          <w:color w:val="000000" w:themeColor="text1"/>
          <w:kern w:val="0"/>
          <w:sz w:val="24"/>
          <w:szCs w:val="24"/>
          <w14:ligatures w14:val="none"/>
        </w:rPr>
        <w:t>Kanıt-</w:t>
      </w:r>
      <w:r w:rsidRPr="000376DA">
        <w:rPr>
          <w:rFonts w:ascii="Times New Roman" w:eastAsia="Calibri" w:hAnsi="Times New Roman" w:cs="Times New Roman"/>
          <w:b/>
          <w:color w:val="000000" w:themeColor="text1"/>
          <w:kern w:val="0"/>
          <w:sz w:val="24"/>
          <w:szCs w:val="24"/>
          <w14:ligatures w14:val="none"/>
        </w:rPr>
        <w:t>A.1.2.2)</w:t>
      </w:r>
    </w:p>
    <w:p w14:paraId="3F0F9D60" w14:textId="5DCF3B80" w:rsidR="00115966" w:rsidRPr="000376DA" w:rsidRDefault="00883D25" w:rsidP="00AE42A7">
      <w:pPr>
        <w:autoSpaceDE w:val="0"/>
        <w:autoSpaceDN w:val="0"/>
        <w:adjustRightInd w:val="0"/>
        <w:spacing w:line="360" w:lineRule="auto"/>
        <w:ind w:firstLine="708"/>
        <w:jc w:val="both"/>
        <w:rPr>
          <w:rFonts w:ascii="Times New Roman" w:eastAsia="Calibri" w:hAnsi="Times New Roman" w:cs="Times New Roman"/>
          <w:color w:val="000000" w:themeColor="text1"/>
          <w:kern w:val="0"/>
          <w:sz w:val="24"/>
          <w:szCs w:val="24"/>
          <w14:ligatures w14:val="none"/>
        </w:rPr>
      </w:pPr>
      <w:r w:rsidRPr="000376DA">
        <w:rPr>
          <w:rFonts w:ascii="Times New Roman" w:eastAsia="Calibri" w:hAnsi="Times New Roman" w:cs="Times New Roman"/>
          <w:iCs/>
          <w:color w:val="000000" w:themeColor="text1"/>
          <w:kern w:val="0"/>
          <w:sz w:val="24"/>
          <w:szCs w:val="24"/>
        </w:rPr>
        <w:t>Birimde kalite süreçlerinin sürdürülebilir şekilde koordine edilmesini sağlayan ve bu süreçleri sahiplenen bir liderlik anlayışı bulunmaktadır. Söz konusu liderlik yaklaşımı düzenli olarak izlenmekte; izleme sonuçları doğrultusunda gerekli iyileştirme ve önleyici tedbirler alınmaktadır.</w:t>
      </w:r>
      <w:r w:rsidR="001055CF" w:rsidRPr="000376DA">
        <w:rPr>
          <w:rFonts w:ascii="Times New Roman" w:eastAsia="Calibri" w:hAnsi="Times New Roman" w:cs="Times New Roman"/>
          <w:iCs/>
          <w:color w:val="000000" w:themeColor="text1"/>
          <w:kern w:val="0"/>
          <w:sz w:val="24"/>
          <w:szCs w:val="24"/>
        </w:rPr>
        <w:t xml:space="preserve"> </w:t>
      </w:r>
      <w:r w:rsidR="001055CF" w:rsidRPr="000376DA">
        <w:rPr>
          <w:rFonts w:ascii="Times New Roman" w:eastAsia="Calibri" w:hAnsi="Times New Roman" w:cs="Times New Roman"/>
          <w:b/>
          <w:color w:val="000000" w:themeColor="text1"/>
          <w:kern w:val="0"/>
          <w:sz w:val="24"/>
          <w:szCs w:val="24"/>
          <w14:ligatures w14:val="none"/>
        </w:rPr>
        <w:t>(</w:t>
      </w:r>
      <w:r w:rsidR="00035ED1" w:rsidRPr="000376DA">
        <w:rPr>
          <w:rFonts w:ascii="Times New Roman" w:eastAsia="Calibri" w:hAnsi="Times New Roman" w:cs="Times New Roman"/>
          <w:b/>
          <w:color w:val="000000" w:themeColor="text1"/>
          <w:kern w:val="0"/>
          <w:sz w:val="24"/>
          <w:szCs w:val="24"/>
          <w14:ligatures w14:val="none"/>
        </w:rPr>
        <w:t>Kanıt-</w:t>
      </w:r>
      <w:r w:rsidR="001055CF" w:rsidRPr="000376DA">
        <w:rPr>
          <w:rFonts w:ascii="Times New Roman" w:eastAsia="Calibri" w:hAnsi="Times New Roman" w:cs="Times New Roman"/>
          <w:b/>
          <w:color w:val="000000" w:themeColor="text1"/>
          <w:kern w:val="0"/>
          <w:sz w:val="24"/>
          <w:szCs w:val="24"/>
          <w14:ligatures w14:val="none"/>
        </w:rPr>
        <w:t>A.1.2.3)</w:t>
      </w:r>
      <w:r w:rsidR="00EA4ECA" w:rsidRPr="000376DA">
        <w:rPr>
          <w:rFonts w:ascii="Times New Roman" w:eastAsia="Calibri" w:hAnsi="Times New Roman" w:cs="Times New Roman"/>
          <w:b/>
          <w:color w:val="000000" w:themeColor="text1"/>
          <w:kern w:val="0"/>
          <w:sz w:val="24"/>
          <w:szCs w:val="24"/>
          <w14:ligatures w14:val="none"/>
        </w:rPr>
        <w:t xml:space="preserve"> </w:t>
      </w:r>
      <w:r w:rsidR="00EA4ECA" w:rsidRPr="000376DA">
        <w:rPr>
          <w:rFonts w:ascii="Times New Roman" w:eastAsia="Calibri" w:hAnsi="Times New Roman" w:cs="Times New Roman"/>
          <w:iCs/>
          <w:color w:val="000000" w:themeColor="text1"/>
          <w:kern w:val="0"/>
          <w:sz w:val="24"/>
          <w:szCs w:val="24"/>
        </w:rPr>
        <w:t>Yönetim ile personel arasında etkin ve hızlı iletişim sağlanması için iletişim ağları aktif olarak kullanılmaktadır.</w:t>
      </w:r>
      <w:r w:rsidR="00EA4ECA" w:rsidRPr="000376DA">
        <w:rPr>
          <w:rFonts w:ascii="Times New Roman" w:eastAsia="Calibri" w:hAnsi="Times New Roman" w:cs="Times New Roman"/>
          <w:b/>
          <w:color w:val="000000" w:themeColor="text1"/>
          <w:kern w:val="0"/>
          <w:sz w:val="24"/>
          <w:szCs w:val="24"/>
          <w14:ligatures w14:val="none"/>
        </w:rPr>
        <w:t xml:space="preserve"> (Kanıt-A.1.2.4)</w:t>
      </w:r>
    </w:p>
    <w:p w14:paraId="3C378325" w14:textId="31819174" w:rsidR="009B4054" w:rsidRPr="000376DA" w:rsidRDefault="009B4054" w:rsidP="005F627E">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0376DA">
        <w:rPr>
          <w:rFonts w:ascii="Times New Roman" w:eastAsia="Calibri" w:hAnsi="Times New Roman" w:cs="Times New Roman"/>
          <w:kern w:val="0"/>
          <w:sz w:val="24"/>
          <w:szCs w:val="24"/>
          <w14:ligatures w14:val="none"/>
        </w:rPr>
        <w:t xml:space="preserve"> </w:t>
      </w:r>
      <w:r w:rsidRPr="000376DA">
        <w:rPr>
          <w:rFonts w:ascii="Times New Roman" w:eastAsia="Calibri" w:hAnsi="Times New Roman" w:cs="Times New Roman"/>
          <w:b/>
          <w:bCs/>
          <w:i/>
          <w:iCs/>
          <w:color w:val="000000"/>
          <w:kern w:val="0"/>
          <w:sz w:val="24"/>
          <w:szCs w:val="24"/>
          <w14:ligatures w14:val="none"/>
        </w:rPr>
        <w:t xml:space="preserve">Kanıtlar: </w:t>
      </w:r>
    </w:p>
    <w:p w14:paraId="7E01F3B1" w14:textId="3A586071" w:rsidR="001173BE" w:rsidRPr="00694357" w:rsidRDefault="0087080E" w:rsidP="000A7CC0">
      <w:pPr>
        <w:pStyle w:val="ListeParagraf"/>
        <w:numPr>
          <w:ilvl w:val="0"/>
          <w:numId w:val="30"/>
        </w:numPr>
        <w:autoSpaceDE w:val="0"/>
        <w:autoSpaceDN w:val="0"/>
        <w:adjustRightInd w:val="0"/>
        <w:spacing w:after="0" w:line="240" w:lineRule="auto"/>
        <w:jc w:val="both"/>
        <w:rPr>
          <w:rFonts w:ascii="Times New Roman" w:eastAsia="Calibri" w:hAnsi="Times New Roman" w:cs="Times New Roman"/>
          <w:color w:val="4C94D8" w:themeColor="text2" w:themeTint="80"/>
          <w:kern w:val="0"/>
          <w:sz w:val="24"/>
          <w:szCs w:val="24"/>
          <w14:ligatures w14:val="none"/>
        </w:rPr>
      </w:pPr>
      <w:hyperlink r:id="rId18" w:history="1">
        <w:r w:rsidR="000A7CC0" w:rsidRPr="00694357">
          <w:rPr>
            <w:rStyle w:val="Kpr"/>
            <w:rFonts w:ascii="Times New Roman" w:eastAsia="Calibri" w:hAnsi="Times New Roman" w:cs="Times New Roman"/>
            <w:bCs/>
            <w:kern w:val="0"/>
            <w:sz w:val="24"/>
            <w:szCs w:val="24"/>
            <w:u w:val="none"/>
            <w14:ligatures w14:val="none"/>
          </w:rPr>
          <w:t>A.1.2.1</w:t>
        </w:r>
        <w:r w:rsidR="001173BE" w:rsidRPr="00694357">
          <w:rPr>
            <w:rStyle w:val="Kpr"/>
            <w:rFonts w:ascii="Times New Roman" w:eastAsia="Calibri" w:hAnsi="Times New Roman" w:cs="Times New Roman"/>
            <w:bCs/>
            <w:kern w:val="0"/>
            <w:sz w:val="24"/>
            <w:szCs w:val="24"/>
            <w:u w:val="none"/>
            <w14:ligatures w14:val="none"/>
          </w:rPr>
          <w:t>.</w:t>
        </w:r>
        <w:r w:rsidR="00694357">
          <w:rPr>
            <w:rStyle w:val="Kpr"/>
            <w:rFonts w:ascii="Times New Roman" w:eastAsia="Calibri" w:hAnsi="Times New Roman" w:cs="Times New Roman"/>
            <w:bCs/>
            <w:kern w:val="0"/>
            <w:sz w:val="24"/>
            <w:szCs w:val="24"/>
            <w:u w:val="none"/>
            <w14:ligatures w14:val="none"/>
          </w:rPr>
          <w:t xml:space="preserve"> </w:t>
        </w:r>
        <w:proofErr w:type="spellStart"/>
        <w:r w:rsidR="001173BE" w:rsidRPr="00694357">
          <w:rPr>
            <w:rStyle w:val="Kpr"/>
            <w:rFonts w:ascii="Times New Roman" w:eastAsia="Calibri" w:hAnsi="Times New Roman" w:cs="Times New Roman"/>
            <w:kern w:val="0"/>
            <w:sz w:val="24"/>
            <w:szCs w:val="24"/>
            <w:u w:val="none"/>
            <w14:ligatures w14:val="none"/>
          </w:rPr>
          <w:t>Misyon_Vizyon_Temel_Değerler</w:t>
        </w:r>
        <w:proofErr w:type="spellEnd"/>
      </w:hyperlink>
    </w:p>
    <w:p w14:paraId="38AEE7E7" w14:textId="6081014B" w:rsidR="009B4054" w:rsidRPr="00694357" w:rsidRDefault="0087080E" w:rsidP="001173BE">
      <w:pPr>
        <w:pStyle w:val="ListeParagraf"/>
        <w:numPr>
          <w:ilvl w:val="0"/>
          <w:numId w:val="30"/>
        </w:numPr>
        <w:autoSpaceDE w:val="0"/>
        <w:autoSpaceDN w:val="0"/>
        <w:adjustRightInd w:val="0"/>
        <w:spacing w:after="0" w:line="240" w:lineRule="auto"/>
        <w:jc w:val="both"/>
        <w:rPr>
          <w:rFonts w:ascii="Times New Roman" w:eastAsia="Calibri" w:hAnsi="Times New Roman" w:cs="Times New Roman"/>
          <w:color w:val="4C94D8" w:themeColor="text2" w:themeTint="80"/>
          <w:kern w:val="0"/>
          <w:sz w:val="24"/>
          <w:szCs w:val="24"/>
          <w14:ligatures w14:val="none"/>
        </w:rPr>
      </w:pPr>
      <w:hyperlink r:id="rId19" w:history="1">
        <w:r w:rsidR="000A7CC0" w:rsidRPr="00694357">
          <w:rPr>
            <w:rStyle w:val="Kpr"/>
            <w:rFonts w:ascii="Times New Roman" w:eastAsia="Calibri" w:hAnsi="Times New Roman" w:cs="Times New Roman"/>
            <w:bCs/>
            <w:kern w:val="0"/>
            <w:sz w:val="24"/>
            <w:szCs w:val="24"/>
            <w:u w:val="none"/>
            <w14:ligatures w14:val="none"/>
          </w:rPr>
          <w:t>A.1.2.2.</w:t>
        </w:r>
        <w:r w:rsidR="00694357">
          <w:rPr>
            <w:rStyle w:val="Kpr"/>
            <w:rFonts w:ascii="Times New Roman" w:eastAsia="Calibri" w:hAnsi="Times New Roman" w:cs="Times New Roman"/>
            <w:bCs/>
            <w:kern w:val="0"/>
            <w:sz w:val="24"/>
            <w:szCs w:val="24"/>
            <w:u w:val="none"/>
            <w14:ligatures w14:val="none"/>
          </w:rPr>
          <w:t xml:space="preserve"> </w:t>
        </w:r>
        <w:proofErr w:type="spellStart"/>
        <w:r w:rsidR="000A7CC0" w:rsidRPr="00694357">
          <w:rPr>
            <w:rStyle w:val="Kpr"/>
            <w:rFonts w:ascii="Times New Roman" w:eastAsia="Calibri" w:hAnsi="Times New Roman" w:cs="Times New Roman"/>
            <w:kern w:val="0"/>
            <w:sz w:val="24"/>
            <w:szCs w:val="24"/>
            <w:u w:val="none"/>
            <w14:ligatures w14:val="none"/>
          </w:rPr>
          <w:t>Birim_İçi_Toplantı_Tutanakları</w:t>
        </w:r>
        <w:proofErr w:type="spellEnd"/>
      </w:hyperlink>
    </w:p>
    <w:p w14:paraId="2328782D" w14:textId="1768C789" w:rsidR="00B65137" w:rsidRPr="00694357" w:rsidRDefault="0087080E" w:rsidP="00035ED1">
      <w:pPr>
        <w:pStyle w:val="ListeParagraf"/>
        <w:numPr>
          <w:ilvl w:val="0"/>
          <w:numId w:val="30"/>
        </w:numPr>
        <w:autoSpaceDE w:val="0"/>
        <w:autoSpaceDN w:val="0"/>
        <w:adjustRightInd w:val="0"/>
        <w:spacing w:after="0" w:line="240" w:lineRule="auto"/>
        <w:jc w:val="both"/>
        <w:rPr>
          <w:rStyle w:val="Kpr"/>
          <w:rFonts w:ascii="Times New Roman" w:eastAsia="Calibri" w:hAnsi="Times New Roman" w:cs="Times New Roman"/>
          <w:color w:val="4C94D8" w:themeColor="text2" w:themeTint="80"/>
          <w:kern w:val="0"/>
          <w:sz w:val="24"/>
          <w:szCs w:val="24"/>
          <w:u w:val="none"/>
          <w14:ligatures w14:val="none"/>
        </w:rPr>
      </w:pPr>
      <w:hyperlink r:id="rId20" w:history="1">
        <w:r w:rsidR="00035ED1" w:rsidRPr="00694357">
          <w:rPr>
            <w:rStyle w:val="Kpr"/>
            <w:rFonts w:ascii="Times New Roman" w:eastAsia="Calibri" w:hAnsi="Times New Roman" w:cs="Times New Roman"/>
            <w:kern w:val="0"/>
            <w:sz w:val="24"/>
            <w:szCs w:val="24"/>
            <w:u w:val="none"/>
            <w14:ligatures w14:val="none"/>
          </w:rPr>
          <w:t>A.1.2.3</w:t>
        </w:r>
        <w:r w:rsidR="009B4054" w:rsidRPr="00694357">
          <w:rPr>
            <w:rStyle w:val="Kpr"/>
            <w:rFonts w:ascii="Times New Roman" w:eastAsia="Calibri" w:hAnsi="Times New Roman" w:cs="Times New Roman"/>
            <w:kern w:val="0"/>
            <w:sz w:val="24"/>
            <w:szCs w:val="24"/>
            <w:u w:val="none"/>
            <w14:ligatures w14:val="none"/>
          </w:rPr>
          <w:t>.</w:t>
        </w:r>
        <w:r w:rsidR="00694357">
          <w:rPr>
            <w:rStyle w:val="Kpr"/>
            <w:rFonts w:ascii="Times New Roman" w:eastAsia="Calibri" w:hAnsi="Times New Roman" w:cs="Times New Roman"/>
            <w:kern w:val="0"/>
            <w:sz w:val="24"/>
            <w:szCs w:val="24"/>
            <w:u w:val="none"/>
            <w14:ligatures w14:val="none"/>
          </w:rPr>
          <w:t xml:space="preserve"> </w:t>
        </w:r>
        <w:proofErr w:type="spellStart"/>
        <w:r w:rsidR="00035ED1" w:rsidRPr="00694357">
          <w:rPr>
            <w:rStyle w:val="Kpr"/>
            <w:rFonts w:ascii="Times New Roman" w:eastAsia="Calibri" w:hAnsi="Times New Roman" w:cs="Times New Roman"/>
            <w:kern w:val="0"/>
            <w:sz w:val="24"/>
            <w:szCs w:val="24"/>
            <w:u w:val="none"/>
            <w14:ligatures w14:val="none"/>
          </w:rPr>
          <w:t>Birim_Kalite_ve_Akreditasyon_Komisyonu</w:t>
        </w:r>
        <w:proofErr w:type="spellEnd"/>
      </w:hyperlink>
    </w:p>
    <w:p w14:paraId="13FD2ABA" w14:textId="1CA58C77" w:rsidR="00EA4ECA" w:rsidRPr="00694357" w:rsidRDefault="0087080E" w:rsidP="00FF34A8">
      <w:pPr>
        <w:pStyle w:val="ListeParagraf"/>
        <w:numPr>
          <w:ilvl w:val="0"/>
          <w:numId w:val="30"/>
        </w:numPr>
        <w:autoSpaceDE w:val="0"/>
        <w:autoSpaceDN w:val="0"/>
        <w:adjustRightInd w:val="0"/>
        <w:spacing w:after="0" w:line="240" w:lineRule="auto"/>
        <w:jc w:val="both"/>
        <w:rPr>
          <w:rFonts w:ascii="Times New Roman" w:eastAsia="Calibri" w:hAnsi="Times New Roman" w:cs="Times New Roman"/>
          <w:color w:val="4C94D8" w:themeColor="text2" w:themeTint="80"/>
          <w:kern w:val="0"/>
          <w:sz w:val="24"/>
          <w:szCs w:val="24"/>
          <w14:ligatures w14:val="none"/>
        </w:rPr>
      </w:pPr>
      <w:hyperlink r:id="rId21" w:history="1">
        <w:r w:rsidR="00EA4ECA" w:rsidRPr="00694357">
          <w:rPr>
            <w:rStyle w:val="Kpr"/>
            <w:rFonts w:ascii="Times New Roman" w:eastAsia="Calibri" w:hAnsi="Times New Roman" w:cs="Times New Roman"/>
            <w:kern w:val="0"/>
            <w:sz w:val="24"/>
            <w:szCs w:val="24"/>
            <w:u w:val="none"/>
            <w14:ligatures w14:val="none"/>
          </w:rPr>
          <w:t>A.1.2.4.</w:t>
        </w:r>
        <w:r w:rsidR="00694357">
          <w:rPr>
            <w:rStyle w:val="Kpr"/>
            <w:rFonts w:ascii="Times New Roman" w:eastAsia="Calibri" w:hAnsi="Times New Roman" w:cs="Times New Roman"/>
            <w:kern w:val="0"/>
            <w:sz w:val="24"/>
            <w:szCs w:val="24"/>
            <w:u w:val="none"/>
            <w14:ligatures w14:val="none"/>
          </w:rPr>
          <w:t xml:space="preserve"> </w:t>
        </w:r>
        <w:proofErr w:type="spellStart"/>
        <w:r w:rsidR="00EA4ECA" w:rsidRPr="00694357">
          <w:rPr>
            <w:rStyle w:val="Kpr"/>
            <w:rFonts w:ascii="Times New Roman" w:eastAsia="Calibri" w:hAnsi="Times New Roman" w:cs="Times New Roman"/>
            <w:kern w:val="0"/>
            <w:sz w:val="24"/>
            <w:szCs w:val="24"/>
            <w:u w:val="none"/>
            <w14:ligatures w14:val="none"/>
          </w:rPr>
          <w:t>SKS_Bilgi_Paylaşım_Grubu</w:t>
        </w:r>
        <w:proofErr w:type="spellEnd"/>
      </w:hyperlink>
    </w:p>
    <w:p w14:paraId="39ACA653" w14:textId="77777777" w:rsidR="00D209EF" w:rsidRPr="000376DA" w:rsidRDefault="00D209EF" w:rsidP="00702A1F">
      <w:pPr>
        <w:spacing w:after="0" w:line="240" w:lineRule="auto"/>
        <w:jc w:val="both"/>
        <w:rPr>
          <w:rFonts w:ascii="Times New Roman" w:hAnsi="Times New Roman" w:cs="Times New Roman"/>
          <w:color w:val="467886" w:themeColor="hyperlink"/>
          <w:sz w:val="24"/>
          <w:szCs w:val="24"/>
          <w:u w:val="single"/>
        </w:rPr>
      </w:pPr>
    </w:p>
    <w:p w14:paraId="10244EC7" w14:textId="5465938F" w:rsidR="00881EEF" w:rsidRPr="000376DA" w:rsidRDefault="00C01BB5" w:rsidP="0026703F">
      <w:pPr>
        <w:pStyle w:val="Balk2"/>
        <w:spacing w:before="240"/>
        <w:rPr>
          <w:rFonts w:cs="Times New Roman"/>
        </w:rPr>
      </w:pPr>
      <w:bookmarkStart w:id="6" w:name="_Toc221013319"/>
      <w:r w:rsidRPr="000376DA">
        <w:rPr>
          <w:rFonts w:cs="Times New Roman"/>
        </w:rPr>
        <w:t xml:space="preserve">A.1.3. </w:t>
      </w:r>
      <w:r w:rsidR="00881EEF" w:rsidRPr="000376DA">
        <w:rPr>
          <w:rFonts w:cs="Times New Roman"/>
        </w:rPr>
        <w:t>Dönüşüm Kapasitesi</w:t>
      </w:r>
      <w:bookmarkEnd w:id="6"/>
    </w:p>
    <w:p w14:paraId="7CCE3993" w14:textId="1DCF09AF" w:rsidR="00F9604D" w:rsidRPr="000376DA" w:rsidRDefault="00932AA0" w:rsidP="00AE42A7">
      <w:pPr>
        <w:autoSpaceDE w:val="0"/>
        <w:autoSpaceDN w:val="0"/>
        <w:adjustRightInd w:val="0"/>
        <w:spacing w:line="360" w:lineRule="auto"/>
        <w:ind w:firstLine="708"/>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iCs/>
          <w:color w:val="000000" w:themeColor="text1"/>
          <w:kern w:val="0"/>
          <w:sz w:val="24"/>
          <w:szCs w:val="24"/>
        </w:rPr>
        <w:t>Başkanlığ</w:t>
      </w:r>
      <w:r w:rsidR="00F9604D" w:rsidRPr="000376DA">
        <w:rPr>
          <w:rFonts w:ascii="Times New Roman" w:eastAsia="Calibri" w:hAnsi="Times New Roman" w:cs="Times New Roman"/>
          <w:iCs/>
          <w:color w:val="000000" w:themeColor="text1"/>
          <w:kern w:val="0"/>
          <w:sz w:val="24"/>
          <w:szCs w:val="24"/>
        </w:rPr>
        <w:t>ın amaç ve hedefleri; Üniversitemizin eğitim ve öğretim faaliyetlerinin gerektirdiği koşullar ile rekabet ortamında, yükseköğretim ekosistemi içerisindeki değişimler, küresel eğilimler, ulusal hedefler ve paydaş beklentileri dikkate alınarak belirlenmiş olup bu sayede birimin geleceğe hazır olması sağlanmaktadır</w:t>
      </w:r>
      <w:r w:rsidR="00DC721E" w:rsidRPr="000376DA">
        <w:rPr>
          <w:rFonts w:ascii="Times New Roman" w:eastAsia="Calibri" w:hAnsi="Times New Roman" w:cs="Times New Roman"/>
          <w:iCs/>
          <w:color w:val="000000" w:themeColor="text1"/>
          <w:kern w:val="0"/>
          <w:sz w:val="24"/>
          <w:szCs w:val="24"/>
        </w:rPr>
        <w:t>.</w:t>
      </w:r>
      <w:r w:rsidR="00F9604D" w:rsidRPr="000376DA">
        <w:rPr>
          <w:rFonts w:ascii="Times New Roman" w:eastAsia="Calibri" w:hAnsi="Times New Roman" w:cs="Times New Roman"/>
          <w:color w:val="000000" w:themeColor="text1"/>
          <w:kern w:val="0"/>
          <w:sz w:val="24"/>
          <w:szCs w:val="24"/>
          <w14:ligatures w14:val="none"/>
        </w:rPr>
        <w:t xml:space="preserve"> </w:t>
      </w:r>
      <w:r w:rsidR="00F9604D" w:rsidRPr="000376DA">
        <w:rPr>
          <w:rFonts w:ascii="Times New Roman" w:eastAsia="Calibri" w:hAnsi="Times New Roman" w:cs="Times New Roman"/>
          <w:b/>
          <w:color w:val="000000" w:themeColor="text1"/>
          <w:kern w:val="0"/>
          <w:sz w:val="24"/>
          <w:szCs w:val="24"/>
          <w14:ligatures w14:val="none"/>
        </w:rPr>
        <w:t>(Kanıt-</w:t>
      </w:r>
      <w:r w:rsidR="00DC721E" w:rsidRPr="000376DA">
        <w:rPr>
          <w:rFonts w:ascii="Times New Roman" w:eastAsia="Calibri" w:hAnsi="Times New Roman" w:cs="Times New Roman"/>
          <w:b/>
          <w:color w:val="000000" w:themeColor="text1"/>
          <w:kern w:val="0"/>
          <w:sz w:val="24"/>
          <w:szCs w:val="24"/>
          <w14:ligatures w14:val="none"/>
        </w:rPr>
        <w:t>A.1.3.1)</w:t>
      </w:r>
      <w:r w:rsidR="0033612C" w:rsidRPr="000376DA">
        <w:rPr>
          <w:rFonts w:ascii="Times New Roman" w:eastAsia="Calibri" w:hAnsi="Times New Roman" w:cs="Times New Roman"/>
          <w:color w:val="000000" w:themeColor="text1"/>
          <w:kern w:val="0"/>
          <w:sz w:val="24"/>
          <w:szCs w:val="24"/>
          <w14:ligatures w14:val="none"/>
        </w:rPr>
        <w:t xml:space="preserve"> </w:t>
      </w:r>
      <w:r w:rsidR="0033612C" w:rsidRPr="000376DA">
        <w:rPr>
          <w:rFonts w:ascii="Times New Roman" w:eastAsia="Calibri" w:hAnsi="Times New Roman" w:cs="Times New Roman"/>
          <w:iCs/>
          <w:color w:val="000000" w:themeColor="text1"/>
          <w:kern w:val="0"/>
          <w:sz w:val="24"/>
          <w:szCs w:val="24"/>
        </w:rPr>
        <w:t>Bu süreç; altı aylık ve yıllık olarak hazırlanan stratejik plan izleme ve değerlendirme raporları</w:t>
      </w:r>
      <w:r w:rsidR="0033612C" w:rsidRPr="000376DA">
        <w:rPr>
          <w:rFonts w:ascii="Times New Roman" w:eastAsia="Calibri" w:hAnsi="Times New Roman" w:cs="Times New Roman"/>
          <w:color w:val="000000" w:themeColor="text1"/>
          <w:kern w:val="0"/>
          <w:sz w:val="24"/>
          <w:szCs w:val="24"/>
          <w14:ligatures w14:val="none"/>
        </w:rPr>
        <w:t xml:space="preserve"> </w:t>
      </w:r>
      <w:r w:rsidR="0033612C" w:rsidRPr="000376DA">
        <w:rPr>
          <w:rFonts w:ascii="Times New Roman" w:eastAsia="Calibri" w:hAnsi="Times New Roman" w:cs="Times New Roman"/>
          <w:b/>
          <w:bCs/>
          <w:color w:val="000000" w:themeColor="text1"/>
          <w:kern w:val="0"/>
          <w:sz w:val="24"/>
          <w:szCs w:val="24"/>
          <w14:ligatures w14:val="none"/>
        </w:rPr>
        <w:t>(</w:t>
      </w:r>
      <w:r w:rsidR="00956450">
        <w:rPr>
          <w:rFonts w:ascii="Times New Roman" w:eastAsia="Calibri" w:hAnsi="Times New Roman" w:cs="Times New Roman"/>
          <w:b/>
          <w:bCs/>
          <w:color w:val="000000" w:themeColor="text1"/>
          <w:kern w:val="0"/>
          <w:sz w:val="24"/>
          <w:szCs w:val="24"/>
          <w14:ligatures w14:val="none"/>
        </w:rPr>
        <w:t>Kanıt-</w:t>
      </w:r>
      <w:r w:rsidR="0033612C" w:rsidRPr="000376DA">
        <w:rPr>
          <w:rFonts w:ascii="Times New Roman" w:eastAsia="Calibri" w:hAnsi="Times New Roman" w:cs="Times New Roman"/>
          <w:b/>
          <w:bCs/>
          <w:color w:val="000000" w:themeColor="text1"/>
          <w:kern w:val="0"/>
          <w:sz w:val="24"/>
          <w:szCs w:val="24"/>
          <w14:ligatures w14:val="none"/>
        </w:rPr>
        <w:t xml:space="preserve">A.1.3.2) </w:t>
      </w:r>
      <w:r w:rsidR="0033612C" w:rsidRPr="000376DA">
        <w:rPr>
          <w:rFonts w:ascii="Times New Roman" w:eastAsia="Calibri" w:hAnsi="Times New Roman" w:cs="Times New Roman"/>
          <w:iCs/>
          <w:color w:val="000000" w:themeColor="text1"/>
          <w:kern w:val="0"/>
          <w:sz w:val="24"/>
          <w:szCs w:val="24"/>
        </w:rPr>
        <w:t xml:space="preserve">ve yıllık birim faaliyet raporları </w:t>
      </w:r>
      <w:r w:rsidR="0033612C" w:rsidRPr="000376DA">
        <w:rPr>
          <w:rFonts w:ascii="Times New Roman" w:eastAsia="Calibri" w:hAnsi="Times New Roman" w:cs="Times New Roman"/>
          <w:b/>
          <w:bCs/>
          <w:color w:val="000000" w:themeColor="text1"/>
          <w:kern w:val="0"/>
          <w:sz w:val="24"/>
          <w:szCs w:val="24"/>
          <w14:ligatures w14:val="none"/>
        </w:rPr>
        <w:t>(</w:t>
      </w:r>
      <w:r w:rsidR="00956450">
        <w:rPr>
          <w:rFonts w:ascii="Times New Roman" w:eastAsia="Calibri" w:hAnsi="Times New Roman" w:cs="Times New Roman"/>
          <w:b/>
          <w:bCs/>
          <w:color w:val="000000" w:themeColor="text1"/>
          <w:kern w:val="0"/>
          <w:sz w:val="24"/>
          <w:szCs w:val="24"/>
          <w14:ligatures w14:val="none"/>
        </w:rPr>
        <w:t>Kanıt-</w:t>
      </w:r>
      <w:r w:rsidR="0033612C" w:rsidRPr="000376DA">
        <w:rPr>
          <w:rFonts w:ascii="Times New Roman" w:eastAsia="Calibri" w:hAnsi="Times New Roman" w:cs="Times New Roman"/>
          <w:b/>
          <w:bCs/>
          <w:color w:val="000000" w:themeColor="text1"/>
          <w:kern w:val="0"/>
          <w:sz w:val="24"/>
          <w:szCs w:val="24"/>
          <w14:ligatures w14:val="none"/>
        </w:rPr>
        <w:t>A.1.3.3)</w:t>
      </w:r>
      <w:r w:rsidR="0033612C" w:rsidRPr="000376DA">
        <w:rPr>
          <w:rFonts w:ascii="Times New Roman" w:eastAsia="Calibri" w:hAnsi="Times New Roman" w:cs="Times New Roman"/>
          <w:iCs/>
          <w:color w:val="000000" w:themeColor="text1"/>
          <w:kern w:val="0"/>
          <w:sz w:val="24"/>
          <w:szCs w:val="24"/>
        </w:rPr>
        <w:t xml:space="preserve"> aracılığı ile düzenli olarak takip edilmektedir. Sürekli iyileştirme çalışmaları kapsamında, tüm iç ve dış paydaşların beklentilerini değerlendirmek üzere danışma kurulu oluşturulmuş olup bu kurul her dönem düzenli olarak toplanmaktadır</w:t>
      </w:r>
      <w:r w:rsidR="004A7D3C" w:rsidRPr="000376DA">
        <w:rPr>
          <w:rFonts w:ascii="Times New Roman" w:eastAsia="Calibri" w:hAnsi="Times New Roman" w:cs="Times New Roman"/>
          <w:iCs/>
          <w:color w:val="000000" w:themeColor="text1"/>
          <w:kern w:val="0"/>
          <w:sz w:val="24"/>
          <w:szCs w:val="24"/>
        </w:rPr>
        <w:t>.</w:t>
      </w:r>
      <w:r w:rsidR="0033612C" w:rsidRPr="000376DA">
        <w:rPr>
          <w:rFonts w:ascii="Times New Roman" w:eastAsia="Calibri" w:hAnsi="Times New Roman" w:cs="Times New Roman"/>
          <w:color w:val="000000" w:themeColor="text1"/>
          <w:kern w:val="0"/>
          <w:sz w:val="24"/>
          <w:szCs w:val="24"/>
          <w14:ligatures w14:val="none"/>
        </w:rPr>
        <w:t xml:space="preserve"> </w:t>
      </w:r>
      <w:r w:rsidR="00956450">
        <w:rPr>
          <w:rFonts w:ascii="Times New Roman" w:eastAsia="Calibri" w:hAnsi="Times New Roman" w:cs="Times New Roman"/>
          <w:b/>
          <w:bCs/>
          <w:color w:val="000000" w:themeColor="text1"/>
          <w:kern w:val="0"/>
          <w:sz w:val="24"/>
          <w:szCs w:val="24"/>
          <w14:ligatures w14:val="none"/>
        </w:rPr>
        <w:t>(Kanıt-</w:t>
      </w:r>
      <w:r w:rsidR="009E621A" w:rsidRPr="000376DA">
        <w:rPr>
          <w:rFonts w:ascii="Times New Roman" w:eastAsia="Calibri" w:hAnsi="Times New Roman" w:cs="Times New Roman"/>
          <w:b/>
          <w:bCs/>
          <w:color w:val="000000" w:themeColor="text1"/>
          <w:kern w:val="0"/>
          <w:sz w:val="24"/>
          <w:szCs w:val="24"/>
          <w14:ligatures w14:val="none"/>
        </w:rPr>
        <w:t>A.1.3.4</w:t>
      </w:r>
      <w:r w:rsidR="0033612C" w:rsidRPr="000376DA">
        <w:rPr>
          <w:rFonts w:ascii="Times New Roman" w:eastAsia="Calibri" w:hAnsi="Times New Roman" w:cs="Times New Roman"/>
          <w:b/>
          <w:bCs/>
          <w:color w:val="000000" w:themeColor="text1"/>
          <w:kern w:val="0"/>
          <w:sz w:val="24"/>
          <w:szCs w:val="24"/>
          <w14:ligatures w14:val="none"/>
        </w:rPr>
        <w:t>)</w:t>
      </w:r>
    </w:p>
    <w:p w14:paraId="6E465F4C" w14:textId="46DF2035" w:rsidR="00F9604D" w:rsidRPr="000376DA" w:rsidRDefault="004A7D3C" w:rsidP="00AE42A7">
      <w:pPr>
        <w:autoSpaceDE w:val="0"/>
        <w:autoSpaceDN w:val="0"/>
        <w:adjustRightInd w:val="0"/>
        <w:spacing w:line="360" w:lineRule="auto"/>
        <w:ind w:firstLine="708"/>
        <w:jc w:val="both"/>
        <w:rPr>
          <w:rFonts w:ascii="Times New Roman" w:eastAsia="Calibri" w:hAnsi="Times New Roman" w:cs="Times New Roman"/>
          <w:color w:val="000000" w:themeColor="text1"/>
          <w:kern w:val="0"/>
          <w:sz w:val="24"/>
          <w:szCs w:val="24"/>
          <w14:ligatures w14:val="none"/>
        </w:rPr>
      </w:pPr>
      <w:r w:rsidRPr="000376DA">
        <w:rPr>
          <w:rFonts w:ascii="Times New Roman" w:eastAsia="Calibri" w:hAnsi="Times New Roman" w:cs="Times New Roman"/>
          <w:iCs/>
          <w:color w:val="000000" w:themeColor="text1"/>
          <w:kern w:val="0"/>
          <w:sz w:val="24"/>
          <w:szCs w:val="24"/>
        </w:rPr>
        <w:t>B</w:t>
      </w:r>
      <w:r w:rsidR="00AE42A7">
        <w:rPr>
          <w:rFonts w:ascii="Times New Roman" w:eastAsia="Calibri" w:hAnsi="Times New Roman" w:cs="Times New Roman"/>
          <w:iCs/>
          <w:color w:val="000000" w:themeColor="text1"/>
          <w:kern w:val="0"/>
          <w:sz w:val="24"/>
          <w:szCs w:val="24"/>
        </w:rPr>
        <w:t>irim</w:t>
      </w:r>
      <w:r w:rsidRPr="000376DA">
        <w:rPr>
          <w:rFonts w:ascii="Times New Roman" w:eastAsia="Calibri" w:hAnsi="Times New Roman" w:cs="Times New Roman"/>
          <w:iCs/>
          <w:color w:val="000000" w:themeColor="text1"/>
          <w:kern w:val="0"/>
          <w:sz w:val="24"/>
          <w:szCs w:val="24"/>
        </w:rPr>
        <w:t xml:space="preserve"> bünyesinde gelecekte yapılacak iş ve işlemler için yapılan toplantılarda yol haritası belirlenmektedir. </w:t>
      </w:r>
      <w:r w:rsidRPr="000376DA">
        <w:rPr>
          <w:rFonts w:ascii="Times New Roman" w:eastAsia="Calibri" w:hAnsi="Times New Roman" w:cs="Times New Roman"/>
          <w:b/>
          <w:color w:val="000000" w:themeColor="text1"/>
          <w:kern w:val="0"/>
          <w:sz w:val="24"/>
          <w:szCs w:val="24"/>
          <w14:ligatures w14:val="none"/>
        </w:rPr>
        <w:t>(Kanıt-A.1.3.5)</w:t>
      </w:r>
      <w:r w:rsidRPr="000376DA">
        <w:rPr>
          <w:rFonts w:ascii="Times New Roman" w:eastAsia="Calibri" w:hAnsi="Times New Roman" w:cs="Times New Roman"/>
          <w:iCs/>
          <w:color w:val="000000" w:themeColor="text1"/>
          <w:kern w:val="0"/>
          <w:sz w:val="24"/>
          <w:szCs w:val="24"/>
        </w:rPr>
        <w:t xml:space="preserve"> Bu kapsamda olan t</w:t>
      </w:r>
      <w:r w:rsidR="00FF34A8" w:rsidRPr="000376DA">
        <w:rPr>
          <w:rFonts w:ascii="Times New Roman" w:eastAsia="Calibri" w:hAnsi="Times New Roman" w:cs="Times New Roman"/>
          <w:iCs/>
          <w:color w:val="000000" w:themeColor="text1"/>
          <w:kern w:val="0"/>
          <w:sz w:val="24"/>
          <w:szCs w:val="24"/>
        </w:rPr>
        <w:t>aşınmazların ihale süreçleri ilgili mevzuat hükümlerine uygun şekilde tamamlanmış olup söz konusu taşınmazlar öğrencilere hizmet vermeye başlamıştır.</w:t>
      </w:r>
      <w:r w:rsidR="00FF34A8" w:rsidRPr="000376DA">
        <w:rPr>
          <w:rFonts w:ascii="Times New Roman" w:eastAsia="Calibri" w:hAnsi="Times New Roman" w:cs="Times New Roman"/>
          <w:color w:val="000000" w:themeColor="text1"/>
          <w:kern w:val="0"/>
          <w:sz w:val="24"/>
          <w:szCs w:val="24"/>
          <w14:ligatures w14:val="none"/>
        </w:rPr>
        <w:t xml:space="preserve"> </w:t>
      </w:r>
      <w:r w:rsidR="009E621A" w:rsidRPr="000376DA">
        <w:rPr>
          <w:rFonts w:ascii="Times New Roman" w:eastAsia="Calibri" w:hAnsi="Times New Roman" w:cs="Times New Roman"/>
          <w:b/>
          <w:color w:val="000000" w:themeColor="text1"/>
          <w:kern w:val="0"/>
          <w:sz w:val="24"/>
          <w:szCs w:val="24"/>
          <w14:ligatures w14:val="none"/>
        </w:rPr>
        <w:t>(Kanıt-A.1.3.</w:t>
      </w:r>
      <w:r w:rsidRPr="000376DA">
        <w:rPr>
          <w:rFonts w:ascii="Times New Roman" w:eastAsia="Calibri" w:hAnsi="Times New Roman" w:cs="Times New Roman"/>
          <w:b/>
          <w:color w:val="000000" w:themeColor="text1"/>
          <w:kern w:val="0"/>
          <w:sz w:val="24"/>
          <w:szCs w:val="24"/>
          <w14:ligatures w14:val="none"/>
        </w:rPr>
        <w:t>6-7</w:t>
      </w:r>
      <w:r w:rsidR="00DC721E" w:rsidRPr="000376DA">
        <w:rPr>
          <w:rFonts w:ascii="Times New Roman" w:eastAsia="Calibri" w:hAnsi="Times New Roman" w:cs="Times New Roman"/>
          <w:b/>
          <w:color w:val="000000" w:themeColor="text1"/>
          <w:kern w:val="0"/>
          <w:sz w:val="24"/>
          <w:szCs w:val="24"/>
          <w14:ligatures w14:val="none"/>
        </w:rPr>
        <w:t>)</w:t>
      </w:r>
      <w:r w:rsidR="00DC721E" w:rsidRPr="000376DA">
        <w:rPr>
          <w:rFonts w:ascii="Times New Roman" w:eastAsia="Calibri" w:hAnsi="Times New Roman" w:cs="Times New Roman"/>
          <w:color w:val="000000" w:themeColor="text1"/>
          <w:kern w:val="0"/>
          <w:sz w:val="24"/>
          <w:szCs w:val="24"/>
          <w14:ligatures w14:val="none"/>
        </w:rPr>
        <w:t xml:space="preserve"> </w:t>
      </w:r>
      <w:r w:rsidR="00986C15" w:rsidRPr="000376DA">
        <w:rPr>
          <w:rFonts w:ascii="Times New Roman" w:eastAsia="Calibri" w:hAnsi="Times New Roman" w:cs="Times New Roman"/>
          <w:iCs/>
          <w:color w:val="000000" w:themeColor="text1"/>
          <w:kern w:val="0"/>
          <w:sz w:val="24"/>
          <w:szCs w:val="24"/>
        </w:rPr>
        <w:t>Yemek hizmetine ilişkin ihale süreci de, ilgili mevzuat hükümlerine uygun ve hızlı bir şekilde tamamlanmış olup, ihalenin sonuçlanmasının ardından öğrencilere yönelik hizmet sunumuna başlanmıştır.</w:t>
      </w:r>
      <w:r w:rsidR="00F9604D" w:rsidRPr="000376DA">
        <w:rPr>
          <w:rFonts w:ascii="Times New Roman" w:eastAsia="Calibri" w:hAnsi="Times New Roman" w:cs="Times New Roman"/>
          <w:color w:val="000000" w:themeColor="text1"/>
          <w:kern w:val="0"/>
          <w:sz w:val="24"/>
          <w:szCs w:val="24"/>
          <w14:ligatures w14:val="none"/>
        </w:rPr>
        <w:t xml:space="preserve"> </w:t>
      </w:r>
      <w:r w:rsidR="00DC721E" w:rsidRPr="000376DA">
        <w:rPr>
          <w:rFonts w:ascii="Times New Roman" w:eastAsia="Calibri" w:hAnsi="Times New Roman" w:cs="Times New Roman"/>
          <w:b/>
          <w:color w:val="000000" w:themeColor="text1"/>
          <w:kern w:val="0"/>
          <w:sz w:val="24"/>
          <w:szCs w:val="24"/>
          <w14:ligatures w14:val="none"/>
        </w:rPr>
        <w:t>(Kanıt-A.1.3.</w:t>
      </w:r>
      <w:r w:rsidRPr="000376DA">
        <w:rPr>
          <w:rFonts w:ascii="Times New Roman" w:eastAsia="Calibri" w:hAnsi="Times New Roman" w:cs="Times New Roman"/>
          <w:b/>
          <w:color w:val="000000" w:themeColor="text1"/>
          <w:kern w:val="0"/>
          <w:sz w:val="24"/>
          <w:szCs w:val="24"/>
          <w14:ligatures w14:val="none"/>
        </w:rPr>
        <w:t>8</w:t>
      </w:r>
      <w:r w:rsidR="00DC721E" w:rsidRPr="000376DA">
        <w:rPr>
          <w:rFonts w:ascii="Times New Roman" w:eastAsia="Calibri" w:hAnsi="Times New Roman" w:cs="Times New Roman"/>
          <w:b/>
          <w:color w:val="000000" w:themeColor="text1"/>
          <w:kern w:val="0"/>
          <w:sz w:val="24"/>
          <w:szCs w:val="24"/>
          <w14:ligatures w14:val="none"/>
        </w:rPr>
        <w:t>)</w:t>
      </w:r>
      <w:r w:rsidR="00FA55DA" w:rsidRPr="000376DA">
        <w:rPr>
          <w:rFonts w:ascii="Times New Roman" w:eastAsia="Calibri" w:hAnsi="Times New Roman" w:cs="Times New Roman"/>
          <w:b/>
          <w:color w:val="000000" w:themeColor="text1"/>
          <w:kern w:val="0"/>
          <w:sz w:val="24"/>
          <w:szCs w:val="24"/>
          <w14:ligatures w14:val="none"/>
        </w:rPr>
        <w:t xml:space="preserve"> </w:t>
      </w:r>
      <w:r w:rsidR="00FA55DA" w:rsidRPr="000376DA">
        <w:rPr>
          <w:rFonts w:ascii="Times New Roman" w:eastAsia="Calibri" w:hAnsi="Times New Roman" w:cs="Times New Roman"/>
          <w:iCs/>
          <w:color w:val="000000" w:themeColor="text1"/>
          <w:kern w:val="0"/>
          <w:sz w:val="24"/>
          <w:szCs w:val="24"/>
        </w:rPr>
        <w:t xml:space="preserve">Yemek ihalesi yapılmadan önce diğer Üniversiteler ile yapılan yazışmalar ile yaklaşık maliyet tespiti yapılmakta ve ihale süreci bu kapsamda yürütülmektedir </w:t>
      </w:r>
      <w:r w:rsidR="00FA55DA" w:rsidRPr="000376DA">
        <w:rPr>
          <w:rFonts w:ascii="Times New Roman" w:eastAsia="Calibri" w:hAnsi="Times New Roman" w:cs="Times New Roman"/>
          <w:b/>
          <w:color w:val="000000" w:themeColor="text1"/>
          <w:kern w:val="0"/>
          <w:sz w:val="24"/>
          <w:szCs w:val="24"/>
          <w14:ligatures w14:val="none"/>
        </w:rPr>
        <w:t>(Kanıt-A</w:t>
      </w:r>
      <w:r w:rsidRPr="000376DA">
        <w:rPr>
          <w:rFonts w:ascii="Times New Roman" w:eastAsia="Calibri" w:hAnsi="Times New Roman" w:cs="Times New Roman"/>
          <w:b/>
          <w:color w:val="000000" w:themeColor="text1"/>
          <w:kern w:val="0"/>
          <w:sz w:val="24"/>
          <w:szCs w:val="24"/>
          <w14:ligatures w14:val="none"/>
        </w:rPr>
        <w:t>.1.3.9</w:t>
      </w:r>
      <w:r w:rsidR="00FA55DA" w:rsidRPr="000376DA">
        <w:rPr>
          <w:rFonts w:ascii="Times New Roman" w:eastAsia="Calibri" w:hAnsi="Times New Roman" w:cs="Times New Roman"/>
          <w:b/>
          <w:color w:val="000000" w:themeColor="text1"/>
          <w:kern w:val="0"/>
          <w:sz w:val="24"/>
          <w:szCs w:val="24"/>
          <w14:ligatures w14:val="none"/>
        </w:rPr>
        <w:t>)</w:t>
      </w:r>
    </w:p>
    <w:p w14:paraId="2C9DFB9B" w14:textId="492EF7B5" w:rsidR="00F9604D" w:rsidRPr="000376DA" w:rsidRDefault="00C01BB5" w:rsidP="00AC0973">
      <w:pPr>
        <w:autoSpaceDE w:val="0"/>
        <w:autoSpaceDN w:val="0"/>
        <w:adjustRightInd w:val="0"/>
        <w:spacing w:line="360" w:lineRule="auto"/>
        <w:ind w:firstLine="708"/>
        <w:jc w:val="both"/>
        <w:rPr>
          <w:rFonts w:ascii="Times New Roman" w:eastAsia="Calibri" w:hAnsi="Times New Roman" w:cs="Times New Roman"/>
          <w:color w:val="000000" w:themeColor="text1"/>
          <w:kern w:val="0"/>
          <w:sz w:val="24"/>
          <w:szCs w:val="24"/>
          <w14:ligatures w14:val="none"/>
        </w:rPr>
      </w:pPr>
      <w:r w:rsidRPr="000376DA">
        <w:rPr>
          <w:rFonts w:ascii="Times New Roman" w:eastAsia="Calibri" w:hAnsi="Times New Roman" w:cs="Times New Roman"/>
          <w:iCs/>
          <w:color w:val="000000" w:themeColor="text1"/>
          <w:kern w:val="0"/>
          <w:sz w:val="24"/>
          <w:szCs w:val="24"/>
        </w:rPr>
        <w:t xml:space="preserve">Üniversitemiz tarafından bilimsel, teknik, sosyal ve toplumsal katkı alanlarında düzenlenen faaliyetlerin sağlıklı şekilde yürütülebilmesi amacıyla belirlenen bütçe imkânları </w:t>
      </w:r>
      <w:r w:rsidRPr="000376DA">
        <w:rPr>
          <w:rFonts w:ascii="Times New Roman" w:eastAsia="Calibri" w:hAnsi="Times New Roman" w:cs="Times New Roman"/>
          <w:iCs/>
          <w:color w:val="000000" w:themeColor="text1"/>
          <w:kern w:val="0"/>
          <w:sz w:val="24"/>
          <w:szCs w:val="24"/>
        </w:rPr>
        <w:lastRenderedPageBreak/>
        <w:t xml:space="preserve">doğrultusunda gerekli mali ve </w:t>
      </w:r>
      <w:proofErr w:type="spellStart"/>
      <w:r w:rsidRPr="000376DA">
        <w:rPr>
          <w:rFonts w:ascii="Times New Roman" w:eastAsia="Calibri" w:hAnsi="Times New Roman" w:cs="Times New Roman"/>
          <w:iCs/>
          <w:color w:val="000000" w:themeColor="text1"/>
          <w:kern w:val="0"/>
          <w:sz w:val="24"/>
          <w:szCs w:val="24"/>
        </w:rPr>
        <w:t>operasyonel</w:t>
      </w:r>
      <w:proofErr w:type="spellEnd"/>
      <w:r w:rsidRPr="000376DA">
        <w:rPr>
          <w:rFonts w:ascii="Times New Roman" w:eastAsia="Calibri" w:hAnsi="Times New Roman" w:cs="Times New Roman"/>
          <w:iCs/>
          <w:color w:val="000000" w:themeColor="text1"/>
          <w:kern w:val="0"/>
          <w:sz w:val="24"/>
          <w:szCs w:val="24"/>
        </w:rPr>
        <w:t xml:space="preserve"> destekler hızlı, etkin ve </w:t>
      </w:r>
      <w:r w:rsidR="004A7D3C" w:rsidRPr="000376DA">
        <w:rPr>
          <w:rFonts w:ascii="Times New Roman" w:eastAsia="Calibri" w:hAnsi="Times New Roman" w:cs="Times New Roman"/>
          <w:iCs/>
          <w:color w:val="000000" w:themeColor="text1"/>
          <w:kern w:val="0"/>
          <w:sz w:val="24"/>
          <w:szCs w:val="24"/>
        </w:rPr>
        <w:t>zamanında sağlanmakta; böylece Ü</w:t>
      </w:r>
      <w:r w:rsidRPr="000376DA">
        <w:rPr>
          <w:rFonts w:ascii="Times New Roman" w:eastAsia="Calibri" w:hAnsi="Times New Roman" w:cs="Times New Roman"/>
          <w:iCs/>
          <w:color w:val="000000" w:themeColor="text1"/>
          <w:kern w:val="0"/>
          <w:sz w:val="24"/>
          <w:szCs w:val="24"/>
        </w:rPr>
        <w:t>niversitemizin dış paydaşlara ve topluma yönelik katkı kapasitesi güçlendirilmektedir.</w:t>
      </w:r>
    </w:p>
    <w:p w14:paraId="62602F59" w14:textId="20428C33" w:rsidR="009B4054" w:rsidRPr="000376DA" w:rsidRDefault="009B4054" w:rsidP="00C664D2">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0376DA">
        <w:rPr>
          <w:rFonts w:ascii="Times New Roman" w:eastAsia="Calibri" w:hAnsi="Times New Roman" w:cs="Times New Roman"/>
          <w:kern w:val="0"/>
          <w:sz w:val="24"/>
          <w:szCs w:val="24"/>
          <w14:ligatures w14:val="none"/>
        </w:rPr>
        <w:t xml:space="preserve"> </w:t>
      </w:r>
      <w:r w:rsidRPr="00C664D2">
        <w:rPr>
          <w:rFonts w:ascii="Times New Roman" w:eastAsia="Calibri" w:hAnsi="Times New Roman" w:cs="Times New Roman"/>
          <w:b/>
          <w:bCs/>
          <w:i/>
          <w:iCs/>
          <w:color w:val="000000"/>
          <w:kern w:val="0"/>
          <w:sz w:val="24"/>
          <w:szCs w:val="24"/>
          <w14:ligatures w14:val="none"/>
        </w:rPr>
        <w:t>Kanıtlar:</w:t>
      </w:r>
      <w:r w:rsidRPr="000376DA">
        <w:rPr>
          <w:rFonts w:ascii="Times New Roman" w:eastAsia="Calibri" w:hAnsi="Times New Roman" w:cs="Times New Roman"/>
          <w:b/>
          <w:bCs/>
          <w:i/>
          <w:iCs/>
          <w:kern w:val="0"/>
          <w:sz w:val="24"/>
          <w:szCs w:val="24"/>
          <w14:ligatures w14:val="none"/>
        </w:rPr>
        <w:t xml:space="preserve"> </w:t>
      </w:r>
    </w:p>
    <w:p w14:paraId="1CF04004" w14:textId="723B659D" w:rsidR="00986C15" w:rsidRPr="00694357" w:rsidRDefault="0087080E" w:rsidP="009B4054">
      <w:pPr>
        <w:pStyle w:val="ListeParagraf"/>
        <w:numPr>
          <w:ilvl w:val="0"/>
          <w:numId w:val="31"/>
        </w:numPr>
        <w:autoSpaceDE w:val="0"/>
        <w:autoSpaceDN w:val="0"/>
        <w:adjustRightInd w:val="0"/>
        <w:spacing w:after="0" w:line="240" w:lineRule="auto"/>
        <w:jc w:val="both"/>
        <w:rPr>
          <w:rFonts w:ascii="Times New Roman" w:eastAsia="Calibri" w:hAnsi="Times New Roman" w:cs="Times New Roman"/>
          <w:color w:val="4C94D8" w:themeColor="text2" w:themeTint="80"/>
          <w:kern w:val="0"/>
          <w:sz w:val="24"/>
          <w:szCs w:val="24"/>
          <w14:ligatures w14:val="none"/>
        </w:rPr>
      </w:pPr>
      <w:hyperlink r:id="rId22" w:history="1">
        <w:r w:rsidR="006245AF" w:rsidRPr="00694357">
          <w:rPr>
            <w:rStyle w:val="Kpr"/>
            <w:rFonts w:ascii="Times New Roman" w:eastAsia="Calibri" w:hAnsi="Times New Roman" w:cs="Times New Roman"/>
            <w:kern w:val="0"/>
            <w:sz w:val="24"/>
            <w:szCs w:val="24"/>
            <w:u w:val="none"/>
            <w14:ligatures w14:val="none"/>
          </w:rPr>
          <w:t>A.1.3.1.</w:t>
        </w:r>
        <w:r w:rsidR="00694357" w:rsidRPr="00694357">
          <w:rPr>
            <w:rStyle w:val="Kpr"/>
            <w:rFonts w:ascii="Times New Roman" w:eastAsia="Calibri" w:hAnsi="Times New Roman" w:cs="Times New Roman"/>
            <w:kern w:val="0"/>
            <w:sz w:val="24"/>
            <w:szCs w:val="24"/>
            <w:u w:val="none"/>
            <w14:ligatures w14:val="none"/>
          </w:rPr>
          <w:t xml:space="preserve"> </w:t>
        </w:r>
        <w:r w:rsidR="009568C3" w:rsidRPr="00694357">
          <w:rPr>
            <w:rStyle w:val="Kpr"/>
            <w:rFonts w:ascii="Times New Roman" w:eastAsia="Calibri" w:hAnsi="Times New Roman" w:cs="Times New Roman"/>
            <w:kern w:val="0"/>
            <w:sz w:val="24"/>
            <w:szCs w:val="24"/>
            <w:u w:val="none"/>
            <w14:ligatures w14:val="none"/>
          </w:rPr>
          <w:t>2025-2028_</w:t>
        </w:r>
        <w:r w:rsidR="006245AF" w:rsidRPr="00694357">
          <w:rPr>
            <w:rStyle w:val="Kpr"/>
            <w:rFonts w:ascii="Times New Roman" w:eastAsia="Calibri" w:hAnsi="Times New Roman" w:cs="Times New Roman"/>
            <w:kern w:val="0"/>
            <w:sz w:val="24"/>
            <w:szCs w:val="24"/>
            <w:u w:val="none"/>
            <w14:ligatures w14:val="none"/>
          </w:rPr>
          <w:t>Stratejik_Plan</w:t>
        </w:r>
      </w:hyperlink>
      <w:r w:rsidR="009568C3" w:rsidRPr="00694357">
        <w:rPr>
          <w:rStyle w:val="Kpr"/>
          <w:rFonts w:ascii="Times New Roman" w:eastAsia="Calibri" w:hAnsi="Times New Roman" w:cs="Times New Roman"/>
          <w:kern w:val="0"/>
          <w:sz w:val="24"/>
          <w:szCs w:val="24"/>
          <w:u w:val="none"/>
          <w14:ligatures w14:val="none"/>
        </w:rPr>
        <w:t>ı</w:t>
      </w:r>
    </w:p>
    <w:p w14:paraId="15D4C469" w14:textId="70A4466D" w:rsidR="009E621A" w:rsidRPr="00694357" w:rsidRDefault="0087080E" w:rsidP="009B4054">
      <w:pPr>
        <w:pStyle w:val="ListeParagraf"/>
        <w:numPr>
          <w:ilvl w:val="0"/>
          <w:numId w:val="31"/>
        </w:numPr>
        <w:autoSpaceDE w:val="0"/>
        <w:autoSpaceDN w:val="0"/>
        <w:adjustRightInd w:val="0"/>
        <w:spacing w:after="0" w:line="240" w:lineRule="auto"/>
        <w:jc w:val="both"/>
        <w:rPr>
          <w:rFonts w:ascii="Times New Roman" w:eastAsia="Calibri" w:hAnsi="Times New Roman" w:cs="Times New Roman"/>
          <w:color w:val="4C94D8" w:themeColor="text2" w:themeTint="80"/>
          <w:kern w:val="0"/>
          <w:sz w:val="24"/>
          <w:szCs w:val="24"/>
          <w14:ligatures w14:val="none"/>
        </w:rPr>
      </w:pPr>
      <w:hyperlink r:id="rId23" w:history="1">
        <w:r w:rsidR="009E621A" w:rsidRPr="00694357">
          <w:rPr>
            <w:rStyle w:val="Kpr"/>
            <w:rFonts w:ascii="Times New Roman" w:eastAsia="Calibri" w:hAnsi="Times New Roman" w:cs="Times New Roman"/>
            <w:kern w:val="0"/>
            <w:sz w:val="24"/>
            <w:szCs w:val="24"/>
            <w:u w:val="none"/>
            <w14:ligatures w14:val="none"/>
          </w:rPr>
          <w:t>A.1.3.2.</w:t>
        </w:r>
        <w:r w:rsidR="00694357" w:rsidRPr="00694357">
          <w:rPr>
            <w:rStyle w:val="Kpr"/>
            <w:rFonts w:ascii="Times New Roman" w:eastAsia="Calibri" w:hAnsi="Times New Roman" w:cs="Times New Roman"/>
            <w:kern w:val="0"/>
            <w:sz w:val="24"/>
            <w:szCs w:val="24"/>
            <w:u w:val="none"/>
            <w14:ligatures w14:val="none"/>
          </w:rPr>
          <w:t xml:space="preserve"> </w:t>
        </w:r>
        <w:proofErr w:type="spellStart"/>
        <w:r w:rsidR="009E621A" w:rsidRPr="00694357">
          <w:rPr>
            <w:rStyle w:val="Kpr"/>
            <w:rFonts w:ascii="Times New Roman" w:eastAsia="Calibri" w:hAnsi="Times New Roman" w:cs="Times New Roman"/>
            <w:kern w:val="0"/>
            <w:sz w:val="24"/>
            <w:szCs w:val="24"/>
            <w:u w:val="none"/>
            <w14:ligatures w14:val="none"/>
          </w:rPr>
          <w:t>İzleme_ve_Değerlendirme_Raporları</w:t>
        </w:r>
        <w:proofErr w:type="spellEnd"/>
      </w:hyperlink>
    </w:p>
    <w:p w14:paraId="6F7C346E" w14:textId="28F18414" w:rsidR="009E621A" w:rsidRPr="00694357" w:rsidRDefault="0087080E" w:rsidP="009B4054">
      <w:pPr>
        <w:pStyle w:val="ListeParagraf"/>
        <w:numPr>
          <w:ilvl w:val="0"/>
          <w:numId w:val="31"/>
        </w:numPr>
        <w:autoSpaceDE w:val="0"/>
        <w:autoSpaceDN w:val="0"/>
        <w:adjustRightInd w:val="0"/>
        <w:spacing w:after="0" w:line="240" w:lineRule="auto"/>
        <w:jc w:val="both"/>
        <w:rPr>
          <w:rFonts w:ascii="Times New Roman" w:eastAsia="Calibri" w:hAnsi="Times New Roman" w:cs="Times New Roman"/>
          <w:color w:val="4C94D8" w:themeColor="text2" w:themeTint="80"/>
          <w:kern w:val="0"/>
          <w:sz w:val="24"/>
          <w:szCs w:val="24"/>
          <w14:ligatures w14:val="none"/>
        </w:rPr>
      </w:pPr>
      <w:hyperlink r:id="rId24" w:history="1">
        <w:r w:rsidR="009E621A" w:rsidRPr="00694357">
          <w:rPr>
            <w:rStyle w:val="Kpr"/>
            <w:rFonts w:ascii="Times New Roman" w:eastAsia="Calibri" w:hAnsi="Times New Roman" w:cs="Times New Roman"/>
            <w:kern w:val="0"/>
            <w:sz w:val="24"/>
            <w:szCs w:val="24"/>
            <w:u w:val="none"/>
            <w14:ligatures w14:val="none"/>
          </w:rPr>
          <w:t>A.1.3.3.</w:t>
        </w:r>
        <w:r w:rsidR="00694357" w:rsidRPr="00694357">
          <w:rPr>
            <w:rStyle w:val="Kpr"/>
            <w:rFonts w:ascii="Times New Roman" w:eastAsia="Calibri" w:hAnsi="Times New Roman" w:cs="Times New Roman"/>
            <w:kern w:val="0"/>
            <w:sz w:val="24"/>
            <w:szCs w:val="24"/>
            <w:u w:val="none"/>
            <w14:ligatures w14:val="none"/>
          </w:rPr>
          <w:t xml:space="preserve"> </w:t>
        </w:r>
        <w:proofErr w:type="spellStart"/>
        <w:r w:rsidR="009E621A" w:rsidRPr="00694357">
          <w:rPr>
            <w:rStyle w:val="Kpr"/>
            <w:rFonts w:ascii="Times New Roman" w:eastAsia="Calibri" w:hAnsi="Times New Roman" w:cs="Times New Roman"/>
            <w:kern w:val="0"/>
            <w:sz w:val="24"/>
            <w:szCs w:val="24"/>
            <w:u w:val="none"/>
            <w14:ligatures w14:val="none"/>
          </w:rPr>
          <w:t>Birim_Faaliyet_Raporları</w:t>
        </w:r>
        <w:proofErr w:type="spellEnd"/>
      </w:hyperlink>
    </w:p>
    <w:p w14:paraId="76748177" w14:textId="29E253BA" w:rsidR="009E621A" w:rsidRPr="00694357" w:rsidRDefault="0087080E" w:rsidP="009B4054">
      <w:pPr>
        <w:pStyle w:val="ListeParagraf"/>
        <w:numPr>
          <w:ilvl w:val="0"/>
          <w:numId w:val="31"/>
        </w:numPr>
        <w:autoSpaceDE w:val="0"/>
        <w:autoSpaceDN w:val="0"/>
        <w:adjustRightInd w:val="0"/>
        <w:spacing w:after="0" w:line="240" w:lineRule="auto"/>
        <w:jc w:val="both"/>
        <w:rPr>
          <w:rStyle w:val="Kpr"/>
          <w:rFonts w:ascii="Times New Roman" w:eastAsia="Calibri" w:hAnsi="Times New Roman" w:cs="Times New Roman"/>
          <w:color w:val="4C94D8" w:themeColor="text2" w:themeTint="80"/>
          <w:kern w:val="0"/>
          <w:sz w:val="24"/>
          <w:szCs w:val="24"/>
          <w:u w:val="none"/>
          <w14:ligatures w14:val="none"/>
        </w:rPr>
      </w:pPr>
      <w:hyperlink r:id="rId25" w:history="1">
        <w:r w:rsidR="009E621A" w:rsidRPr="00694357">
          <w:rPr>
            <w:rStyle w:val="Kpr"/>
            <w:rFonts w:ascii="Times New Roman" w:eastAsia="Calibri" w:hAnsi="Times New Roman" w:cs="Times New Roman"/>
            <w:kern w:val="0"/>
            <w:sz w:val="24"/>
            <w:szCs w:val="24"/>
            <w:u w:val="none"/>
            <w14:ligatures w14:val="none"/>
          </w:rPr>
          <w:t>A.1.3.4.</w:t>
        </w:r>
        <w:r w:rsidR="00694357" w:rsidRPr="00694357">
          <w:rPr>
            <w:rStyle w:val="Kpr"/>
            <w:rFonts w:ascii="Times New Roman" w:eastAsia="Calibri" w:hAnsi="Times New Roman" w:cs="Times New Roman"/>
            <w:kern w:val="0"/>
            <w:sz w:val="24"/>
            <w:szCs w:val="24"/>
            <w:u w:val="none"/>
            <w14:ligatures w14:val="none"/>
          </w:rPr>
          <w:t xml:space="preserve"> </w:t>
        </w:r>
        <w:proofErr w:type="spellStart"/>
        <w:r w:rsidR="009E621A" w:rsidRPr="00694357">
          <w:rPr>
            <w:rStyle w:val="Kpr"/>
            <w:rFonts w:ascii="Times New Roman" w:eastAsia="Calibri" w:hAnsi="Times New Roman" w:cs="Times New Roman"/>
            <w:kern w:val="0"/>
            <w:sz w:val="24"/>
            <w:szCs w:val="24"/>
            <w:u w:val="none"/>
            <w14:ligatures w14:val="none"/>
          </w:rPr>
          <w:t>Danışma_Kurulu_Toplantısı</w:t>
        </w:r>
        <w:proofErr w:type="spellEnd"/>
      </w:hyperlink>
    </w:p>
    <w:p w14:paraId="4C556640" w14:textId="1D92BB34" w:rsidR="004A7D3C" w:rsidRPr="00694357" w:rsidRDefault="0087080E" w:rsidP="004A7D3C">
      <w:pPr>
        <w:pStyle w:val="ListeParagraf"/>
        <w:numPr>
          <w:ilvl w:val="0"/>
          <w:numId w:val="31"/>
        </w:numPr>
        <w:autoSpaceDE w:val="0"/>
        <w:autoSpaceDN w:val="0"/>
        <w:adjustRightInd w:val="0"/>
        <w:spacing w:after="0" w:line="240" w:lineRule="auto"/>
        <w:jc w:val="both"/>
        <w:rPr>
          <w:rFonts w:ascii="Times New Roman" w:eastAsia="Calibri" w:hAnsi="Times New Roman" w:cs="Times New Roman"/>
          <w:color w:val="4C94D8" w:themeColor="text2" w:themeTint="80"/>
          <w:kern w:val="0"/>
          <w:sz w:val="24"/>
          <w:szCs w:val="24"/>
          <w14:ligatures w14:val="none"/>
        </w:rPr>
      </w:pPr>
      <w:hyperlink r:id="rId26" w:history="1">
        <w:r w:rsidR="004A7D3C" w:rsidRPr="00694357">
          <w:rPr>
            <w:rStyle w:val="Kpr"/>
            <w:rFonts w:ascii="Times New Roman" w:eastAsia="Calibri" w:hAnsi="Times New Roman" w:cs="Times New Roman"/>
            <w:bCs/>
            <w:kern w:val="0"/>
            <w:sz w:val="24"/>
            <w:szCs w:val="24"/>
            <w:u w:val="none"/>
            <w14:ligatures w14:val="none"/>
          </w:rPr>
          <w:t>A.1.3.5.</w:t>
        </w:r>
        <w:r w:rsidR="00694357" w:rsidRPr="00694357">
          <w:rPr>
            <w:rStyle w:val="Kpr"/>
            <w:rFonts w:ascii="Times New Roman" w:eastAsia="Calibri" w:hAnsi="Times New Roman" w:cs="Times New Roman"/>
            <w:bCs/>
            <w:kern w:val="0"/>
            <w:sz w:val="24"/>
            <w:szCs w:val="24"/>
            <w:u w:val="none"/>
            <w14:ligatures w14:val="none"/>
          </w:rPr>
          <w:t xml:space="preserve"> </w:t>
        </w:r>
        <w:r w:rsidR="004A7D3C" w:rsidRPr="00694357">
          <w:rPr>
            <w:rStyle w:val="Kpr"/>
            <w:rFonts w:ascii="Times New Roman" w:eastAsia="Calibri" w:hAnsi="Times New Roman" w:cs="Times New Roman"/>
            <w:bCs/>
            <w:kern w:val="0"/>
            <w:sz w:val="24"/>
            <w:szCs w:val="24"/>
            <w:u w:val="none"/>
            <w14:ligatures w14:val="none"/>
          </w:rPr>
          <w:t>Yol_Haritası_Belirlemek_İçin_Yapılan_Toplantılar_(Yemek_İhalesi_vb.)</w:t>
        </w:r>
      </w:hyperlink>
    </w:p>
    <w:p w14:paraId="0F8D13E9" w14:textId="45689127" w:rsidR="00986C15" w:rsidRPr="00694357" w:rsidRDefault="0087080E" w:rsidP="009B4054">
      <w:pPr>
        <w:pStyle w:val="ListeParagraf"/>
        <w:numPr>
          <w:ilvl w:val="0"/>
          <w:numId w:val="31"/>
        </w:numPr>
        <w:autoSpaceDE w:val="0"/>
        <w:autoSpaceDN w:val="0"/>
        <w:adjustRightInd w:val="0"/>
        <w:spacing w:after="0" w:line="240" w:lineRule="auto"/>
        <w:jc w:val="both"/>
        <w:rPr>
          <w:rFonts w:ascii="Times New Roman" w:eastAsia="Calibri" w:hAnsi="Times New Roman" w:cs="Times New Roman"/>
          <w:color w:val="4C94D8" w:themeColor="text2" w:themeTint="80"/>
          <w:kern w:val="0"/>
          <w:sz w:val="24"/>
          <w:szCs w:val="24"/>
          <w14:ligatures w14:val="none"/>
        </w:rPr>
      </w:pPr>
      <w:hyperlink r:id="rId27" w:history="1">
        <w:r w:rsidR="004A7D3C" w:rsidRPr="00694357">
          <w:rPr>
            <w:rStyle w:val="Kpr"/>
            <w:rFonts w:ascii="Times New Roman" w:eastAsia="Calibri" w:hAnsi="Times New Roman" w:cs="Times New Roman"/>
            <w:bCs/>
            <w:kern w:val="0"/>
            <w:sz w:val="24"/>
            <w:szCs w:val="24"/>
            <w:u w:val="none"/>
            <w14:ligatures w14:val="none"/>
          </w:rPr>
          <w:t>A.1.3.6</w:t>
        </w:r>
        <w:r w:rsidR="00986C15" w:rsidRPr="00694357">
          <w:rPr>
            <w:rStyle w:val="Kpr"/>
            <w:rFonts w:ascii="Times New Roman" w:eastAsia="Calibri" w:hAnsi="Times New Roman" w:cs="Times New Roman"/>
            <w:bCs/>
            <w:kern w:val="0"/>
            <w:sz w:val="24"/>
            <w:szCs w:val="24"/>
            <w:u w:val="none"/>
            <w14:ligatures w14:val="none"/>
          </w:rPr>
          <w:t>.</w:t>
        </w:r>
        <w:r w:rsidR="00694357" w:rsidRPr="00694357">
          <w:rPr>
            <w:rStyle w:val="Kpr"/>
            <w:rFonts w:ascii="Times New Roman" w:eastAsia="Calibri" w:hAnsi="Times New Roman" w:cs="Times New Roman"/>
            <w:bCs/>
            <w:kern w:val="0"/>
            <w:sz w:val="24"/>
            <w:szCs w:val="24"/>
            <w:u w:val="none"/>
            <w14:ligatures w14:val="none"/>
          </w:rPr>
          <w:t xml:space="preserve"> </w:t>
        </w:r>
        <w:proofErr w:type="spellStart"/>
        <w:r w:rsidR="00986C15" w:rsidRPr="00694357">
          <w:rPr>
            <w:rStyle w:val="Kpr"/>
            <w:rFonts w:ascii="Times New Roman" w:eastAsia="Calibri" w:hAnsi="Times New Roman" w:cs="Times New Roman"/>
            <w:bCs/>
            <w:kern w:val="0"/>
            <w:sz w:val="24"/>
            <w:szCs w:val="24"/>
            <w:u w:val="none"/>
            <w14:ligatures w14:val="none"/>
          </w:rPr>
          <w:t>Taşınmaz_İhalesi</w:t>
        </w:r>
        <w:proofErr w:type="spellEnd"/>
        <w:r w:rsidR="00986C15" w:rsidRPr="00694357">
          <w:rPr>
            <w:rStyle w:val="Kpr"/>
            <w:rFonts w:ascii="Times New Roman" w:eastAsia="Calibri" w:hAnsi="Times New Roman" w:cs="Times New Roman"/>
            <w:bCs/>
            <w:kern w:val="0"/>
            <w:sz w:val="24"/>
            <w:szCs w:val="24"/>
            <w:u w:val="none"/>
            <w14:ligatures w14:val="none"/>
          </w:rPr>
          <w:t>_(Kırtasiye/</w:t>
        </w:r>
        <w:proofErr w:type="spellStart"/>
        <w:r w:rsidR="00986C15" w:rsidRPr="00694357">
          <w:rPr>
            <w:rStyle w:val="Kpr"/>
            <w:rFonts w:ascii="Times New Roman" w:eastAsia="Calibri" w:hAnsi="Times New Roman" w:cs="Times New Roman"/>
            <w:bCs/>
            <w:kern w:val="0"/>
            <w:sz w:val="24"/>
            <w:szCs w:val="24"/>
            <w:u w:val="none"/>
            <w14:ligatures w14:val="none"/>
          </w:rPr>
          <w:t>Baskı_ve_Fotokopi_Çekim_Merkezi</w:t>
        </w:r>
        <w:proofErr w:type="spellEnd"/>
        <w:r w:rsidR="00986C15" w:rsidRPr="00694357">
          <w:rPr>
            <w:rStyle w:val="Kpr"/>
            <w:rFonts w:ascii="Times New Roman" w:eastAsia="Calibri" w:hAnsi="Times New Roman" w:cs="Times New Roman"/>
            <w:bCs/>
            <w:kern w:val="0"/>
            <w:sz w:val="24"/>
            <w:szCs w:val="24"/>
            <w:u w:val="none"/>
            <w14:ligatures w14:val="none"/>
          </w:rPr>
          <w:t>)</w:t>
        </w:r>
      </w:hyperlink>
    </w:p>
    <w:p w14:paraId="48C8A4A9" w14:textId="790BB6C2" w:rsidR="00986C15" w:rsidRPr="00694357" w:rsidRDefault="0087080E" w:rsidP="00986C15">
      <w:pPr>
        <w:pStyle w:val="ListeParagraf"/>
        <w:numPr>
          <w:ilvl w:val="0"/>
          <w:numId w:val="31"/>
        </w:numPr>
        <w:autoSpaceDE w:val="0"/>
        <w:autoSpaceDN w:val="0"/>
        <w:adjustRightInd w:val="0"/>
        <w:spacing w:after="0" w:line="240" w:lineRule="auto"/>
        <w:jc w:val="both"/>
        <w:rPr>
          <w:rFonts w:ascii="Times New Roman" w:eastAsia="Calibri" w:hAnsi="Times New Roman" w:cs="Times New Roman"/>
          <w:color w:val="4C94D8" w:themeColor="text2" w:themeTint="80"/>
          <w:kern w:val="0"/>
          <w:sz w:val="24"/>
          <w:szCs w:val="24"/>
          <w14:ligatures w14:val="none"/>
        </w:rPr>
      </w:pPr>
      <w:hyperlink r:id="rId28" w:history="1">
        <w:r w:rsidR="00986C15" w:rsidRPr="00694357">
          <w:rPr>
            <w:rStyle w:val="Kpr"/>
            <w:rFonts w:ascii="Times New Roman" w:eastAsia="Calibri" w:hAnsi="Times New Roman" w:cs="Times New Roman"/>
            <w:kern w:val="0"/>
            <w:sz w:val="24"/>
            <w:szCs w:val="24"/>
            <w:u w:val="none"/>
            <w14:ligatures w14:val="none"/>
          </w:rPr>
          <w:t>A</w:t>
        </w:r>
        <w:r w:rsidR="004A7D3C" w:rsidRPr="00694357">
          <w:rPr>
            <w:rStyle w:val="Kpr"/>
            <w:rFonts w:ascii="Times New Roman" w:eastAsia="Calibri" w:hAnsi="Times New Roman" w:cs="Times New Roman"/>
            <w:kern w:val="0"/>
            <w:sz w:val="24"/>
            <w:szCs w:val="24"/>
            <w:u w:val="none"/>
            <w14:ligatures w14:val="none"/>
          </w:rPr>
          <w:t>.1.3.7</w:t>
        </w:r>
        <w:r w:rsidR="00986C15" w:rsidRPr="00694357">
          <w:rPr>
            <w:rStyle w:val="Kpr"/>
            <w:rFonts w:ascii="Times New Roman" w:eastAsia="Calibri" w:hAnsi="Times New Roman" w:cs="Times New Roman"/>
            <w:kern w:val="0"/>
            <w:sz w:val="24"/>
            <w:szCs w:val="24"/>
            <w:u w:val="none"/>
            <w14:ligatures w14:val="none"/>
          </w:rPr>
          <w:t>.</w:t>
        </w:r>
        <w:r w:rsidR="00694357" w:rsidRPr="00694357">
          <w:rPr>
            <w:rStyle w:val="Kpr"/>
            <w:rFonts w:ascii="Times New Roman" w:eastAsia="Calibri" w:hAnsi="Times New Roman" w:cs="Times New Roman"/>
            <w:kern w:val="0"/>
            <w:sz w:val="24"/>
            <w:szCs w:val="24"/>
            <w:u w:val="none"/>
            <w14:ligatures w14:val="none"/>
          </w:rPr>
          <w:t xml:space="preserve"> </w:t>
        </w:r>
        <w:proofErr w:type="spellStart"/>
        <w:r w:rsidR="00986C15" w:rsidRPr="00694357">
          <w:rPr>
            <w:rStyle w:val="Kpr"/>
            <w:rFonts w:ascii="Times New Roman" w:eastAsia="Calibri" w:hAnsi="Times New Roman" w:cs="Times New Roman"/>
            <w:kern w:val="0"/>
            <w:sz w:val="24"/>
            <w:szCs w:val="24"/>
            <w:u w:val="none"/>
            <w14:ligatures w14:val="none"/>
          </w:rPr>
          <w:t>Taşınmaz_İhalesi</w:t>
        </w:r>
        <w:proofErr w:type="spellEnd"/>
        <w:r w:rsidR="00986C15" w:rsidRPr="00694357">
          <w:rPr>
            <w:rStyle w:val="Kpr"/>
            <w:rFonts w:ascii="Times New Roman" w:eastAsia="Calibri" w:hAnsi="Times New Roman" w:cs="Times New Roman"/>
            <w:kern w:val="0"/>
            <w:sz w:val="24"/>
            <w:szCs w:val="24"/>
            <w:u w:val="none"/>
            <w14:ligatures w14:val="none"/>
          </w:rPr>
          <w:t>_(</w:t>
        </w:r>
        <w:proofErr w:type="spellStart"/>
        <w:r w:rsidR="00986C15" w:rsidRPr="00694357">
          <w:rPr>
            <w:rStyle w:val="Kpr"/>
            <w:rFonts w:ascii="Times New Roman" w:eastAsia="Calibri" w:hAnsi="Times New Roman" w:cs="Times New Roman"/>
            <w:kern w:val="0"/>
            <w:sz w:val="24"/>
            <w:szCs w:val="24"/>
            <w:u w:val="none"/>
            <w14:ligatures w14:val="none"/>
          </w:rPr>
          <w:t>Yaşam_Merkezi_Alanı</w:t>
        </w:r>
        <w:proofErr w:type="spellEnd"/>
        <w:r w:rsidR="00986C15" w:rsidRPr="00694357">
          <w:rPr>
            <w:rStyle w:val="Kpr"/>
            <w:rFonts w:ascii="Times New Roman" w:eastAsia="Calibri" w:hAnsi="Times New Roman" w:cs="Times New Roman"/>
            <w:kern w:val="0"/>
            <w:sz w:val="24"/>
            <w:szCs w:val="24"/>
            <w:u w:val="none"/>
            <w14:ligatures w14:val="none"/>
          </w:rPr>
          <w:t>)</w:t>
        </w:r>
      </w:hyperlink>
      <w:r w:rsidR="00986C15" w:rsidRPr="00694357">
        <w:rPr>
          <w:rFonts w:ascii="Times New Roman" w:eastAsia="Calibri" w:hAnsi="Times New Roman" w:cs="Times New Roman"/>
          <w:color w:val="4C94D8" w:themeColor="text2" w:themeTint="80"/>
          <w:kern w:val="0"/>
          <w:sz w:val="24"/>
          <w:szCs w:val="24"/>
          <w14:ligatures w14:val="none"/>
        </w:rPr>
        <w:t xml:space="preserve"> </w:t>
      </w:r>
    </w:p>
    <w:p w14:paraId="75539C4E" w14:textId="30644194" w:rsidR="009B4054" w:rsidRPr="00694357" w:rsidRDefault="0087080E" w:rsidP="00986C15">
      <w:pPr>
        <w:pStyle w:val="ListeParagraf"/>
        <w:numPr>
          <w:ilvl w:val="0"/>
          <w:numId w:val="31"/>
        </w:numPr>
        <w:autoSpaceDE w:val="0"/>
        <w:autoSpaceDN w:val="0"/>
        <w:adjustRightInd w:val="0"/>
        <w:spacing w:after="0" w:line="240" w:lineRule="auto"/>
        <w:jc w:val="both"/>
        <w:rPr>
          <w:rFonts w:ascii="Times New Roman" w:eastAsia="Calibri" w:hAnsi="Times New Roman" w:cs="Times New Roman"/>
          <w:color w:val="4C94D8" w:themeColor="text2" w:themeTint="80"/>
          <w:kern w:val="0"/>
          <w:sz w:val="24"/>
          <w:szCs w:val="24"/>
          <w14:ligatures w14:val="none"/>
        </w:rPr>
      </w:pPr>
      <w:hyperlink r:id="rId29" w:history="1">
        <w:r w:rsidR="004A7D3C" w:rsidRPr="00694357">
          <w:rPr>
            <w:rStyle w:val="Kpr"/>
            <w:rFonts w:ascii="Times New Roman" w:eastAsia="Calibri" w:hAnsi="Times New Roman" w:cs="Times New Roman"/>
            <w:bCs/>
            <w:kern w:val="0"/>
            <w:sz w:val="24"/>
            <w:szCs w:val="24"/>
            <w:u w:val="none"/>
            <w14:ligatures w14:val="none"/>
          </w:rPr>
          <w:t>A.1.3.8</w:t>
        </w:r>
        <w:r w:rsidR="009B4054" w:rsidRPr="00694357">
          <w:rPr>
            <w:rStyle w:val="Kpr"/>
            <w:rFonts w:ascii="Times New Roman" w:eastAsia="Calibri" w:hAnsi="Times New Roman" w:cs="Times New Roman"/>
            <w:bCs/>
            <w:kern w:val="0"/>
            <w:sz w:val="24"/>
            <w:szCs w:val="24"/>
            <w:u w:val="none"/>
            <w14:ligatures w14:val="none"/>
          </w:rPr>
          <w:t>.</w:t>
        </w:r>
        <w:r w:rsidR="00694357" w:rsidRPr="00694357">
          <w:rPr>
            <w:rStyle w:val="Kpr"/>
            <w:rFonts w:ascii="Times New Roman" w:eastAsia="Calibri" w:hAnsi="Times New Roman" w:cs="Times New Roman"/>
            <w:bCs/>
            <w:kern w:val="0"/>
            <w:sz w:val="24"/>
            <w:szCs w:val="24"/>
            <w:u w:val="none"/>
            <w14:ligatures w14:val="none"/>
          </w:rPr>
          <w:t xml:space="preserve"> </w:t>
        </w:r>
        <w:proofErr w:type="spellStart"/>
        <w:r w:rsidR="00986C15" w:rsidRPr="00694357">
          <w:rPr>
            <w:rStyle w:val="Kpr"/>
            <w:rFonts w:ascii="Times New Roman" w:eastAsia="Calibri" w:hAnsi="Times New Roman" w:cs="Times New Roman"/>
            <w:kern w:val="0"/>
            <w:sz w:val="24"/>
            <w:szCs w:val="24"/>
            <w:u w:val="none"/>
            <w14:ligatures w14:val="none"/>
          </w:rPr>
          <w:t>Yemek_İhalesi</w:t>
        </w:r>
        <w:proofErr w:type="spellEnd"/>
      </w:hyperlink>
    </w:p>
    <w:p w14:paraId="61FC1906" w14:textId="4D12FA0A" w:rsidR="00FA55DA" w:rsidRPr="00694357" w:rsidRDefault="0087080E" w:rsidP="00986C15">
      <w:pPr>
        <w:pStyle w:val="ListeParagraf"/>
        <w:numPr>
          <w:ilvl w:val="0"/>
          <w:numId w:val="31"/>
        </w:numPr>
        <w:autoSpaceDE w:val="0"/>
        <w:autoSpaceDN w:val="0"/>
        <w:adjustRightInd w:val="0"/>
        <w:spacing w:after="0" w:line="240" w:lineRule="auto"/>
        <w:jc w:val="both"/>
        <w:rPr>
          <w:rFonts w:ascii="Times New Roman" w:eastAsia="Calibri" w:hAnsi="Times New Roman" w:cs="Times New Roman"/>
          <w:color w:val="4C94D8" w:themeColor="text2" w:themeTint="80"/>
          <w:kern w:val="0"/>
          <w:sz w:val="24"/>
          <w:szCs w:val="24"/>
          <w14:ligatures w14:val="none"/>
        </w:rPr>
      </w:pPr>
      <w:hyperlink r:id="rId30" w:history="1">
        <w:r w:rsidR="004A7D3C" w:rsidRPr="00694357">
          <w:rPr>
            <w:rStyle w:val="Kpr"/>
            <w:rFonts w:ascii="Times New Roman" w:eastAsia="Calibri" w:hAnsi="Times New Roman" w:cs="Times New Roman"/>
            <w:kern w:val="0"/>
            <w:sz w:val="24"/>
            <w:szCs w:val="24"/>
            <w:u w:val="none"/>
            <w14:ligatures w14:val="none"/>
          </w:rPr>
          <w:t>A.1.3.9</w:t>
        </w:r>
        <w:r w:rsidR="00FA55DA" w:rsidRPr="00694357">
          <w:rPr>
            <w:rStyle w:val="Kpr"/>
            <w:rFonts w:ascii="Times New Roman" w:eastAsia="Calibri" w:hAnsi="Times New Roman" w:cs="Times New Roman"/>
            <w:kern w:val="0"/>
            <w:sz w:val="24"/>
            <w:szCs w:val="24"/>
            <w:u w:val="none"/>
            <w14:ligatures w14:val="none"/>
          </w:rPr>
          <w:t>.</w:t>
        </w:r>
        <w:r w:rsidR="00694357" w:rsidRPr="00694357">
          <w:rPr>
            <w:rStyle w:val="Kpr"/>
            <w:rFonts w:ascii="Times New Roman" w:eastAsia="Calibri" w:hAnsi="Times New Roman" w:cs="Times New Roman"/>
            <w:kern w:val="0"/>
            <w:sz w:val="24"/>
            <w:szCs w:val="24"/>
            <w:u w:val="none"/>
            <w14:ligatures w14:val="none"/>
          </w:rPr>
          <w:t xml:space="preserve"> </w:t>
        </w:r>
        <w:proofErr w:type="spellStart"/>
        <w:r w:rsidR="00FA55DA" w:rsidRPr="00694357">
          <w:rPr>
            <w:rStyle w:val="Kpr"/>
            <w:rFonts w:ascii="Times New Roman" w:eastAsia="Calibri" w:hAnsi="Times New Roman" w:cs="Times New Roman"/>
            <w:kern w:val="0"/>
            <w:sz w:val="24"/>
            <w:szCs w:val="24"/>
            <w:u w:val="none"/>
            <w14:ligatures w14:val="none"/>
          </w:rPr>
          <w:t>Yemek_İhalesi_Yaklaşık_Maliyet_Belirleme_Talebi_Yazısı</w:t>
        </w:r>
        <w:proofErr w:type="spellEnd"/>
      </w:hyperlink>
    </w:p>
    <w:p w14:paraId="7841B193" w14:textId="77777777" w:rsidR="009B4054" w:rsidRPr="000376DA" w:rsidRDefault="009B4054" w:rsidP="00702A1F">
      <w:pPr>
        <w:spacing w:after="0" w:line="240" w:lineRule="auto"/>
        <w:jc w:val="both"/>
        <w:rPr>
          <w:rFonts w:ascii="Times New Roman" w:hAnsi="Times New Roman" w:cs="Times New Roman"/>
          <w:color w:val="467886" w:themeColor="hyperlink"/>
          <w:sz w:val="24"/>
          <w:szCs w:val="24"/>
        </w:rPr>
      </w:pPr>
    </w:p>
    <w:p w14:paraId="5FCC9041" w14:textId="717D2264" w:rsidR="008D53DE" w:rsidRPr="000376DA" w:rsidRDefault="008D53DE" w:rsidP="0026703F">
      <w:pPr>
        <w:pStyle w:val="Balk2"/>
        <w:spacing w:before="240"/>
        <w:rPr>
          <w:rFonts w:cs="Times New Roman"/>
        </w:rPr>
      </w:pPr>
      <w:bookmarkStart w:id="7" w:name="_Toc221013320"/>
      <w:r w:rsidRPr="000376DA">
        <w:rPr>
          <w:rFonts w:cs="Times New Roman"/>
        </w:rPr>
        <w:t>A.1.4. İç Kalite Güvencesi Mekanizmaları</w:t>
      </w:r>
      <w:bookmarkEnd w:id="7"/>
    </w:p>
    <w:p w14:paraId="689F4BBB" w14:textId="2545F22F" w:rsidR="009B4054" w:rsidRPr="000376DA" w:rsidRDefault="00551687" w:rsidP="00AE42A7">
      <w:pPr>
        <w:autoSpaceDE w:val="0"/>
        <w:autoSpaceDN w:val="0"/>
        <w:adjustRightInd w:val="0"/>
        <w:spacing w:after="0" w:line="360" w:lineRule="auto"/>
        <w:ind w:firstLine="36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iCs/>
          <w:color w:val="000000" w:themeColor="text1"/>
          <w:kern w:val="0"/>
          <w:sz w:val="24"/>
          <w:szCs w:val="24"/>
        </w:rPr>
        <w:t xml:space="preserve">Birim </w:t>
      </w:r>
      <w:proofErr w:type="gramStart"/>
      <w:r>
        <w:rPr>
          <w:rFonts w:ascii="Times New Roman" w:eastAsia="Calibri" w:hAnsi="Times New Roman" w:cs="Times New Roman"/>
          <w:iCs/>
          <w:color w:val="000000" w:themeColor="text1"/>
          <w:kern w:val="0"/>
          <w:sz w:val="24"/>
          <w:szCs w:val="24"/>
        </w:rPr>
        <w:t>m</w:t>
      </w:r>
      <w:r w:rsidR="00761ABE" w:rsidRPr="000376DA">
        <w:rPr>
          <w:rFonts w:ascii="Times New Roman" w:eastAsia="Calibri" w:hAnsi="Times New Roman" w:cs="Times New Roman"/>
          <w:iCs/>
          <w:color w:val="000000" w:themeColor="text1"/>
          <w:kern w:val="0"/>
          <w:sz w:val="24"/>
          <w:szCs w:val="24"/>
        </w:rPr>
        <w:t>isyon</w:t>
      </w:r>
      <w:proofErr w:type="gramEnd"/>
      <w:r w:rsidR="00761ABE" w:rsidRPr="000376DA">
        <w:rPr>
          <w:rFonts w:ascii="Times New Roman" w:eastAsia="Calibri" w:hAnsi="Times New Roman" w:cs="Times New Roman"/>
          <w:iCs/>
          <w:color w:val="000000" w:themeColor="text1"/>
          <w:kern w:val="0"/>
          <w:sz w:val="24"/>
          <w:szCs w:val="24"/>
        </w:rPr>
        <w:t xml:space="preserve"> ve vizyon</w:t>
      </w:r>
      <w:r>
        <w:rPr>
          <w:rFonts w:ascii="Times New Roman" w:eastAsia="Calibri" w:hAnsi="Times New Roman" w:cs="Times New Roman"/>
          <w:iCs/>
          <w:color w:val="000000" w:themeColor="text1"/>
          <w:kern w:val="0"/>
          <w:sz w:val="24"/>
          <w:szCs w:val="24"/>
        </w:rPr>
        <w:t>u</w:t>
      </w:r>
      <w:r w:rsidR="00761ABE" w:rsidRPr="000376DA">
        <w:rPr>
          <w:rFonts w:ascii="Times New Roman" w:eastAsia="Calibri" w:hAnsi="Times New Roman" w:cs="Times New Roman"/>
          <w:iCs/>
          <w:color w:val="000000" w:themeColor="text1"/>
          <w:kern w:val="0"/>
          <w:sz w:val="24"/>
          <w:szCs w:val="24"/>
        </w:rPr>
        <w:t xml:space="preserve"> doğrultusunda, ö</w:t>
      </w:r>
      <w:r w:rsidR="00CC42D0" w:rsidRPr="000376DA">
        <w:rPr>
          <w:rFonts w:ascii="Times New Roman" w:eastAsia="Calibri" w:hAnsi="Times New Roman" w:cs="Times New Roman"/>
          <w:iCs/>
          <w:color w:val="000000" w:themeColor="text1"/>
          <w:kern w:val="0"/>
          <w:sz w:val="24"/>
          <w:szCs w:val="24"/>
        </w:rPr>
        <w:t>ğrencilerimizin ve personelimizin beden ve ruh sağlıklarını korumak, topluma yararlı bireyler haline getirmek amacıyla; çağdaş yöntemlerle yeterli ve kaliteli düzeyde beslenme, barınma, sağlık, kültür, spor, psikolojik d</w:t>
      </w:r>
      <w:r w:rsidR="00E71F9E" w:rsidRPr="000376DA">
        <w:rPr>
          <w:rFonts w:ascii="Times New Roman" w:eastAsia="Calibri" w:hAnsi="Times New Roman" w:cs="Times New Roman"/>
          <w:iCs/>
          <w:color w:val="000000" w:themeColor="text1"/>
          <w:kern w:val="0"/>
          <w:sz w:val="24"/>
          <w:szCs w:val="24"/>
        </w:rPr>
        <w:t>anışma ve rehberlik hizmetleri</w:t>
      </w:r>
      <w:r w:rsidR="007C03DA" w:rsidRPr="000376DA">
        <w:rPr>
          <w:rFonts w:ascii="Times New Roman" w:eastAsia="Calibri" w:hAnsi="Times New Roman" w:cs="Times New Roman"/>
          <w:iCs/>
          <w:color w:val="000000" w:themeColor="text1"/>
          <w:kern w:val="0"/>
          <w:sz w:val="24"/>
          <w:szCs w:val="24"/>
        </w:rPr>
        <w:t>ni</w:t>
      </w:r>
      <w:r w:rsidR="00CC42D0" w:rsidRPr="000376DA">
        <w:rPr>
          <w:rFonts w:ascii="Times New Roman" w:eastAsia="Calibri" w:hAnsi="Times New Roman" w:cs="Times New Roman"/>
          <w:iCs/>
          <w:color w:val="000000" w:themeColor="text1"/>
          <w:kern w:val="0"/>
          <w:sz w:val="24"/>
          <w:szCs w:val="24"/>
        </w:rPr>
        <w:t xml:space="preserve"> çağın gereklerine uygun olarak </w:t>
      </w:r>
      <w:r w:rsidR="005D3459" w:rsidRPr="000376DA">
        <w:rPr>
          <w:rFonts w:ascii="Times New Roman" w:eastAsia="Calibri" w:hAnsi="Times New Roman" w:cs="Times New Roman"/>
          <w:iCs/>
          <w:color w:val="000000" w:themeColor="text1"/>
          <w:kern w:val="0"/>
          <w:sz w:val="24"/>
          <w:szCs w:val="24"/>
        </w:rPr>
        <w:t>sunmayı hedefleyen B</w:t>
      </w:r>
      <w:r w:rsidR="00F401E5" w:rsidRPr="000376DA">
        <w:rPr>
          <w:rFonts w:ascii="Times New Roman" w:eastAsia="Calibri" w:hAnsi="Times New Roman" w:cs="Times New Roman"/>
          <w:iCs/>
          <w:color w:val="000000" w:themeColor="text1"/>
          <w:kern w:val="0"/>
          <w:sz w:val="24"/>
          <w:szCs w:val="24"/>
        </w:rPr>
        <w:t>aşkanlı</w:t>
      </w:r>
      <w:r>
        <w:rPr>
          <w:rFonts w:ascii="Times New Roman" w:eastAsia="Calibri" w:hAnsi="Times New Roman" w:cs="Times New Roman"/>
          <w:iCs/>
          <w:color w:val="000000" w:themeColor="text1"/>
          <w:kern w:val="0"/>
          <w:sz w:val="24"/>
          <w:szCs w:val="24"/>
        </w:rPr>
        <w:t>k</w:t>
      </w:r>
      <w:r w:rsidR="005D3459" w:rsidRPr="000376DA">
        <w:rPr>
          <w:rFonts w:ascii="Times New Roman" w:eastAsia="Calibri" w:hAnsi="Times New Roman" w:cs="Times New Roman"/>
          <w:iCs/>
          <w:color w:val="000000" w:themeColor="text1"/>
          <w:kern w:val="0"/>
          <w:sz w:val="24"/>
          <w:szCs w:val="24"/>
        </w:rPr>
        <w:t xml:space="preserve"> </w:t>
      </w:r>
      <w:r w:rsidR="009B4054" w:rsidRPr="000376DA">
        <w:rPr>
          <w:rFonts w:ascii="Times New Roman" w:eastAsia="Calibri" w:hAnsi="Times New Roman" w:cs="Times New Roman"/>
          <w:iCs/>
          <w:color w:val="000000" w:themeColor="text1"/>
          <w:kern w:val="0"/>
          <w:sz w:val="24"/>
          <w:szCs w:val="24"/>
        </w:rPr>
        <w:t>bu kapsamda;</w:t>
      </w:r>
      <w:r w:rsidR="009B4054" w:rsidRPr="000376DA">
        <w:rPr>
          <w:rFonts w:ascii="Times New Roman" w:eastAsia="Calibri" w:hAnsi="Times New Roman" w:cs="Times New Roman"/>
          <w:color w:val="000000" w:themeColor="text1"/>
          <w:kern w:val="0"/>
          <w:sz w:val="24"/>
          <w:szCs w:val="24"/>
          <w14:ligatures w14:val="none"/>
        </w:rPr>
        <w:t xml:space="preserve"> </w:t>
      </w:r>
    </w:p>
    <w:p w14:paraId="1A824C77" w14:textId="77777777" w:rsidR="005D3459" w:rsidRPr="000376DA" w:rsidRDefault="005D3459" w:rsidP="005F627E">
      <w:pPr>
        <w:numPr>
          <w:ilvl w:val="0"/>
          <w:numId w:val="10"/>
        </w:numPr>
        <w:autoSpaceDE w:val="0"/>
        <w:autoSpaceDN w:val="0"/>
        <w:adjustRightInd w:val="0"/>
        <w:spacing w:after="45" w:line="360" w:lineRule="auto"/>
        <w:contextualSpacing/>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Öğrenci kulüplerini aktif hale getirmek.</w:t>
      </w:r>
    </w:p>
    <w:p w14:paraId="656DA012" w14:textId="304A3CAD" w:rsidR="005D3459" w:rsidRPr="000376DA" w:rsidRDefault="00D12D2C" w:rsidP="005F627E">
      <w:pPr>
        <w:numPr>
          <w:ilvl w:val="0"/>
          <w:numId w:val="10"/>
        </w:numPr>
        <w:autoSpaceDE w:val="0"/>
        <w:autoSpaceDN w:val="0"/>
        <w:adjustRightInd w:val="0"/>
        <w:spacing w:after="45" w:line="360" w:lineRule="auto"/>
        <w:contextualSpacing/>
        <w:jc w:val="both"/>
        <w:rPr>
          <w:rFonts w:ascii="Times New Roman" w:eastAsia="Calibri" w:hAnsi="Times New Roman" w:cs="Times New Roman"/>
          <w:iCs/>
          <w:color w:val="000000" w:themeColor="text1"/>
          <w:kern w:val="0"/>
          <w:sz w:val="24"/>
          <w:szCs w:val="24"/>
        </w:rPr>
      </w:pPr>
      <w:r>
        <w:rPr>
          <w:rFonts w:ascii="Times New Roman" w:eastAsia="Calibri" w:hAnsi="Times New Roman" w:cs="Times New Roman"/>
          <w:iCs/>
          <w:color w:val="000000" w:themeColor="text1"/>
          <w:kern w:val="0"/>
          <w:sz w:val="24"/>
          <w:szCs w:val="24"/>
        </w:rPr>
        <w:t>Öğrenci kulüplerinin Ü</w:t>
      </w:r>
      <w:r w:rsidR="005D3459" w:rsidRPr="000376DA">
        <w:rPr>
          <w:rFonts w:ascii="Times New Roman" w:eastAsia="Calibri" w:hAnsi="Times New Roman" w:cs="Times New Roman"/>
          <w:iCs/>
          <w:color w:val="000000" w:themeColor="text1"/>
          <w:kern w:val="0"/>
          <w:sz w:val="24"/>
          <w:szCs w:val="24"/>
        </w:rPr>
        <w:t>niversitemiz adına düzenlenecek faaliyetlerde etkin olarak yer almasını sağlamak.</w:t>
      </w:r>
    </w:p>
    <w:p w14:paraId="56E9B84C" w14:textId="77777777" w:rsidR="005D3459" w:rsidRPr="000376DA" w:rsidRDefault="005D3459" w:rsidP="005F627E">
      <w:pPr>
        <w:numPr>
          <w:ilvl w:val="0"/>
          <w:numId w:val="10"/>
        </w:numPr>
        <w:autoSpaceDE w:val="0"/>
        <w:autoSpaceDN w:val="0"/>
        <w:adjustRightInd w:val="0"/>
        <w:spacing w:after="45" w:line="360" w:lineRule="auto"/>
        <w:contextualSpacing/>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Üniversitemiz bünyesinde spor etkinlikleri düzenlemek.</w:t>
      </w:r>
    </w:p>
    <w:p w14:paraId="6D813746" w14:textId="5F75696F" w:rsidR="005D3459" w:rsidRPr="00AE42A7" w:rsidRDefault="005D3459" w:rsidP="00AE42A7">
      <w:pPr>
        <w:numPr>
          <w:ilvl w:val="0"/>
          <w:numId w:val="10"/>
        </w:numPr>
        <w:autoSpaceDE w:val="0"/>
        <w:autoSpaceDN w:val="0"/>
        <w:adjustRightInd w:val="0"/>
        <w:spacing w:after="45" w:line="360" w:lineRule="auto"/>
        <w:contextualSpacing/>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Sportif faaliyetleri desteklemek.</w:t>
      </w:r>
    </w:p>
    <w:p w14:paraId="54FE99E0" w14:textId="77777777" w:rsidR="005D3459" w:rsidRPr="000376DA" w:rsidRDefault="005D3459" w:rsidP="005F627E">
      <w:pPr>
        <w:numPr>
          <w:ilvl w:val="0"/>
          <w:numId w:val="10"/>
        </w:numPr>
        <w:autoSpaceDE w:val="0"/>
        <w:autoSpaceDN w:val="0"/>
        <w:adjustRightInd w:val="0"/>
        <w:spacing w:after="45" w:line="360" w:lineRule="auto"/>
        <w:contextualSpacing/>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Konserler düzenlemek.</w:t>
      </w:r>
    </w:p>
    <w:p w14:paraId="55DAB185" w14:textId="77777777" w:rsidR="005D3459" w:rsidRPr="000376DA" w:rsidRDefault="005D3459" w:rsidP="005F627E">
      <w:pPr>
        <w:numPr>
          <w:ilvl w:val="0"/>
          <w:numId w:val="10"/>
        </w:numPr>
        <w:autoSpaceDE w:val="0"/>
        <w:autoSpaceDN w:val="0"/>
        <w:adjustRightInd w:val="0"/>
        <w:spacing w:after="45" w:line="360" w:lineRule="auto"/>
        <w:contextualSpacing/>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Üniversite öğrencileri için tiyatro gösterimi organize etmek.</w:t>
      </w:r>
    </w:p>
    <w:p w14:paraId="185276A2" w14:textId="77777777" w:rsidR="005D3459" w:rsidRPr="000376DA" w:rsidRDefault="005D3459" w:rsidP="005F627E">
      <w:pPr>
        <w:numPr>
          <w:ilvl w:val="0"/>
          <w:numId w:val="10"/>
        </w:numPr>
        <w:autoSpaceDE w:val="0"/>
        <w:autoSpaceDN w:val="0"/>
        <w:adjustRightInd w:val="0"/>
        <w:spacing w:after="45" w:line="360" w:lineRule="auto"/>
        <w:contextualSpacing/>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Sinema gösterimleri düzenlemek.</w:t>
      </w:r>
    </w:p>
    <w:p w14:paraId="5EB43C17" w14:textId="77777777" w:rsidR="005D3459" w:rsidRPr="000376DA" w:rsidRDefault="005D3459" w:rsidP="005F627E">
      <w:pPr>
        <w:numPr>
          <w:ilvl w:val="0"/>
          <w:numId w:val="10"/>
        </w:numPr>
        <w:autoSpaceDE w:val="0"/>
        <w:autoSpaceDN w:val="0"/>
        <w:adjustRightInd w:val="0"/>
        <w:spacing w:after="45" w:line="360" w:lineRule="auto"/>
        <w:contextualSpacing/>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Engelli öğrencileri belirleyip öğrenimlerini kolaylaştırıcı çalışmalar yapmak.</w:t>
      </w:r>
    </w:p>
    <w:p w14:paraId="6C633662" w14:textId="57FF6CEE" w:rsidR="005D3459" w:rsidRPr="00AE42A7" w:rsidRDefault="00AE42A7" w:rsidP="005F627E">
      <w:pPr>
        <w:numPr>
          <w:ilvl w:val="0"/>
          <w:numId w:val="10"/>
        </w:numPr>
        <w:autoSpaceDE w:val="0"/>
        <w:autoSpaceDN w:val="0"/>
        <w:adjustRightInd w:val="0"/>
        <w:spacing w:after="45" w:line="360" w:lineRule="auto"/>
        <w:contextualSpacing/>
        <w:jc w:val="both"/>
        <w:rPr>
          <w:rFonts w:ascii="Times New Roman" w:eastAsia="Calibri" w:hAnsi="Times New Roman" w:cs="Times New Roman"/>
          <w:iCs/>
          <w:color w:val="000000" w:themeColor="text1"/>
          <w:kern w:val="0"/>
          <w:sz w:val="24"/>
          <w:szCs w:val="24"/>
        </w:rPr>
      </w:pPr>
      <w:r w:rsidRPr="00AE42A7">
        <w:rPr>
          <w:rFonts w:ascii="Times New Roman" w:eastAsia="Calibri" w:hAnsi="Times New Roman" w:cs="Times New Roman"/>
          <w:iCs/>
          <w:color w:val="000000" w:themeColor="text1"/>
          <w:kern w:val="0"/>
          <w:sz w:val="24"/>
          <w:szCs w:val="24"/>
        </w:rPr>
        <w:t>Öğrenci kulüpleri, idari ve akademik birimler tarafından düzenlenen k</w:t>
      </w:r>
      <w:r w:rsidR="005D3459" w:rsidRPr="00AE42A7">
        <w:rPr>
          <w:rFonts w:ascii="Times New Roman" w:eastAsia="Calibri" w:hAnsi="Times New Roman" w:cs="Times New Roman"/>
          <w:iCs/>
          <w:color w:val="000000" w:themeColor="text1"/>
          <w:kern w:val="0"/>
          <w:sz w:val="24"/>
          <w:szCs w:val="24"/>
        </w:rPr>
        <w:t>onferans ve paneller</w:t>
      </w:r>
      <w:r w:rsidRPr="00AE42A7">
        <w:rPr>
          <w:rFonts w:ascii="Times New Roman" w:eastAsia="Calibri" w:hAnsi="Times New Roman" w:cs="Times New Roman"/>
          <w:iCs/>
          <w:color w:val="000000" w:themeColor="text1"/>
          <w:kern w:val="0"/>
          <w:sz w:val="24"/>
          <w:szCs w:val="24"/>
        </w:rPr>
        <w:t>i koordine etmek.</w:t>
      </w:r>
    </w:p>
    <w:p w14:paraId="181693D4" w14:textId="63C08A54" w:rsidR="005D3459" w:rsidRPr="00AE42A7" w:rsidRDefault="00AE42A7" w:rsidP="005F627E">
      <w:pPr>
        <w:numPr>
          <w:ilvl w:val="0"/>
          <w:numId w:val="10"/>
        </w:numPr>
        <w:autoSpaceDE w:val="0"/>
        <w:autoSpaceDN w:val="0"/>
        <w:adjustRightInd w:val="0"/>
        <w:spacing w:after="45" w:line="360" w:lineRule="auto"/>
        <w:contextualSpacing/>
        <w:jc w:val="both"/>
        <w:rPr>
          <w:rFonts w:ascii="Times New Roman" w:eastAsia="Calibri" w:hAnsi="Times New Roman" w:cs="Times New Roman"/>
          <w:iCs/>
          <w:color w:val="000000" w:themeColor="text1"/>
          <w:kern w:val="0"/>
          <w:sz w:val="24"/>
          <w:szCs w:val="24"/>
        </w:rPr>
      </w:pPr>
      <w:r w:rsidRPr="00AE42A7">
        <w:rPr>
          <w:rFonts w:ascii="Times New Roman" w:eastAsia="Calibri" w:hAnsi="Times New Roman" w:cs="Times New Roman"/>
          <w:iCs/>
          <w:color w:val="000000" w:themeColor="text1"/>
          <w:kern w:val="0"/>
          <w:sz w:val="24"/>
          <w:szCs w:val="24"/>
        </w:rPr>
        <w:t>Akademik birimler tarafından planlanan ve komisyon tarafından uygun görülen teknik g</w:t>
      </w:r>
      <w:r w:rsidR="005D3459" w:rsidRPr="00AE42A7">
        <w:rPr>
          <w:rFonts w:ascii="Times New Roman" w:eastAsia="Calibri" w:hAnsi="Times New Roman" w:cs="Times New Roman"/>
          <w:iCs/>
          <w:color w:val="000000" w:themeColor="text1"/>
          <w:kern w:val="0"/>
          <w:sz w:val="24"/>
          <w:szCs w:val="24"/>
        </w:rPr>
        <w:t>ezi</w:t>
      </w:r>
      <w:r w:rsidRPr="00AE42A7">
        <w:rPr>
          <w:rFonts w:ascii="Times New Roman" w:eastAsia="Calibri" w:hAnsi="Times New Roman" w:cs="Times New Roman"/>
          <w:iCs/>
          <w:color w:val="000000" w:themeColor="text1"/>
          <w:kern w:val="0"/>
          <w:sz w:val="24"/>
          <w:szCs w:val="24"/>
        </w:rPr>
        <w:t>leri koordine etmek</w:t>
      </w:r>
      <w:r w:rsidR="005D3459" w:rsidRPr="00AE42A7">
        <w:rPr>
          <w:rFonts w:ascii="Times New Roman" w:eastAsia="Calibri" w:hAnsi="Times New Roman" w:cs="Times New Roman"/>
          <w:iCs/>
          <w:color w:val="000000" w:themeColor="text1"/>
          <w:kern w:val="0"/>
          <w:sz w:val="24"/>
          <w:szCs w:val="24"/>
        </w:rPr>
        <w:t>.</w:t>
      </w:r>
    </w:p>
    <w:p w14:paraId="14FB430A" w14:textId="414CBF34" w:rsidR="005D3459" w:rsidRPr="000376DA" w:rsidRDefault="005D3459" w:rsidP="005F627E">
      <w:pPr>
        <w:numPr>
          <w:ilvl w:val="0"/>
          <w:numId w:val="10"/>
        </w:numPr>
        <w:autoSpaceDE w:val="0"/>
        <w:autoSpaceDN w:val="0"/>
        <w:adjustRightInd w:val="0"/>
        <w:spacing w:after="45" w:line="360" w:lineRule="auto"/>
        <w:contextualSpacing/>
        <w:jc w:val="both"/>
        <w:rPr>
          <w:rFonts w:ascii="Times New Roman" w:eastAsia="Calibri" w:hAnsi="Times New Roman" w:cs="Times New Roman"/>
          <w:iCs/>
          <w:color w:val="000000" w:themeColor="text1"/>
          <w:kern w:val="0"/>
          <w:sz w:val="24"/>
          <w:szCs w:val="24"/>
        </w:rPr>
      </w:pPr>
      <w:proofErr w:type="spellStart"/>
      <w:r w:rsidRPr="000376DA">
        <w:rPr>
          <w:rFonts w:ascii="Times New Roman" w:eastAsia="Calibri" w:hAnsi="Times New Roman" w:cs="Times New Roman"/>
          <w:iCs/>
          <w:color w:val="000000" w:themeColor="text1"/>
          <w:kern w:val="0"/>
          <w:sz w:val="24"/>
          <w:szCs w:val="24"/>
        </w:rPr>
        <w:t>Mediko</w:t>
      </w:r>
      <w:proofErr w:type="spellEnd"/>
      <w:r w:rsidRPr="000376DA">
        <w:rPr>
          <w:rFonts w:ascii="Times New Roman" w:eastAsia="Calibri" w:hAnsi="Times New Roman" w:cs="Times New Roman"/>
          <w:iCs/>
          <w:color w:val="000000" w:themeColor="text1"/>
          <w:kern w:val="0"/>
          <w:sz w:val="24"/>
          <w:szCs w:val="24"/>
        </w:rPr>
        <w:t>-Sosyal ünitesini kurarak öğrenci,</w:t>
      </w:r>
      <w:r w:rsidR="004A17A2" w:rsidRPr="000376DA">
        <w:rPr>
          <w:rFonts w:ascii="Times New Roman" w:eastAsia="Calibri" w:hAnsi="Times New Roman" w:cs="Times New Roman"/>
          <w:iCs/>
          <w:color w:val="000000" w:themeColor="text1"/>
          <w:kern w:val="0"/>
          <w:sz w:val="24"/>
          <w:szCs w:val="24"/>
        </w:rPr>
        <w:t xml:space="preserve"> </w:t>
      </w:r>
      <w:r w:rsidRPr="000376DA">
        <w:rPr>
          <w:rFonts w:ascii="Times New Roman" w:eastAsia="Calibri" w:hAnsi="Times New Roman" w:cs="Times New Roman"/>
          <w:iCs/>
          <w:color w:val="000000" w:themeColor="text1"/>
          <w:kern w:val="0"/>
          <w:sz w:val="24"/>
          <w:szCs w:val="24"/>
        </w:rPr>
        <w:t>akademik ve idari personele daha iyi, daha kapsamlı sağlık hizmeti sunmak.</w:t>
      </w:r>
    </w:p>
    <w:p w14:paraId="783E920F" w14:textId="77777777" w:rsidR="005D3459" w:rsidRPr="000376DA" w:rsidRDefault="005D3459" w:rsidP="005F627E">
      <w:pPr>
        <w:numPr>
          <w:ilvl w:val="0"/>
          <w:numId w:val="10"/>
        </w:numPr>
        <w:autoSpaceDE w:val="0"/>
        <w:autoSpaceDN w:val="0"/>
        <w:adjustRightInd w:val="0"/>
        <w:spacing w:after="45" w:line="360" w:lineRule="auto"/>
        <w:contextualSpacing/>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Yeni kantin ve kafeteryalar düzenlemek.</w:t>
      </w:r>
    </w:p>
    <w:p w14:paraId="5189ADDA" w14:textId="320C8747" w:rsidR="009B4054" w:rsidRPr="000376DA" w:rsidRDefault="005D3459" w:rsidP="005F627E">
      <w:pPr>
        <w:numPr>
          <w:ilvl w:val="0"/>
          <w:numId w:val="10"/>
        </w:numPr>
        <w:autoSpaceDE w:val="0"/>
        <w:autoSpaceDN w:val="0"/>
        <w:adjustRightInd w:val="0"/>
        <w:spacing w:after="45" w:line="360" w:lineRule="auto"/>
        <w:contextualSpacing/>
        <w:jc w:val="both"/>
        <w:rPr>
          <w:rFonts w:ascii="Times New Roman" w:eastAsia="Calibri" w:hAnsi="Times New Roman" w:cs="Times New Roman"/>
          <w:color w:val="000000" w:themeColor="text1"/>
          <w:kern w:val="0"/>
          <w:sz w:val="24"/>
          <w:szCs w:val="24"/>
          <w14:ligatures w14:val="none"/>
        </w:rPr>
      </w:pPr>
      <w:r w:rsidRPr="000376DA">
        <w:rPr>
          <w:rFonts w:ascii="Times New Roman" w:eastAsia="Calibri" w:hAnsi="Times New Roman" w:cs="Times New Roman"/>
          <w:iCs/>
          <w:color w:val="000000" w:themeColor="text1"/>
          <w:kern w:val="0"/>
          <w:sz w:val="24"/>
          <w:szCs w:val="24"/>
        </w:rPr>
        <w:lastRenderedPageBreak/>
        <w:t>Kantin, yemekhane ve kafeteryalarda kalite ve hizmet standartlarını yükseltme</w:t>
      </w:r>
      <w:r w:rsidR="00551687">
        <w:rPr>
          <w:rFonts w:ascii="Times New Roman" w:eastAsia="Calibri" w:hAnsi="Times New Roman" w:cs="Times New Roman"/>
          <w:iCs/>
          <w:color w:val="000000" w:themeColor="text1"/>
          <w:kern w:val="0"/>
          <w:sz w:val="24"/>
          <w:szCs w:val="24"/>
        </w:rPr>
        <w:t>k gibi ilkeleri</w:t>
      </w:r>
      <w:r w:rsidRPr="000376DA">
        <w:rPr>
          <w:rFonts w:ascii="Times New Roman" w:eastAsia="Calibri" w:hAnsi="Times New Roman" w:cs="Times New Roman"/>
          <w:iCs/>
          <w:color w:val="000000" w:themeColor="text1"/>
          <w:kern w:val="0"/>
          <w:sz w:val="24"/>
          <w:szCs w:val="24"/>
        </w:rPr>
        <w:t xml:space="preserve"> temel hedef/değerler olarak benimsemiştir.</w:t>
      </w:r>
      <w:r w:rsidRPr="000376DA">
        <w:rPr>
          <w:rFonts w:ascii="Times New Roman" w:eastAsia="Calibri" w:hAnsi="Times New Roman" w:cs="Times New Roman"/>
          <w:color w:val="000000" w:themeColor="text1"/>
          <w:kern w:val="0"/>
          <w:sz w:val="24"/>
          <w:szCs w:val="24"/>
          <w14:ligatures w14:val="none"/>
        </w:rPr>
        <w:t xml:space="preserve"> </w:t>
      </w:r>
      <w:r w:rsidRPr="000376DA">
        <w:rPr>
          <w:rFonts w:ascii="Times New Roman" w:eastAsia="Calibri" w:hAnsi="Times New Roman" w:cs="Times New Roman"/>
          <w:b/>
          <w:bCs/>
          <w:color w:val="000000" w:themeColor="text1"/>
          <w:kern w:val="0"/>
          <w:sz w:val="24"/>
          <w:szCs w:val="24"/>
          <w14:ligatures w14:val="none"/>
        </w:rPr>
        <w:t>(Kanıt-</w:t>
      </w:r>
      <w:r w:rsidR="009B4054" w:rsidRPr="000376DA">
        <w:rPr>
          <w:rFonts w:ascii="Times New Roman" w:eastAsia="Calibri" w:hAnsi="Times New Roman" w:cs="Times New Roman"/>
          <w:b/>
          <w:bCs/>
          <w:color w:val="000000" w:themeColor="text1"/>
          <w:kern w:val="0"/>
          <w:sz w:val="24"/>
          <w:szCs w:val="24"/>
          <w14:ligatures w14:val="none"/>
        </w:rPr>
        <w:t>A.1.4.1)</w:t>
      </w:r>
    </w:p>
    <w:p w14:paraId="6906E240" w14:textId="613E9C27" w:rsidR="005651A9" w:rsidRDefault="009B4054" w:rsidP="005651A9">
      <w:pPr>
        <w:autoSpaceDE w:val="0"/>
        <w:autoSpaceDN w:val="0"/>
        <w:adjustRightInd w:val="0"/>
        <w:spacing w:line="360" w:lineRule="auto"/>
        <w:ind w:firstLine="360"/>
        <w:jc w:val="both"/>
        <w:rPr>
          <w:rFonts w:ascii="Times New Roman" w:eastAsia="Calibri" w:hAnsi="Times New Roman" w:cs="Times New Roman"/>
          <w:color w:val="000000" w:themeColor="text1"/>
          <w:kern w:val="0"/>
          <w:sz w:val="24"/>
          <w:szCs w:val="24"/>
          <w14:ligatures w14:val="none"/>
        </w:rPr>
      </w:pPr>
      <w:r w:rsidRPr="000376DA">
        <w:rPr>
          <w:rFonts w:ascii="Times New Roman" w:eastAsia="Calibri" w:hAnsi="Times New Roman" w:cs="Times New Roman"/>
          <w:iCs/>
          <w:color w:val="000000" w:themeColor="text1"/>
          <w:kern w:val="0"/>
          <w:sz w:val="24"/>
          <w:szCs w:val="24"/>
        </w:rPr>
        <w:t xml:space="preserve">Birim kalite </w:t>
      </w:r>
      <w:r w:rsidR="004A17A2" w:rsidRPr="000376DA">
        <w:rPr>
          <w:rFonts w:ascii="Times New Roman" w:eastAsia="Calibri" w:hAnsi="Times New Roman" w:cs="Times New Roman"/>
          <w:iCs/>
          <w:color w:val="000000" w:themeColor="text1"/>
          <w:kern w:val="0"/>
          <w:sz w:val="24"/>
          <w:szCs w:val="24"/>
        </w:rPr>
        <w:t xml:space="preserve">ve akreditasyon </w:t>
      </w:r>
      <w:r w:rsidRPr="000376DA">
        <w:rPr>
          <w:rFonts w:ascii="Times New Roman" w:eastAsia="Calibri" w:hAnsi="Times New Roman" w:cs="Times New Roman"/>
          <w:iCs/>
          <w:color w:val="000000" w:themeColor="text1"/>
          <w:kern w:val="0"/>
          <w:sz w:val="24"/>
          <w:szCs w:val="24"/>
        </w:rPr>
        <w:t xml:space="preserve">komisyonu; birimin stratejik planını hazırlamak, birimin stratejik planı ve hedefleri doğrultusunda idari hizmetleri değerlendirerek kalite güvence çalışmalarını yürütmek, kalite anlayışının tüm çalışanlar tarafından benimsenmesini sağlamak, süreçleri iyileştirmeye ve kaliteli hizmet sunmaya dayanan kurum kültürünün </w:t>
      </w:r>
      <w:r w:rsidR="004A17A2" w:rsidRPr="000376DA">
        <w:rPr>
          <w:rFonts w:ascii="Times New Roman" w:eastAsia="Calibri" w:hAnsi="Times New Roman" w:cs="Times New Roman"/>
          <w:iCs/>
          <w:color w:val="000000" w:themeColor="text1"/>
          <w:kern w:val="0"/>
          <w:sz w:val="24"/>
          <w:szCs w:val="24"/>
        </w:rPr>
        <w:t xml:space="preserve">oluşturulmasına katkı sağlamak </w:t>
      </w:r>
      <w:r w:rsidRPr="000376DA">
        <w:rPr>
          <w:rFonts w:ascii="Times New Roman" w:eastAsia="Calibri" w:hAnsi="Times New Roman" w:cs="Times New Roman"/>
          <w:iCs/>
          <w:color w:val="000000" w:themeColor="text1"/>
          <w:kern w:val="0"/>
          <w:sz w:val="24"/>
          <w:szCs w:val="24"/>
        </w:rPr>
        <w:t>suretiyle iç kalite güvencesi sürecinde önemli roller üstlenmektedir</w:t>
      </w:r>
      <w:r w:rsidR="004A17A2" w:rsidRPr="000376DA">
        <w:rPr>
          <w:rFonts w:ascii="Times New Roman" w:eastAsia="Calibri" w:hAnsi="Times New Roman" w:cs="Times New Roman"/>
          <w:iCs/>
          <w:color w:val="000000" w:themeColor="text1"/>
          <w:kern w:val="0"/>
          <w:sz w:val="24"/>
          <w:szCs w:val="24"/>
        </w:rPr>
        <w:t xml:space="preserve">. Bu anlayışla birimde yürütülen iş ve işlemlerde Bartın Üniversitesi El Kitabı ve Üniversitemiz genelinde standart hale getirilen </w:t>
      </w:r>
      <w:r w:rsidR="003D30B8">
        <w:rPr>
          <w:rFonts w:ascii="Times New Roman" w:eastAsia="Calibri" w:hAnsi="Times New Roman" w:cs="Times New Roman"/>
          <w:iCs/>
          <w:color w:val="000000" w:themeColor="text1"/>
          <w:kern w:val="0"/>
          <w:sz w:val="24"/>
          <w:szCs w:val="24"/>
        </w:rPr>
        <w:t>doküman</w:t>
      </w:r>
      <w:r w:rsidR="004A17A2" w:rsidRPr="000376DA">
        <w:rPr>
          <w:rFonts w:ascii="Times New Roman" w:eastAsia="Calibri" w:hAnsi="Times New Roman" w:cs="Times New Roman"/>
          <w:iCs/>
          <w:color w:val="000000" w:themeColor="text1"/>
          <w:kern w:val="0"/>
          <w:sz w:val="24"/>
          <w:szCs w:val="24"/>
        </w:rPr>
        <w:t>lar</w:t>
      </w:r>
      <w:r w:rsidR="007C03DA" w:rsidRPr="000376DA">
        <w:rPr>
          <w:rFonts w:ascii="Times New Roman" w:eastAsia="Calibri" w:hAnsi="Times New Roman" w:cs="Times New Roman"/>
          <w:iCs/>
          <w:color w:val="000000" w:themeColor="text1"/>
          <w:kern w:val="0"/>
          <w:sz w:val="24"/>
          <w:szCs w:val="24"/>
        </w:rPr>
        <w:t xml:space="preserve"> </w:t>
      </w:r>
      <w:r w:rsidR="004A17A2" w:rsidRPr="000376DA">
        <w:rPr>
          <w:rFonts w:ascii="Times New Roman" w:eastAsia="Calibri" w:hAnsi="Times New Roman" w:cs="Times New Roman"/>
          <w:iCs/>
          <w:color w:val="000000" w:themeColor="text1"/>
          <w:kern w:val="0"/>
          <w:sz w:val="24"/>
          <w:szCs w:val="24"/>
        </w:rPr>
        <w:t>kullanılmaktadır</w:t>
      </w:r>
      <w:r w:rsidR="004A17A2" w:rsidRPr="000376DA">
        <w:rPr>
          <w:rFonts w:ascii="Times New Roman" w:eastAsia="Calibri" w:hAnsi="Times New Roman" w:cs="Times New Roman"/>
          <w:color w:val="000000" w:themeColor="text1"/>
          <w:kern w:val="0"/>
          <w:sz w:val="24"/>
          <w:szCs w:val="24"/>
          <w14:ligatures w14:val="none"/>
        </w:rPr>
        <w:t>.</w:t>
      </w:r>
      <w:r w:rsidRPr="000376DA">
        <w:rPr>
          <w:rFonts w:ascii="Times New Roman" w:eastAsia="Calibri" w:hAnsi="Times New Roman" w:cs="Times New Roman"/>
          <w:color w:val="000000" w:themeColor="text1"/>
          <w:kern w:val="0"/>
          <w:sz w:val="24"/>
          <w:szCs w:val="24"/>
          <w14:ligatures w14:val="none"/>
        </w:rPr>
        <w:t xml:space="preserve"> </w:t>
      </w:r>
      <w:r w:rsidRPr="000376DA">
        <w:rPr>
          <w:rFonts w:ascii="Times New Roman" w:eastAsia="Calibri" w:hAnsi="Times New Roman" w:cs="Times New Roman"/>
          <w:b/>
          <w:bCs/>
          <w:color w:val="000000" w:themeColor="text1"/>
          <w:kern w:val="0"/>
          <w:sz w:val="24"/>
          <w:szCs w:val="24"/>
          <w14:ligatures w14:val="none"/>
        </w:rPr>
        <w:t>(</w:t>
      </w:r>
      <w:r w:rsidR="004A17A2" w:rsidRPr="000376DA">
        <w:rPr>
          <w:rFonts w:ascii="Times New Roman" w:eastAsia="Calibri" w:hAnsi="Times New Roman" w:cs="Times New Roman"/>
          <w:b/>
          <w:bCs/>
          <w:color w:val="000000" w:themeColor="text1"/>
          <w:kern w:val="0"/>
          <w:sz w:val="24"/>
          <w:szCs w:val="24"/>
          <w14:ligatures w14:val="none"/>
        </w:rPr>
        <w:t>Kanıt-</w:t>
      </w:r>
      <w:r w:rsidRPr="000376DA">
        <w:rPr>
          <w:rFonts w:ascii="Times New Roman" w:eastAsia="Calibri" w:hAnsi="Times New Roman" w:cs="Times New Roman"/>
          <w:b/>
          <w:bCs/>
          <w:color w:val="000000" w:themeColor="text1"/>
          <w:kern w:val="0"/>
          <w:sz w:val="24"/>
          <w:szCs w:val="24"/>
          <w14:ligatures w14:val="none"/>
        </w:rPr>
        <w:t>A.1.4.2</w:t>
      </w:r>
      <w:r w:rsidR="009728BA" w:rsidRPr="000376DA">
        <w:rPr>
          <w:rFonts w:ascii="Times New Roman" w:eastAsia="Calibri" w:hAnsi="Times New Roman" w:cs="Times New Roman"/>
          <w:b/>
          <w:bCs/>
          <w:color w:val="000000" w:themeColor="text1"/>
          <w:kern w:val="0"/>
          <w:sz w:val="24"/>
          <w:szCs w:val="24"/>
          <w14:ligatures w14:val="none"/>
        </w:rPr>
        <w:t>-3</w:t>
      </w:r>
      <w:r w:rsidRPr="000376DA">
        <w:rPr>
          <w:rFonts w:ascii="Times New Roman" w:eastAsia="Calibri" w:hAnsi="Times New Roman" w:cs="Times New Roman"/>
          <w:b/>
          <w:bCs/>
          <w:color w:val="000000" w:themeColor="text1"/>
          <w:kern w:val="0"/>
          <w:sz w:val="24"/>
          <w:szCs w:val="24"/>
          <w14:ligatures w14:val="none"/>
        </w:rPr>
        <w:t>)</w:t>
      </w:r>
      <w:r w:rsidRPr="000376DA">
        <w:rPr>
          <w:rFonts w:ascii="Times New Roman" w:eastAsia="Calibri" w:hAnsi="Times New Roman" w:cs="Times New Roman"/>
          <w:color w:val="000000" w:themeColor="text1"/>
          <w:kern w:val="0"/>
          <w:sz w:val="24"/>
          <w:szCs w:val="24"/>
          <w14:ligatures w14:val="none"/>
        </w:rPr>
        <w:t xml:space="preserve"> </w:t>
      </w:r>
      <w:r w:rsidRPr="000376DA">
        <w:rPr>
          <w:rFonts w:ascii="Times New Roman" w:eastAsia="Calibri" w:hAnsi="Times New Roman" w:cs="Times New Roman"/>
          <w:iCs/>
          <w:color w:val="000000" w:themeColor="text1"/>
          <w:kern w:val="0"/>
          <w:sz w:val="24"/>
          <w:szCs w:val="24"/>
        </w:rPr>
        <w:t xml:space="preserve">Birimde yürütülen faaliyetler kalite kültürünün yaygınlaştırılarak devamlılığının sağlanması, sürekli iyileştirme ve gelişmenin sağlanması ve eksikliklerin ortadan kaldırılması amacıyla PUKÖ (Planla, Uygula, Kontrol et, Önlem al) döngüsü çerçevesinde gerçekleştirilmektedir. </w:t>
      </w:r>
      <w:r w:rsidR="009728BA" w:rsidRPr="000376DA">
        <w:rPr>
          <w:rFonts w:ascii="Times New Roman" w:eastAsia="Calibri" w:hAnsi="Times New Roman" w:cs="Times New Roman"/>
          <w:iCs/>
          <w:color w:val="000000" w:themeColor="text1"/>
          <w:kern w:val="0"/>
          <w:sz w:val="24"/>
          <w:szCs w:val="24"/>
        </w:rPr>
        <w:t xml:space="preserve">Yıllık olarak yapılacak iş ve işlemler </w:t>
      </w:r>
      <w:r w:rsidR="00DB2A0D" w:rsidRPr="000376DA">
        <w:rPr>
          <w:rFonts w:ascii="Times New Roman" w:eastAsia="Calibri" w:hAnsi="Times New Roman" w:cs="Times New Roman"/>
          <w:iCs/>
          <w:color w:val="000000" w:themeColor="text1"/>
          <w:kern w:val="0"/>
          <w:sz w:val="24"/>
          <w:szCs w:val="24"/>
        </w:rPr>
        <w:t>ile ilgili planlamalar yapılarak ve süreç sorumluları belirlenerek</w:t>
      </w:r>
      <w:r w:rsidR="009728BA" w:rsidRPr="000376DA">
        <w:rPr>
          <w:rFonts w:ascii="Times New Roman" w:eastAsia="Calibri" w:hAnsi="Times New Roman" w:cs="Times New Roman"/>
          <w:iCs/>
          <w:color w:val="000000" w:themeColor="text1"/>
          <w:kern w:val="0"/>
          <w:sz w:val="24"/>
          <w:szCs w:val="24"/>
        </w:rPr>
        <w:t xml:space="preserve"> takvime bağlanmış ve </w:t>
      </w:r>
      <w:r w:rsidR="008D45F5" w:rsidRPr="000376DA">
        <w:rPr>
          <w:rFonts w:ascii="Times New Roman" w:eastAsia="Calibri" w:hAnsi="Times New Roman" w:cs="Times New Roman"/>
          <w:iCs/>
          <w:color w:val="000000" w:themeColor="text1"/>
          <w:kern w:val="0"/>
          <w:sz w:val="24"/>
          <w:szCs w:val="24"/>
        </w:rPr>
        <w:t xml:space="preserve">hazırlanan takvim </w:t>
      </w:r>
      <w:r w:rsidR="009728BA" w:rsidRPr="000376DA">
        <w:rPr>
          <w:rFonts w:ascii="Times New Roman" w:eastAsia="Calibri" w:hAnsi="Times New Roman" w:cs="Times New Roman"/>
          <w:iCs/>
          <w:color w:val="000000" w:themeColor="text1"/>
          <w:kern w:val="0"/>
          <w:sz w:val="24"/>
          <w:szCs w:val="24"/>
        </w:rPr>
        <w:t>Başkanlı</w:t>
      </w:r>
      <w:r w:rsidR="00551687">
        <w:rPr>
          <w:rFonts w:ascii="Times New Roman" w:eastAsia="Calibri" w:hAnsi="Times New Roman" w:cs="Times New Roman"/>
          <w:iCs/>
          <w:color w:val="000000" w:themeColor="text1"/>
          <w:kern w:val="0"/>
          <w:sz w:val="24"/>
          <w:szCs w:val="24"/>
        </w:rPr>
        <w:t>k</w:t>
      </w:r>
      <w:r w:rsidR="009728BA" w:rsidRPr="000376DA">
        <w:rPr>
          <w:rFonts w:ascii="Times New Roman" w:eastAsia="Calibri" w:hAnsi="Times New Roman" w:cs="Times New Roman"/>
          <w:iCs/>
          <w:color w:val="000000" w:themeColor="text1"/>
          <w:kern w:val="0"/>
          <w:sz w:val="24"/>
          <w:szCs w:val="24"/>
        </w:rPr>
        <w:t xml:space="preserve"> web sayfasından yayınlanmıştır.</w:t>
      </w:r>
      <w:r w:rsidRPr="000376DA">
        <w:rPr>
          <w:rFonts w:ascii="Times New Roman" w:eastAsia="Calibri" w:hAnsi="Times New Roman" w:cs="Times New Roman"/>
          <w:color w:val="000000" w:themeColor="text1"/>
          <w:kern w:val="0"/>
          <w:sz w:val="24"/>
          <w:szCs w:val="24"/>
          <w14:ligatures w14:val="none"/>
        </w:rPr>
        <w:t xml:space="preserve"> </w:t>
      </w:r>
      <w:r w:rsidR="009728BA" w:rsidRPr="000376DA">
        <w:rPr>
          <w:rFonts w:ascii="Times New Roman" w:eastAsia="Calibri" w:hAnsi="Times New Roman" w:cs="Times New Roman"/>
          <w:b/>
          <w:bCs/>
          <w:color w:val="000000" w:themeColor="text1"/>
          <w:kern w:val="0"/>
          <w:sz w:val="24"/>
          <w:szCs w:val="24"/>
          <w14:ligatures w14:val="none"/>
        </w:rPr>
        <w:t>(</w:t>
      </w:r>
      <w:r w:rsidR="000F439C" w:rsidRPr="000376DA">
        <w:rPr>
          <w:rFonts w:ascii="Times New Roman" w:eastAsia="Calibri" w:hAnsi="Times New Roman" w:cs="Times New Roman"/>
          <w:b/>
          <w:bCs/>
          <w:color w:val="000000" w:themeColor="text1"/>
          <w:kern w:val="0"/>
          <w:sz w:val="24"/>
          <w:szCs w:val="24"/>
          <w14:ligatures w14:val="none"/>
        </w:rPr>
        <w:t>Kanıt-</w:t>
      </w:r>
      <w:r w:rsidR="009728BA" w:rsidRPr="000376DA">
        <w:rPr>
          <w:rFonts w:ascii="Times New Roman" w:eastAsia="Calibri" w:hAnsi="Times New Roman" w:cs="Times New Roman"/>
          <w:b/>
          <w:bCs/>
          <w:color w:val="000000" w:themeColor="text1"/>
          <w:kern w:val="0"/>
          <w:sz w:val="24"/>
          <w:szCs w:val="24"/>
          <w14:ligatures w14:val="none"/>
        </w:rPr>
        <w:t>A.1.4.4</w:t>
      </w:r>
      <w:r w:rsidRPr="000376DA">
        <w:rPr>
          <w:rFonts w:ascii="Times New Roman" w:eastAsia="Calibri" w:hAnsi="Times New Roman" w:cs="Times New Roman"/>
          <w:b/>
          <w:bCs/>
          <w:color w:val="000000" w:themeColor="text1"/>
          <w:kern w:val="0"/>
          <w:sz w:val="24"/>
          <w:szCs w:val="24"/>
          <w14:ligatures w14:val="none"/>
        </w:rPr>
        <w:t>)</w:t>
      </w:r>
      <w:r w:rsidRPr="000376DA">
        <w:rPr>
          <w:rFonts w:ascii="Times New Roman" w:eastAsia="Calibri" w:hAnsi="Times New Roman" w:cs="Times New Roman"/>
          <w:color w:val="000000" w:themeColor="text1"/>
          <w:kern w:val="0"/>
          <w:sz w:val="24"/>
          <w:szCs w:val="24"/>
          <w14:ligatures w14:val="none"/>
        </w:rPr>
        <w:t xml:space="preserve"> </w:t>
      </w:r>
      <w:r w:rsidR="00872987" w:rsidRPr="000376DA">
        <w:rPr>
          <w:rFonts w:ascii="Times New Roman" w:eastAsia="Calibri" w:hAnsi="Times New Roman" w:cs="Times New Roman"/>
          <w:iCs/>
          <w:color w:val="000000" w:themeColor="text1"/>
          <w:kern w:val="0"/>
          <w:sz w:val="24"/>
          <w:szCs w:val="24"/>
        </w:rPr>
        <w:t xml:space="preserve">Birimin stratejik planında yer alan hedef göstergeler altı aylık </w:t>
      </w:r>
      <w:proofErr w:type="gramStart"/>
      <w:r w:rsidR="00872987" w:rsidRPr="000376DA">
        <w:rPr>
          <w:rFonts w:ascii="Times New Roman" w:eastAsia="Calibri" w:hAnsi="Times New Roman" w:cs="Times New Roman"/>
          <w:iCs/>
          <w:color w:val="000000" w:themeColor="text1"/>
          <w:kern w:val="0"/>
          <w:sz w:val="24"/>
          <w:szCs w:val="24"/>
        </w:rPr>
        <w:t>periyotlarla</w:t>
      </w:r>
      <w:proofErr w:type="gramEnd"/>
      <w:r w:rsidR="00872987" w:rsidRPr="000376DA">
        <w:rPr>
          <w:rFonts w:ascii="Times New Roman" w:eastAsia="Calibri" w:hAnsi="Times New Roman" w:cs="Times New Roman"/>
          <w:iCs/>
          <w:color w:val="000000" w:themeColor="text1"/>
          <w:kern w:val="0"/>
          <w:sz w:val="24"/>
          <w:szCs w:val="24"/>
        </w:rPr>
        <w:t xml:space="preserve"> yılda iki kez değerlendirilmekte ve sonuçlar Stratejik Plan İzleme ve Değerlendirme Raporu olarak yayımlanmaktadır. Bu değerlendirmelerde ulaşılamayan hedef göstergeler için kısa ve uzun vadeli iyileştirme önerileri ilgili birimlere iletilmekte; önerilen iyileştirmelerin gerçekleşip gerçekleşmediği ise bir sonraki iç değerlendirme raporunda ve stratejik plan göstergelerinin yeniden değerlendirilmesi sürecinde takip edilmektedir. </w:t>
      </w:r>
      <w:r w:rsidRPr="000376DA">
        <w:rPr>
          <w:rFonts w:ascii="Times New Roman" w:eastAsia="Calibri" w:hAnsi="Times New Roman" w:cs="Times New Roman"/>
          <w:b/>
          <w:bCs/>
          <w:color w:val="000000" w:themeColor="text1"/>
          <w:kern w:val="0"/>
          <w:sz w:val="24"/>
          <w:szCs w:val="24"/>
          <w14:ligatures w14:val="none"/>
        </w:rPr>
        <w:t>(</w:t>
      </w:r>
      <w:r w:rsidR="000F439C" w:rsidRPr="000376DA">
        <w:rPr>
          <w:rFonts w:ascii="Times New Roman" w:eastAsia="Calibri" w:hAnsi="Times New Roman" w:cs="Times New Roman"/>
          <w:b/>
          <w:bCs/>
          <w:color w:val="000000" w:themeColor="text1"/>
          <w:kern w:val="0"/>
          <w:sz w:val="24"/>
          <w:szCs w:val="24"/>
          <w14:ligatures w14:val="none"/>
        </w:rPr>
        <w:t>Kanıt-A.1.4.5</w:t>
      </w:r>
      <w:r w:rsidRPr="000376DA">
        <w:rPr>
          <w:rFonts w:ascii="Times New Roman" w:eastAsia="Calibri" w:hAnsi="Times New Roman" w:cs="Times New Roman"/>
          <w:b/>
          <w:bCs/>
          <w:color w:val="000000" w:themeColor="text1"/>
          <w:kern w:val="0"/>
          <w:sz w:val="24"/>
          <w:szCs w:val="24"/>
          <w14:ligatures w14:val="none"/>
        </w:rPr>
        <w:t>)</w:t>
      </w:r>
      <w:r w:rsidRPr="000376DA">
        <w:rPr>
          <w:rFonts w:ascii="Times New Roman" w:eastAsia="Calibri" w:hAnsi="Times New Roman" w:cs="Times New Roman"/>
          <w:color w:val="000000" w:themeColor="text1"/>
          <w:kern w:val="0"/>
          <w:sz w:val="24"/>
          <w:szCs w:val="24"/>
          <w14:ligatures w14:val="none"/>
        </w:rPr>
        <w:t xml:space="preserve"> </w:t>
      </w:r>
    </w:p>
    <w:p w14:paraId="29DF5DAA" w14:textId="0E9E4698" w:rsidR="009B4054" w:rsidRPr="000376DA" w:rsidRDefault="00DB2A0D" w:rsidP="00AC0973">
      <w:pPr>
        <w:autoSpaceDE w:val="0"/>
        <w:autoSpaceDN w:val="0"/>
        <w:adjustRightInd w:val="0"/>
        <w:spacing w:line="360" w:lineRule="auto"/>
        <w:ind w:firstLine="360"/>
        <w:jc w:val="both"/>
        <w:rPr>
          <w:rFonts w:ascii="Times New Roman" w:eastAsia="Calibri" w:hAnsi="Times New Roman" w:cs="Times New Roman"/>
          <w:color w:val="000000" w:themeColor="text1"/>
          <w:kern w:val="0"/>
          <w:sz w:val="24"/>
          <w:szCs w:val="24"/>
          <w14:ligatures w14:val="none"/>
        </w:rPr>
      </w:pPr>
      <w:r w:rsidRPr="000376DA">
        <w:rPr>
          <w:rFonts w:ascii="Times New Roman" w:eastAsia="Calibri" w:hAnsi="Times New Roman" w:cs="Times New Roman"/>
          <w:iCs/>
          <w:color w:val="000000" w:themeColor="text1"/>
          <w:kern w:val="0"/>
          <w:sz w:val="24"/>
          <w:szCs w:val="24"/>
        </w:rPr>
        <w:t xml:space="preserve">Birimde </w:t>
      </w:r>
      <w:r w:rsidR="007C03DA" w:rsidRPr="000376DA">
        <w:rPr>
          <w:rFonts w:ascii="Times New Roman" w:eastAsia="Calibri" w:hAnsi="Times New Roman" w:cs="Times New Roman"/>
          <w:iCs/>
          <w:color w:val="000000" w:themeColor="text1"/>
          <w:kern w:val="0"/>
          <w:sz w:val="24"/>
          <w:szCs w:val="24"/>
        </w:rPr>
        <w:t>hassas görevler ve riskler belirlenmekte, iç k</w:t>
      </w:r>
      <w:r w:rsidRPr="000376DA">
        <w:rPr>
          <w:rFonts w:ascii="Times New Roman" w:eastAsia="Calibri" w:hAnsi="Times New Roman" w:cs="Times New Roman"/>
          <w:iCs/>
          <w:color w:val="000000" w:themeColor="text1"/>
          <w:kern w:val="0"/>
          <w:sz w:val="24"/>
          <w:szCs w:val="24"/>
        </w:rPr>
        <w:t xml:space="preserve">ontrol </w:t>
      </w:r>
      <w:r w:rsidR="007C03DA" w:rsidRPr="000376DA">
        <w:rPr>
          <w:rFonts w:ascii="Times New Roman" w:eastAsia="Calibri" w:hAnsi="Times New Roman" w:cs="Times New Roman"/>
          <w:iCs/>
          <w:color w:val="000000" w:themeColor="text1"/>
          <w:kern w:val="0"/>
          <w:sz w:val="24"/>
          <w:szCs w:val="24"/>
        </w:rPr>
        <w:t>eylem p</w:t>
      </w:r>
      <w:r w:rsidRPr="000376DA">
        <w:rPr>
          <w:rFonts w:ascii="Times New Roman" w:eastAsia="Calibri" w:hAnsi="Times New Roman" w:cs="Times New Roman"/>
          <w:iCs/>
          <w:color w:val="000000" w:themeColor="text1"/>
          <w:kern w:val="0"/>
          <w:sz w:val="24"/>
          <w:szCs w:val="24"/>
        </w:rPr>
        <w:t>lanı hazırlanmakta</w:t>
      </w:r>
      <w:r w:rsidR="007C03DA" w:rsidRPr="000376DA">
        <w:rPr>
          <w:rFonts w:ascii="Times New Roman" w:eastAsia="Calibri" w:hAnsi="Times New Roman" w:cs="Times New Roman"/>
          <w:iCs/>
          <w:color w:val="000000" w:themeColor="text1"/>
          <w:kern w:val="0"/>
          <w:sz w:val="24"/>
          <w:szCs w:val="24"/>
        </w:rPr>
        <w:t>dır. P</w:t>
      </w:r>
      <w:r w:rsidRPr="000376DA">
        <w:rPr>
          <w:rFonts w:ascii="Times New Roman" w:eastAsia="Calibri" w:hAnsi="Times New Roman" w:cs="Times New Roman"/>
          <w:iCs/>
          <w:color w:val="000000" w:themeColor="text1"/>
          <w:kern w:val="0"/>
          <w:sz w:val="24"/>
          <w:szCs w:val="24"/>
        </w:rPr>
        <w:t xml:space="preserve">landa yer alan eylemlerin gerçekleşme durumu altı aylık </w:t>
      </w:r>
      <w:proofErr w:type="gramStart"/>
      <w:r w:rsidRPr="000376DA">
        <w:rPr>
          <w:rFonts w:ascii="Times New Roman" w:eastAsia="Calibri" w:hAnsi="Times New Roman" w:cs="Times New Roman"/>
          <w:iCs/>
          <w:color w:val="000000" w:themeColor="text1"/>
          <w:kern w:val="0"/>
          <w:sz w:val="24"/>
          <w:szCs w:val="24"/>
        </w:rPr>
        <w:t>periyotlarla</w:t>
      </w:r>
      <w:proofErr w:type="gramEnd"/>
      <w:r w:rsidRPr="000376DA">
        <w:rPr>
          <w:rFonts w:ascii="Times New Roman" w:eastAsia="Calibri" w:hAnsi="Times New Roman" w:cs="Times New Roman"/>
          <w:iCs/>
          <w:color w:val="000000" w:themeColor="text1"/>
          <w:kern w:val="0"/>
          <w:sz w:val="24"/>
          <w:szCs w:val="24"/>
        </w:rPr>
        <w:t xml:space="preserve"> yılda iki kez raporlanmaktadır. Gerçekleştirilemeyen eylemler için alınması gereken önlemler il</w:t>
      </w:r>
      <w:r w:rsidR="0087379E" w:rsidRPr="000376DA">
        <w:rPr>
          <w:rFonts w:ascii="Times New Roman" w:eastAsia="Calibri" w:hAnsi="Times New Roman" w:cs="Times New Roman"/>
          <w:iCs/>
          <w:color w:val="000000" w:themeColor="text1"/>
          <w:kern w:val="0"/>
          <w:sz w:val="24"/>
          <w:szCs w:val="24"/>
        </w:rPr>
        <w:t xml:space="preserve">gili birimlere iletilmekte; </w:t>
      </w:r>
      <w:proofErr w:type="gramStart"/>
      <w:r w:rsidR="0087379E" w:rsidRPr="000376DA">
        <w:rPr>
          <w:rFonts w:ascii="Times New Roman" w:eastAsia="Calibri" w:hAnsi="Times New Roman" w:cs="Times New Roman"/>
          <w:iCs/>
          <w:color w:val="000000" w:themeColor="text1"/>
          <w:kern w:val="0"/>
          <w:sz w:val="24"/>
          <w:szCs w:val="24"/>
        </w:rPr>
        <w:t xml:space="preserve">yıl </w:t>
      </w:r>
      <w:r w:rsidRPr="000376DA">
        <w:rPr>
          <w:rFonts w:ascii="Times New Roman" w:eastAsia="Calibri" w:hAnsi="Times New Roman" w:cs="Times New Roman"/>
          <w:iCs/>
          <w:color w:val="000000" w:themeColor="text1"/>
          <w:kern w:val="0"/>
          <w:sz w:val="24"/>
          <w:szCs w:val="24"/>
        </w:rPr>
        <w:t>sonunda</w:t>
      </w:r>
      <w:proofErr w:type="gramEnd"/>
      <w:r w:rsidRPr="000376DA">
        <w:rPr>
          <w:rFonts w:ascii="Times New Roman" w:eastAsia="Calibri" w:hAnsi="Times New Roman" w:cs="Times New Roman"/>
          <w:iCs/>
          <w:color w:val="000000" w:themeColor="text1"/>
          <w:kern w:val="0"/>
          <w:sz w:val="24"/>
          <w:szCs w:val="24"/>
        </w:rPr>
        <w:t xml:space="preserve"> ise bu önlemlerin gerçekleşme durumu İç Kontrol İzleme ve Değerlendirme Raporu ile değerlendirilmektedir.</w:t>
      </w:r>
      <w:r w:rsidRPr="000376DA">
        <w:rPr>
          <w:rFonts w:ascii="Times New Roman" w:eastAsia="Calibri" w:hAnsi="Times New Roman" w:cs="Times New Roman"/>
          <w:color w:val="000000" w:themeColor="text1"/>
          <w:kern w:val="0"/>
          <w:sz w:val="24"/>
          <w:szCs w:val="24"/>
          <w14:ligatures w14:val="none"/>
        </w:rPr>
        <w:t xml:space="preserve"> </w:t>
      </w:r>
      <w:r w:rsidRPr="000376DA">
        <w:rPr>
          <w:rFonts w:ascii="Times New Roman" w:eastAsia="Calibri" w:hAnsi="Times New Roman" w:cs="Times New Roman"/>
          <w:b/>
          <w:bCs/>
          <w:color w:val="000000" w:themeColor="text1"/>
          <w:kern w:val="0"/>
          <w:sz w:val="24"/>
          <w:szCs w:val="24"/>
          <w14:ligatures w14:val="none"/>
        </w:rPr>
        <w:t>(</w:t>
      </w:r>
      <w:r w:rsidR="008D45F5" w:rsidRPr="000376DA">
        <w:rPr>
          <w:rFonts w:ascii="Times New Roman" w:eastAsia="Calibri" w:hAnsi="Times New Roman" w:cs="Times New Roman"/>
          <w:b/>
          <w:bCs/>
          <w:color w:val="000000" w:themeColor="text1"/>
          <w:kern w:val="0"/>
          <w:sz w:val="24"/>
          <w:szCs w:val="24"/>
          <w14:ligatures w14:val="none"/>
        </w:rPr>
        <w:t>Kanıt-</w:t>
      </w:r>
      <w:r w:rsidRPr="000376DA">
        <w:rPr>
          <w:rFonts w:ascii="Times New Roman" w:eastAsia="Calibri" w:hAnsi="Times New Roman" w:cs="Times New Roman"/>
          <w:b/>
          <w:bCs/>
          <w:color w:val="000000" w:themeColor="text1"/>
          <w:kern w:val="0"/>
          <w:sz w:val="24"/>
          <w:szCs w:val="24"/>
          <w14:ligatures w14:val="none"/>
        </w:rPr>
        <w:t>A.1.4.6</w:t>
      </w:r>
      <w:r w:rsidR="009B4054" w:rsidRPr="000376DA">
        <w:rPr>
          <w:rFonts w:ascii="Times New Roman" w:eastAsia="Calibri" w:hAnsi="Times New Roman" w:cs="Times New Roman"/>
          <w:b/>
          <w:bCs/>
          <w:color w:val="000000" w:themeColor="text1"/>
          <w:kern w:val="0"/>
          <w:sz w:val="24"/>
          <w:szCs w:val="24"/>
          <w14:ligatures w14:val="none"/>
        </w:rPr>
        <w:t>)</w:t>
      </w:r>
      <w:r w:rsidR="009B4054" w:rsidRPr="000376DA">
        <w:rPr>
          <w:rFonts w:ascii="Times New Roman" w:eastAsia="Calibri" w:hAnsi="Times New Roman" w:cs="Times New Roman"/>
          <w:color w:val="000000" w:themeColor="text1"/>
          <w:kern w:val="0"/>
          <w:sz w:val="24"/>
          <w:szCs w:val="24"/>
          <w14:ligatures w14:val="none"/>
        </w:rPr>
        <w:t xml:space="preserve"> </w:t>
      </w:r>
      <w:r w:rsidR="00C220F0">
        <w:rPr>
          <w:rFonts w:ascii="Times New Roman" w:eastAsia="Calibri" w:hAnsi="Times New Roman" w:cs="Times New Roman"/>
          <w:iCs/>
          <w:color w:val="000000" w:themeColor="text1"/>
          <w:kern w:val="0"/>
          <w:sz w:val="24"/>
          <w:szCs w:val="24"/>
        </w:rPr>
        <w:t>Başkanlık</w:t>
      </w:r>
      <w:r w:rsidR="008D45F5" w:rsidRPr="000376DA">
        <w:rPr>
          <w:rFonts w:ascii="Times New Roman" w:eastAsia="Calibri" w:hAnsi="Times New Roman" w:cs="Times New Roman"/>
          <w:iCs/>
          <w:color w:val="000000" w:themeColor="text1"/>
          <w:kern w:val="0"/>
          <w:sz w:val="24"/>
          <w:szCs w:val="24"/>
        </w:rPr>
        <w:t xml:space="preserve"> bünyesinde yürütülen iş ve işlemlerin elektronik ortamda, sistem üzerinden yürütülmesi amacıyla Üniversite Bilgi Yönetim Sistemi (UBYS) üzerinde SKS Modülü bulunmakta olup </w:t>
      </w:r>
      <w:proofErr w:type="gramStart"/>
      <w:r w:rsidR="008D45F5" w:rsidRPr="000376DA">
        <w:rPr>
          <w:rFonts w:ascii="Times New Roman" w:eastAsia="Calibri" w:hAnsi="Times New Roman" w:cs="Times New Roman"/>
          <w:iCs/>
          <w:color w:val="000000" w:themeColor="text1"/>
          <w:kern w:val="0"/>
          <w:sz w:val="24"/>
          <w:szCs w:val="24"/>
        </w:rPr>
        <w:t>modülün</w:t>
      </w:r>
      <w:proofErr w:type="gramEnd"/>
      <w:r w:rsidR="008D45F5" w:rsidRPr="000376DA">
        <w:rPr>
          <w:rFonts w:ascii="Times New Roman" w:eastAsia="Calibri" w:hAnsi="Times New Roman" w:cs="Times New Roman"/>
          <w:iCs/>
          <w:color w:val="000000" w:themeColor="text1"/>
          <w:kern w:val="0"/>
          <w:sz w:val="24"/>
          <w:szCs w:val="24"/>
        </w:rPr>
        <w:t xml:space="preserve"> kullanımına yönelik geliştirme</w:t>
      </w:r>
      <w:r w:rsidR="00551687">
        <w:rPr>
          <w:rFonts w:ascii="Times New Roman" w:eastAsia="Calibri" w:hAnsi="Times New Roman" w:cs="Times New Roman"/>
          <w:iCs/>
          <w:color w:val="000000" w:themeColor="text1"/>
          <w:kern w:val="0"/>
          <w:sz w:val="24"/>
          <w:szCs w:val="24"/>
        </w:rPr>
        <w:t xml:space="preserve"> çalışmaları yürütülmektedir.</w:t>
      </w:r>
      <w:r w:rsidR="008D45F5" w:rsidRPr="000376DA">
        <w:rPr>
          <w:rFonts w:ascii="Times New Roman" w:eastAsia="Calibri" w:hAnsi="Times New Roman" w:cs="Times New Roman"/>
          <w:color w:val="000000" w:themeColor="text1"/>
          <w:kern w:val="0"/>
          <w:sz w:val="24"/>
          <w:szCs w:val="24"/>
          <w14:ligatures w14:val="none"/>
        </w:rPr>
        <w:t xml:space="preserve"> </w:t>
      </w:r>
      <w:r w:rsidR="008D45F5" w:rsidRPr="000376DA">
        <w:rPr>
          <w:rFonts w:ascii="Times New Roman" w:eastAsia="Calibri" w:hAnsi="Times New Roman" w:cs="Times New Roman"/>
          <w:b/>
          <w:bCs/>
          <w:color w:val="000000" w:themeColor="text1"/>
          <w:kern w:val="0"/>
          <w:sz w:val="24"/>
          <w:szCs w:val="24"/>
          <w14:ligatures w14:val="none"/>
        </w:rPr>
        <w:t>(Kanıt-A.1.4.7</w:t>
      </w:r>
      <w:r w:rsidR="009B4054" w:rsidRPr="000376DA">
        <w:rPr>
          <w:rFonts w:ascii="Times New Roman" w:eastAsia="Calibri" w:hAnsi="Times New Roman" w:cs="Times New Roman"/>
          <w:b/>
          <w:bCs/>
          <w:color w:val="000000" w:themeColor="text1"/>
          <w:kern w:val="0"/>
          <w:sz w:val="24"/>
          <w:szCs w:val="24"/>
          <w14:ligatures w14:val="none"/>
        </w:rPr>
        <w:t>)</w:t>
      </w:r>
      <w:r w:rsidR="009B4054" w:rsidRPr="000376DA">
        <w:rPr>
          <w:rFonts w:ascii="Times New Roman" w:eastAsia="Calibri" w:hAnsi="Times New Roman" w:cs="Times New Roman"/>
          <w:color w:val="000000" w:themeColor="text1"/>
          <w:kern w:val="0"/>
          <w:sz w:val="24"/>
          <w:szCs w:val="24"/>
          <w14:ligatures w14:val="none"/>
        </w:rPr>
        <w:t xml:space="preserve"> </w:t>
      </w:r>
      <w:r w:rsidR="00E07B43" w:rsidRPr="000376DA">
        <w:rPr>
          <w:rFonts w:ascii="Times New Roman" w:eastAsia="Calibri" w:hAnsi="Times New Roman" w:cs="Times New Roman"/>
          <w:iCs/>
          <w:color w:val="000000" w:themeColor="text1"/>
          <w:kern w:val="0"/>
          <w:sz w:val="24"/>
          <w:szCs w:val="24"/>
        </w:rPr>
        <w:t>Ayrıca, Üniversitemizin öncülüğünde uygulamaya alınan ve öğrencilerin bilimsel etkinliklere katılımını teşvik etmeyi amaçlayan “Bartın Üniversitesi Öğrencilerin Yurtiçi ve Yurtdışı Bilimsel Etkinliklere Katılımı Destekleme Yönergesi” kapsamında, öğrencilere maddi destek sağlanarak akademik ve bilimsel faaliyetlere erişimleri artırılmaktadır.</w:t>
      </w:r>
      <w:r w:rsidR="00E07B43" w:rsidRPr="000376DA">
        <w:rPr>
          <w:rFonts w:ascii="Times New Roman" w:eastAsia="Calibri" w:hAnsi="Times New Roman" w:cs="Times New Roman"/>
          <w:color w:val="000000" w:themeColor="text1"/>
          <w:kern w:val="0"/>
          <w:sz w:val="24"/>
          <w:szCs w:val="24"/>
          <w14:ligatures w14:val="none"/>
        </w:rPr>
        <w:t xml:space="preserve"> </w:t>
      </w:r>
      <w:r w:rsidR="00E07B43" w:rsidRPr="000376DA">
        <w:rPr>
          <w:rFonts w:ascii="Times New Roman" w:eastAsia="Calibri" w:hAnsi="Times New Roman" w:cs="Times New Roman"/>
          <w:b/>
          <w:bCs/>
          <w:color w:val="000000" w:themeColor="text1"/>
          <w:kern w:val="0"/>
          <w:sz w:val="24"/>
          <w:szCs w:val="24"/>
          <w14:ligatures w14:val="none"/>
        </w:rPr>
        <w:t>(Kanıt-A.1.4.8)</w:t>
      </w:r>
    </w:p>
    <w:p w14:paraId="5219EF2B" w14:textId="77777777" w:rsidR="005D3459" w:rsidRPr="00EB13D6" w:rsidRDefault="009B4054" w:rsidP="00EB13D6">
      <w:pPr>
        <w:autoSpaceDE w:val="0"/>
        <w:autoSpaceDN w:val="0"/>
        <w:adjustRightInd w:val="0"/>
        <w:spacing w:after="0" w:line="240" w:lineRule="auto"/>
        <w:jc w:val="both"/>
        <w:rPr>
          <w:rFonts w:ascii="Times New Roman" w:eastAsia="Calibri" w:hAnsi="Times New Roman" w:cs="Times New Roman"/>
          <w:b/>
          <w:bCs/>
          <w:i/>
          <w:iCs/>
          <w:color w:val="000000"/>
          <w:kern w:val="0"/>
          <w:sz w:val="24"/>
          <w:szCs w:val="24"/>
          <w14:ligatures w14:val="none"/>
        </w:rPr>
      </w:pPr>
      <w:r w:rsidRPr="00EB13D6">
        <w:rPr>
          <w:rFonts w:ascii="Times New Roman" w:eastAsia="Calibri" w:hAnsi="Times New Roman" w:cs="Times New Roman"/>
          <w:b/>
          <w:bCs/>
          <w:i/>
          <w:iCs/>
          <w:color w:val="000000"/>
          <w:kern w:val="0"/>
          <w:sz w:val="24"/>
          <w:szCs w:val="24"/>
          <w14:ligatures w14:val="none"/>
        </w:rPr>
        <w:t xml:space="preserve">Kanıtlar: </w:t>
      </w:r>
    </w:p>
    <w:p w14:paraId="286089B7" w14:textId="06AF6F84" w:rsidR="004A17A2" w:rsidRPr="005C7D8E" w:rsidRDefault="0087080E" w:rsidP="004A17A2">
      <w:pPr>
        <w:pStyle w:val="ListeParagraf"/>
        <w:numPr>
          <w:ilvl w:val="0"/>
          <w:numId w:val="32"/>
        </w:numPr>
        <w:autoSpaceDE w:val="0"/>
        <w:autoSpaceDN w:val="0"/>
        <w:adjustRightInd w:val="0"/>
        <w:spacing w:after="0" w:line="240" w:lineRule="auto"/>
        <w:jc w:val="both"/>
        <w:rPr>
          <w:rStyle w:val="Kpr"/>
          <w:rFonts w:ascii="Times New Roman" w:hAnsi="Times New Roman" w:cs="Times New Roman"/>
          <w:sz w:val="24"/>
          <w:szCs w:val="24"/>
          <w:u w:val="none"/>
        </w:rPr>
      </w:pPr>
      <w:hyperlink r:id="rId31" w:history="1">
        <w:r w:rsidR="005D3459" w:rsidRPr="005C7D8E">
          <w:rPr>
            <w:rStyle w:val="Kpr"/>
            <w:rFonts w:ascii="Times New Roman" w:eastAsia="Calibri" w:hAnsi="Times New Roman" w:cs="Times New Roman"/>
            <w:bCs/>
            <w:kern w:val="0"/>
            <w:sz w:val="24"/>
            <w:szCs w:val="24"/>
            <w:u w:val="none"/>
            <w14:ligatures w14:val="none"/>
          </w:rPr>
          <w:t>A.1.4.1.</w:t>
        </w:r>
        <w:r w:rsidR="00751B6E">
          <w:rPr>
            <w:rStyle w:val="Kpr"/>
            <w:rFonts w:ascii="Times New Roman" w:eastAsia="Calibri" w:hAnsi="Times New Roman" w:cs="Times New Roman"/>
            <w:bCs/>
            <w:kern w:val="0"/>
            <w:sz w:val="24"/>
            <w:szCs w:val="24"/>
            <w:u w:val="none"/>
            <w14:ligatures w14:val="none"/>
          </w:rPr>
          <w:t xml:space="preserve"> </w:t>
        </w:r>
        <w:proofErr w:type="spellStart"/>
        <w:r w:rsidR="005D3459" w:rsidRPr="005C7D8E">
          <w:rPr>
            <w:rStyle w:val="Kpr"/>
            <w:rFonts w:ascii="Times New Roman" w:eastAsia="Calibri" w:hAnsi="Times New Roman" w:cs="Times New Roman"/>
            <w:bCs/>
            <w:kern w:val="0"/>
            <w:sz w:val="24"/>
            <w:szCs w:val="24"/>
            <w:u w:val="none"/>
            <w14:ligatures w14:val="none"/>
          </w:rPr>
          <w:t>Misyon_Vizyon_ve_Temel_Hedef</w:t>
        </w:r>
        <w:proofErr w:type="spellEnd"/>
        <w:r w:rsidR="005D3459" w:rsidRPr="005C7D8E">
          <w:rPr>
            <w:rStyle w:val="Kpr"/>
            <w:rFonts w:ascii="Times New Roman" w:eastAsia="Calibri" w:hAnsi="Times New Roman" w:cs="Times New Roman"/>
            <w:bCs/>
            <w:kern w:val="0"/>
            <w:sz w:val="24"/>
            <w:szCs w:val="24"/>
            <w:u w:val="none"/>
            <w14:ligatures w14:val="none"/>
          </w:rPr>
          <w:t>/Değerler</w:t>
        </w:r>
      </w:hyperlink>
    </w:p>
    <w:p w14:paraId="57BA7226" w14:textId="068855F8" w:rsidR="009B4054" w:rsidRPr="005C7D8E" w:rsidRDefault="0087080E" w:rsidP="004A17A2">
      <w:pPr>
        <w:pStyle w:val="ListeParagraf"/>
        <w:numPr>
          <w:ilvl w:val="0"/>
          <w:numId w:val="32"/>
        </w:numPr>
        <w:autoSpaceDE w:val="0"/>
        <w:autoSpaceDN w:val="0"/>
        <w:adjustRightInd w:val="0"/>
        <w:spacing w:after="0" w:line="240" w:lineRule="auto"/>
        <w:jc w:val="both"/>
        <w:rPr>
          <w:rStyle w:val="Kpr"/>
          <w:rFonts w:ascii="Times New Roman" w:hAnsi="Times New Roman" w:cs="Times New Roman"/>
          <w:sz w:val="24"/>
          <w:szCs w:val="24"/>
          <w:u w:val="none"/>
        </w:rPr>
      </w:pPr>
      <w:hyperlink r:id="rId32" w:history="1">
        <w:r w:rsidR="009B4054" w:rsidRPr="005C7D8E">
          <w:rPr>
            <w:rStyle w:val="Kpr"/>
            <w:rFonts w:ascii="Times New Roman" w:eastAsia="Calibri" w:hAnsi="Times New Roman" w:cs="Times New Roman"/>
            <w:kern w:val="0"/>
            <w:sz w:val="24"/>
            <w:szCs w:val="24"/>
            <w:u w:val="none"/>
            <w14:ligatures w14:val="none"/>
          </w:rPr>
          <w:t>A.1.4.</w:t>
        </w:r>
        <w:r w:rsidR="00F401E5" w:rsidRPr="005C7D8E">
          <w:rPr>
            <w:rStyle w:val="Kpr"/>
            <w:rFonts w:ascii="Times New Roman" w:eastAsia="Calibri" w:hAnsi="Times New Roman" w:cs="Times New Roman"/>
            <w:kern w:val="0"/>
            <w:sz w:val="24"/>
            <w:szCs w:val="24"/>
            <w:u w:val="none"/>
            <w14:ligatures w14:val="none"/>
          </w:rPr>
          <w:t>2</w:t>
        </w:r>
        <w:r w:rsidR="009B4054" w:rsidRPr="005C7D8E">
          <w:rPr>
            <w:rStyle w:val="Kpr"/>
            <w:rFonts w:ascii="Times New Roman" w:eastAsia="Calibri" w:hAnsi="Times New Roman" w:cs="Times New Roman"/>
            <w:kern w:val="0"/>
            <w:sz w:val="24"/>
            <w:szCs w:val="24"/>
            <w:u w:val="none"/>
            <w14:ligatures w14:val="none"/>
          </w:rPr>
          <w:t>.</w:t>
        </w:r>
        <w:r w:rsidR="00751B6E">
          <w:rPr>
            <w:rStyle w:val="Kpr"/>
            <w:rFonts w:ascii="Times New Roman" w:eastAsia="Calibri" w:hAnsi="Times New Roman" w:cs="Times New Roman"/>
            <w:kern w:val="0"/>
            <w:sz w:val="24"/>
            <w:szCs w:val="24"/>
            <w:u w:val="none"/>
            <w14:ligatures w14:val="none"/>
          </w:rPr>
          <w:t xml:space="preserve"> </w:t>
        </w:r>
        <w:proofErr w:type="spellStart"/>
        <w:r w:rsidR="009B4054" w:rsidRPr="005C7D8E">
          <w:rPr>
            <w:rStyle w:val="Kpr"/>
            <w:rFonts w:ascii="Times New Roman" w:eastAsia="Calibri" w:hAnsi="Times New Roman" w:cs="Times New Roman"/>
            <w:kern w:val="0"/>
            <w:sz w:val="24"/>
            <w:szCs w:val="24"/>
            <w:u w:val="none"/>
            <w14:ligatures w14:val="none"/>
          </w:rPr>
          <w:t>Kalite_Koordinatörlüğü_Formlar</w:t>
        </w:r>
        <w:proofErr w:type="spellEnd"/>
      </w:hyperlink>
    </w:p>
    <w:p w14:paraId="41D1B752" w14:textId="4E27B0E2" w:rsidR="004A17A2" w:rsidRPr="005C7D8E" w:rsidRDefault="0087080E" w:rsidP="004A17A2">
      <w:pPr>
        <w:pStyle w:val="ListeParagraf"/>
        <w:numPr>
          <w:ilvl w:val="0"/>
          <w:numId w:val="32"/>
        </w:numPr>
        <w:autoSpaceDE w:val="0"/>
        <w:autoSpaceDN w:val="0"/>
        <w:adjustRightInd w:val="0"/>
        <w:spacing w:after="0" w:line="240" w:lineRule="auto"/>
        <w:jc w:val="both"/>
        <w:rPr>
          <w:rStyle w:val="Kpr"/>
          <w:rFonts w:ascii="Times New Roman" w:hAnsi="Times New Roman" w:cs="Times New Roman"/>
          <w:sz w:val="24"/>
          <w:szCs w:val="24"/>
          <w:u w:val="none"/>
        </w:rPr>
      </w:pPr>
      <w:hyperlink r:id="rId33" w:history="1">
        <w:r w:rsidR="004A17A2" w:rsidRPr="005C7D8E">
          <w:rPr>
            <w:rStyle w:val="Kpr"/>
            <w:rFonts w:ascii="Times New Roman" w:eastAsia="Calibri" w:hAnsi="Times New Roman" w:cs="Times New Roman"/>
            <w:kern w:val="0"/>
            <w:sz w:val="24"/>
            <w:szCs w:val="24"/>
            <w:u w:val="none"/>
            <w14:ligatures w14:val="none"/>
          </w:rPr>
          <w:t>A.1.4.3.</w:t>
        </w:r>
        <w:r w:rsidR="00751B6E">
          <w:rPr>
            <w:rStyle w:val="Kpr"/>
            <w:rFonts w:ascii="Times New Roman" w:eastAsia="Calibri" w:hAnsi="Times New Roman" w:cs="Times New Roman"/>
            <w:kern w:val="0"/>
            <w:sz w:val="24"/>
            <w:szCs w:val="24"/>
            <w:u w:val="none"/>
            <w14:ligatures w14:val="none"/>
          </w:rPr>
          <w:t xml:space="preserve"> </w:t>
        </w:r>
        <w:proofErr w:type="spellStart"/>
        <w:r w:rsidR="004A17A2" w:rsidRPr="005C7D8E">
          <w:rPr>
            <w:rStyle w:val="Kpr"/>
            <w:rFonts w:ascii="Times New Roman" w:eastAsia="Calibri" w:hAnsi="Times New Roman" w:cs="Times New Roman"/>
            <w:kern w:val="0"/>
            <w:sz w:val="24"/>
            <w:szCs w:val="24"/>
            <w:u w:val="none"/>
            <w14:ligatures w14:val="none"/>
          </w:rPr>
          <w:t>Kalite_El_Kitapları</w:t>
        </w:r>
        <w:proofErr w:type="spellEnd"/>
      </w:hyperlink>
    </w:p>
    <w:p w14:paraId="35D192D9" w14:textId="324631BD" w:rsidR="00872987" w:rsidRPr="005C7D8E" w:rsidRDefault="0087080E" w:rsidP="00872987">
      <w:pPr>
        <w:pStyle w:val="ListeParagraf"/>
        <w:numPr>
          <w:ilvl w:val="0"/>
          <w:numId w:val="32"/>
        </w:numPr>
        <w:autoSpaceDE w:val="0"/>
        <w:autoSpaceDN w:val="0"/>
        <w:adjustRightInd w:val="0"/>
        <w:spacing w:after="0" w:line="240" w:lineRule="auto"/>
        <w:jc w:val="both"/>
        <w:rPr>
          <w:rStyle w:val="Kpr"/>
          <w:rFonts w:ascii="Times New Roman" w:hAnsi="Times New Roman" w:cs="Times New Roman"/>
          <w:sz w:val="24"/>
          <w:szCs w:val="24"/>
          <w:u w:val="none"/>
        </w:rPr>
      </w:pPr>
      <w:hyperlink r:id="rId34" w:history="1">
        <w:r w:rsidR="009B4054" w:rsidRPr="005C7D8E">
          <w:rPr>
            <w:rStyle w:val="Kpr"/>
            <w:rFonts w:ascii="Times New Roman" w:eastAsia="Calibri" w:hAnsi="Times New Roman" w:cs="Times New Roman"/>
            <w:kern w:val="0"/>
            <w:sz w:val="24"/>
            <w:szCs w:val="24"/>
            <w:u w:val="none"/>
            <w14:ligatures w14:val="none"/>
          </w:rPr>
          <w:t>A.1.4.</w:t>
        </w:r>
        <w:r w:rsidR="009728BA" w:rsidRPr="005C7D8E">
          <w:rPr>
            <w:rStyle w:val="Kpr"/>
            <w:rFonts w:ascii="Times New Roman" w:eastAsia="Calibri" w:hAnsi="Times New Roman" w:cs="Times New Roman"/>
            <w:kern w:val="0"/>
            <w:sz w:val="24"/>
            <w:szCs w:val="24"/>
            <w:u w:val="none"/>
            <w14:ligatures w14:val="none"/>
          </w:rPr>
          <w:t>4</w:t>
        </w:r>
        <w:r w:rsidR="009B4054" w:rsidRPr="005C7D8E">
          <w:rPr>
            <w:rStyle w:val="Kpr"/>
            <w:rFonts w:ascii="Times New Roman" w:eastAsia="Calibri" w:hAnsi="Times New Roman" w:cs="Times New Roman"/>
            <w:kern w:val="0"/>
            <w:sz w:val="24"/>
            <w:szCs w:val="24"/>
            <w:u w:val="none"/>
            <w14:ligatures w14:val="none"/>
          </w:rPr>
          <w:t>.</w:t>
        </w:r>
        <w:r w:rsidR="00751B6E">
          <w:rPr>
            <w:rStyle w:val="Kpr"/>
            <w:rFonts w:ascii="Times New Roman" w:eastAsia="Calibri" w:hAnsi="Times New Roman" w:cs="Times New Roman"/>
            <w:kern w:val="0"/>
            <w:sz w:val="24"/>
            <w:szCs w:val="24"/>
            <w:u w:val="none"/>
            <w14:ligatures w14:val="none"/>
          </w:rPr>
          <w:t xml:space="preserve"> </w:t>
        </w:r>
        <w:proofErr w:type="spellStart"/>
        <w:r w:rsidR="009728BA" w:rsidRPr="005C7D8E">
          <w:rPr>
            <w:rStyle w:val="Kpr"/>
            <w:rFonts w:ascii="Times New Roman" w:eastAsia="Calibri" w:hAnsi="Times New Roman" w:cs="Times New Roman"/>
            <w:kern w:val="0"/>
            <w:sz w:val="24"/>
            <w:szCs w:val="24"/>
            <w:u w:val="none"/>
            <w14:ligatures w14:val="none"/>
          </w:rPr>
          <w:t>Yıllık_Plan_</w:t>
        </w:r>
        <w:proofErr w:type="gramStart"/>
        <w:r w:rsidR="009728BA" w:rsidRPr="005C7D8E">
          <w:rPr>
            <w:rStyle w:val="Kpr"/>
            <w:rFonts w:ascii="Times New Roman" w:eastAsia="Calibri" w:hAnsi="Times New Roman" w:cs="Times New Roman"/>
            <w:kern w:val="0"/>
            <w:sz w:val="24"/>
            <w:szCs w:val="24"/>
            <w:u w:val="none"/>
            <w14:ligatures w14:val="none"/>
          </w:rPr>
          <w:t>Dahilinde</w:t>
        </w:r>
        <w:proofErr w:type="gramEnd"/>
        <w:r w:rsidR="009728BA" w:rsidRPr="005C7D8E">
          <w:rPr>
            <w:rStyle w:val="Kpr"/>
            <w:rFonts w:ascii="Times New Roman" w:eastAsia="Calibri" w:hAnsi="Times New Roman" w:cs="Times New Roman"/>
            <w:kern w:val="0"/>
            <w:sz w:val="24"/>
            <w:szCs w:val="24"/>
            <w:u w:val="none"/>
            <w14:ligatures w14:val="none"/>
          </w:rPr>
          <w:t>_Hazırlanan_Takvim</w:t>
        </w:r>
        <w:proofErr w:type="spellEnd"/>
      </w:hyperlink>
    </w:p>
    <w:p w14:paraId="6BDDB4E3" w14:textId="146EBD99" w:rsidR="00DB2A0D" w:rsidRPr="005C7D8E" w:rsidRDefault="0087080E" w:rsidP="00DB2A0D">
      <w:pPr>
        <w:pStyle w:val="ListeParagraf"/>
        <w:numPr>
          <w:ilvl w:val="0"/>
          <w:numId w:val="32"/>
        </w:numPr>
        <w:autoSpaceDE w:val="0"/>
        <w:autoSpaceDN w:val="0"/>
        <w:adjustRightInd w:val="0"/>
        <w:spacing w:after="0" w:line="240" w:lineRule="auto"/>
        <w:jc w:val="both"/>
        <w:rPr>
          <w:rStyle w:val="Kpr"/>
          <w:rFonts w:ascii="Times New Roman" w:hAnsi="Times New Roman" w:cs="Times New Roman"/>
          <w:sz w:val="24"/>
          <w:szCs w:val="24"/>
          <w:u w:val="none"/>
        </w:rPr>
      </w:pPr>
      <w:hyperlink r:id="rId35" w:history="1">
        <w:r w:rsidR="009B4054" w:rsidRPr="005C7D8E">
          <w:rPr>
            <w:rStyle w:val="Kpr"/>
            <w:rFonts w:ascii="Times New Roman" w:eastAsia="Calibri" w:hAnsi="Times New Roman" w:cs="Times New Roman"/>
            <w:kern w:val="0"/>
            <w:sz w:val="24"/>
            <w:szCs w:val="24"/>
            <w:u w:val="none"/>
            <w14:ligatures w14:val="none"/>
          </w:rPr>
          <w:t>A.1.4.</w:t>
        </w:r>
        <w:r w:rsidR="00DB2A0D" w:rsidRPr="005C7D8E">
          <w:rPr>
            <w:rStyle w:val="Kpr"/>
            <w:rFonts w:ascii="Times New Roman" w:eastAsia="Calibri" w:hAnsi="Times New Roman" w:cs="Times New Roman"/>
            <w:kern w:val="0"/>
            <w:sz w:val="24"/>
            <w:szCs w:val="24"/>
            <w:u w:val="none"/>
            <w14:ligatures w14:val="none"/>
          </w:rPr>
          <w:t>5</w:t>
        </w:r>
        <w:r w:rsidR="009B4054" w:rsidRPr="005C7D8E">
          <w:rPr>
            <w:rStyle w:val="Kpr"/>
            <w:rFonts w:ascii="Times New Roman" w:eastAsia="Calibri" w:hAnsi="Times New Roman" w:cs="Times New Roman"/>
            <w:kern w:val="0"/>
            <w:sz w:val="24"/>
            <w:szCs w:val="24"/>
            <w:u w:val="none"/>
            <w14:ligatures w14:val="none"/>
          </w:rPr>
          <w:t>.</w:t>
        </w:r>
        <w:r w:rsidR="00751B6E">
          <w:rPr>
            <w:rStyle w:val="Kpr"/>
            <w:rFonts w:ascii="Times New Roman" w:eastAsia="Calibri" w:hAnsi="Times New Roman" w:cs="Times New Roman"/>
            <w:kern w:val="0"/>
            <w:sz w:val="24"/>
            <w:szCs w:val="24"/>
            <w:u w:val="none"/>
            <w14:ligatures w14:val="none"/>
          </w:rPr>
          <w:t xml:space="preserve"> </w:t>
        </w:r>
        <w:proofErr w:type="spellStart"/>
        <w:r w:rsidR="009B4054" w:rsidRPr="005C7D8E">
          <w:rPr>
            <w:rStyle w:val="Kpr"/>
            <w:rFonts w:ascii="Times New Roman" w:eastAsia="Calibri" w:hAnsi="Times New Roman" w:cs="Times New Roman"/>
            <w:kern w:val="0"/>
            <w:sz w:val="24"/>
            <w:szCs w:val="24"/>
            <w:u w:val="none"/>
            <w14:ligatures w14:val="none"/>
          </w:rPr>
          <w:t>Stratejik_Plan_Değerlendirme_Raporu</w:t>
        </w:r>
        <w:proofErr w:type="spellEnd"/>
      </w:hyperlink>
    </w:p>
    <w:p w14:paraId="5D91A90B" w14:textId="3E9F7B30" w:rsidR="008040AB" w:rsidRPr="005C7D8E" w:rsidRDefault="0087080E" w:rsidP="00DB2A0D">
      <w:pPr>
        <w:pStyle w:val="ListeParagraf"/>
        <w:numPr>
          <w:ilvl w:val="0"/>
          <w:numId w:val="32"/>
        </w:numPr>
        <w:autoSpaceDE w:val="0"/>
        <w:autoSpaceDN w:val="0"/>
        <w:adjustRightInd w:val="0"/>
        <w:spacing w:after="0" w:line="240" w:lineRule="auto"/>
        <w:jc w:val="both"/>
        <w:rPr>
          <w:rStyle w:val="Kpr"/>
          <w:rFonts w:ascii="Times New Roman" w:hAnsi="Times New Roman" w:cs="Times New Roman"/>
          <w:sz w:val="24"/>
          <w:szCs w:val="24"/>
          <w:u w:val="none"/>
        </w:rPr>
      </w:pPr>
      <w:hyperlink r:id="rId36" w:history="1">
        <w:r w:rsidR="009B4054" w:rsidRPr="005C7D8E">
          <w:rPr>
            <w:rStyle w:val="Kpr"/>
            <w:rFonts w:ascii="Times New Roman" w:eastAsia="Calibri" w:hAnsi="Times New Roman" w:cs="Times New Roman"/>
            <w:kern w:val="0"/>
            <w:sz w:val="24"/>
            <w:szCs w:val="24"/>
            <w:u w:val="none"/>
            <w14:ligatures w14:val="none"/>
          </w:rPr>
          <w:t>A.1.4.</w:t>
        </w:r>
        <w:r w:rsidR="00DB2A0D" w:rsidRPr="005C7D8E">
          <w:rPr>
            <w:rStyle w:val="Kpr"/>
            <w:rFonts w:ascii="Times New Roman" w:eastAsia="Calibri" w:hAnsi="Times New Roman" w:cs="Times New Roman"/>
            <w:kern w:val="0"/>
            <w:sz w:val="24"/>
            <w:szCs w:val="24"/>
            <w:u w:val="none"/>
            <w14:ligatures w14:val="none"/>
          </w:rPr>
          <w:t>6</w:t>
        </w:r>
        <w:r w:rsidR="009B4054" w:rsidRPr="005C7D8E">
          <w:rPr>
            <w:rStyle w:val="Kpr"/>
            <w:rFonts w:ascii="Times New Roman" w:eastAsia="Calibri" w:hAnsi="Times New Roman" w:cs="Times New Roman"/>
            <w:kern w:val="0"/>
            <w:sz w:val="24"/>
            <w:szCs w:val="24"/>
            <w:u w:val="none"/>
            <w14:ligatures w14:val="none"/>
          </w:rPr>
          <w:t>.</w:t>
        </w:r>
        <w:r w:rsidR="00751B6E">
          <w:rPr>
            <w:rStyle w:val="Kpr"/>
            <w:rFonts w:ascii="Times New Roman" w:eastAsia="Calibri" w:hAnsi="Times New Roman" w:cs="Times New Roman"/>
            <w:kern w:val="0"/>
            <w:sz w:val="24"/>
            <w:szCs w:val="24"/>
            <w:u w:val="none"/>
            <w14:ligatures w14:val="none"/>
          </w:rPr>
          <w:t xml:space="preserve"> </w:t>
        </w:r>
        <w:proofErr w:type="spellStart"/>
        <w:r w:rsidR="009B4054" w:rsidRPr="005C7D8E">
          <w:rPr>
            <w:rStyle w:val="Kpr"/>
            <w:rFonts w:ascii="Times New Roman" w:eastAsia="Calibri" w:hAnsi="Times New Roman" w:cs="Times New Roman"/>
            <w:kern w:val="0"/>
            <w:sz w:val="24"/>
            <w:szCs w:val="24"/>
            <w:u w:val="none"/>
            <w14:ligatures w14:val="none"/>
          </w:rPr>
          <w:t>İç_Kontrol_İzleme_ve_Değerlendirme_Raporu</w:t>
        </w:r>
        <w:proofErr w:type="spellEnd"/>
      </w:hyperlink>
    </w:p>
    <w:p w14:paraId="7C8390BA" w14:textId="5E9C7A8F" w:rsidR="00E07B43" w:rsidRPr="005C7D8E" w:rsidRDefault="0087080E" w:rsidP="00DB2A0D">
      <w:pPr>
        <w:pStyle w:val="ListeParagraf"/>
        <w:numPr>
          <w:ilvl w:val="0"/>
          <w:numId w:val="32"/>
        </w:numPr>
        <w:autoSpaceDE w:val="0"/>
        <w:autoSpaceDN w:val="0"/>
        <w:adjustRightInd w:val="0"/>
        <w:spacing w:after="0" w:line="240" w:lineRule="auto"/>
        <w:jc w:val="both"/>
        <w:rPr>
          <w:rStyle w:val="Kpr"/>
          <w:rFonts w:ascii="Times New Roman" w:hAnsi="Times New Roman" w:cs="Times New Roman"/>
          <w:sz w:val="24"/>
          <w:szCs w:val="24"/>
          <w:u w:val="none"/>
        </w:rPr>
      </w:pPr>
      <w:hyperlink r:id="rId37" w:history="1">
        <w:r w:rsidR="00804C90" w:rsidRPr="005C7D8E">
          <w:rPr>
            <w:rStyle w:val="Kpr"/>
            <w:rFonts w:ascii="Times New Roman" w:eastAsia="Calibri" w:hAnsi="Times New Roman" w:cs="Times New Roman"/>
            <w:kern w:val="0"/>
            <w:sz w:val="24"/>
            <w:szCs w:val="24"/>
            <w:u w:val="none"/>
            <w14:ligatures w14:val="none"/>
          </w:rPr>
          <w:t>A.1.4.7</w:t>
        </w:r>
        <w:r w:rsidR="008040AB" w:rsidRPr="005C7D8E">
          <w:rPr>
            <w:rStyle w:val="Kpr"/>
            <w:rFonts w:ascii="Times New Roman" w:eastAsia="Calibri" w:hAnsi="Times New Roman" w:cs="Times New Roman"/>
            <w:kern w:val="0"/>
            <w:sz w:val="24"/>
            <w:szCs w:val="24"/>
            <w:u w:val="none"/>
            <w14:ligatures w14:val="none"/>
          </w:rPr>
          <w:t>.</w:t>
        </w:r>
        <w:r w:rsidR="00751B6E">
          <w:rPr>
            <w:rStyle w:val="Kpr"/>
            <w:rFonts w:ascii="Times New Roman" w:eastAsia="Calibri" w:hAnsi="Times New Roman" w:cs="Times New Roman"/>
            <w:kern w:val="0"/>
            <w:sz w:val="24"/>
            <w:szCs w:val="24"/>
            <w:u w:val="none"/>
            <w14:ligatures w14:val="none"/>
          </w:rPr>
          <w:t xml:space="preserve"> </w:t>
        </w:r>
        <w:proofErr w:type="spellStart"/>
        <w:r w:rsidR="008040AB" w:rsidRPr="005C7D8E">
          <w:rPr>
            <w:rStyle w:val="Kpr"/>
            <w:rFonts w:ascii="Times New Roman" w:eastAsia="Calibri" w:hAnsi="Times New Roman" w:cs="Times New Roman"/>
            <w:kern w:val="0"/>
            <w:sz w:val="24"/>
            <w:szCs w:val="24"/>
            <w:u w:val="none"/>
            <w14:ligatures w14:val="none"/>
          </w:rPr>
          <w:t>UBYS_SKS_Modülü</w:t>
        </w:r>
        <w:proofErr w:type="spellEnd"/>
      </w:hyperlink>
    </w:p>
    <w:p w14:paraId="391D763B" w14:textId="38183B24" w:rsidR="00980256" w:rsidRPr="005C7D8E" w:rsidRDefault="00E07B43" w:rsidP="00E07B43">
      <w:pPr>
        <w:pStyle w:val="ListeParagraf"/>
        <w:numPr>
          <w:ilvl w:val="0"/>
          <w:numId w:val="32"/>
        </w:numPr>
        <w:autoSpaceDE w:val="0"/>
        <w:autoSpaceDN w:val="0"/>
        <w:adjustRightInd w:val="0"/>
        <w:spacing w:after="0" w:line="240" w:lineRule="auto"/>
        <w:jc w:val="both"/>
        <w:rPr>
          <w:rStyle w:val="Kpr"/>
          <w:rFonts w:ascii="Times New Roman" w:hAnsi="Times New Roman" w:cs="Times New Roman"/>
          <w:sz w:val="24"/>
          <w:szCs w:val="24"/>
          <w:u w:val="none"/>
        </w:rPr>
      </w:pPr>
      <w:r w:rsidRPr="005C7D8E">
        <w:rPr>
          <w:rFonts w:ascii="Times New Roman" w:eastAsia="Calibri" w:hAnsi="Times New Roman" w:cs="Times New Roman"/>
          <w:kern w:val="0"/>
          <w:sz w:val="24"/>
          <w:szCs w:val="24"/>
          <w14:ligatures w14:val="none"/>
        </w:rPr>
        <w:fldChar w:fldCharType="begin"/>
      </w:r>
      <w:r w:rsidRPr="005C7D8E">
        <w:rPr>
          <w:rFonts w:ascii="Times New Roman" w:eastAsia="Calibri" w:hAnsi="Times New Roman" w:cs="Times New Roman"/>
          <w:kern w:val="0"/>
          <w:sz w:val="24"/>
          <w:szCs w:val="24"/>
          <w14:ligatures w14:val="none"/>
        </w:rPr>
        <w:instrText>HYPERLINK "https://kms.kaysis.gov.tr/Home/Kurum/85269548"</w:instrText>
      </w:r>
      <w:r w:rsidRPr="005C7D8E">
        <w:rPr>
          <w:rFonts w:ascii="Times New Roman" w:eastAsia="Calibri" w:hAnsi="Times New Roman" w:cs="Times New Roman"/>
          <w:kern w:val="0"/>
          <w:sz w:val="24"/>
          <w:szCs w:val="24"/>
          <w14:ligatures w14:val="none"/>
        </w:rPr>
        <w:fldChar w:fldCharType="separate"/>
      </w:r>
      <w:r w:rsidRPr="005C7D8E">
        <w:rPr>
          <w:rStyle w:val="Kpr"/>
          <w:rFonts w:ascii="Times New Roman" w:eastAsia="Calibri" w:hAnsi="Times New Roman" w:cs="Times New Roman"/>
          <w:kern w:val="0"/>
          <w:sz w:val="24"/>
          <w:szCs w:val="24"/>
          <w:u w:val="none"/>
          <w14:ligatures w14:val="none"/>
        </w:rPr>
        <w:t>A.1.4.8.</w:t>
      </w:r>
      <w:r w:rsidR="00751B6E">
        <w:rPr>
          <w:rStyle w:val="Kpr"/>
          <w:rFonts w:ascii="Times New Roman" w:eastAsia="Calibri" w:hAnsi="Times New Roman" w:cs="Times New Roman"/>
          <w:kern w:val="0"/>
          <w:sz w:val="24"/>
          <w:szCs w:val="24"/>
          <w:u w:val="none"/>
          <w14:ligatures w14:val="none"/>
        </w:rPr>
        <w:t xml:space="preserve"> </w:t>
      </w:r>
      <w:r w:rsidRPr="005C7D8E">
        <w:rPr>
          <w:rStyle w:val="Kpr"/>
          <w:rFonts w:ascii="Times New Roman" w:eastAsia="Calibri" w:hAnsi="Times New Roman" w:cs="Times New Roman"/>
          <w:kern w:val="0"/>
          <w:sz w:val="24"/>
          <w:szCs w:val="24"/>
          <w:u w:val="none"/>
          <w14:ligatures w14:val="none"/>
        </w:rPr>
        <w:t>Bartın_Üniversitesi_Öğrencilerin_Yurtiçi_ve</w:t>
      </w:r>
      <w:r w:rsidR="00751B6E">
        <w:rPr>
          <w:rStyle w:val="Kpr"/>
          <w:rFonts w:ascii="Times New Roman" w:eastAsia="Calibri" w:hAnsi="Times New Roman" w:cs="Times New Roman"/>
          <w:kern w:val="0"/>
          <w:sz w:val="24"/>
          <w:szCs w:val="24"/>
          <w:u w:val="none"/>
          <w14:ligatures w14:val="none"/>
        </w:rPr>
        <w:t>_Yurtdışı_Bilimsel_Etkinliklere</w:t>
      </w:r>
    </w:p>
    <w:p w14:paraId="140FA064" w14:textId="2617B263" w:rsidR="00E07B43" w:rsidRPr="005C7D8E" w:rsidRDefault="00980256" w:rsidP="00980256">
      <w:pPr>
        <w:pStyle w:val="ListeParagraf"/>
        <w:autoSpaceDE w:val="0"/>
        <w:autoSpaceDN w:val="0"/>
        <w:adjustRightInd w:val="0"/>
        <w:spacing w:after="0" w:line="240" w:lineRule="auto"/>
        <w:jc w:val="both"/>
        <w:rPr>
          <w:rStyle w:val="Kpr"/>
          <w:rFonts w:ascii="Times New Roman" w:hAnsi="Times New Roman" w:cs="Times New Roman"/>
          <w:sz w:val="24"/>
          <w:szCs w:val="24"/>
          <w:u w:val="none"/>
        </w:rPr>
      </w:pPr>
      <w:r w:rsidRPr="005C7D8E">
        <w:rPr>
          <w:rStyle w:val="Kpr"/>
          <w:rFonts w:ascii="Times New Roman" w:eastAsia="Calibri" w:hAnsi="Times New Roman" w:cs="Times New Roman"/>
          <w:kern w:val="0"/>
          <w:sz w:val="24"/>
          <w:szCs w:val="24"/>
          <w:u w:val="none"/>
          <w14:ligatures w14:val="none"/>
        </w:rPr>
        <w:t xml:space="preserve">             </w:t>
      </w:r>
      <w:r w:rsidR="00751B6E">
        <w:rPr>
          <w:rStyle w:val="Kpr"/>
          <w:rFonts w:ascii="Times New Roman" w:eastAsia="Calibri" w:hAnsi="Times New Roman" w:cs="Times New Roman"/>
          <w:kern w:val="0"/>
          <w:sz w:val="24"/>
          <w:szCs w:val="24"/>
          <w:u w:val="none"/>
          <w14:ligatures w14:val="none"/>
        </w:rPr>
        <w:t xml:space="preserve"> _</w:t>
      </w:r>
      <w:proofErr w:type="spellStart"/>
      <w:r w:rsidR="00E07B43" w:rsidRPr="005C7D8E">
        <w:rPr>
          <w:rStyle w:val="Kpr"/>
          <w:rFonts w:ascii="Times New Roman" w:eastAsia="Calibri" w:hAnsi="Times New Roman" w:cs="Times New Roman"/>
          <w:kern w:val="0"/>
          <w:sz w:val="24"/>
          <w:szCs w:val="24"/>
          <w:u w:val="none"/>
          <w14:ligatures w14:val="none"/>
        </w:rPr>
        <w:t>Katılımı_Destekleme_Yönergesi</w:t>
      </w:r>
      <w:proofErr w:type="spellEnd"/>
      <w:r w:rsidR="00E07B43" w:rsidRPr="005C7D8E">
        <w:rPr>
          <w:rFonts w:ascii="Times New Roman" w:eastAsia="Calibri" w:hAnsi="Times New Roman" w:cs="Times New Roman"/>
          <w:kern w:val="0"/>
          <w:sz w:val="24"/>
          <w:szCs w:val="24"/>
          <w14:ligatures w14:val="none"/>
        </w:rPr>
        <w:fldChar w:fldCharType="end"/>
      </w:r>
      <w:r w:rsidR="00E07B43" w:rsidRPr="005C7D8E">
        <w:rPr>
          <w:rStyle w:val="Kpr"/>
          <w:rFonts w:ascii="Times New Roman" w:hAnsi="Times New Roman" w:cs="Times New Roman"/>
          <w:sz w:val="24"/>
          <w:szCs w:val="24"/>
          <w:u w:val="none"/>
        </w:rPr>
        <w:t xml:space="preserve"> </w:t>
      </w:r>
    </w:p>
    <w:p w14:paraId="5F60A7D5" w14:textId="498809EA" w:rsidR="008B480E" w:rsidRPr="000376DA" w:rsidRDefault="009B4054" w:rsidP="00980256">
      <w:pPr>
        <w:autoSpaceDE w:val="0"/>
        <w:autoSpaceDN w:val="0"/>
        <w:adjustRightInd w:val="0"/>
        <w:spacing w:after="0" w:line="240" w:lineRule="auto"/>
        <w:ind w:left="360"/>
        <w:jc w:val="both"/>
        <w:rPr>
          <w:rFonts w:ascii="Times New Roman" w:hAnsi="Times New Roman" w:cs="Times New Roman"/>
        </w:rPr>
      </w:pPr>
      <w:r w:rsidRPr="000376DA">
        <w:rPr>
          <w:rStyle w:val="Kpr"/>
          <w:rFonts w:ascii="Times New Roman" w:hAnsi="Times New Roman" w:cs="Times New Roman"/>
          <w:u w:val="none"/>
        </w:rPr>
        <w:t xml:space="preserve"> </w:t>
      </w:r>
    </w:p>
    <w:p w14:paraId="04289EB6" w14:textId="44B7EF35" w:rsidR="009F78CF" w:rsidRPr="000376DA" w:rsidRDefault="009F78CF" w:rsidP="0026703F">
      <w:pPr>
        <w:pStyle w:val="Balk2"/>
        <w:spacing w:before="240"/>
        <w:rPr>
          <w:rFonts w:cs="Times New Roman"/>
        </w:rPr>
      </w:pPr>
      <w:bookmarkStart w:id="8" w:name="_Toc221013321"/>
      <w:r w:rsidRPr="000376DA">
        <w:rPr>
          <w:rFonts w:cs="Times New Roman"/>
        </w:rPr>
        <w:t>A.1.5. Kamuoyunu Bilgilendirme ve Hesap Verebilirlik</w:t>
      </w:r>
      <w:bookmarkEnd w:id="8"/>
    </w:p>
    <w:p w14:paraId="2CC13DD5" w14:textId="0F2C8842" w:rsidR="003D3DF0" w:rsidRPr="000376DA" w:rsidRDefault="00804C90" w:rsidP="00AE7C3E">
      <w:pPr>
        <w:autoSpaceDE w:val="0"/>
        <w:autoSpaceDN w:val="0"/>
        <w:adjustRightInd w:val="0"/>
        <w:spacing w:line="360" w:lineRule="auto"/>
        <w:ind w:firstLine="708"/>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 xml:space="preserve">Birimde yürütülen tüm faaliyetlere ilişkin duyuru, haber ve raporlama gibi bilgilere, şeffaflık ilkesi ve kamuoyunu bilgilendirme hedefi doğrultusunda birimin web sayfası üzerinden erişilebilmektedir. </w:t>
      </w:r>
      <w:r w:rsidR="003D3DF0" w:rsidRPr="000376DA">
        <w:rPr>
          <w:rFonts w:ascii="Times New Roman" w:eastAsia="Calibri" w:hAnsi="Times New Roman" w:cs="Times New Roman"/>
          <w:iCs/>
          <w:color w:val="000000" w:themeColor="text1"/>
          <w:kern w:val="0"/>
          <w:sz w:val="24"/>
          <w:szCs w:val="24"/>
        </w:rPr>
        <w:t>Paydaşlarımızın süreç yönetimine yapacakları katkı, görüş ve önerilerini iletmeleri için gerekli iletişim kanalları çeşitlendirilmiş</w:t>
      </w:r>
      <w:r w:rsidR="00551687">
        <w:rPr>
          <w:rFonts w:ascii="Times New Roman" w:eastAsia="Calibri" w:hAnsi="Times New Roman" w:cs="Times New Roman"/>
          <w:iCs/>
          <w:color w:val="000000" w:themeColor="text1"/>
          <w:kern w:val="0"/>
          <w:sz w:val="24"/>
          <w:szCs w:val="24"/>
        </w:rPr>
        <w:t xml:space="preserve"> (RİMER, Bize Ulaşın Entegrasyonu, sosyal </w:t>
      </w:r>
      <w:proofErr w:type="spellStart"/>
      <w:proofErr w:type="gramStart"/>
      <w:r w:rsidR="00551687">
        <w:rPr>
          <w:rFonts w:ascii="Times New Roman" w:eastAsia="Calibri" w:hAnsi="Times New Roman" w:cs="Times New Roman"/>
          <w:iCs/>
          <w:color w:val="000000" w:themeColor="text1"/>
          <w:kern w:val="0"/>
          <w:sz w:val="24"/>
          <w:szCs w:val="24"/>
        </w:rPr>
        <w:t>medya,hesapları</w:t>
      </w:r>
      <w:proofErr w:type="spellEnd"/>
      <w:proofErr w:type="gramEnd"/>
      <w:r w:rsidR="00551687">
        <w:rPr>
          <w:rFonts w:ascii="Times New Roman" w:eastAsia="Calibri" w:hAnsi="Times New Roman" w:cs="Times New Roman"/>
          <w:iCs/>
          <w:color w:val="000000" w:themeColor="text1"/>
          <w:kern w:val="0"/>
          <w:sz w:val="24"/>
          <w:szCs w:val="24"/>
        </w:rPr>
        <w:t xml:space="preserve"> vb.) </w:t>
      </w:r>
      <w:r w:rsidR="003D3DF0" w:rsidRPr="000376DA">
        <w:rPr>
          <w:rFonts w:ascii="Times New Roman" w:eastAsia="Calibri" w:hAnsi="Times New Roman" w:cs="Times New Roman"/>
          <w:iCs/>
          <w:color w:val="000000" w:themeColor="text1"/>
          <w:kern w:val="0"/>
          <w:sz w:val="24"/>
          <w:szCs w:val="24"/>
        </w:rPr>
        <w:t xml:space="preserve">ve web sayfası aracılığı ile sürekli olarak yayımlanmaktadır. </w:t>
      </w:r>
      <w:r w:rsidR="00DE3B7C" w:rsidRPr="000376DA">
        <w:rPr>
          <w:rFonts w:ascii="Times New Roman" w:eastAsia="Calibri" w:hAnsi="Times New Roman" w:cs="Times New Roman"/>
          <w:b/>
          <w:bCs/>
          <w:color w:val="000000" w:themeColor="text1"/>
          <w:kern w:val="0"/>
          <w:sz w:val="24"/>
          <w:szCs w:val="24"/>
          <w14:ligatures w14:val="none"/>
        </w:rPr>
        <w:t>(Kanıt-A.1.5.1</w:t>
      </w:r>
      <w:r w:rsidR="0099527E">
        <w:rPr>
          <w:rFonts w:ascii="Times New Roman" w:eastAsia="Calibri" w:hAnsi="Times New Roman" w:cs="Times New Roman"/>
          <w:b/>
          <w:bCs/>
          <w:color w:val="000000" w:themeColor="text1"/>
          <w:kern w:val="0"/>
          <w:sz w:val="24"/>
          <w:szCs w:val="24"/>
          <w14:ligatures w14:val="none"/>
        </w:rPr>
        <w:t>-2</w:t>
      </w:r>
      <w:r w:rsidR="00DE3B7C" w:rsidRPr="000376DA">
        <w:rPr>
          <w:rFonts w:ascii="Times New Roman" w:eastAsia="Calibri" w:hAnsi="Times New Roman" w:cs="Times New Roman"/>
          <w:b/>
          <w:bCs/>
          <w:color w:val="000000" w:themeColor="text1"/>
          <w:kern w:val="0"/>
          <w:sz w:val="24"/>
          <w:szCs w:val="24"/>
          <w14:ligatures w14:val="none"/>
        </w:rPr>
        <w:t>)</w:t>
      </w:r>
      <w:r w:rsidR="00DE3B7C" w:rsidRPr="000376DA">
        <w:rPr>
          <w:rFonts w:ascii="Times New Roman" w:eastAsia="Calibri" w:hAnsi="Times New Roman" w:cs="Times New Roman"/>
          <w:color w:val="000000" w:themeColor="text1"/>
          <w:kern w:val="0"/>
          <w:sz w:val="24"/>
          <w:szCs w:val="24"/>
          <w14:ligatures w14:val="none"/>
        </w:rPr>
        <w:t xml:space="preserve"> </w:t>
      </w:r>
      <w:r w:rsidR="00C837EE" w:rsidRPr="000376DA">
        <w:rPr>
          <w:rFonts w:ascii="Times New Roman" w:eastAsia="Calibri" w:hAnsi="Times New Roman" w:cs="Times New Roman"/>
          <w:iCs/>
          <w:color w:val="000000" w:themeColor="text1"/>
          <w:kern w:val="0"/>
          <w:sz w:val="24"/>
          <w:szCs w:val="24"/>
        </w:rPr>
        <w:t xml:space="preserve">Birim içi ve dışı hesap verme yöntemleri tanımlanmış olup faaliyet raporu, birim iç değerlendirme raporu vb. </w:t>
      </w:r>
      <w:r w:rsidR="003D30B8">
        <w:rPr>
          <w:rFonts w:ascii="Times New Roman" w:eastAsia="Calibri" w:hAnsi="Times New Roman" w:cs="Times New Roman"/>
          <w:iCs/>
          <w:color w:val="000000" w:themeColor="text1"/>
          <w:kern w:val="0"/>
          <w:sz w:val="24"/>
          <w:szCs w:val="24"/>
        </w:rPr>
        <w:t>doküman</w:t>
      </w:r>
      <w:r w:rsidR="00C837EE" w:rsidRPr="000376DA">
        <w:rPr>
          <w:rFonts w:ascii="Times New Roman" w:eastAsia="Calibri" w:hAnsi="Times New Roman" w:cs="Times New Roman"/>
          <w:iCs/>
          <w:color w:val="000000" w:themeColor="text1"/>
          <w:kern w:val="0"/>
          <w:sz w:val="24"/>
          <w:szCs w:val="24"/>
        </w:rPr>
        <w:t>lar aracılığıyla kamuoyu ile paylaşılmak üzere web sayfasından yayınlanmaktadır.</w:t>
      </w:r>
      <w:r w:rsidR="00C837EE" w:rsidRPr="000376DA">
        <w:rPr>
          <w:rFonts w:ascii="Times New Roman" w:eastAsia="Calibri" w:hAnsi="Times New Roman" w:cs="Times New Roman"/>
          <w:b/>
          <w:bCs/>
          <w:color w:val="000000" w:themeColor="text1"/>
          <w:kern w:val="0"/>
          <w:sz w:val="24"/>
          <w:szCs w:val="24"/>
          <w14:ligatures w14:val="none"/>
        </w:rPr>
        <w:t xml:space="preserve"> (Kanıt-A.1.5.</w:t>
      </w:r>
      <w:r w:rsidR="0099527E">
        <w:rPr>
          <w:rFonts w:ascii="Times New Roman" w:eastAsia="Calibri" w:hAnsi="Times New Roman" w:cs="Times New Roman"/>
          <w:b/>
          <w:bCs/>
          <w:color w:val="000000" w:themeColor="text1"/>
          <w:kern w:val="0"/>
          <w:sz w:val="24"/>
          <w:szCs w:val="24"/>
          <w14:ligatures w14:val="none"/>
        </w:rPr>
        <w:t>3</w:t>
      </w:r>
      <w:r w:rsidR="00C837EE" w:rsidRPr="000376DA">
        <w:rPr>
          <w:rFonts w:ascii="Times New Roman" w:eastAsia="Calibri" w:hAnsi="Times New Roman" w:cs="Times New Roman"/>
          <w:b/>
          <w:bCs/>
          <w:color w:val="000000" w:themeColor="text1"/>
          <w:kern w:val="0"/>
          <w:sz w:val="24"/>
          <w:szCs w:val="24"/>
          <w14:ligatures w14:val="none"/>
        </w:rPr>
        <w:t xml:space="preserve">) </w:t>
      </w:r>
      <w:r w:rsidR="00C837EE" w:rsidRPr="000376DA">
        <w:rPr>
          <w:rFonts w:ascii="Times New Roman" w:eastAsia="Calibri" w:hAnsi="Times New Roman" w:cs="Times New Roman"/>
          <w:iCs/>
          <w:color w:val="000000" w:themeColor="text1"/>
          <w:kern w:val="0"/>
          <w:sz w:val="24"/>
          <w:szCs w:val="24"/>
        </w:rPr>
        <w:t xml:space="preserve">Kamuoyunu bilgilendirme ve hesap verebilirlik kapsamında paydaşlarla görüş alışverişinde bulunulmakta, danışma kurulu toplantısı gerçekleştirilmekte ve Üniversitemiz Kalite Koordinatörlüğü tarafından yapılan anketlerle memnuniyet düzeyleri ölçülmektedir. </w:t>
      </w:r>
      <w:r w:rsidR="000B1A31">
        <w:rPr>
          <w:rFonts w:ascii="Times New Roman" w:eastAsia="Calibri" w:hAnsi="Times New Roman" w:cs="Times New Roman"/>
          <w:b/>
          <w:bCs/>
          <w:color w:val="000000" w:themeColor="text1"/>
          <w:kern w:val="0"/>
          <w:sz w:val="24"/>
          <w:szCs w:val="24"/>
          <w14:ligatures w14:val="none"/>
        </w:rPr>
        <w:t xml:space="preserve"> (Kanıt-A.1.5.3.</w:t>
      </w:r>
      <w:r w:rsidR="00C837EE" w:rsidRPr="000376DA">
        <w:rPr>
          <w:rFonts w:ascii="Times New Roman" w:eastAsia="Calibri" w:hAnsi="Times New Roman" w:cs="Times New Roman"/>
          <w:b/>
          <w:bCs/>
          <w:color w:val="000000" w:themeColor="text1"/>
          <w:kern w:val="0"/>
          <w:sz w:val="24"/>
          <w:szCs w:val="24"/>
          <w14:ligatures w14:val="none"/>
        </w:rPr>
        <w:t>4</w:t>
      </w:r>
      <w:r w:rsidR="000B1A31">
        <w:rPr>
          <w:rFonts w:ascii="Times New Roman" w:eastAsia="Calibri" w:hAnsi="Times New Roman" w:cs="Times New Roman"/>
          <w:b/>
          <w:bCs/>
          <w:color w:val="000000" w:themeColor="text1"/>
          <w:kern w:val="0"/>
          <w:sz w:val="24"/>
          <w:szCs w:val="24"/>
          <w14:ligatures w14:val="none"/>
        </w:rPr>
        <w:t>-5</w:t>
      </w:r>
      <w:r w:rsidR="00C837EE" w:rsidRPr="000376DA">
        <w:rPr>
          <w:rFonts w:ascii="Times New Roman" w:eastAsia="Calibri" w:hAnsi="Times New Roman" w:cs="Times New Roman"/>
          <w:b/>
          <w:bCs/>
          <w:color w:val="000000" w:themeColor="text1"/>
          <w:kern w:val="0"/>
          <w:sz w:val="24"/>
          <w:szCs w:val="24"/>
          <w14:ligatures w14:val="none"/>
        </w:rPr>
        <w:t>)</w:t>
      </w:r>
      <w:r w:rsidR="00392051">
        <w:rPr>
          <w:rFonts w:ascii="Times New Roman" w:eastAsia="Calibri" w:hAnsi="Times New Roman" w:cs="Times New Roman"/>
          <w:b/>
          <w:bCs/>
          <w:color w:val="000000" w:themeColor="text1"/>
          <w:kern w:val="0"/>
          <w:sz w:val="24"/>
          <w:szCs w:val="24"/>
          <w14:ligatures w14:val="none"/>
        </w:rPr>
        <w:t xml:space="preserve"> </w:t>
      </w:r>
      <w:r w:rsidR="003D3DF0" w:rsidRPr="000376DA">
        <w:rPr>
          <w:rFonts w:ascii="Times New Roman" w:eastAsia="Calibri" w:hAnsi="Times New Roman" w:cs="Times New Roman"/>
          <w:iCs/>
          <w:color w:val="000000" w:themeColor="text1"/>
          <w:kern w:val="0"/>
          <w:sz w:val="24"/>
          <w:szCs w:val="24"/>
        </w:rPr>
        <w:t xml:space="preserve">Bilgilendirme ve hesap verebilirlik mekanizmalarının etkinliği izlenmekte ve iyileştirmeler gerçekleştirilmektedir. Bu kapsamda web sayfası ara yüzü güncellenmiş, kullanıcıların kullanımını kolaylaştırmak üzere geliştirmeler yapılmıştır. </w:t>
      </w:r>
      <w:r w:rsidR="003D3DF0" w:rsidRPr="000376DA">
        <w:rPr>
          <w:rFonts w:ascii="Times New Roman" w:eastAsia="Calibri" w:hAnsi="Times New Roman" w:cs="Times New Roman"/>
          <w:b/>
          <w:bCs/>
          <w:color w:val="000000" w:themeColor="text1"/>
          <w:kern w:val="0"/>
          <w:sz w:val="24"/>
          <w:szCs w:val="24"/>
          <w14:ligatures w14:val="none"/>
        </w:rPr>
        <w:t>(Kanıt-A.1.5.1)</w:t>
      </w:r>
    </w:p>
    <w:p w14:paraId="48D81E63" w14:textId="0A6DF0A1" w:rsidR="00651E14" w:rsidRPr="000376DA" w:rsidRDefault="00651E14" w:rsidP="00AC0973">
      <w:pPr>
        <w:autoSpaceDE w:val="0"/>
        <w:autoSpaceDN w:val="0"/>
        <w:adjustRightInd w:val="0"/>
        <w:spacing w:line="360" w:lineRule="auto"/>
        <w:ind w:firstLine="708"/>
        <w:jc w:val="both"/>
        <w:rPr>
          <w:rFonts w:ascii="Times New Roman" w:eastAsia="Calibri" w:hAnsi="Times New Roman" w:cs="Times New Roman"/>
          <w:color w:val="000000" w:themeColor="text1"/>
          <w:kern w:val="0"/>
          <w:sz w:val="24"/>
          <w:szCs w:val="24"/>
          <w14:ligatures w14:val="none"/>
        </w:rPr>
      </w:pPr>
      <w:r w:rsidRPr="000376DA">
        <w:rPr>
          <w:rFonts w:ascii="Times New Roman" w:eastAsia="Calibri" w:hAnsi="Times New Roman" w:cs="Times New Roman"/>
          <w:iCs/>
          <w:color w:val="000000" w:themeColor="text1"/>
          <w:kern w:val="0"/>
          <w:sz w:val="24"/>
          <w:szCs w:val="24"/>
        </w:rPr>
        <w:t xml:space="preserve">Üniversitemiz ve </w:t>
      </w:r>
      <w:r w:rsidR="003D3DF0" w:rsidRPr="000376DA">
        <w:rPr>
          <w:rFonts w:ascii="Times New Roman" w:eastAsia="Calibri" w:hAnsi="Times New Roman" w:cs="Times New Roman"/>
          <w:iCs/>
          <w:color w:val="000000" w:themeColor="text1"/>
          <w:kern w:val="0"/>
          <w:sz w:val="24"/>
          <w:szCs w:val="24"/>
        </w:rPr>
        <w:t>Başkanlı</w:t>
      </w:r>
      <w:r w:rsidR="00C75FC7">
        <w:rPr>
          <w:rFonts w:ascii="Times New Roman" w:eastAsia="Calibri" w:hAnsi="Times New Roman" w:cs="Times New Roman"/>
          <w:iCs/>
          <w:color w:val="000000" w:themeColor="text1"/>
          <w:kern w:val="0"/>
          <w:sz w:val="24"/>
          <w:szCs w:val="24"/>
        </w:rPr>
        <w:t>k</w:t>
      </w:r>
      <w:r w:rsidRPr="000376DA">
        <w:rPr>
          <w:rFonts w:ascii="Times New Roman" w:eastAsia="Calibri" w:hAnsi="Times New Roman" w:cs="Times New Roman"/>
          <w:iCs/>
          <w:color w:val="000000" w:themeColor="text1"/>
          <w:kern w:val="0"/>
          <w:sz w:val="24"/>
          <w:szCs w:val="24"/>
        </w:rPr>
        <w:t xml:space="preserve"> stratejik planı çerçevesinde, iç kalite güvencesi sistemi mekanizmaları doğrultusunda, </w:t>
      </w:r>
      <w:r w:rsidR="003D3DF0" w:rsidRPr="000376DA">
        <w:rPr>
          <w:rFonts w:ascii="Times New Roman" w:eastAsia="Calibri" w:hAnsi="Times New Roman" w:cs="Times New Roman"/>
          <w:iCs/>
          <w:color w:val="000000" w:themeColor="text1"/>
          <w:kern w:val="0"/>
          <w:sz w:val="24"/>
          <w:szCs w:val="24"/>
        </w:rPr>
        <w:t>Başkanlı</w:t>
      </w:r>
      <w:r w:rsidR="00392051">
        <w:rPr>
          <w:rFonts w:ascii="Times New Roman" w:eastAsia="Calibri" w:hAnsi="Times New Roman" w:cs="Times New Roman"/>
          <w:iCs/>
          <w:color w:val="000000" w:themeColor="text1"/>
          <w:kern w:val="0"/>
          <w:sz w:val="24"/>
          <w:szCs w:val="24"/>
        </w:rPr>
        <w:t>kç</w:t>
      </w:r>
      <w:r w:rsidR="003D3DF0" w:rsidRPr="000376DA">
        <w:rPr>
          <w:rFonts w:ascii="Times New Roman" w:eastAsia="Calibri" w:hAnsi="Times New Roman" w:cs="Times New Roman"/>
          <w:iCs/>
          <w:color w:val="000000" w:themeColor="text1"/>
          <w:kern w:val="0"/>
          <w:sz w:val="24"/>
          <w:szCs w:val="24"/>
        </w:rPr>
        <w:t>a</w:t>
      </w:r>
      <w:r w:rsidRPr="000376DA">
        <w:rPr>
          <w:rFonts w:ascii="Times New Roman" w:eastAsia="Calibri" w:hAnsi="Times New Roman" w:cs="Times New Roman"/>
          <w:iCs/>
          <w:color w:val="000000" w:themeColor="text1"/>
          <w:kern w:val="0"/>
          <w:sz w:val="24"/>
          <w:szCs w:val="24"/>
        </w:rPr>
        <w:t xml:space="preserve"> belirlenen amaç ve hedeflere yönelik izleme ve değerlendirmeler, altı aylık ve yıllık olarak yapılmaktadır. Ayrıca mevzuattan doğan yasal yükümlülükler doğrultusunda istenen planlar ve raporlar hazırlanmaktadır. Hazırlanan plan ve raporlar </w:t>
      </w:r>
      <w:r w:rsidR="003D3DF0" w:rsidRPr="000376DA">
        <w:rPr>
          <w:rFonts w:ascii="Times New Roman" w:eastAsia="Calibri" w:hAnsi="Times New Roman" w:cs="Times New Roman"/>
          <w:iCs/>
          <w:color w:val="000000" w:themeColor="text1"/>
          <w:kern w:val="0"/>
          <w:sz w:val="24"/>
          <w:szCs w:val="24"/>
        </w:rPr>
        <w:t>Başkanlı</w:t>
      </w:r>
      <w:r w:rsidR="00392051">
        <w:rPr>
          <w:rFonts w:ascii="Times New Roman" w:eastAsia="Calibri" w:hAnsi="Times New Roman" w:cs="Times New Roman"/>
          <w:iCs/>
          <w:color w:val="000000" w:themeColor="text1"/>
          <w:kern w:val="0"/>
          <w:sz w:val="24"/>
          <w:szCs w:val="24"/>
        </w:rPr>
        <w:t>k</w:t>
      </w:r>
      <w:r w:rsidRPr="000376DA">
        <w:rPr>
          <w:rFonts w:ascii="Times New Roman" w:eastAsia="Calibri" w:hAnsi="Times New Roman" w:cs="Times New Roman"/>
          <w:iCs/>
          <w:color w:val="000000" w:themeColor="text1"/>
          <w:kern w:val="0"/>
          <w:sz w:val="24"/>
          <w:szCs w:val="24"/>
        </w:rPr>
        <w:t xml:space="preserve"> web sayfası</w:t>
      </w:r>
      <w:r w:rsidR="00B950A9" w:rsidRPr="000376DA">
        <w:rPr>
          <w:rFonts w:ascii="Times New Roman" w:eastAsia="Calibri" w:hAnsi="Times New Roman" w:cs="Times New Roman"/>
          <w:iCs/>
          <w:color w:val="000000" w:themeColor="text1"/>
          <w:kern w:val="0"/>
          <w:sz w:val="24"/>
          <w:szCs w:val="24"/>
        </w:rPr>
        <w:t xml:space="preserve"> İç Kontrol ve Kalite sekmeleri altında</w:t>
      </w:r>
      <w:r w:rsidRPr="000376DA">
        <w:rPr>
          <w:rFonts w:ascii="Times New Roman" w:eastAsia="Calibri" w:hAnsi="Times New Roman" w:cs="Times New Roman"/>
          <w:iCs/>
          <w:color w:val="000000" w:themeColor="text1"/>
          <w:kern w:val="0"/>
          <w:sz w:val="24"/>
          <w:szCs w:val="24"/>
        </w:rPr>
        <w:t xml:space="preserve"> kamuoyu ile paylaşılmaktadır</w:t>
      </w:r>
      <w:r w:rsidR="003D3DF0" w:rsidRPr="000376DA">
        <w:rPr>
          <w:rFonts w:ascii="Times New Roman" w:eastAsia="Calibri" w:hAnsi="Times New Roman" w:cs="Times New Roman"/>
          <w:iCs/>
          <w:color w:val="000000" w:themeColor="text1"/>
          <w:kern w:val="0"/>
          <w:sz w:val="24"/>
          <w:szCs w:val="24"/>
        </w:rPr>
        <w:t>.</w:t>
      </w:r>
      <w:r w:rsidRPr="000376DA">
        <w:rPr>
          <w:rFonts w:ascii="Times New Roman" w:eastAsia="Calibri" w:hAnsi="Times New Roman" w:cs="Times New Roman"/>
          <w:color w:val="000000" w:themeColor="text1"/>
          <w:kern w:val="0"/>
          <w:sz w:val="24"/>
          <w:szCs w:val="24"/>
          <w14:ligatures w14:val="none"/>
        </w:rPr>
        <w:t xml:space="preserve"> </w:t>
      </w:r>
      <w:r w:rsidR="000B1A31">
        <w:rPr>
          <w:rFonts w:ascii="Times New Roman" w:eastAsia="Calibri" w:hAnsi="Times New Roman" w:cs="Times New Roman"/>
          <w:b/>
          <w:bCs/>
          <w:color w:val="000000" w:themeColor="text1"/>
          <w:kern w:val="0"/>
          <w:sz w:val="24"/>
          <w:szCs w:val="24"/>
          <w14:ligatures w14:val="none"/>
        </w:rPr>
        <w:t>(Kanıt-A.1.5.6</w:t>
      </w:r>
      <w:r w:rsidRPr="000376DA">
        <w:rPr>
          <w:rFonts w:ascii="Times New Roman" w:eastAsia="Calibri" w:hAnsi="Times New Roman" w:cs="Times New Roman"/>
          <w:b/>
          <w:bCs/>
          <w:color w:val="000000" w:themeColor="text1"/>
          <w:kern w:val="0"/>
          <w:sz w:val="24"/>
          <w:szCs w:val="24"/>
          <w14:ligatures w14:val="none"/>
        </w:rPr>
        <w:t>)</w:t>
      </w:r>
      <w:r w:rsidRPr="000376DA">
        <w:rPr>
          <w:rFonts w:ascii="Times New Roman" w:eastAsia="Calibri" w:hAnsi="Times New Roman" w:cs="Times New Roman"/>
          <w:color w:val="000000" w:themeColor="text1"/>
          <w:kern w:val="0"/>
          <w:sz w:val="24"/>
          <w:szCs w:val="24"/>
          <w14:ligatures w14:val="none"/>
        </w:rPr>
        <w:t xml:space="preserve">  </w:t>
      </w:r>
    </w:p>
    <w:p w14:paraId="32FE2684" w14:textId="77777777" w:rsidR="00651E14" w:rsidRPr="00EB13D6" w:rsidRDefault="00651E14" w:rsidP="00EB13D6">
      <w:pPr>
        <w:autoSpaceDE w:val="0"/>
        <w:autoSpaceDN w:val="0"/>
        <w:adjustRightInd w:val="0"/>
        <w:spacing w:after="0" w:line="240" w:lineRule="auto"/>
        <w:jc w:val="both"/>
        <w:rPr>
          <w:rFonts w:ascii="Times New Roman" w:eastAsia="Calibri" w:hAnsi="Times New Roman" w:cs="Times New Roman"/>
          <w:b/>
          <w:bCs/>
          <w:i/>
          <w:iCs/>
          <w:color w:val="000000"/>
          <w:kern w:val="0"/>
          <w:sz w:val="24"/>
          <w:szCs w:val="24"/>
          <w14:ligatures w14:val="none"/>
        </w:rPr>
      </w:pPr>
      <w:r w:rsidRPr="00EB13D6">
        <w:rPr>
          <w:rFonts w:ascii="Times New Roman" w:eastAsia="Calibri" w:hAnsi="Times New Roman" w:cs="Times New Roman"/>
          <w:b/>
          <w:bCs/>
          <w:i/>
          <w:iCs/>
          <w:color w:val="000000"/>
          <w:kern w:val="0"/>
          <w:sz w:val="24"/>
          <w:szCs w:val="24"/>
          <w14:ligatures w14:val="none"/>
        </w:rPr>
        <w:t xml:space="preserve">Kanıtlar: </w:t>
      </w:r>
    </w:p>
    <w:p w14:paraId="7CFAC8EB" w14:textId="56A3F098" w:rsidR="00C837EE" w:rsidRPr="003E7C48" w:rsidRDefault="0087080E" w:rsidP="00C837EE">
      <w:pPr>
        <w:pStyle w:val="ListeParagraf"/>
        <w:numPr>
          <w:ilvl w:val="0"/>
          <w:numId w:val="33"/>
        </w:numPr>
        <w:autoSpaceDE w:val="0"/>
        <w:autoSpaceDN w:val="0"/>
        <w:adjustRightInd w:val="0"/>
        <w:spacing w:after="0" w:line="240" w:lineRule="auto"/>
        <w:jc w:val="both"/>
        <w:rPr>
          <w:rStyle w:val="Kpr"/>
          <w:rFonts w:ascii="Times New Roman" w:hAnsi="Times New Roman" w:cs="Times New Roman"/>
          <w:sz w:val="24"/>
          <w:szCs w:val="24"/>
          <w:u w:val="none"/>
        </w:rPr>
      </w:pPr>
      <w:hyperlink r:id="rId38" w:history="1">
        <w:r w:rsidR="00DE3B7C" w:rsidRPr="00BA7FC7">
          <w:rPr>
            <w:rStyle w:val="Kpr"/>
            <w:rFonts w:ascii="Times New Roman" w:eastAsia="Calibri" w:hAnsi="Times New Roman" w:cs="Times New Roman"/>
            <w:kern w:val="0"/>
            <w:sz w:val="24"/>
            <w:szCs w:val="24"/>
            <w:u w:val="none"/>
            <w14:ligatures w14:val="none"/>
          </w:rPr>
          <w:t>A.1.5.1.</w:t>
        </w:r>
        <w:r w:rsidR="007D2E29">
          <w:rPr>
            <w:rStyle w:val="Kpr"/>
            <w:rFonts w:ascii="Times New Roman" w:eastAsia="Calibri" w:hAnsi="Times New Roman" w:cs="Times New Roman"/>
            <w:kern w:val="0"/>
            <w:sz w:val="24"/>
            <w:szCs w:val="24"/>
            <w:u w:val="none"/>
            <w14:ligatures w14:val="none"/>
          </w:rPr>
          <w:t xml:space="preserve"> </w:t>
        </w:r>
        <w:proofErr w:type="spellStart"/>
        <w:r w:rsidR="00DE3B7C" w:rsidRPr="00BA7FC7">
          <w:rPr>
            <w:rStyle w:val="Kpr"/>
            <w:rFonts w:ascii="Times New Roman" w:eastAsia="Calibri" w:hAnsi="Times New Roman" w:cs="Times New Roman"/>
            <w:kern w:val="0"/>
            <w:sz w:val="24"/>
            <w:szCs w:val="24"/>
            <w:u w:val="none"/>
            <w14:ligatures w14:val="none"/>
          </w:rPr>
          <w:t>Birim_Web_Sayfası</w:t>
        </w:r>
        <w:proofErr w:type="spellEnd"/>
      </w:hyperlink>
    </w:p>
    <w:p w14:paraId="6A51CF2F" w14:textId="334F1B8E" w:rsidR="003E7C48" w:rsidRPr="003E7C48" w:rsidRDefault="0087080E" w:rsidP="003E7C48">
      <w:pPr>
        <w:pStyle w:val="ListeParagraf"/>
        <w:numPr>
          <w:ilvl w:val="0"/>
          <w:numId w:val="33"/>
        </w:numPr>
        <w:autoSpaceDE w:val="0"/>
        <w:autoSpaceDN w:val="0"/>
        <w:adjustRightInd w:val="0"/>
        <w:spacing w:after="0" w:line="240" w:lineRule="auto"/>
        <w:jc w:val="both"/>
        <w:rPr>
          <w:rStyle w:val="Kpr"/>
          <w:rFonts w:ascii="Times New Roman" w:eastAsia="Calibri" w:hAnsi="Times New Roman" w:cs="Times New Roman"/>
          <w:color w:val="4C94D8" w:themeColor="text2" w:themeTint="80"/>
          <w:kern w:val="0"/>
          <w:sz w:val="24"/>
          <w:szCs w:val="24"/>
          <w:u w:val="none"/>
          <w14:ligatures w14:val="none"/>
        </w:rPr>
      </w:pPr>
      <w:hyperlink r:id="rId39" w:history="1">
        <w:r w:rsidR="003E7C48">
          <w:rPr>
            <w:rStyle w:val="Kpr"/>
            <w:rFonts w:ascii="Times New Roman" w:eastAsia="Calibri" w:hAnsi="Times New Roman" w:cs="Times New Roman"/>
            <w:kern w:val="0"/>
            <w:sz w:val="24"/>
            <w:szCs w:val="24"/>
            <w:u w:val="none"/>
            <w14:ligatures w14:val="none"/>
          </w:rPr>
          <w:t>A.1.5.2</w:t>
        </w:r>
        <w:r w:rsidR="003E7C48" w:rsidRPr="00694357">
          <w:rPr>
            <w:rStyle w:val="Kpr"/>
            <w:rFonts w:ascii="Times New Roman" w:eastAsia="Calibri" w:hAnsi="Times New Roman" w:cs="Times New Roman"/>
            <w:kern w:val="0"/>
            <w:sz w:val="24"/>
            <w:szCs w:val="24"/>
            <w:u w:val="none"/>
            <w14:ligatures w14:val="none"/>
          </w:rPr>
          <w:t>.</w:t>
        </w:r>
        <w:r w:rsidR="003E7C48">
          <w:rPr>
            <w:rStyle w:val="Kpr"/>
            <w:rFonts w:ascii="Times New Roman" w:eastAsia="Calibri" w:hAnsi="Times New Roman" w:cs="Times New Roman"/>
            <w:kern w:val="0"/>
            <w:sz w:val="24"/>
            <w:szCs w:val="24"/>
            <w:u w:val="none"/>
            <w14:ligatures w14:val="none"/>
          </w:rPr>
          <w:t xml:space="preserve"> </w:t>
        </w:r>
        <w:proofErr w:type="spellStart"/>
        <w:r w:rsidR="003E7C48" w:rsidRPr="00694357">
          <w:rPr>
            <w:rStyle w:val="Kpr"/>
            <w:rFonts w:ascii="Times New Roman" w:eastAsia="Calibri" w:hAnsi="Times New Roman" w:cs="Times New Roman"/>
            <w:kern w:val="0"/>
            <w:sz w:val="24"/>
            <w:szCs w:val="24"/>
            <w:u w:val="none"/>
            <w14:ligatures w14:val="none"/>
          </w:rPr>
          <w:t>SKS_Bilgi_Paylaşım_Grubu</w:t>
        </w:r>
        <w:proofErr w:type="spellEnd"/>
      </w:hyperlink>
    </w:p>
    <w:p w14:paraId="26B2B46F" w14:textId="5725A84F" w:rsidR="00C837EE" w:rsidRPr="00BA7FC7" w:rsidRDefault="0087080E" w:rsidP="00C837EE">
      <w:pPr>
        <w:pStyle w:val="ListeParagraf"/>
        <w:numPr>
          <w:ilvl w:val="0"/>
          <w:numId w:val="33"/>
        </w:numPr>
        <w:autoSpaceDE w:val="0"/>
        <w:autoSpaceDN w:val="0"/>
        <w:adjustRightInd w:val="0"/>
        <w:spacing w:after="0" w:line="240" w:lineRule="auto"/>
        <w:jc w:val="both"/>
        <w:rPr>
          <w:rStyle w:val="Kpr"/>
          <w:rFonts w:ascii="Times New Roman" w:hAnsi="Times New Roman" w:cs="Times New Roman"/>
          <w:sz w:val="24"/>
          <w:szCs w:val="24"/>
          <w:u w:val="none"/>
        </w:rPr>
      </w:pPr>
      <w:hyperlink r:id="rId40" w:history="1">
        <w:hyperlink r:id="rId41" w:history="1">
          <w:r w:rsidR="003E7C48">
            <w:rPr>
              <w:rStyle w:val="Kpr"/>
              <w:rFonts w:ascii="Times New Roman" w:eastAsia="Calibri" w:hAnsi="Times New Roman" w:cs="Times New Roman"/>
              <w:kern w:val="0"/>
              <w:sz w:val="24"/>
              <w:szCs w:val="24"/>
              <w:u w:val="none"/>
              <w14:ligatures w14:val="none"/>
            </w:rPr>
            <w:t>A.1.5.3</w:t>
          </w:r>
          <w:r w:rsidR="00C837EE" w:rsidRPr="00BA7FC7">
            <w:rPr>
              <w:rStyle w:val="Kpr"/>
              <w:rFonts w:ascii="Times New Roman" w:eastAsia="Calibri" w:hAnsi="Times New Roman" w:cs="Times New Roman"/>
              <w:kern w:val="0"/>
              <w:sz w:val="24"/>
              <w:szCs w:val="24"/>
              <w:u w:val="none"/>
              <w14:ligatures w14:val="none"/>
            </w:rPr>
            <w:t>.</w:t>
          </w:r>
          <w:r w:rsidR="007D2E29">
            <w:rPr>
              <w:rStyle w:val="Kpr"/>
              <w:rFonts w:ascii="Times New Roman" w:eastAsia="Calibri" w:hAnsi="Times New Roman" w:cs="Times New Roman"/>
              <w:kern w:val="0"/>
              <w:sz w:val="24"/>
              <w:szCs w:val="24"/>
              <w:u w:val="none"/>
              <w14:ligatures w14:val="none"/>
            </w:rPr>
            <w:t xml:space="preserve"> </w:t>
          </w:r>
          <w:r w:rsidR="00C837EE" w:rsidRPr="00BA7FC7">
            <w:rPr>
              <w:rStyle w:val="Kpr"/>
              <w:rFonts w:ascii="Times New Roman" w:eastAsia="Calibri" w:hAnsi="Times New Roman" w:cs="Times New Roman"/>
              <w:kern w:val="0"/>
              <w:sz w:val="24"/>
              <w:szCs w:val="24"/>
              <w:u w:val="none"/>
              <w14:ligatures w14:val="none"/>
            </w:rPr>
            <w:t>Birim_Faaliyet_Raporları</w:t>
          </w:r>
        </w:hyperlink>
      </w:hyperlink>
    </w:p>
    <w:p w14:paraId="50AE3BAB" w14:textId="57F8DF82" w:rsidR="00C837EE" w:rsidRPr="00BA7FC7" w:rsidRDefault="0087080E" w:rsidP="00C837EE">
      <w:pPr>
        <w:pStyle w:val="ListeParagraf"/>
        <w:numPr>
          <w:ilvl w:val="0"/>
          <w:numId w:val="33"/>
        </w:numPr>
        <w:autoSpaceDE w:val="0"/>
        <w:autoSpaceDN w:val="0"/>
        <w:adjustRightInd w:val="0"/>
        <w:spacing w:after="0" w:line="240" w:lineRule="auto"/>
        <w:jc w:val="both"/>
        <w:rPr>
          <w:rStyle w:val="Kpr"/>
          <w:rFonts w:ascii="Times New Roman" w:eastAsia="Calibri" w:hAnsi="Times New Roman" w:cs="Times New Roman"/>
          <w:kern w:val="0"/>
          <w:sz w:val="24"/>
          <w:szCs w:val="24"/>
          <w:u w:val="none"/>
          <w14:ligatures w14:val="none"/>
        </w:rPr>
      </w:pPr>
      <w:hyperlink r:id="rId42" w:history="1">
        <w:r w:rsidR="003E7C48">
          <w:rPr>
            <w:rStyle w:val="Kpr"/>
            <w:rFonts w:ascii="Times New Roman" w:eastAsia="Calibri" w:hAnsi="Times New Roman" w:cs="Times New Roman"/>
            <w:kern w:val="0"/>
            <w:sz w:val="24"/>
            <w:szCs w:val="24"/>
            <w:u w:val="none"/>
            <w14:ligatures w14:val="none"/>
          </w:rPr>
          <w:t>A.1.5.4</w:t>
        </w:r>
        <w:r w:rsidR="00C837EE" w:rsidRPr="00BA7FC7">
          <w:rPr>
            <w:rStyle w:val="Kpr"/>
            <w:rFonts w:ascii="Times New Roman" w:eastAsia="Calibri" w:hAnsi="Times New Roman" w:cs="Times New Roman"/>
            <w:kern w:val="0"/>
            <w:sz w:val="24"/>
            <w:szCs w:val="24"/>
            <w:u w:val="none"/>
            <w14:ligatures w14:val="none"/>
          </w:rPr>
          <w:t>.</w:t>
        </w:r>
        <w:r w:rsidR="007D2E29">
          <w:rPr>
            <w:rStyle w:val="Kpr"/>
            <w:rFonts w:ascii="Times New Roman" w:eastAsia="Calibri" w:hAnsi="Times New Roman" w:cs="Times New Roman"/>
            <w:kern w:val="0"/>
            <w:sz w:val="24"/>
            <w:szCs w:val="24"/>
            <w:u w:val="none"/>
            <w14:ligatures w14:val="none"/>
          </w:rPr>
          <w:t xml:space="preserve"> </w:t>
        </w:r>
        <w:r w:rsidR="00C837EE" w:rsidRPr="00BA7FC7">
          <w:rPr>
            <w:rStyle w:val="Kpr"/>
            <w:rFonts w:ascii="Times New Roman" w:eastAsia="Calibri" w:hAnsi="Times New Roman" w:cs="Times New Roman"/>
            <w:kern w:val="0"/>
            <w:sz w:val="24"/>
            <w:szCs w:val="24"/>
            <w:u w:val="none"/>
            <w14:ligatures w14:val="none"/>
          </w:rPr>
          <w:t>2025_Yılı_Danışma_Kurulu_Toplantısı</w:t>
        </w:r>
      </w:hyperlink>
    </w:p>
    <w:p w14:paraId="7025E82A" w14:textId="465AE56D" w:rsidR="00C837EE" w:rsidRPr="00BA7FC7" w:rsidRDefault="0087080E" w:rsidP="00C837EE">
      <w:pPr>
        <w:pStyle w:val="ListeParagraf"/>
        <w:numPr>
          <w:ilvl w:val="0"/>
          <w:numId w:val="33"/>
        </w:numPr>
        <w:autoSpaceDE w:val="0"/>
        <w:autoSpaceDN w:val="0"/>
        <w:adjustRightInd w:val="0"/>
        <w:spacing w:after="0" w:line="240" w:lineRule="auto"/>
        <w:jc w:val="both"/>
        <w:rPr>
          <w:rStyle w:val="Kpr"/>
          <w:rFonts w:ascii="Times New Roman" w:eastAsia="Calibri" w:hAnsi="Times New Roman" w:cs="Times New Roman"/>
          <w:kern w:val="0"/>
          <w:sz w:val="24"/>
          <w:szCs w:val="24"/>
          <w:u w:val="none"/>
          <w14:ligatures w14:val="none"/>
        </w:rPr>
      </w:pPr>
      <w:hyperlink r:id="rId43" w:history="1">
        <w:r w:rsidR="003E7C48">
          <w:rPr>
            <w:rStyle w:val="Kpr"/>
            <w:rFonts w:ascii="Times New Roman" w:eastAsia="Calibri" w:hAnsi="Times New Roman" w:cs="Times New Roman"/>
            <w:kern w:val="0"/>
            <w:sz w:val="24"/>
            <w:szCs w:val="24"/>
            <w:u w:val="none"/>
            <w14:ligatures w14:val="none"/>
          </w:rPr>
          <w:t>A.1.5.5</w:t>
        </w:r>
        <w:r w:rsidR="00C837EE" w:rsidRPr="00BA7FC7">
          <w:rPr>
            <w:rStyle w:val="Kpr"/>
            <w:rFonts w:ascii="Times New Roman" w:eastAsia="Calibri" w:hAnsi="Times New Roman" w:cs="Times New Roman"/>
            <w:kern w:val="0"/>
            <w:sz w:val="24"/>
            <w:szCs w:val="24"/>
            <w:u w:val="none"/>
            <w14:ligatures w14:val="none"/>
          </w:rPr>
          <w:t>.</w:t>
        </w:r>
        <w:r w:rsidR="007D2E29">
          <w:rPr>
            <w:rStyle w:val="Kpr"/>
            <w:rFonts w:ascii="Times New Roman" w:eastAsia="Calibri" w:hAnsi="Times New Roman" w:cs="Times New Roman"/>
            <w:kern w:val="0"/>
            <w:sz w:val="24"/>
            <w:szCs w:val="24"/>
            <w:u w:val="none"/>
            <w14:ligatures w14:val="none"/>
          </w:rPr>
          <w:t xml:space="preserve"> </w:t>
        </w:r>
        <w:proofErr w:type="spellStart"/>
        <w:r w:rsidR="00C837EE" w:rsidRPr="00BA7FC7">
          <w:rPr>
            <w:rStyle w:val="Kpr"/>
            <w:rFonts w:ascii="Times New Roman" w:eastAsia="Calibri" w:hAnsi="Times New Roman" w:cs="Times New Roman"/>
            <w:kern w:val="0"/>
            <w:sz w:val="24"/>
            <w:szCs w:val="24"/>
            <w:u w:val="none"/>
            <w14:ligatures w14:val="none"/>
          </w:rPr>
          <w:t>Memnuniyet_A</w:t>
        </w:r>
        <w:r w:rsidR="003D3DF0" w:rsidRPr="00BA7FC7">
          <w:rPr>
            <w:rStyle w:val="Kpr"/>
            <w:rFonts w:ascii="Times New Roman" w:eastAsia="Calibri" w:hAnsi="Times New Roman" w:cs="Times New Roman"/>
            <w:kern w:val="0"/>
            <w:sz w:val="24"/>
            <w:szCs w:val="24"/>
            <w:u w:val="none"/>
            <w14:ligatures w14:val="none"/>
          </w:rPr>
          <w:t>nketi_Sonucu</w:t>
        </w:r>
        <w:proofErr w:type="spellEnd"/>
      </w:hyperlink>
    </w:p>
    <w:p w14:paraId="69A8A9F4" w14:textId="1609911D" w:rsidR="008B480E" w:rsidRPr="00BA7FC7" w:rsidRDefault="0087080E" w:rsidP="00651E14">
      <w:pPr>
        <w:pStyle w:val="ListeParagraf"/>
        <w:numPr>
          <w:ilvl w:val="0"/>
          <w:numId w:val="33"/>
        </w:numPr>
        <w:autoSpaceDE w:val="0"/>
        <w:autoSpaceDN w:val="0"/>
        <w:adjustRightInd w:val="0"/>
        <w:spacing w:after="0" w:line="240" w:lineRule="auto"/>
        <w:jc w:val="both"/>
        <w:rPr>
          <w:rFonts w:ascii="Times New Roman" w:hAnsi="Times New Roman" w:cs="Times New Roman"/>
          <w:color w:val="467886" w:themeColor="hyperlink"/>
          <w:sz w:val="24"/>
          <w:szCs w:val="24"/>
        </w:rPr>
      </w:pPr>
      <w:hyperlink r:id="rId44" w:history="1">
        <w:r w:rsidR="00C837EE" w:rsidRPr="00BA7FC7">
          <w:rPr>
            <w:rStyle w:val="Kpr"/>
            <w:rFonts w:ascii="Times New Roman" w:eastAsia="Calibri" w:hAnsi="Times New Roman" w:cs="Times New Roman"/>
            <w:kern w:val="0"/>
            <w:sz w:val="24"/>
            <w:szCs w:val="24"/>
            <w:u w:val="none"/>
            <w14:ligatures w14:val="none"/>
          </w:rPr>
          <w:t>A</w:t>
        </w:r>
        <w:r w:rsidR="003E7C48">
          <w:rPr>
            <w:rStyle w:val="Kpr"/>
            <w:rFonts w:ascii="Times New Roman" w:eastAsia="Calibri" w:hAnsi="Times New Roman" w:cs="Times New Roman"/>
            <w:kern w:val="0"/>
            <w:sz w:val="24"/>
            <w:szCs w:val="24"/>
            <w:u w:val="none"/>
            <w14:ligatures w14:val="none"/>
          </w:rPr>
          <w:t>.1.5.6</w:t>
        </w:r>
        <w:r w:rsidR="00C837EE" w:rsidRPr="00BA7FC7">
          <w:rPr>
            <w:rStyle w:val="Kpr"/>
            <w:rFonts w:ascii="Times New Roman" w:eastAsia="Calibri" w:hAnsi="Times New Roman" w:cs="Times New Roman"/>
            <w:kern w:val="0"/>
            <w:sz w:val="24"/>
            <w:szCs w:val="24"/>
            <w:u w:val="none"/>
            <w14:ligatures w14:val="none"/>
          </w:rPr>
          <w:t>.</w:t>
        </w:r>
        <w:r w:rsidR="007D2E29">
          <w:rPr>
            <w:rStyle w:val="Kpr"/>
            <w:rFonts w:ascii="Times New Roman" w:eastAsia="Calibri" w:hAnsi="Times New Roman" w:cs="Times New Roman"/>
            <w:kern w:val="0"/>
            <w:sz w:val="24"/>
            <w:szCs w:val="24"/>
            <w:u w:val="none"/>
            <w14:ligatures w14:val="none"/>
          </w:rPr>
          <w:t xml:space="preserve"> </w:t>
        </w:r>
        <w:proofErr w:type="spellStart"/>
        <w:r w:rsidR="00C837EE" w:rsidRPr="00BA7FC7">
          <w:rPr>
            <w:rStyle w:val="Kpr"/>
            <w:rFonts w:ascii="Times New Roman" w:eastAsia="Calibri" w:hAnsi="Times New Roman" w:cs="Times New Roman"/>
            <w:kern w:val="0"/>
            <w:sz w:val="24"/>
            <w:szCs w:val="24"/>
            <w:u w:val="none"/>
            <w14:ligatures w14:val="none"/>
          </w:rPr>
          <w:t>Birim_</w:t>
        </w:r>
        <w:r w:rsidR="00B950A9" w:rsidRPr="00BA7FC7">
          <w:rPr>
            <w:rStyle w:val="Kpr"/>
            <w:rFonts w:ascii="Times New Roman" w:eastAsia="Calibri" w:hAnsi="Times New Roman" w:cs="Times New Roman"/>
            <w:kern w:val="0"/>
            <w:sz w:val="24"/>
            <w:szCs w:val="24"/>
            <w:u w:val="none"/>
            <w14:ligatures w14:val="none"/>
          </w:rPr>
          <w:t>İç_Kontrol_ve_Kalite_Sekmeleri</w:t>
        </w:r>
        <w:proofErr w:type="spellEnd"/>
      </w:hyperlink>
    </w:p>
    <w:p w14:paraId="470AC824" w14:textId="77777777" w:rsidR="009F78CF" w:rsidRPr="000376DA" w:rsidRDefault="009F78CF" w:rsidP="00A94E38">
      <w:pPr>
        <w:pStyle w:val="Balk1"/>
        <w:rPr>
          <w:rFonts w:cs="Times New Roman"/>
        </w:rPr>
      </w:pPr>
      <w:bookmarkStart w:id="9" w:name="_Toc221013322"/>
      <w:r w:rsidRPr="000376DA">
        <w:rPr>
          <w:rFonts w:cs="Times New Roman"/>
        </w:rPr>
        <w:lastRenderedPageBreak/>
        <w:t>A.2. Misyon ve Stratejik Amaçlar</w:t>
      </w:r>
      <w:bookmarkEnd w:id="9"/>
    </w:p>
    <w:p w14:paraId="03ACE293" w14:textId="77777777" w:rsidR="009F78CF" w:rsidRPr="000376DA" w:rsidRDefault="009F78CF" w:rsidP="0026703F">
      <w:pPr>
        <w:pStyle w:val="Balk2"/>
        <w:spacing w:before="240"/>
        <w:rPr>
          <w:rFonts w:cs="Times New Roman"/>
        </w:rPr>
      </w:pPr>
      <w:bookmarkStart w:id="10" w:name="_Toc221013323"/>
      <w:r w:rsidRPr="000376DA">
        <w:rPr>
          <w:rFonts w:cs="Times New Roman"/>
        </w:rPr>
        <w:t>A.2.1. Misyon, Vizyon ve Politikalar</w:t>
      </w:r>
      <w:bookmarkEnd w:id="10"/>
    </w:p>
    <w:p w14:paraId="144F5EC8" w14:textId="02252805" w:rsidR="00651E14" w:rsidRPr="000376DA" w:rsidRDefault="00036B09" w:rsidP="00704B88">
      <w:pPr>
        <w:spacing w:line="360" w:lineRule="auto"/>
        <w:ind w:firstLine="708"/>
        <w:jc w:val="both"/>
        <w:rPr>
          <w:rFonts w:ascii="Times New Roman" w:hAnsi="Times New Roman" w:cs="Times New Roman"/>
          <w:b/>
          <w:bCs/>
          <w:color w:val="000000" w:themeColor="text1"/>
          <w:sz w:val="24"/>
          <w:szCs w:val="24"/>
        </w:rPr>
      </w:pPr>
      <w:r w:rsidRPr="000376DA">
        <w:rPr>
          <w:rFonts w:ascii="Times New Roman" w:eastAsia="Calibri" w:hAnsi="Times New Roman" w:cs="Times New Roman"/>
          <w:iCs/>
          <w:color w:val="000000" w:themeColor="text1"/>
          <w:kern w:val="0"/>
          <w:sz w:val="24"/>
          <w:szCs w:val="24"/>
        </w:rPr>
        <w:t>B</w:t>
      </w:r>
      <w:r w:rsidR="006A21E3">
        <w:rPr>
          <w:rFonts w:ascii="Times New Roman" w:eastAsia="Calibri" w:hAnsi="Times New Roman" w:cs="Times New Roman"/>
          <w:iCs/>
          <w:color w:val="000000" w:themeColor="text1"/>
          <w:kern w:val="0"/>
          <w:sz w:val="24"/>
          <w:szCs w:val="24"/>
        </w:rPr>
        <w:t>irimin</w:t>
      </w:r>
      <w:r w:rsidR="00651E14" w:rsidRPr="000376DA">
        <w:rPr>
          <w:rFonts w:ascii="Times New Roman" w:eastAsia="Calibri" w:hAnsi="Times New Roman" w:cs="Times New Roman"/>
          <w:iCs/>
          <w:color w:val="000000" w:themeColor="text1"/>
          <w:kern w:val="0"/>
          <w:sz w:val="24"/>
          <w:szCs w:val="24"/>
        </w:rPr>
        <w:t xml:space="preserve"> </w:t>
      </w:r>
      <w:proofErr w:type="gramStart"/>
      <w:r w:rsidR="00651E14" w:rsidRPr="000376DA">
        <w:rPr>
          <w:rFonts w:ascii="Times New Roman" w:eastAsia="Calibri" w:hAnsi="Times New Roman" w:cs="Times New Roman"/>
          <w:iCs/>
          <w:color w:val="000000" w:themeColor="text1"/>
          <w:kern w:val="0"/>
          <w:sz w:val="24"/>
          <w:szCs w:val="24"/>
        </w:rPr>
        <w:t>misyonu</w:t>
      </w:r>
      <w:proofErr w:type="gramEnd"/>
      <w:r w:rsidR="00651E14" w:rsidRPr="000376DA">
        <w:rPr>
          <w:rFonts w:ascii="Times New Roman" w:eastAsia="Calibri" w:hAnsi="Times New Roman" w:cs="Times New Roman"/>
          <w:iCs/>
          <w:color w:val="000000" w:themeColor="text1"/>
          <w:kern w:val="0"/>
          <w:sz w:val="24"/>
          <w:szCs w:val="24"/>
        </w:rPr>
        <w:t>, “</w:t>
      </w:r>
      <w:r w:rsidRPr="00EB46E0">
        <w:rPr>
          <w:rFonts w:ascii="Times New Roman" w:eastAsia="Calibri" w:hAnsi="Times New Roman" w:cs="Times New Roman"/>
          <w:i/>
          <w:iCs/>
          <w:color w:val="000000" w:themeColor="text1"/>
          <w:kern w:val="0"/>
          <w:sz w:val="24"/>
          <w:szCs w:val="24"/>
        </w:rPr>
        <w:t>Öğrencilerimizin ve personelimizin beden ve ruh sağlıklarını korumak, topluma yararlı bireyler haline getirmek amacıyla; çağdaş yöntemlerle yeterli ve kaliteli düzeyde beslenme, barınma, sağlık, kültür, spor, psikolojik danışma ve rehberlik hizmetlerini çağın gereklerine uygun olarak modern mekânlarda sunmak, sosyal ihtiyaçlarını karşılamaktır.</w:t>
      </w:r>
      <w:r w:rsidR="00651E14" w:rsidRPr="000376DA">
        <w:rPr>
          <w:rFonts w:ascii="Times New Roman" w:eastAsia="Calibri" w:hAnsi="Times New Roman" w:cs="Times New Roman"/>
          <w:iCs/>
          <w:color w:val="000000" w:themeColor="text1"/>
          <w:kern w:val="0"/>
          <w:sz w:val="24"/>
          <w:szCs w:val="24"/>
        </w:rPr>
        <w:t>” vizyonu ise “</w:t>
      </w:r>
      <w:r w:rsidRPr="00EB46E0">
        <w:rPr>
          <w:rFonts w:ascii="Times New Roman" w:eastAsia="Calibri" w:hAnsi="Times New Roman" w:cs="Times New Roman"/>
          <w:i/>
          <w:iCs/>
          <w:color w:val="000000" w:themeColor="text1"/>
          <w:kern w:val="0"/>
          <w:sz w:val="24"/>
          <w:szCs w:val="24"/>
        </w:rPr>
        <w:t>Sürekli gelişmeyi ve daha iyi hizmeti esas alan, tüm yerleşkelerinde, beslenme, barınma, sağlık, kültür ve spor hizmetlerinin sunulduğu,  sosyal,  yaşamsal aktivitelerin hayata geçirildiği, tercih edilen, taleplere cevap verebilen, kaynaklarını verimli kullanan, bilgi ve teknoloji ile donatılmış kalite odaklı öncü bir Daire Başkanlığı olmaktır.</w:t>
      </w:r>
      <w:r w:rsidR="00651E14" w:rsidRPr="000376DA">
        <w:rPr>
          <w:rFonts w:ascii="Times New Roman" w:eastAsia="Calibri" w:hAnsi="Times New Roman" w:cs="Times New Roman"/>
          <w:iCs/>
          <w:color w:val="000000" w:themeColor="text1"/>
          <w:kern w:val="0"/>
          <w:sz w:val="24"/>
          <w:szCs w:val="24"/>
        </w:rPr>
        <w:t xml:space="preserve">” şeklinde tanımlanmış </w:t>
      </w:r>
      <w:r w:rsidR="0005437F" w:rsidRPr="000376DA">
        <w:rPr>
          <w:rFonts w:ascii="Times New Roman" w:eastAsia="Calibri" w:hAnsi="Times New Roman" w:cs="Times New Roman"/>
          <w:iCs/>
          <w:color w:val="000000" w:themeColor="text1"/>
          <w:kern w:val="0"/>
          <w:sz w:val="24"/>
          <w:szCs w:val="24"/>
        </w:rPr>
        <w:t>olup</w:t>
      </w:r>
      <w:r w:rsidR="00651E14" w:rsidRPr="000376DA">
        <w:rPr>
          <w:rFonts w:ascii="Times New Roman" w:eastAsia="Calibri" w:hAnsi="Times New Roman" w:cs="Times New Roman"/>
          <w:iCs/>
          <w:color w:val="000000" w:themeColor="text1"/>
          <w:kern w:val="0"/>
          <w:sz w:val="24"/>
          <w:szCs w:val="24"/>
        </w:rPr>
        <w:t xml:space="preserve"> birim çalışanlarınca bilinmekte ve tüm paydaşlarımızla web sayfası üzerinden paylaşılmaktadır</w:t>
      </w:r>
      <w:r w:rsidRPr="000376DA">
        <w:rPr>
          <w:rFonts w:ascii="Times New Roman" w:eastAsia="Calibri" w:hAnsi="Times New Roman" w:cs="Times New Roman"/>
          <w:iCs/>
          <w:color w:val="000000" w:themeColor="text1"/>
          <w:kern w:val="0"/>
          <w:sz w:val="24"/>
          <w:szCs w:val="24"/>
        </w:rPr>
        <w:t>.</w:t>
      </w:r>
      <w:r w:rsidR="00651E14" w:rsidRPr="000376DA">
        <w:rPr>
          <w:rFonts w:ascii="Times New Roman" w:eastAsia="Calibri" w:hAnsi="Times New Roman" w:cs="Times New Roman"/>
          <w:iCs/>
          <w:color w:val="000000" w:themeColor="text1"/>
          <w:kern w:val="0"/>
          <w:sz w:val="24"/>
          <w:szCs w:val="24"/>
        </w:rPr>
        <w:t xml:space="preserve"> </w:t>
      </w:r>
      <w:r w:rsidRPr="000376DA">
        <w:rPr>
          <w:rFonts w:ascii="Times New Roman" w:hAnsi="Times New Roman" w:cs="Times New Roman"/>
          <w:b/>
          <w:bCs/>
          <w:color w:val="000000" w:themeColor="text1"/>
          <w:sz w:val="24"/>
          <w:szCs w:val="24"/>
        </w:rPr>
        <w:t>(Kanıt-</w:t>
      </w:r>
      <w:r w:rsidR="00651E14" w:rsidRPr="000376DA">
        <w:rPr>
          <w:rFonts w:ascii="Times New Roman" w:hAnsi="Times New Roman" w:cs="Times New Roman"/>
          <w:b/>
          <w:bCs/>
          <w:color w:val="000000" w:themeColor="text1"/>
          <w:sz w:val="24"/>
          <w:szCs w:val="24"/>
        </w:rPr>
        <w:t>A.2.1.1</w:t>
      </w:r>
      <w:r w:rsidR="00F86AE3">
        <w:rPr>
          <w:rFonts w:ascii="Times New Roman" w:hAnsi="Times New Roman" w:cs="Times New Roman"/>
          <w:b/>
          <w:bCs/>
          <w:color w:val="000000" w:themeColor="text1"/>
          <w:sz w:val="24"/>
          <w:szCs w:val="24"/>
        </w:rPr>
        <w:t>-2</w:t>
      </w:r>
      <w:r w:rsidR="00651E14" w:rsidRPr="000376DA">
        <w:rPr>
          <w:rFonts w:ascii="Times New Roman" w:hAnsi="Times New Roman" w:cs="Times New Roman"/>
          <w:b/>
          <w:bCs/>
          <w:color w:val="000000" w:themeColor="text1"/>
          <w:sz w:val="24"/>
          <w:szCs w:val="24"/>
        </w:rPr>
        <w:t>)</w:t>
      </w:r>
      <w:r w:rsidR="00651E14" w:rsidRPr="000376DA">
        <w:rPr>
          <w:rFonts w:ascii="Times New Roman" w:hAnsi="Times New Roman" w:cs="Times New Roman"/>
          <w:color w:val="000000" w:themeColor="text1"/>
          <w:sz w:val="24"/>
          <w:szCs w:val="24"/>
        </w:rPr>
        <w:t xml:space="preserve"> </w:t>
      </w:r>
      <w:r w:rsidR="006A21E3">
        <w:rPr>
          <w:rFonts w:ascii="Times New Roman" w:eastAsia="Calibri" w:hAnsi="Times New Roman" w:cs="Times New Roman"/>
          <w:iCs/>
          <w:color w:val="000000" w:themeColor="text1"/>
          <w:kern w:val="0"/>
          <w:sz w:val="24"/>
          <w:szCs w:val="24"/>
        </w:rPr>
        <w:t>Birimin</w:t>
      </w:r>
      <w:r w:rsidR="00651E14" w:rsidRPr="000376DA">
        <w:rPr>
          <w:rFonts w:ascii="Times New Roman" w:eastAsia="Calibri" w:hAnsi="Times New Roman" w:cs="Times New Roman"/>
          <w:iCs/>
          <w:color w:val="000000" w:themeColor="text1"/>
          <w:kern w:val="0"/>
          <w:sz w:val="24"/>
          <w:szCs w:val="24"/>
        </w:rPr>
        <w:t xml:space="preserve"> misyonu, vizyonu ve kalite politikası Üniversitemiz </w:t>
      </w:r>
      <w:proofErr w:type="gramStart"/>
      <w:r w:rsidR="00651E14" w:rsidRPr="000376DA">
        <w:rPr>
          <w:rFonts w:ascii="Times New Roman" w:eastAsia="Calibri" w:hAnsi="Times New Roman" w:cs="Times New Roman"/>
          <w:iCs/>
          <w:color w:val="000000" w:themeColor="text1"/>
          <w:kern w:val="0"/>
          <w:sz w:val="24"/>
          <w:szCs w:val="24"/>
        </w:rPr>
        <w:t>misyon</w:t>
      </w:r>
      <w:proofErr w:type="gramEnd"/>
      <w:r w:rsidR="00651E14" w:rsidRPr="000376DA">
        <w:rPr>
          <w:rFonts w:ascii="Times New Roman" w:eastAsia="Calibri" w:hAnsi="Times New Roman" w:cs="Times New Roman"/>
          <w:iCs/>
          <w:color w:val="000000" w:themeColor="text1"/>
          <w:kern w:val="0"/>
          <w:sz w:val="24"/>
          <w:szCs w:val="24"/>
        </w:rPr>
        <w:t xml:space="preserve"> ve vizyonundan hareketle birim faaliyetleri doğrultusunda hazırlanmıştır</w:t>
      </w:r>
      <w:r w:rsidR="00265159" w:rsidRPr="000376DA">
        <w:rPr>
          <w:rFonts w:ascii="Times New Roman" w:eastAsia="Calibri" w:hAnsi="Times New Roman" w:cs="Times New Roman"/>
          <w:iCs/>
          <w:color w:val="000000" w:themeColor="text1"/>
          <w:kern w:val="0"/>
          <w:sz w:val="24"/>
          <w:szCs w:val="24"/>
        </w:rPr>
        <w:t>.</w:t>
      </w:r>
      <w:r w:rsidR="00651E14" w:rsidRPr="000376DA">
        <w:rPr>
          <w:rFonts w:ascii="Times New Roman" w:hAnsi="Times New Roman" w:cs="Times New Roman"/>
          <w:color w:val="000000" w:themeColor="text1"/>
          <w:sz w:val="24"/>
          <w:szCs w:val="24"/>
        </w:rPr>
        <w:t xml:space="preserve"> </w:t>
      </w:r>
      <w:r w:rsidR="00F86AE3">
        <w:rPr>
          <w:rFonts w:ascii="Times New Roman" w:hAnsi="Times New Roman" w:cs="Times New Roman"/>
          <w:b/>
          <w:bCs/>
          <w:color w:val="000000" w:themeColor="text1"/>
          <w:sz w:val="24"/>
          <w:szCs w:val="24"/>
        </w:rPr>
        <w:t>(Kanıt-A.2.1.3</w:t>
      </w:r>
      <w:r w:rsidR="003843D3" w:rsidRPr="000376DA">
        <w:rPr>
          <w:rFonts w:ascii="Times New Roman" w:hAnsi="Times New Roman" w:cs="Times New Roman"/>
          <w:b/>
          <w:bCs/>
          <w:color w:val="000000" w:themeColor="text1"/>
          <w:sz w:val="24"/>
          <w:szCs w:val="24"/>
        </w:rPr>
        <w:t>)</w:t>
      </w:r>
      <w:r w:rsidR="0005437F" w:rsidRPr="000376DA">
        <w:rPr>
          <w:rFonts w:ascii="Times New Roman" w:hAnsi="Times New Roman" w:cs="Times New Roman"/>
          <w:b/>
          <w:bCs/>
          <w:color w:val="000000" w:themeColor="text1"/>
          <w:sz w:val="24"/>
          <w:szCs w:val="24"/>
        </w:rPr>
        <w:t xml:space="preserve"> </w:t>
      </w:r>
    </w:p>
    <w:p w14:paraId="59150502" w14:textId="35E7F671" w:rsidR="00460EA5" w:rsidRPr="000376DA" w:rsidRDefault="00460EA5" w:rsidP="00704B88">
      <w:pPr>
        <w:spacing w:after="0" w:line="360" w:lineRule="auto"/>
        <w:ind w:firstLine="360"/>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Başkanlığı</w:t>
      </w:r>
      <w:r w:rsidR="000132D2">
        <w:rPr>
          <w:rFonts w:ascii="Times New Roman" w:eastAsia="Calibri" w:hAnsi="Times New Roman" w:cs="Times New Roman"/>
          <w:iCs/>
          <w:color w:val="000000" w:themeColor="text1"/>
          <w:kern w:val="0"/>
          <w:sz w:val="24"/>
          <w:szCs w:val="24"/>
        </w:rPr>
        <w:t>n</w:t>
      </w:r>
      <w:r w:rsidRPr="000376DA">
        <w:rPr>
          <w:rFonts w:ascii="Times New Roman" w:eastAsia="Calibri" w:hAnsi="Times New Roman" w:cs="Times New Roman"/>
          <w:iCs/>
          <w:color w:val="000000" w:themeColor="text1"/>
          <w:kern w:val="0"/>
          <w:sz w:val="24"/>
          <w:szCs w:val="24"/>
        </w:rPr>
        <w:t xml:space="preserve"> yürüttüğü politika kapsamında;</w:t>
      </w:r>
    </w:p>
    <w:p w14:paraId="2B0D9983" w14:textId="543D9B65" w:rsidR="0005437F" w:rsidRPr="000376DA" w:rsidRDefault="0005437F" w:rsidP="00F437D2">
      <w:pPr>
        <w:pStyle w:val="ListeParagraf"/>
        <w:numPr>
          <w:ilvl w:val="0"/>
          <w:numId w:val="35"/>
        </w:numPr>
        <w:spacing w:after="0" w:line="360" w:lineRule="auto"/>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Sağlık hizmetlerini Genel Sağlık Sigortası mevzuatına uygun yürütür, Aile Sağlığı Hekimliği ile de koordinasyon</w:t>
      </w:r>
      <w:r w:rsidR="000132D2">
        <w:rPr>
          <w:rFonts w:ascii="Times New Roman" w:eastAsia="Calibri" w:hAnsi="Times New Roman" w:cs="Times New Roman"/>
          <w:iCs/>
          <w:color w:val="000000" w:themeColor="text1"/>
          <w:kern w:val="0"/>
          <w:sz w:val="24"/>
          <w:szCs w:val="24"/>
        </w:rPr>
        <w:t xml:space="preserve"> içerisinde</w:t>
      </w:r>
      <w:r w:rsidRPr="000376DA">
        <w:rPr>
          <w:rFonts w:ascii="Times New Roman" w:eastAsia="Calibri" w:hAnsi="Times New Roman" w:cs="Times New Roman"/>
          <w:iCs/>
          <w:color w:val="000000" w:themeColor="text1"/>
          <w:kern w:val="0"/>
          <w:sz w:val="24"/>
          <w:szCs w:val="24"/>
        </w:rPr>
        <w:t xml:space="preserve"> </w:t>
      </w:r>
      <w:proofErr w:type="spellStart"/>
      <w:r w:rsidRPr="000376DA">
        <w:rPr>
          <w:rFonts w:ascii="Times New Roman" w:eastAsia="Calibri" w:hAnsi="Times New Roman" w:cs="Times New Roman"/>
          <w:iCs/>
          <w:color w:val="000000" w:themeColor="text1"/>
          <w:kern w:val="0"/>
          <w:sz w:val="24"/>
          <w:szCs w:val="24"/>
        </w:rPr>
        <w:t>mediko</w:t>
      </w:r>
      <w:proofErr w:type="spellEnd"/>
      <w:r w:rsidRPr="000376DA">
        <w:rPr>
          <w:rFonts w:ascii="Times New Roman" w:eastAsia="Calibri" w:hAnsi="Times New Roman" w:cs="Times New Roman"/>
          <w:iCs/>
          <w:color w:val="000000" w:themeColor="text1"/>
          <w:kern w:val="0"/>
          <w:sz w:val="24"/>
          <w:szCs w:val="24"/>
        </w:rPr>
        <w:t xml:space="preserve"> faaliyetlerini</w:t>
      </w:r>
      <w:r w:rsidR="00460EA5" w:rsidRPr="000376DA">
        <w:rPr>
          <w:rFonts w:ascii="Times New Roman" w:eastAsia="Calibri" w:hAnsi="Times New Roman" w:cs="Times New Roman"/>
          <w:iCs/>
          <w:color w:val="000000" w:themeColor="text1"/>
          <w:kern w:val="0"/>
          <w:sz w:val="24"/>
          <w:szCs w:val="24"/>
        </w:rPr>
        <w:t>n</w:t>
      </w:r>
      <w:r w:rsidRPr="000376DA">
        <w:rPr>
          <w:rFonts w:ascii="Times New Roman" w:eastAsia="Calibri" w:hAnsi="Times New Roman" w:cs="Times New Roman"/>
          <w:iCs/>
          <w:color w:val="000000" w:themeColor="text1"/>
          <w:kern w:val="0"/>
          <w:sz w:val="24"/>
          <w:szCs w:val="24"/>
        </w:rPr>
        <w:t xml:space="preserve"> yürütülmesini sağlar.</w:t>
      </w:r>
    </w:p>
    <w:p w14:paraId="43C6FCB9" w14:textId="362668D5" w:rsidR="0005437F" w:rsidRPr="000376DA" w:rsidRDefault="0005437F" w:rsidP="00F437D2">
      <w:pPr>
        <w:pStyle w:val="ListeParagraf"/>
        <w:numPr>
          <w:ilvl w:val="0"/>
          <w:numId w:val="35"/>
        </w:numPr>
        <w:spacing w:after="0" w:line="360" w:lineRule="auto"/>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 xml:space="preserve">Üniversitemiz personeli ile bakmakla yükümlü oldukları yakınları ve yasalarla belirlenmiş koşulları taşıyan öğrencilerin sağlık sorunlarının çözülmesi için gerekli tedbirleri alır. </w:t>
      </w:r>
    </w:p>
    <w:p w14:paraId="43DA1FA5" w14:textId="15541237" w:rsidR="0005437F" w:rsidRPr="000376DA" w:rsidRDefault="0005437F" w:rsidP="00F437D2">
      <w:pPr>
        <w:pStyle w:val="ListeParagraf"/>
        <w:numPr>
          <w:ilvl w:val="0"/>
          <w:numId w:val="35"/>
        </w:numPr>
        <w:spacing w:after="0" w:line="360" w:lineRule="auto"/>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Personel ve öğrencilerin ilgi alanlarına göre kültür ve spor alanlarında çalışmalar ve gösteriler düzenler.</w:t>
      </w:r>
    </w:p>
    <w:p w14:paraId="21FCE000" w14:textId="7DA1FFF5" w:rsidR="0005437F" w:rsidRPr="000376DA" w:rsidRDefault="0005437F" w:rsidP="00F437D2">
      <w:pPr>
        <w:pStyle w:val="ListeParagraf"/>
        <w:numPr>
          <w:ilvl w:val="0"/>
          <w:numId w:val="35"/>
        </w:numPr>
        <w:spacing w:after="0" w:line="360" w:lineRule="auto"/>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Öğrencilere burs ve kredi, beslenme, çalışma, dinlenme, boş zamanlarını değerlendirme ve iş bulma alanlarında yardımcı olacak hizmetlerde bulunur.</w:t>
      </w:r>
    </w:p>
    <w:p w14:paraId="7D2A186B" w14:textId="67A1E5E8" w:rsidR="0005437F" w:rsidRPr="000376DA" w:rsidRDefault="0005437F" w:rsidP="00F437D2">
      <w:pPr>
        <w:pStyle w:val="ListeParagraf"/>
        <w:numPr>
          <w:ilvl w:val="0"/>
          <w:numId w:val="35"/>
        </w:numPr>
        <w:spacing w:after="0" w:line="360" w:lineRule="auto"/>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Psikolojik danışmanlık ve rehberlik hizmetleri yapar, öğrencilerin kişisel ve ailevi sorunlarını çözümlemeye çalışır.</w:t>
      </w:r>
    </w:p>
    <w:p w14:paraId="046C3673" w14:textId="139CC916" w:rsidR="0005437F" w:rsidRPr="000376DA" w:rsidRDefault="0005437F" w:rsidP="00F437D2">
      <w:pPr>
        <w:pStyle w:val="ListeParagraf"/>
        <w:numPr>
          <w:ilvl w:val="0"/>
          <w:numId w:val="35"/>
        </w:numPr>
        <w:spacing w:after="0" w:line="360" w:lineRule="auto"/>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Hizmet veren meslek elemanlarının yetişme ve gelişmelerini sağlamak için hizmet içi eğitim programları düzenler.</w:t>
      </w:r>
    </w:p>
    <w:p w14:paraId="46719A5E" w14:textId="4D7DBCA8" w:rsidR="0005437F" w:rsidRPr="000376DA" w:rsidRDefault="0005437F" w:rsidP="00F437D2">
      <w:pPr>
        <w:pStyle w:val="ListeParagraf"/>
        <w:numPr>
          <w:ilvl w:val="0"/>
          <w:numId w:val="35"/>
        </w:numPr>
        <w:spacing w:after="0" w:line="360" w:lineRule="auto"/>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Personel ve öğrencilere yönelik geziler düzenler ve sosyal ihtiyaçlarını karşılar.</w:t>
      </w:r>
    </w:p>
    <w:p w14:paraId="0F3BD1A8" w14:textId="6A3A6BBE" w:rsidR="0005437F" w:rsidRPr="000376DA" w:rsidRDefault="0005437F" w:rsidP="00F437D2">
      <w:pPr>
        <w:pStyle w:val="ListeParagraf"/>
        <w:numPr>
          <w:ilvl w:val="0"/>
          <w:numId w:val="35"/>
        </w:numPr>
        <w:spacing w:after="0" w:line="360" w:lineRule="auto"/>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Görev alanı içerisine giren konular</w:t>
      </w:r>
      <w:r w:rsidR="000132D2">
        <w:rPr>
          <w:rFonts w:ascii="Times New Roman" w:eastAsia="Calibri" w:hAnsi="Times New Roman" w:cs="Times New Roman"/>
          <w:iCs/>
          <w:color w:val="000000" w:themeColor="text1"/>
          <w:kern w:val="0"/>
          <w:sz w:val="24"/>
          <w:szCs w:val="24"/>
        </w:rPr>
        <w:t xml:space="preserve">da </w:t>
      </w:r>
      <w:r w:rsidR="00460EA5" w:rsidRPr="000376DA">
        <w:rPr>
          <w:rFonts w:ascii="Times New Roman" w:eastAsia="Calibri" w:hAnsi="Times New Roman" w:cs="Times New Roman"/>
          <w:iCs/>
          <w:color w:val="000000" w:themeColor="text1"/>
          <w:kern w:val="0"/>
          <w:sz w:val="24"/>
          <w:szCs w:val="24"/>
        </w:rPr>
        <w:t>Ü</w:t>
      </w:r>
      <w:r w:rsidRPr="000376DA">
        <w:rPr>
          <w:rFonts w:ascii="Times New Roman" w:eastAsia="Calibri" w:hAnsi="Times New Roman" w:cs="Times New Roman"/>
          <w:iCs/>
          <w:color w:val="000000" w:themeColor="text1"/>
          <w:kern w:val="0"/>
          <w:sz w:val="24"/>
          <w:szCs w:val="24"/>
        </w:rPr>
        <w:t>niversitemiz öğrencileri ile ilgili satın alma iş ve işlemlerini yürütür.</w:t>
      </w:r>
    </w:p>
    <w:p w14:paraId="04E6D4C7" w14:textId="43171EA8" w:rsidR="0005437F" w:rsidRPr="000376DA" w:rsidRDefault="0005437F" w:rsidP="00F437D2">
      <w:pPr>
        <w:pStyle w:val="ListeParagraf"/>
        <w:numPr>
          <w:ilvl w:val="0"/>
          <w:numId w:val="35"/>
        </w:numPr>
        <w:spacing w:after="0" w:line="360" w:lineRule="auto"/>
        <w:jc w:val="both"/>
        <w:rPr>
          <w:rFonts w:ascii="Times New Roman" w:eastAsia="Calibri" w:hAnsi="Times New Roman" w:cs="Times New Roman"/>
          <w:iCs/>
          <w:color w:val="0070C0"/>
          <w:kern w:val="0"/>
          <w:sz w:val="24"/>
          <w:szCs w:val="24"/>
        </w:rPr>
      </w:pPr>
      <w:r w:rsidRPr="000376DA">
        <w:rPr>
          <w:rFonts w:ascii="Times New Roman" w:eastAsia="Calibri" w:hAnsi="Times New Roman" w:cs="Times New Roman"/>
          <w:iCs/>
          <w:color w:val="000000" w:themeColor="text1"/>
          <w:kern w:val="0"/>
          <w:sz w:val="24"/>
          <w:szCs w:val="24"/>
        </w:rPr>
        <w:t>Üniversitemizde engellilere yönelik fiziki düzenlemelerin (rampalar, engelli tuvaletleri, asansörler, engelli otoparkları gibi) yapılması için ilgili birimlerle koordinasyonu sağlar.</w:t>
      </w:r>
    </w:p>
    <w:p w14:paraId="7481CF6F" w14:textId="067BCEF2" w:rsidR="00651E14" w:rsidRDefault="0005437F" w:rsidP="00AC0973">
      <w:pPr>
        <w:pStyle w:val="ListeParagraf"/>
        <w:numPr>
          <w:ilvl w:val="0"/>
          <w:numId w:val="35"/>
        </w:numPr>
        <w:spacing w:line="360" w:lineRule="auto"/>
        <w:jc w:val="both"/>
        <w:rPr>
          <w:rFonts w:ascii="Times New Roman" w:hAnsi="Times New Roman" w:cs="Times New Roman"/>
          <w:color w:val="000000" w:themeColor="text1"/>
          <w:sz w:val="24"/>
          <w:szCs w:val="24"/>
        </w:rPr>
      </w:pPr>
      <w:r w:rsidRPr="009C5521">
        <w:rPr>
          <w:rFonts w:ascii="Times New Roman" w:eastAsia="Calibri" w:hAnsi="Times New Roman" w:cs="Times New Roman"/>
          <w:iCs/>
          <w:color w:val="000000" w:themeColor="text1"/>
          <w:kern w:val="0"/>
          <w:sz w:val="24"/>
          <w:szCs w:val="24"/>
        </w:rPr>
        <w:lastRenderedPageBreak/>
        <w:t xml:space="preserve">Bütün bu hizmetlerin görülmesi için gerekli olan </w:t>
      </w:r>
      <w:proofErr w:type="gramStart"/>
      <w:r w:rsidRPr="009C5521">
        <w:rPr>
          <w:rFonts w:ascii="Times New Roman" w:eastAsia="Calibri" w:hAnsi="Times New Roman" w:cs="Times New Roman"/>
          <w:iCs/>
          <w:color w:val="000000" w:themeColor="text1"/>
          <w:kern w:val="0"/>
          <w:sz w:val="24"/>
          <w:szCs w:val="24"/>
        </w:rPr>
        <w:t>öğrenci  kafeteryaları</w:t>
      </w:r>
      <w:proofErr w:type="gramEnd"/>
      <w:r w:rsidRPr="009C5521">
        <w:rPr>
          <w:rFonts w:ascii="Times New Roman" w:eastAsia="Calibri" w:hAnsi="Times New Roman" w:cs="Times New Roman"/>
          <w:iCs/>
          <w:color w:val="000000" w:themeColor="text1"/>
          <w:kern w:val="0"/>
          <w:sz w:val="24"/>
          <w:szCs w:val="24"/>
        </w:rPr>
        <w:t>, market, kuaför,   Çiğköfteci, Unl</w:t>
      </w:r>
      <w:r w:rsidR="009C5521" w:rsidRPr="009C5521">
        <w:rPr>
          <w:rFonts w:ascii="Times New Roman" w:eastAsia="Calibri" w:hAnsi="Times New Roman" w:cs="Times New Roman"/>
          <w:iCs/>
          <w:color w:val="000000" w:themeColor="text1"/>
          <w:kern w:val="0"/>
          <w:sz w:val="24"/>
          <w:szCs w:val="24"/>
        </w:rPr>
        <w:t>u Mamuller</w:t>
      </w:r>
      <w:r w:rsidRPr="009C5521">
        <w:rPr>
          <w:rFonts w:ascii="Times New Roman" w:eastAsia="Calibri" w:hAnsi="Times New Roman" w:cs="Times New Roman"/>
          <w:iCs/>
          <w:color w:val="000000" w:themeColor="text1"/>
          <w:kern w:val="0"/>
          <w:sz w:val="24"/>
          <w:szCs w:val="24"/>
        </w:rPr>
        <w:t>, Kırtasiye/Baskı/ Fotokopi Merkezi, okuma salonları ile toplantı, sinema ve tiyatro salonları, spor salon ve sahaları, kamp yerleri sağlar, bu ve benzeri diğer tesisleri kurar, kiralar, işletir veya işlettirir. Bu amaca yönelik olarak üniversitenin diğer birimleri ve üniversite dışındaki kuruluşlarla işbirliği içinde çalışır, döner sermaye işletmeleri kurar</w:t>
      </w:r>
      <w:r w:rsidRPr="009C5521">
        <w:rPr>
          <w:rFonts w:ascii="Times New Roman" w:hAnsi="Times New Roman" w:cs="Times New Roman"/>
          <w:color w:val="000000" w:themeColor="text1"/>
          <w:sz w:val="24"/>
          <w:szCs w:val="24"/>
        </w:rPr>
        <w:t>.</w:t>
      </w:r>
    </w:p>
    <w:p w14:paraId="5CB7FC3C" w14:textId="77777777" w:rsidR="009F78CF" w:rsidRPr="00EB13D6" w:rsidRDefault="009F78CF" w:rsidP="00EB13D6">
      <w:pPr>
        <w:autoSpaceDE w:val="0"/>
        <w:autoSpaceDN w:val="0"/>
        <w:adjustRightInd w:val="0"/>
        <w:spacing w:after="0" w:line="240" w:lineRule="auto"/>
        <w:jc w:val="both"/>
        <w:rPr>
          <w:rFonts w:ascii="Times New Roman" w:eastAsia="Calibri" w:hAnsi="Times New Roman" w:cs="Times New Roman"/>
          <w:b/>
          <w:bCs/>
          <w:i/>
          <w:iCs/>
          <w:color w:val="000000"/>
          <w:kern w:val="0"/>
          <w:sz w:val="24"/>
          <w:szCs w:val="24"/>
          <w14:ligatures w14:val="none"/>
        </w:rPr>
      </w:pPr>
      <w:r w:rsidRPr="00EB13D6">
        <w:rPr>
          <w:rFonts w:ascii="Times New Roman" w:eastAsia="Calibri" w:hAnsi="Times New Roman" w:cs="Times New Roman"/>
          <w:b/>
          <w:bCs/>
          <w:i/>
          <w:iCs/>
          <w:color w:val="000000"/>
          <w:kern w:val="0"/>
          <w:sz w:val="24"/>
          <w:szCs w:val="24"/>
          <w14:ligatures w14:val="none"/>
        </w:rPr>
        <w:t>Kanıtlar:</w:t>
      </w:r>
    </w:p>
    <w:p w14:paraId="584815D0" w14:textId="4EE606FC" w:rsidR="009F78CF" w:rsidRDefault="0087080E" w:rsidP="00035384">
      <w:pPr>
        <w:pStyle w:val="ListeParagraf"/>
        <w:numPr>
          <w:ilvl w:val="0"/>
          <w:numId w:val="34"/>
        </w:numPr>
        <w:autoSpaceDE w:val="0"/>
        <w:autoSpaceDN w:val="0"/>
        <w:adjustRightInd w:val="0"/>
        <w:spacing w:after="0" w:line="240" w:lineRule="auto"/>
        <w:jc w:val="both"/>
        <w:rPr>
          <w:rStyle w:val="Kpr"/>
          <w:rFonts w:ascii="Times New Roman" w:eastAsia="Calibri" w:hAnsi="Times New Roman" w:cs="Times New Roman"/>
          <w:kern w:val="0"/>
          <w:sz w:val="24"/>
          <w:szCs w:val="24"/>
          <w:u w:val="none"/>
          <w14:ligatures w14:val="none"/>
        </w:rPr>
      </w:pPr>
      <w:hyperlink r:id="rId45" w:history="1">
        <w:r w:rsidR="00036B09" w:rsidRPr="00BA7FC7">
          <w:rPr>
            <w:rStyle w:val="Kpr"/>
            <w:rFonts w:ascii="Times New Roman" w:eastAsia="Calibri" w:hAnsi="Times New Roman" w:cs="Times New Roman"/>
            <w:kern w:val="0"/>
            <w:sz w:val="24"/>
            <w:szCs w:val="24"/>
            <w:u w:val="none"/>
            <w14:ligatures w14:val="none"/>
          </w:rPr>
          <w:t>A.2.1.1.</w:t>
        </w:r>
        <w:r w:rsidR="007D2E29">
          <w:rPr>
            <w:rStyle w:val="Kpr"/>
            <w:rFonts w:ascii="Times New Roman" w:eastAsia="Calibri" w:hAnsi="Times New Roman" w:cs="Times New Roman"/>
            <w:kern w:val="0"/>
            <w:sz w:val="24"/>
            <w:szCs w:val="24"/>
            <w:u w:val="none"/>
            <w14:ligatures w14:val="none"/>
          </w:rPr>
          <w:t xml:space="preserve"> </w:t>
        </w:r>
        <w:proofErr w:type="spellStart"/>
        <w:r w:rsidR="00F86AE3">
          <w:rPr>
            <w:rStyle w:val="Kpr"/>
            <w:rFonts w:ascii="Times New Roman" w:eastAsia="Calibri" w:hAnsi="Times New Roman" w:cs="Times New Roman"/>
            <w:kern w:val="0"/>
            <w:sz w:val="24"/>
            <w:szCs w:val="24"/>
            <w:u w:val="none"/>
            <w14:ligatures w14:val="none"/>
          </w:rPr>
          <w:t>Misyon</w:t>
        </w:r>
        <w:r w:rsidR="00036B09" w:rsidRPr="00BA7FC7">
          <w:rPr>
            <w:rStyle w:val="Kpr"/>
            <w:rFonts w:ascii="Times New Roman" w:eastAsia="Calibri" w:hAnsi="Times New Roman" w:cs="Times New Roman"/>
            <w:kern w:val="0"/>
            <w:sz w:val="24"/>
            <w:szCs w:val="24"/>
            <w:u w:val="none"/>
            <w14:ligatures w14:val="none"/>
          </w:rPr>
          <w:t>_Vizyon_ve_Temel_Değer</w:t>
        </w:r>
        <w:proofErr w:type="spellEnd"/>
        <w:r w:rsidR="00036B09" w:rsidRPr="00BA7FC7">
          <w:rPr>
            <w:rStyle w:val="Kpr"/>
            <w:rFonts w:ascii="Times New Roman" w:eastAsia="Calibri" w:hAnsi="Times New Roman" w:cs="Times New Roman"/>
            <w:kern w:val="0"/>
            <w:sz w:val="24"/>
            <w:szCs w:val="24"/>
            <w:u w:val="none"/>
            <w14:ligatures w14:val="none"/>
          </w:rPr>
          <w:t>/Hedefleri</w:t>
        </w:r>
      </w:hyperlink>
    </w:p>
    <w:p w14:paraId="7D9F1DFB" w14:textId="1E9399F9" w:rsidR="00F86AE3" w:rsidRPr="00BA7FC7" w:rsidRDefault="0087080E" w:rsidP="00035384">
      <w:pPr>
        <w:pStyle w:val="ListeParagraf"/>
        <w:numPr>
          <w:ilvl w:val="0"/>
          <w:numId w:val="34"/>
        </w:numPr>
        <w:autoSpaceDE w:val="0"/>
        <w:autoSpaceDN w:val="0"/>
        <w:adjustRightInd w:val="0"/>
        <w:spacing w:after="0" w:line="240" w:lineRule="auto"/>
        <w:jc w:val="both"/>
        <w:rPr>
          <w:rStyle w:val="Kpr"/>
          <w:rFonts w:ascii="Times New Roman" w:eastAsia="Calibri" w:hAnsi="Times New Roman" w:cs="Times New Roman"/>
          <w:kern w:val="0"/>
          <w:sz w:val="24"/>
          <w:szCs w:val="24"/>
          <w:u w:val="none"/>
          <w14:ligatures w14:val="none"/>
        </w:rPr>
      </w:pPr>
      <w:hyperlink r:id="rId46" w:history="1">
        <w:r w:rsidR="00F86AE3">
          <w:rPr>
            <w:rStyle w:val="Kpr"/>
            <w:rFonts w:ascii="Times New Roman" w:eastAsia="Calibri" w:hAnsi="Times New Roman" w:cs="Times New Roman"/>
            <w:kern w:val="0"/>
            <w:sz w:val="24"/>
            <w:szCs w:val="24"/>
            <w:u w:val="none"/>
            <w14:ligatures w14:val="none"/>
          </w:rPr>
          <w:t>A.2.1.2</w:t>
        </w:r>
        <w:r w:rsidR="00F86AE3" w:rsidRPr="00BA7FC7">
          <w:rPr>
            <w:rStyle w:val="Kpr"/>
            <w:rFonts w:ascii="Times New Roman" w:eastAsia="Calibri" w:hAnsi="Times New Roman" w:cs="Times New Roman"/>
            <w:kern w:val="0"/>
            <w:sz w:val="24"/>
            <w:szCs w:val="24"/>
            <w:u w:val="none"/>
            <w14:ligatures w14:val="none"/>
          </w:rPr>
          <w:t>.</w:t>
        </w:r>
        <w:r w:rsidR="00F86AE3">
          <w:rPr>
            <w:rStyle w:val="Kpr"/>
            <w:rFonts w:ascii="Times New Roman" w:eastAsia="Calibri" w:hAnsi="Times New Roman" w:cs="Times New Roman"/>
            <w:kern w:val="0"/>
            <w:sz w:val="24"/>
            <w:szCs w:val="24"/>
            <w:u w:val="none"/>
            <w14:ligatures w14:val="none"/>
          </w:rPr>
          <w:t xml:space="preserve"> </w:t>
        </w:r>
        <w:proofErr w:type="spellStart"/>
        <w:r w:rsidR="00F86AE3">
          <w:rPr>
            <w:rStyle w:val="Kpr"/>
            <w:rFonts w:ascii="Times New Roman" w:eastAsia="Calibri" w:hAnsi="Times New Roman" w:cs="Times New Roman"/>
            <w:kern w:val="0"/>
            <w:sz w:val="24"/>
            <w:szCs w:val="24"/>
            <w:u w:val="none"/>
            <w14:ligatures w14:val="none"/>
          </w:rPr>
          <w:t>Misyon_ve</w:t>
        </w:r>
        <w:r w:rsidR="00F86AE3" w:rsidRPr="00BA7FC7">
          <w:rPr>
            <w:rStyle w:val="Kpr"/>
            <w:rFonts w:ascii="Times New Roman" w:eastAsia="Calibri" w:hAnsi="Times New Roman" w:cs="Times New Roman"/>
            <w:kern w:val="0"/>
            <w:sz w:val="24"/>
            <w:szCs w:val="24"/>
            <w:u w:val="none"/>
            <w14:ligatures w14:val="none"/>
          </w:rPr>
          <w:t>_Vizyon_</w:t>
        </w:r>
        <w:r w:rsidR="00F86AE3">
          <w:rPr>
            <w:rStyle w:val="Kpr"/>
            <w:rFonts w:ascii="Times New Roman" w:eastAsia="Calibri" w:hAnsi="Times New Roman" w:cs="Times New Roman"/>
            <w:kern w:val="0"/>
            <w:sz w:val="24"/>
            <w:szCs w:val="24"/>
            <w:u w:val="none"/>
            <w14:ligatures w14:val="none"/>
          </w:rPr>
          <w:t>Duyuru_Maili</w:t>
        </w:r>
        <w:proofErr w:type="spellEnd"/>
      </w:hyperlink>
    </w:p>
    <w:p w14:paraId="37F13812" w14:textId="30BF2DB0" w:rsidR="009F78CF" w:rsidRPr="00BA7FC7" w:rsidRDefault="00F86AE3" w:rsidP="00460EA5">
      <w:pPr>
        <w:pStyle w:val="ListeParagraf"/>
        <w:numPr>
          <w:ilvl w:val="0"/>
          <w:numId w:val="34"/>
        </w:numPr>
        <w:autoSpaceDE w:val="0"/>
        <w:autoSpaceDN w:val="0"/>
        <w:adjustRightInd w:val="0"/>
        <w:spacing w:after="0" w:line="240" w:lineRule="auto"/>
        <w:jc w:val="both"/>
        <w:rPr>
          <w:rStyle w:val="Kpr"/>
          <w:rFonts w:ascii="Times New Roman" w:eastAsia="Calibri" w:hAnsi="Times New Roman" w:cs="Times New Roman"/>
          <w:kern w:val="0"/>
          <w:sz w:val="24"/>
          <w:szCs w:val="24"/>
          <w:u w:val="none"/>
          <w14:ligatures w14:val="none"/>
        </w:rPr>
      </w:pPr>
      <w:r>
        <w:rPr>
          <w:rStyle w:val="Kpr"/>
          <w:rFonts w:ascii="Times New Roman" w:eastAsia="Calibri" w:hAnsi="Times New Roman" w:cs="Times New Roman"/>
          <w:kern w:val="0"/>
          <w:sz w:val="24"/>
          <w:szCs w:val="24"/>
          <w:u w:val="none"/>
          <w14:ligatures w14:val="none"/>
        </w:rPr>
        <w:t>A.2.1.3</w:t>
      </w:r>
      <w:r w:rsidR="003843D3" w:rsidRPr="00BA7FC7">
        <w:rPr>
          <w:rStyle w:val="Kpr"/>
          <w:rFonts w:ascii="Times New Roman" w:eastAsia="Calibri" w:hAnsi="Times New Roman" w:cs="Times New Roman"/>
          <w:kern w:val="0"/>
          <w:sz w:val="24"/>
          <w:szCs w:val="24"/>
          <w:u w:val="none"/>
          <w14:ligatures w14:val="none"/>
        </w:rPr>
        <w:t>.</w:t>
      </w:r>
      <w:r w:rsidR="007D2E29">
        <w:rPr>
          <w:rStyle w:val="Kpr"/>
          <w:rFonts w:ascii="Times New Roman" w:eastAsia="Calibri" w:hAnsi="Times New Roman" w:cs="Times New Roman"/>
          <w:kern w:val="0"/>
          <w:sz w:val="24"/>
          <w:szCs w:val="24"/>
          <w:u w:val="none"/>
          <w14:ligatures w14:val="none"/>
        </w:rPr>
        <w:t xml:space="preserve"> </w:t>
      </w:r>
      <w:hyperlink r:id="rId47" w:history="1">
        <w:r w:rsidR="009F78CF" w:rsidRPr="00BA7FC7">
          <w:rPr>
            <w:rStyle w:val="Kpr"/>
            <w:rFonts w:ascii="Times New Roman" w:eastAsia="Calibri" w:hAnsi="Times New Roman" w:cs="Times New Roman"/>
            <w:kern w:val="0"/>
            <w:sz w:val="24"/>
            <w:szCs w:val="24"/>
            <w:u w:val="none"/>
            <w14:ligatures w14:val="none"/>
          </w:rPr>
          <w:t>Kurum_Misyon,_</w:t>
        </w:r>
        <w:proofErr w:type="spellStart"/>
        <w:r w:rsidR="009F78CF" w:rsidRPr="00BA7FC7">
          <w:rPr>
            <w:rStyle w:val="Kpr"/>
            <w:rFonts w:ascii="Times New Roman" w:eastAsia="Calibri" w:hAnsi="Times New Roman" w:cs="Times New Roman"/>
            <w:kern w:val="0"/>
            <w:sz w:val="24"/>
            <w:szCs w:val="24"/>
            <w:u w:val="none"/>
            <w14:ligatures w14:val="none"/>
          </w:rPr>
          <w:t>Vizyon_ve_Temel_Değerleri</w:t>
        </w:r>
        <w:proofErr w:type="spellEnd"/>
      </w:hyperlink>
    </w:p>
    <w:p w14:paraId="4573B0B9" w14:textId="63316DF2" w:rsidR="000E5C36" w:rsidRPr="000376DA" w:rsidRDefault="000E5C36" w:rsidP="00702A1F">
      <w:pPr>
        <w:spacing w:after="0" w:line="240" w:lineRule="auto"/>
        <w:jc w:val="both"/>
        <w:rPr>
          <w:rStyle w:val="Kpr"/>
          <w:rFonts w:ascii="Times New Roman" w:hAnsi="Times New Roman" w:cs="Times New Roman"/>
          <w:color w:val="0070C0"/>
          <w:sz w:val="24"/>
          <w:szCs w:val="24"/>
          <w:u w:val="none"/>
        </w:rPr>
      </w:pPr>
    </w:p>
    <w:p w14:paraId="0AD893CD" w14:textId="77777777" w:rsidR="009F78CF" w:rsidRPr="000376DA" w:rsidRDefault="009F78CF" w:rsidP="0026703F">
      <w:pPr>
        <w:pStyle w:val="Balk2"/>
        <w:spacing w:before="240"/>
        <w:rPr>
          <w:rFonts w:cs="Times New Roman"/>
        </w:rPr>
      </w:pPr>
      <w:bookmarkStart w:id="11" w:name="_Toc221013324"/>
      <w:r w:rsidRPr="000376DA">
        <w:rPr>
          <w:rFonts w:cs="Times New Roman"/>
        </w:rPr>
        <w:t>A.2.2. Stratejik Amaç ve Hedefler</w:t>
      </w:r>
      <w:bookmarkEnd w:id="11"/>
    </w:p>
    <w:p w14:paraId="6FF1931D" w14:textId="77777777" w:rsidR="00C270C1" w:rsidRDefault="00651E14" w:rsidP="00C270C1">
      <w:pPr>
        <w:spacing w:line="360" w:lineRule="auto"/>
        <w:ind w:firstLine="708"/>
        <w:jc w:val="both"/>
        <w:rPr>
          <w:rFonts w:ascii="Times New Roman" w:hAnsi="Times New Roman" w:cs="Times New Roman"/>
          <w:color w:val="000000" w:themeColor="text1"/>
          <w:sz w:val="24"/>
          <w:szCs w:val="24"/>
        </w:rPr>
      </w:pPr>
      <w:r w:rsidRPr="000376DA">
        <w:rPr>
          <w:rFonts w:ascii="Times New Roman" w:eastAsia="Calibri" w:hAnsi="Times New Roman" w:cs="Times New Roman"/>
          <w:iCs/>
          <w:color w:val="000000" w:themeColor="text1"/>
          <w:kern w:val="0"/>
          <w:sz w:val="24"/>
          <w:szCs w:val="24"/>
        </w:rPr>
        <w:t xml:space="preserve">Üniversitemizin </w:t>
      </w:r>
      <w:proofErr w:type="gramStart"/>
      <w:r w:rsidRPr="000376DA">
        <w:rPr>
          <w:rFonts w:ascii="Times New Roman" w:eastAsia="Calibri" w:hAnsi="Times New Roman" w:cs="Times New Roman"/>
          <w:iCs/>
          <w:color w:val="000000" w:themeColor="text1"/>
          <w:kern w:val="0"/>
          <w:sz w:val="24"/>
          <w:szCs w:val="24"/>
        </w:rPr>
        <w:t>misyonu</w:t>
      </w:r>
      <w:proofErr w:type="gramEnd"/>
      <w:r w:rsidRPr="000376DA">
        <w:rPr>
          <w:rFonts w:ascii="Times New Roman" w:eastAsia="Calibri" w:hAnsi="Times New Roman" w:cs="Times New Roman"/>
          <w:iCs/>
          <w:color w:val="000000" w:themeColor="text1"/>
          <w:kern w:val="0"/>
          <w:sz w:val="24"/>
          <w:szCs w:val="24"/>
        </w:rPr>
        <w:t xml:space="preserve"> ve vizyonu doğrultusunda oluşturulan</w:t>
      </w:r>
      <w:r w:rsidR="000132D2">
        <w:rPr>
          <w:rFonts w:ascii="Times New Roman" w:eastAsia="Calibri" w:hAnsi="Times New Roman" w:cs="Times New Roman"/>
          <w:iCs/>
          <w:color w:val="000000" w:themeColor="text1"/>
          <w:kern w:val="0"/>
          <w:sz w:val="24"/>
          <w:szCs w:val="24"/>
        </w:rPr>
        <w:t xml:space="preserve">, </w:t>
      </w:r>
      <w:r w:rsidR="001B5871">
        <w:rPr>
          <w:rFonts w:ascii="Times New Roman" w:eastAsia="Calibri" w:hAnsi="Times New Roman" w:cs="Times New Roman"/>
          <w:iCs/>
          <w:color w:val="000000" w:themeColor="text1"/>
          <w:kern w:val="0"/>
          <w:sz w:val="24"/>
          <w:szCs w:val="24"/>
        </w:rPr>
        <w:t xml:space="preserve">mevcut dönemi kapsayan kısa, orta </w:t>
      </w:r>
      <w:r w:rsidR="00A83DAE">
        <w:rPr>
          <w:rFonts w:ascii="Times New Roman" w:eastAsia="Calibri" w:hAnsi="Times New Roman" w:cs="Times New Roman"/>
          <w:iCs/>
          <w:color w:val="000000" w:themeColor="text1"/>
          <w:kern w:val="0"/>
          <w:sz w:val="24"/>
          <w:szCs w:val="24"/>
        </w:rPr>
        <w:t xml:space="preserve">ve uzun vadeli </w:t>
      </w:r>
      <w:r w:rsidR="00646C29">
        <w:rPr>
          <w:rFonts w:ascii="Times New Roman" w:eastAsia="Calibri" w:hAnsi="Times New Roman" w:cs="Times New Roman"/>
          <w:iCs/>
          <w:color w:val="000000" w:themeColor="text1"/>
          <w:kern w:val="0"/>
          <w:sz w:val="24"/>
          <w:szCs w:val="24"/>
        </w:rPr>
        <w:t xml:space="preserve">amaç ve hedefleri içeren </w:t>
      </w:r>
      <w:r w:rsidR="000132D2">
        <w:rPr>
          <w:rFonts w:ascii="Times New Roman" w:eastAsia="Calibri" w:hAnsi="Times New Roman" w:cs="Times New Roman"/>
          <w:iCs/>
          <w:color w:val="000000" w:themeColor="text1"/>
          <w:kern w:val="0"/>
          <w:sz w:val="24"/>
          <w:szCs w:val="24"/>
        </w:rPr>
        <w:t>Sağlık Kültür ve Spor Daire Başkanlığı</w:t>
      </w:r>
      <w:r w:rsidR="00460EA5" w:rsidRPr="000376DA">
        <w:rPr>
          <w:rFonts w:ascii="Times New Roman" w:eastAsia="Calibri" w:hAnsi="Times New Roman" w:cs="Times New Roman"/>
          <w:iCs/>
          <w:color w:val="000000" w:themeColor="text1"/>
          <w:kern w:val="0"/>
          <w:sz w:val="24"/>
          <w:szCs w:val="24"/>
        </w:rPr>
        <w:t xml:space="preserve"> 2025</w:t>
      </w:r>
      <w:r w:rsidRPr="000376DA">
        <w:rPr>
          <w:rFonts w:ascii="Times New Roman" w:eastAsia="Calibri" w:hAnsi="Times New Roman" w:cs="Times New Roman"/>
          <w:iCs/>
          <w:color w:val="000000" w:themeColor="text1"/>
          <w:kern w:val="0"/>
          <w:sz w:val="24"/>
          <w:szCs w:val="24"/>
        </w:rPr>
        <w:t xml:space="preserve">-2028 Stratejik Planı </w:t>
      </w:r>
      <w:r w:rsidR="00B74FEF" w:rsidRPr="000376DA">
        <w:rPr>
          <w:rFonts w:ascii="Times New Roman" w:eastAsia="Calibri" w:hAnsi="Times New Roman" w:cs="Times New Roman"/>
          <w:iCs/>
          <w:color w:val="000000" w:themeColor="text1"/>
          <w:kern w:val="0"/>
          <w:sz w:val="24"/>
          <w:szCs w:val="24"/>
        </w:rPr>
        <w:t xml:space="preserve">bulunmakta, </w:t>
      </w:r>
      <w:r w:rsidRPr="000376DA">
        <w:rPr>
          <w:rFonts w:ascii="Times New Roman" w:eastAsia="Calibri" w:hAnsi="Times New Roman" w:cs="Times New Roman"/>
          <w:iCs/>
          <w:color w:val="000000" w:themeColor="text1"/>
          <w:kern w:val="0"/>
          <w:sz w:val="24"/>
          <w:szCs w:val="24"/>
        </w:rPr>
        <w:t>içerisinde yer alan amaç ve hedefler doğrultusunda faaliyetler yürütülmektedir</w:t>
      </w:r>
      <w:r w:rsidR="00B74FEF" w:rsidRPr="000376DA">
        <w:rPr>
          <w:rFonts w:ascii="Times New Roman" w:eastAsia="Calibri" w:hAnsi="Times New Roman" w:cs="Times New Roman"/>
          <w:iCs/>
          <w:color w:val="000000" w:themeColor="text1"/>
          <w:kern w:val="0"/>
          <w:sz w:val="24"/>
          <w:szCs w:val="24"/>
        </w:rPr>
        <w:t>.</w:t>
      </w:r>
      <w:r w:rsidR="00B74FEF" w:rsidRPr="000376DA">
        <w:rPr>
          <w:rFonts w:ascii="Times New Roman" w:hAnsi="Times New Roman" w:cs="Times New Roman"/>
          <w:color w:val="000000" w:themeColor="text1"/>
          <w:sz w:val="24"/>
          <w:szCs w:val="24"/>
        </w:rPr>
        <w:t xml:space="preserve"> </w:t>
      </w:r>
      <w:r w:rsidR="008E6247">
        <w:rPr>
          <w:rFonts w:ascii="Times New Roman" w:eastAsia="Calibri" w:hAnsi="Times New Roman" w:cs="Times New Roman"/>
          <w:iCs/>
          <w:color w:val="000000" w:themeColor="text1"/>
          <w:kern w:val="0"/>
          <w:sz w:val="24"/>
          <w:szCs w:val="24"/>
        </w:rPr>
        <w:t>B</w:t>
      </w:r>
      <w:r w:rsidR="001B5871">
        <w:rPr>
          <w:rFonts w:ascii="Times New Roman" w:eastAsia="Calibri" w:hAnsi="Times New Roman" w:cs="Times New Roman"/>
          <w:iCs/>
          <w:color w:val="000000" w:themeColor="text1"/>
          <w:kern w:val="0"/>
          <w:sz w:val="24"/>
          <w:szCs w:val="24"/>
        </w:rPr>
        <w:t>irimde</w:t>
      </w:r>
      <w:r w:rsidR="00F80E43">
        <w:rPr>
          <w:rFonts w:ascii="Times New Roman" w:eastAsia="Calibri" w:hAnsi="Times New Roman" w:cs="Times New Roman"/>
          <w:iCs/>
          <w:color w:val="000000" w:themeColor="text1"/>
          <w:kern w:val="0"/>
          <w:sz w:val="24"/>
          <w:szCs w:val="24"/>
        </w:rPr>
        <w:t>,</w:t>
      </w:r>
      <w:r w:rsidRPr="000376DA">
        <w:rPr>
          <w:rFonts w:ascii="Times New Roman" w:eastAsia="Calibri" w:hAnsi="Times New Roman" w:cs="Times New Roman"/>
          <w:iCs/>
          <w:color w:val="000000" w:themeColor="text1"/>
          <w:kern w:val="0"/>
          <w:sz w:val="24"/>
          <w:szCs w:val="24"/>
        </w:rPr>
        <w:t xml:space="preserve"> stratejik plan kültürü ve geleneği bulunmakta olup mevcut dönemi kapsayan, kısa/orta uzun vadeli amaçlar, hedefler, alt hedefler, eylemler ve bunların zamanlaması, </w:t>
      </w:r>
      <w:proofErr w:type="spellStart"/>
      <w:r w:rsidRPr="000376DA">
        <w:rPr>
          <w:rFonts w:ascii="Times New Roman" w:eastAsia="Calibri" w:hAnsi="Times New Roman" w:cs="Times New Roman"/>
          <w:iCs/>
          <w:color w:val="000000" w:themeColor="text1"/>
          <w:kern w:val="0"/>
          <w:sz w:val="24"/>
          <w:szCs w:val="24"/>
        </w:rPr>
        <w:t>önceliklendirmesi</w:t>
      </w:r>
      <w:proofErr w:type="spellEnd"/>
      <w:r w:rsidRPr="000376DA">
        <w:rPr>
          <w:rFonts w:ascii="Times New Roman" w:eastAsia="Calibri" w:hAnsi="Times New Roman" w:cs="Times New Roman"/>
          <w:iCs/>
          <w:color w:val="000000" w:themeColor="text1"/>
          <w:kern w:val="0"/>
          <w:sz w:val="24"/>
          <w:szCs w:val="24"/>
        </w:rPr>
        <w:t>, sorumluları, mali kaynakları bulunmaktadır. Bu doğrultuda tüm paydaşların görüş</w:t>
      </w:r>
      <w:r w:rsidR="009568C3" w:rsidRPr="000376DA">
        <w:rPr>
          <w:rFonts w:ascii="Times New Roman" w:eastAsia="Calibri" w:hAnsi="Times New Roman" w:cs="Times New Roman"/>
          <w:iCs/>
          <w:color w:val="000000" w:themeColor="text1"/>
          <w:kern w:val="0"/>
          <w:sz w:val="24"/>
          <w:szCs w:val="24"/>
        </w:rPr>
        <w:t>lerinin dikkate alınması amacıyla stratejik plan içerisinde paydaş analizi yapılmış ve bu doğrultuda 2</w:t>
      </w:r>
      <w:r w:rsidR="00B74FEF" w:rsidRPr="000376DA">
        <w:rPr>
          <w:rFonts w:ascii="Times New Roman" w:eastAsia="Calibri" w:hAnsi="Times New Roman" w:cs="Times New Roman"/>
          <w:iCs/>
          <w:color w:val="000000" w:themeColor="text1"/>
          <w:kern w:val="0"/>
          <w:sz w:val="24"/>
          <w:szCs w:val="24"/>
        </w:rPr>
        <w:t>025</w:t>
      </w:r>
      <w:r w:rsidRPr="000376DA">
        <w:rPr>
          <w:rFonts w:ascii="Times New Roman" w:eastAsia="Calibri" w:hAnsi="Times New Roman" w:cs="Times New Roman"/>
          <w:iCs/>
          <w:color w:val="000000" w:themeColor="text1"/>
          <w:kern w:val="0"/>
          <w:sz w:val="24"/>
          <w:szCs w:val="24"/>
        </w:rPr>
        <w:t>-2028 Birim Stratejik Planı hazırlanmıştır</w:t>
      </w:r>
      <w:r w:rsidR="00B74FEF" w:rsidRPr="000376DA">
        <w:rPr>
          <w:rFonts w:ascii="Times New Roman" w:eastAsia="Calibri" w:hAnsi="Times New Roman" w:cs="Times New Roman"/>
          <w:iCs/>
          <w:color w:val="000000" w:themeColor="text1"/>
          <w:kern w:val="0"/>
          <w:sz w:val="24"/>
          <w:szCs w:val="24"/>
        </w:rPr>
        <w:t>.</w:t>
      </w:r>
      <w:r w:rsidRPr="000376DA">
        <w:rPr>
          <w:rFonts w:ascii="Times New Roman" w:hAnsi="Times New Roman" w:cs="Times New Roman"/>
          <w:color w:val="000000" w:themeColor="text1"/>
          <w:sz w:val="24"/>
          <w:szCs w:val="24"/>
        </w:rPr>
        <w:t xml:space="preserve"> </w:t>
      </w:r>
    </w:p>
    <w:p w14:paraId="12FF95C6" w14:textId="4EB424B8" w:rsidR="00651E14" w:rsidRPr="000376DA" w:rsidRDefault="00460EA5" w:rsidP="00AC0973">
      <w:pPr>
        <w:spacing w:line="360" w:lineRule="auto"/>
        <w:ind w:firstLine="708"/>
        <w:jc w:val="both"/>
        <w:rPr>
          <w:rFonts w:ascii="Times New Roman" w:hAnsi="Times New Roman" w:cs="Times New Roman"/>
          <w:sz w:val="24"/>
          <w:szCs w:val="24"/>
        </w:rPr>
      </w:pPr>
      <w:r w:rsidRPr="000376DA">
        <w:rPr>
          <w:rFonts w:ascii="Times New Roman" w:eastAsia="Calibri" w:hAnsi="Times New Roman" w:cs="Times New Roman"/>
          <w:iCs/>
          <w:color w:val="000000" w:themeColor="text1"/>
          <w:kern w:val="0"/>
          <w:sz w:val="24"/>
          <w:szCs w:val="24"/>
        </w:rPr>
        <w:t>Başkanlı</w:t>
      </w:r>
      <w:r w:rsidR="00F80E43">
        <w:rPr>
          <w:rFonts w:ascii="Times New Roman" w:eastAsia="Calibri" w:hAnsi="Times New Roman" w:cs="Times New Roman"/>
          <w:iCs/>
          <w:color w:val="000000" w:themeColor="text1"/>
          <w:kern w:val="0"/>
          <w:sz w:val="24"/>
          <w:szCs w:val="24"/>
        </w:rPr>
        <w:t>k</w:t>
      </w:r>
      <w:r w:rsidR="00651E14" w:rsidRPr="000376DA">
        <w:rPr>
          <w:rFonts w:ascii="Times New Roman" w:eastAsia="Calibri" w:hAnsi="Times New Roman" w:cs="Times New Roman"/>
          <w:iCs/>
          <w:color w:val="000000" w:themeColor="text1"/>
          <w:kern w:val="0"/>
          <w:sz w:val="24"/>
          <w:szCs w:val="24"/>
        </w:rPr>
        <w:t xml:space="preserve">, </w:t>
      </w:r>
      <w:proofErr w:type="gramStart"/>
      <w:r w:rsidR="00651E14" w:rsidRPr="000376DA">
        <w:rPr>
          <w:rFonts w:ascii="Times New Roman" w:eastAsia="Calibri" w:hAnsi="Times New Roman" w:cs="Times New Roman"/>
          <w:iCs/>
          <w:color w:val="000000" w:themeColor="text1"/>
          <w:kern w:val="0"/>
          <w:sz w:val="24"/>
          <w:szCs w:val="24"/>
        </w:rPr>
        <w:t>misyon</w:t>
      </w:r>
      <w:r w:rsidR="00F80E43">
        <w:rPr>
          <w:rFonts w:ascii="Times New Roman" w:eastAsia="Calibri" w:hAnsi="Times New Roman" w:cs="Times New Roman"/>
          <w:iCs/>
          <w:color w:val="000000" w:themeColor="text1"/>
          <w:kern w:val="0"/>
          <w:sz w:val="24"/>
          <w:szCs w:val="24"/>
        </w:rPr>
        <w:t>u</w:t>
      </w:r>
      <w:proofErr w:type="gramEnd"/>
      <w:r w:rsidR="00651E14" w:rsidRPr="000376DA">
        <w:rPr>
          <w:rFonts w:ascii="Times New Roman" w:eastAsia="Calibri" w:hAnsi="Times New Roman" w:cs="Times New Roman"/>
          <w:iCs/>
          <w:color w:val="000000" w:themeColor="text1"/>
          <w:kern w:val="0"/>
          <w:sz w:val="24"/>
          <w:szCs w:val="24"/>
        </w:rPr>
        <w:t xml:space="preserve"> ve vizyonu doğrultusunda durum analizinde ortaya çıkan eksiklik ve ihtiyaçları ile farklılaşma stratejisini de göz önüne alarak </w:t>
      </w:r>
      <w:r w:rsidR="00887573" w:rsidRPr="000376DA">
        <w:rPr>
          <w:rFonts w:ascii="Times New Roman" w:eastAsia="Calibri" w:hAnsi="Times New Roman" w:cs="Times New Roman"/>
          <w:iCs/>
          <w:color w:val="000000" w:themeColor="text1"/>
          <w:kern w:val="0"/>
          <w:sz w:val="24"/>
          <w:szCs w:val="24"/>
        </w:rPr>
        <w:t>üç</w:t>
      </w:r>
      <w:r w:rsidR="00651E14" w:rsidRPr="000376DA">
        <w:rPr>
          <w:rFonts w:ascii="Times New Roman" w:eastAsia="Calibri" w:hAnsi="Times New Roman" w:cs="Times New Roman"/>
          <w:iCs/>
          <w:color w:val="000000" w:themeColor="text1"/>
          <w:kern w:val="0"/>
          <w:sz w:val="24"/>
          <w:szCs w:val="24"/>
        </w:rPr>
        <w:t xml:space="preserve"> amaç edinmiş ve bu amaçları </w:t>
      </w:r>
      <w:r w:rsidR="00887573" w:rsidRPr="000376DA">
        <w:rPr>
          <w:rFonts w:ascii="Times New Roman" w:eastAsia="Calibri" w:hAnsi="Times New Roman" w:cs="Times New Roman"/>
          <w:iCs/>
          <w:color w:val="000000" w:themeColor="text1"/>
          <w:kern w:val="0"/>
          <w:sz w:val="24"/>
          <w:szCs w:val="24"/>
        </w:rPr>
        <w:t>gerçekleştirmek için toplamda 6</w:t>
      </w:r>
      <w:r w:rsidR="00651E14" w:rsidRPr="000376DA">
        <w:rPr>
          <w:rFonts w:ascii="Times New Roman" w:eastAsia="Calibri" w:hAnsi="Times New Roman" w:cs="Times New Roman"/>
          <w:iCs/>
          <w:color w:val="000000" w:themeColor="text1"/>
          <w:kern w:val="0"/>
          <w:sz w:val="24"/>
          <w:szCs w:val="24"/>
        </w:rPr>
        <w:t xml:space="preserve"> hedef belirlemiştir. Bu hedefler Birim stratejik planın </w:t>
      </w:r>
      <w:r w:rsidR="00887573" w:rsidRPr="000376DA">
        <w:rPr>
          <w:rFonts w:ascii="Times New Roman" w:eastAsia="Calibri" w:hAnsi="Times New Roman" w:cs="Times New Roman"/>
          <w:iCs/>
          <w:color w:val="000000" w:themeColor="text1"/>
          <w:kern w:val="0"/>
          <w:sz w:val="24"/>
          <w:szCs w:val="24"/>
        </w:rPr>
        <w:t>19’uncu sayfas</w:t>
      </w:r>
      <w:r w:rsidR="00651E14" w:rsidRPr="000376DA">
        <w:rPr>
          <w:rFonts w:ascii="Times New Roman" w:eastAsia="Calibri" w:hAnsi="Times New Roman" w:cs="Times New Roman"/>
          <w:iCs/>
          <w:color w:val="000000" w:themeColor="text1"/>
          <w:kern w:val="0"/>
          <w:sz w:val="24"/>
          <w:szCs w:val="24"/>
        </w:rPr>
        <w:t>ında belirtilmiştir</w:t>
      </w:r>
      <w:r w:rsidR="009568C3" w:rsidRPr="000376DA">
        <w:rPr>
          <w:rFonts w:ascii="Times New Roman" w:eastAsia="Calibri" w:hAnsi="Times New Roman" w:cs="Times New Roman"/>
          <w:iCs/>
          <w:color w:val="000000" w:themeColor="text1"/>
          <w:kern w:val="0"/>
          <w:sz w:val="24"/>
          <w:szCs w:val="24"/>
        </w:rPr>
        <w:t>.</w:t>
      </w:r>
      <w:r w:rsidR="00651E14" w:rsidRPr="000376DA">
        <w:rPr>
          <w:rFonts w:ascii="Times New Roman" w:hAnsi="Times New Roman" w:cs="Times New Roman"/>
          <w:color w:val="000000" w:themeColor="text1"/>
          <w:sz w:val="24"/>
          <w:szCs w:val="24"/>
        </w:rPr>
        <w:t xml:space="preserve"> </w:t>
      </w:r>
      <w:r w:rsidR="009568C3" w:rsidRPr="000376DA">
        <w:rPr>
          <w:rFonts w:ascii="Times New Roman" w:hAnsi="Times New Roman" w:cs="Times New Roman"/>
          <w:b/>
          <w:bCs/>
          <w:color w:val="000000" w:themeColor="text1"/>
          <w:sz w:val="24"/>
          <w:szCs w:val="24"/>
        </w:rPr>
        <w:t xml:space="preserve">(Kanıt-A.2.2.1) </w:t>
      </w:r>
      <w:r w:rsidR="00ED5AD3" w:rsidRPr="000376DA">
        <w:rPr>
          <w:rFonts w:ascii="Times New Roman" w:eastAsia="Calibri" w:hAnsi="Times New Roman" w:cs="Times New Roman"/>
          <w:iCs/>
          <w:color w:val="000000" w:themeColor="text1"/>
          <w:kern w:val="0"/>
          <w:sz w:val="24"/>
          <w:szCs w:val="24"/>
        </w:rPr>
        <w:t xml:space="preserve">Birimin stratejik planının izlenmesi ve gerçekleşmelerine ilişkin raporlamalar altı aylık </w:t>
      </w:r>
      <w:proofErr w:type="gramStart"/>
      <w:r w:rsidR="00ED5AD3" w:rsidRPr="000376DA">
        <w:rPr>
          <w:rFonts w:ascii="Times New Roman" w:eastAsia="Calibri" w:hAnsi="Times New Roman" w:cs="Times New Roman"/>
          <w:iCs/>
          <w:color w:val="000000" w:themeColor="text1"/>
          <w:kern w:val="0"/>
          <w:sz w:val="24"/>
          <w:szCs w:val="24"/>
        </w:rPr>
        <w:t>periyotlarla</w:t>
      </w:r>
      <w:proofErr w:type="gramEnd"/>
      <w:r w:rsidR="00ED5AD3" w:rsidRPr="000376DA">
        <w:rPr>
          <w:rFonts w:ascii="Times New Roman" w:eastAsia="Calibri" w:hAnsi="Times New Roman" w:cs="Times New Roman"/>
          <w:iCs/>
          <w:color w:val="000000" w:themeColor="text1"/>
          <w:kern w:val="0"/>
          <w:sz w:val="24"/>
          <w:szCs w:val="24"/>
        </w:rPr>
        <w:t xml:space="preserve"> yapıl</w:t>
      </w:r>
      <w:r w:rsidR="00A54CC9">
        <w:rPr>
          <w:rFonts w:ascii="Times New Roman" w:eastAsia="Calibri" w:hAnsi="Times New Roman" w:cs="Times New Roman"/>
          <w:iCs/>
          <w:color w:val="000000" w:themeColor="text1"/>
          <w:kern w:val="0"/>
          <w:sz w:val="24"/>
          <w:szCs w:val="24"/>
        </w:rPr>
        <w:t>makta olup söz konusu raporlar birim</w:t>
      </w:r>
      <w:r w:rsidR="00ED5AD3" w:rsidRPr="000376DA">
        <w:rPr>
          <w:rFonts w:ascii="Times New Roman" w:eastAsia="Calibri" w:hAnsi="Times New Roman" w:cs="Times New Roman"/>
          <w:iCs/>
          <w:color w:val="000000" w:themeColor="text1"/>
          <w:kern w:val="0"/>
          <w:sz w:val="24"/>
          <w:szCs w:val="24"/>
        </w:rPr>
        <w:t xml:space="preserve"> web sayfasında</w:t>
      </w:r>
      <w:r w:rsidR="00F80E43">
        <w:rPr>
          <w:rFonts w:ascii="Times New Roman" w:eastAsia="Calibri" w:hAnsi="Times New Roman" w:cs="Times New Roman"/>
          <w:iCs/>
          <w:color w:val="000000" w:themeColor="text1"/>
          <w:kern w:val="0"/>
          <w:sz w:val="24"/>
          <w:szCs w:val="24"/>
        </w:rPr>
        <w:t>n</w:t>
      </w:r>
      <w:r w:rsidR="0090077D">
        <w:rPr>
          <w:rFonts w:ascii="Times New Roman" w:eastAsia="Calibri" w:hAnsi="Times New Roman" w:cs="Times New Roman"/>
          <w:iCs/>
          <w:color w:val="000000" w:themeColor="text1"/>
          <w:kern w:val="0"/>
          <w:sz w:val="24"/>
          <w:szCs w:val="24"/>
        </w:rPr>
        <w:t xml:space="preserve"> yayın</w:t>
      </w:r>
      <w:r w:rsidR="00ED5AD3" w:rsidRPr="000376DA">
        <w:rPr>
          <w:rFonts w:ascii="Times New Roman" w:eastAsia="Calibri" w:hAnsi="Times New Roman" w:cs="Times New Roman"/>
          <w:iCs/>
          <w:color w:val="000000" w:themeColor="text1"/>
          <w:kern w:val="0"/>
          <w:sz w:val="24"/>
          <w:szCs w:val="24"/>
        </w:rPr>
        <w:t>lanmaktadır.</w:t>
      </w:r>
      <w:r w:rsidR="00651E14" w:rsidRPr="000376DA">
        <w:rPr>
          <w:rFonts w:ascii="Times New Roman" w:hAnsi="Times New Roman" w:cs="Times New Roman"/>
          <w:color w:val="000000" w:themeColor="text1"/>
          <w:sz w:val="24"/>
          <w:szCs w:val="24"/>
        </w:rPr>
        <w:t xml:space="preserve"> </w:t>
      </w:r>
      <w:r w:rsidR="00E73B64" w:rsidRPr="000376DA">
        <w:rPr>
          <w:rFonts w:ascii="Times New Roman" w:hAnsi="Times New Roman" w:cs="Times New Roman"/>
          <w:b/>
          <w:bCs/>
          <w:color w:val="000000" w:themeColor="text1"/>
          <w:sz w:val="24"/>
          <w:szCs w:val="24"/>
        </w:rPr>
        <w:t xml:space="preserve">(Kanıt-A.2.2.2) </w:t>
      </w:r>
      <w:r w:rsidR="00651E14" w:rsidRPr="000376DA">
        <w:rPr>
          <w:rFonts w:ascii="Times New Roman" w:hAnsi="Times New Roman" w:cs="Times New Roman"/>
          <w:sz w:val="24"/>
          <w:szCs w:val="24"/>
        </w:rPr>
        <w:t xml:space="preserve"> </w:t>
      </w:r>
    </w:p>
    <w:p w14:paraId="7BF4DDAB" w14:textId="77777777" w:rsidR="00D44BA3" w:rsidRPr="00EB13D6" w:rsidRDefault="00D44BA3" w:rsidP="00EB13D6">
      <w:pPr>
        <w:autoSpaceDE w:val="0"/>
        <w:autoSpaceDN w:val="0"/>
        <w:adjustRightInd w:val="0"/>
        <w:spacing w:after="0" w:line="240" w:lineRule="auto"/>
        <w:jc w:val="both"/>
        <w:rPr>
          <w:rFonts w:ascii="Times New Roman" w:eastAsia="Calibri" w:hAnsi="Times New Roman" w:cs="Times New Roman"/>
          <w:b/>
          <w:bCs/>
          <w:i/>
          <w:iCs/>
          <w:color w:val="000000"/>
          <w:kern w:val="0"/>
          <w:sz w:val="24"/>
          <w:szCs w:val="24"/>
          <w14:ligatures w14:val="none"/>
        </w:rPr>
      </w:pPr>
      <w:r w:rsidRPr="00EB13D6">
        <w:rPr>
          <w:rFonts w:ascii="Times New Roman" w:eastAsia="Calibri" w:hAnsi="Times New Roman" w:cs="Times New Roman"/>
          <w:b/>
          <w:bCs/>
          <w:i/>
          <w:iCs/>
          <w:color w:val="000000"/>
          <w:kern w:val="0"/>
          <w:sz w:val="24"/>
          <w:szCs w:val="24"/>
          <w14:ligatures w14:val="none"/>
        </w:rPr>
        <w:t>Kanıtlar:</w:t>
      </w:r>
    </w:p>
    <w:p w14:paraId="7D7895D3" w14:textId="209BD86B" w:rsidR="009568C3" w:rsidRPr="00BA7FC7" w:rsidRDefault="0087080E" w:rsidP="009568C3">
      <w:pPr>
        <w:pStyle w:val="ListeParagraf"/>
        <w:numPr>
          <w:ilvl w:val="0"/>
          <w:numId w:val="36"/>
        </w:numPr>
        <w:autoSpaceDE w:val="0"/>
        <w:autoSpaceDN w:val="0"/>
        <w:adjustRightInd w:val="0"/>
        <w:spacing w:after="0" w:line="240" w:lineRule="auto"/>
        <w:jc w:val="both"/>
        <w:rPr>
          <w:rStyle w:val="Kpr"/>
          <w:rFonts w:ascii="Times New Roman" w:eastAsia="Calibri" w:hAnsi="Times New Roman" w:cs="Times New Roman"/>
          <w:color w:val="4C94D8" w:themeColor="text2" w:themeTint="80"/>
          <w:kern w:val="0"/>
          <w:sz w:val="24"/>
          <w:szCs w:val="24"/>
          <w:u w:val="none"/>
          <w14:ligatures w14:val="none"/>
        </w:rPr>
      </w:pPr>
      <w:hyperlink r:id="rId48" w:history="1">
        <w:r w:rsidR="009568C3" w:rsidRPr="00BA7FC7">
          <w:rPr>
            <w:rStyle w:val="Kpr"/>
            <w:rFonts w:ascii="Times New Roman" w:eastAsia="Calibri" w:hAnsi="Times New Roman" w:cs="Times New Roman"/>
            <w:kern w:val="0"/>
            <w:sz w:val="24"/>
            <w:szCs w:val="24"/>
            <w:u w:val="none"/>
            <w14:ligatures w14:val="none"/>
          </w:rPr>
          <w:t>A.2.2.1.</w:t>
        </w:r>
        <w:r w:rsidR="007D2E29">
          <w:rPr>
            <w:rStyle w:val="Kpr"/>
            <w:rFonts w:ascii="Times New Roman" w:eastAsia="Calibri" w:hAnsi="Times New Roman" w:cs="Times New Roman"/>
            <w:kern w:val="0"/>
            <w:sz w:val="24"/>
            <w:szCs w:val="24"/>
            <w:u w:val="none"/>
            <w14:ligatures w14:val="none"/>
          </w:rPr>
          <w:t xml:space="preserve"> </w:t>
        </w:r>
        <w:r w:rsidR="009568C3" w:rsidRPr="00BA7FC7">
          <w:rPr>
            <w:rStyle w:val="Kpr"/>
            <w:rFonts w:ascii="Times New Roman" w:eastAsia="Calibri" w:hAnsi="Times New Roman" w:cs="Times New Roman"/>
            <w:kern w:val="0"/>
            <w:sz w:val="24"/>
            <w:szCs w:val="24"/>
            <w:u w:val="none"/>
            <w14:ligatures w14:val="none"/>
          </w:rPr>
          <w:t>2025-2028_Stratejik_Plan</w:t>
        </w:r>
      </w:hyperlink>
      <w:r w:rsidR="009568C3" w:rsidRPr="00BA7FC7">
        <w:rPr>
          <w:rStyle w:val="Kpr"/>
          <w:rFonts w:ascii="Times New Roman" w:eastAsia="Calibri" w:hAnsi="Times New Roman" w:cs="Times New Roman"/>
          <w:kern w:val="0"/>
          <w:sz w:val="24"/>
          <w:szCs w:val="24"/>
          <w:u w:val="none"/>
          <w14:ligatures w14:val="none"/>
        </w:rPr>
        <w:t>ı</w:t>
      </w:r>
    </w:p>
    <w:p w14:paraId="1C9A3949" w14:textId="7BE9763D" w:rsidR="009568C3" w:rsidRPr="00BA7FC7" w:rsidRDefault="0087080E" w:rsidP="009568C3">
      <w:pPr>
        <w:pStyle w:val="ListeParagraf"/>
        <w:numPr>
          <w:ilvl w:val="0"/>
          <w:numId w:val="36"/>
        </w:numPr>
        <w:autoSpaceDE w:val="0"/>
        <w:autoSpaceDN w:val="0"/>
        <w:adjustRightInd w:val="0"/>
        <w:spacing w:after="0" w:line="240" w:lineRule="auto"/>
        <w:jc w:val="both"/>
        <w:rPr>
          <w:rFonts w:ascii="Times New Roman" w:eastAsia="Calibri" w:hAnsi="Times New Roman" w:cs="Times New Roman"/>
          <w:color w:val="4C94D8" w:themeColor="text2" w:themeTint="80"/>
          <w:kern w:val="0"/>
          <w:sz w:val="24"/>
          <w:szCs w:val="24"/>
          <w14:ligatures w14:val="none"/>
        </w:rPr>
      </w:pPr>
      <w:hyperlink r:id="rId49" w:history="1">
        <w:r w:rsidR="00ED5AD3" w:rsidRPr="00BA7FC7">
          <w:rPr>
            <w:rStyle w:val="Kpr"/>
            <w:rFonts w:ascii="Times New Roman" w:eastAsia="Calibri" w:hAnsi="Times New Roman" w:cs="Times New Roman"/>
            <w:kern w:val="0"/>
            <w:sz w:val="24"/>
            <w:szCs w:val="24"/>
            <w:u w:val="none"/>
            <w14:ligatures w14:val="none"/>
          </w:rPr>
          <w:t>A.2.2.2</w:t>
        </w:r>
        <w:r w:rsidR="004C653C" w:rsidRPr="00BA7FC7">
          <w:rPr>
            <w:rStyle w:val="Kpr"/>
            <w:rFonts w:ascii="Times New Roman" w:eastAsia="Calibri" w:hAnsi="Times New Roman" w:cs="Times New Roman"/>
            <w:kern w:val="0"/>
            <w:sz w:val="24"/>
            <w:szCs w:val="24"/>
            <w:u w:val="none"/>
            <w14:ligatures w14:val="none"/>
          </w:rPr>
          <w:t>.</w:t>
        </w:r>
        <w:r w:rsidR="007D2E29">
          <w:rPr>
            <w:rStyle w:val="Kpr"/>
            <w:rFonts w:ascii="Times New Roman" w:eastAsia="Calibri" w:hAnsi="Times New Roman" w:cs="Times New Roman"/>
            <w:kern w:val="0"/>
            <w:sz w:val="24"/>
            <w:szCs w:val="24"/>
            <w:u w:val="none"/>
            <w14:ligatures w14:val="none"/>
          </w:rPr>
          <w:t xml:space="preserve"> </w:t>
        </w:r>
        <w:proofErr w:type="spellStart"/>
        <w:r w:rsidR="00ED5AD3" w:rsidRPr="00BA7FC7">
          <w:rPr>
            <w:rStyle w:val="Kpr"/>
            <w:rFonts w:ascii="Times New Roman" w:eastAsia="Calibri" w:hAnsi="Times New Roman" w:cs="Times New Roman"/>
            <w:kern w:val="0"/>
            <w:sz w:val="24"/>
            <w:szCs w:val="24"/>
            <w:u w:val="none"/>
            <w14:ligatures w14:val="none"/>
          </w:rPr>
          <w:t>Stratejik_Plan_İzleme_ve_Değerlendirme_Raporları</w:t>
        </w:r>
        <w:proofErr w:type="spellEnd"/>
      </w:hyperlink>
    </w:p>
    <w:p w14:paraId="2D00FB95" w14:textId="77777777" w:rsidR="00651E14" w:rsidRPr="000376DA" w:rsidRDefault="00651E14" w:rsidP="00F51E10">
      <w:pPr>
        <w:spacing w:after="0" w:line="240" w:lineRule="auto"/>
        <w:jc w:val="both"/>
        <w:rPr>
          <w:rFonts w:ascii="Times New Roman" w:hAnsi="Times New Roman" w:cs="Times New Roman"/>
          <w:sz w:val="24"/>
          <w:szCs w:val="24"/>
        </w:rPr>
      </w:pPr>
    </w:p>
    <w:p w14:paraId="450FC6B2" w14:textId="77777777" w:rsidR="009F78CF" w:rsidRPr="000376DA" w:rsidRDefault="009F78CF" w:rsidP="0026703F">
      <w:pPr>
        <w:pStyle w:val="Balk2"/>
        <w:spacing w:before="240"/>
        <w:rPr>
          <w:rFonts w:cs="Times New Roman"/>
        </w:rPr>
      </w:pPr>
      <w:bookmarkStart w:id="12" w:name="_Toc221013325"/>
      <w:r w:rsidRPr="000376DA">
        <w:rPr>
          <w:rFonts w:cs="Times New Roman"/>
        </w:rPr>
        <w:t>A.2.3. Performans Yönetimi</w:t>
      </w:r>
      <w:bookmarkEnd w:id="12"/>
    </w:p>
    <w:p w14:paraId="17CDD96A" w14:textId="77777777" w:rsidR="00C270C1" w:rsidRDefault="00D223F8" w:rsidP="00C270C1">
      <w:pPr>
        <w:spacing w:line="360" w:lineRule="auto"/>
        <w:ind w:firstLine="708"/>
        <w:jc w:val="both"/>
        <w:rPr>
          <w:rFonts w:ascii="Times New Roman" w:hAnsi="Times New Roman" w:cs="Times New Roman"/>
          <w:color w:val="000000" w:themeColor="text1"/>
          <w:sz w:val="24"/>
          <w:szCs w:val="24"/>
        </w:rPr>
      </w:pPr>
      <w:r w:rsidRPr="000376DA">
        <w:rPr>
          <w:rFonts w:ascii="Times New Roman" w:eastAsia="Calibri" w:hAnsi="Times New Roman" w:cs="Times New Roman"/>
          <w:iCs/>
          <w:color w:val="000000" w:themeColor="text1"/>
          <w:kern w:val="0"/>
          <w:sz w:val="24"/>
          <w:szCs w:val="24"/>
        </w:rPr>
        <w:t>B</w:t>
      </w:r>
      <w:r w:rsidR="001E5E87">
        <w:rPr>
          <w:rFonts w:ascii="Times New Roman" w:eastAsia="Calibri" w:hAnsi="Times New Roman" w:cs="Times New Roman"/>
          <w:iCs/>
          <w:color w:val="000000" w:themeColor="text1"/>
          <w:kern w:val="0"/>
          <w:sz w:val="24"/>
          <w:szCs w:val="24"/>
        </w:rPr>
        <w:t>irimin</w:t>
      </w:r>
      <w:r w:rsidRPr="000376DA">
        <w:rPr>
          <w:rFonts w:ascii="Times New Roman" w:eastAsia="Calibri" w:hAnsi="Times New Roman" w:cs="Times New Roman"/>
          <w:iCs/>
          <w:color w:val="000000" w:themeColor="text1"/>
          <w:kern w:val="0"/>
          <w:sz w:val="24"/>
          <w:szCs w:val="24"/>
        </w:rPr>
        <w:t xml:space="preserve"> </w:t>
      </w:r>
      <w:proofErr w:type="gramStart"/>
      <w:r w:rsidRPr="000376DA">
        <w:rPr>
          <w:rFonts w:ascii="Times New Roman" w:eastAsia="Calibri" w:hAnsi="Times New Roman" w:cs="Times New Roman"/>
          <w:iCs/>
          <w:color w:val="000000" w:themeColor="text1"/>
          <w:kern w:val="0"/>
          <w:sz w:val="24"/>
          <w:szCs w:val="24"/>
        </w:rPr>
        <w:t>misyonu</w:t>
      </w:r>
      <w:proofErr w:type="gramEnd"/>
      <w:r w:rsidRPr="000376DA">
        <w:rPr>
          <w:rFonts w:ascii="Times New Roman" w:eastAsia="Calibri" w:hAnsi="Times New Roman" w:cs="Times New Roman"/>
          <w:iCs/>
          <w:color w:val="000000" w:themeColor="text1"/>
          <w:kern w:val="0"/>
          <w:sz w:val="24"/>
          <w:szCs w:val="24"/>
        </w:rPr>
        <w:t xml:space="preserve"> ve vizyonundan hareketle, ilgili mevzuat, kurumsal öncelikler ve paydaş ihtiyaçları doğrultusunda stratejik planlama süreci yürütülmüş olup bu kapsamda üç stratejik amaç ve söz konusu amaçlara hizmet edecek altı hedef tanımlanmıştır.</w:t>
      </w:r>
      <w:r w:rsidR="009F6730" w:rsidRPr="000376DA">
        <w:rPr>
          <w:rFonts w:ascii="Times New Roman" w:eastAsia="Calibri" w:hAnsi="Times New Roman" w:cs="Times New Roman"/>
          <w:iCs/>
          <w:color w:val="000000" w:themeColor="text1"/>
          <w:kern w:val="0"/>
          <w:sz w:val="24"/>
          <w:szCs w:val="24"/>
        </w:rPr>
        <w:t xml:space="preserve"> </w:t>
      </w:r>
      <w:r w:rsidR="009F6730" w:rsidRPr="000376DA">
        <w:rPr>
          <w:rFonts w:ascii="Times New Roman" w:hAnsi="Times New Roman" w:cs="Times New Roman"/>
          <w:b/>
          <w:bCs/>
          <w:color w:val="000000" w:themeColor="text1"/>
          <w:sz w:val="24"/>
          <w:szCs w:val="24"/>
        </w:rPr>
        <w:t>(</w:t>
      </w:r>
      <w:r w:rsidR="00AF6C16" w:rsidRPr="000376DA">
        <w:rPr>
          <w:rFonts w:ascii="Times New Roman" w:hAnsi="Times New Roman" w:cs="Times New Roman"/>
          <w:b/>
          <w:bCs/>
          <w:color w:val="000000" w:themeColor="text1"/>
          <w:sz w:val="24"/>
          <w:szCs w:val="24"/>
        </w:rPr>
        <w:t>Kanıt-</w:t>
      </w:r>
      <w:r w:rsidR="009F6730" w:rsidRPr="000376DA">
        <w:rPr>
          <w:rFonts w:ascii="Times New Roman" w:hAnsi="Times New Roman" w:cs="Times New Roman"/>
          <w:b/>
          <w:bCs/>
          <w:color w:val="000000" w:themeColor="text1"/>
          <w:sz w:val="24"/>
          <w:szCs w:val="24"/>
        </w:rPr>
        <w:t>A.2.3.1)</w:t>
      </w:r>
      <w:r w:rsidR="009F6730" w:rsidRPr="000376DA">
        <w:rPr>
          <w:rFonts w:ascii="Times New Roman" w:hAnsi="Times New Roman" w:cs="Times New Roman"/>
          <w:color w:val="000000" w:themeColor="text1"/>
          <w:sz w:val="24"/>
          <w:szCs w:val="24"/>
        </w:rPr>
        <w:t xml:space="preserve"> </w:t>
      </w:r>
      <w:r w:rsidRPr="000376DA">
        <w:rPr>
          <w:rFonts w:ascii="Times New Roman" w:eastAsia="Calibri" w:hAnsi="Times New Roman" w:cs="Times New Roman"/>
          <w:iCs/>
          <w:color w:val="000000" w:themeColor="text1"/>
          <w:kern w:val="0"/>
          <w:sz w:val="24"/>
          <w:szCs w:val="24"/>
        </w:rPr>
        <w:lastRenderedPageBreak/>
        <w:t>Başkanlığı</w:t>
      </w:r>
      <w:r w:rsidR="00266D8F">
        <w:rPr>
          <w:rFonts w:ascii="Times New Roman" w:eastAsia="Calibri" w:hAnsi="Times New Roman" w:cs="Times New Roman"/>
          <w:iCs/>
          <w:color w:val="000000" w:themeColor="text1"/>
          <w:kern w:val="0"/>
          <w:sz w:val="24"/>
          <w:szCs w:val="24"/>
        </w:rPr>
        <w:t>n</w:t>
      </w:r>
      <w:r w:rsidRPr="000376DA">
        <w:rPr>
          <w:rFonts w:ascii="Times New Roman" w:eastAsia="Calibri" w:hAnsi="Times New Roman" w:cs="Times New Roman"/>
          <w:iCs/>
          <w:color w:val="000000" w:themeColor="text1"/>
          <w:kern w:val="0"/>
          <w:sz w:val="24"/>
          <w:szCs w:val="24"/>
        </w:rPr>
        <w:t>, stratejik amaçlarına uygun olarak sürekli iyileştirmeyi içeren bir performans yönetim sistemi uygulamaktadır. Bu sistem, süreç odaklı yaklaşım ve paydaş katılımı temelinde yürütülmekte olup kurumsal performansın artırılmasına katkı sağlamaktadır.</w:t>
      </w:r>
      <w:r w:rsidRPr="000376DA">
        <w:rPr>
          <w:rFonts w:ascii="Times New Roman" w:hAnsi="Times New Roman" w:cs="Times New Roman"/>
          <w:color w:val="000000" w:themeColor="text1"/>
          <w:sz w:val="24"/>
          <w:szCs w:val="24"/>
        </w:rPr>
        <w:t xml:space="preserve"> </w:t>
      </w:r>
      <w:r w:rsidR="00AF6C16" w:rsidRPr="000376DA">
        <w:rPr>
          <w:rFonts w:ascii="Times New Roman" w:hAnsi="Times New Roman" w:cs="Times New Roman"/>
          <w:b/>
          <w:bCs/>
          <w:color w:val="000000" w:themeColor="text1"/>
          <w:sz w:val="24"/>
          <w:szCs w:val="24"/>
        </w:rPr>
        <w:t>(Kanıt-A.2.3.2-3)</w:t>
      </w:r>
    </w:p>
    <w:p w14:paraId="5B98AB6A" w14:textId="3E84AFA4" w:rsidR="009F6730" w:rsidRPr="000376DA" w:rsidRDefault="00E06E0C" w:rsidP="00AC0973">
      <w:pPr>
        <w:spacing w:line="360" w:lineRule="auto"/>
        <w:ind w:firstLine="708"/>
        <w:jc w:val="both"/>
        <w:rPr>
          <w:rFonts w:ascii="Times New Roman" w:hAnsi="Times New Roman" w:cs="Times New Roman"/>
          <w:color w:val="000000" w:themeColor="text1"/>
          <w:sz w:val="24"/>
          <w:szCs w:val="24"/>
        </w:rPr>
      </w:pPr>
      <w:r w:rsidRPr="000376DA">
        <w:rPr>
          <w:rFonts w:ascii="Times New Roman" w:eastAsia="Calibri" w:hAnsi="Times New Roman" w:cs="Times New Roman"/>
          <w:iCs/>
          <w:color w:val="000000" w:themeColor="text1"/>
          <w:kern w:val="0"/>
          <w:sz w:val="24"/>
          <w:szCs w:val="24"/>
        </w:rPr>
        <w:t xml:space="preserve">Stratejik planda tanımlanan amaç ve hedeflerin gerçekleşme durumları ile performans göstergeleri periyodik olarak izlenmekte, değerlendirilmekte ve raporlanmaktadır. Hazırlanan raporlar Üniversitemiz Strateji ve Geliştirme Daire Başkanlığına iletilerek gerekli değerlendirmelere katkı sunmaktadır. </w:t>
      </w:r>
      <w:r w:rsidRPr="000376DA">
        <w:rPr>
          <w:rFonts w:ascii="Times New Roman" w:hAnsi="Times New Roman" w:cs="Times New Roman"/>
          <w:b/>
          <w:bCs/>
          <w:color w:val="000000" w:themeColor="text1"/>
          <w:sz w:val="24"/>
          <w:szCs w:val="24"/>
        </w:rPr>
        <w:t>(Kanıt-A.2.3.4</w:t>
      </w:r>
      <w:r w:rsidR="00555527">
        <w:rPr>
          <w:rFonts w:ascii="Times New Roman" w:hAnsi="Times New Roman" w:cs="Times New Roman"/>
          <w:b/>
          <w:bCs/>
          <w:color w:val="000000" w:themeColor="text1"/>
          <w:sz w:val="24"/>
          <w:szCs w:val="24"/>
        </w:rPr>
        <w:t>-5</w:t>
      </w:r>
      <w:r w:rsidRPr="000376DA">
        <w:rPr>
          <w:rFonts w:ascii="Times New Roman" w:hAnsi="Times New Roman" w:cs="Times New Roman"/>
          <w:b/>
          <w:bCs/>
          <w:color w:val="000000" w:themeColor="text1"/>
          <w:sz w:val="24"/>
          <w:szCs w:val="24"/>
        </w:rPr>
        <w:t>)</w:t>
      </w:r>
    </w:p>
    <w:p w14:paraId="4B14E729" w14:textId="77777777" w:rsidR="00D44BA3" w:rsidRPr="00EB13D6" w:rsidRDefault="00D44BA3" w:rsidP="00EB13D6">
      <w:pPr>
        <w:autoSpaceDE w:val="0"/>
        <w:autoSpaceDN w:val="0"/>
        <w:adjustRightInd w:val="0"/>
        <w:spacing w:after="0" w:line="240" w:lineRule="auto"/>
        <w:jc w:val="both"/>
        <w:rPr>
          <w:rFonts w:ascii="Times New Roman" w:eastAsia="Calibri" w:hAnsi="Times New Roman" w:cs="Times New Roman"/>
          <w:b/>
          <w:bCs/>
          <w:i/>
          <w:iCs/>
          <w:color w:val="000000"/>
          <w:kern w:val="0"/>
          <w:sz w:val="24"/>
          <w:szCs w:val="24"/>
          <w14:ligatures w14:val="none"/>
        </w:rPr>
      </w:pPr>
      <w:r w:rsidRPr="00EB13D6">
        <w:rPr>
          <w:rFonts w:ascii="Times New Roman" w:eastAsia="Calibri" w:hAnsi="Times New Roman" w:cs="Times New Roman"/>
          <w:b/>
          <w:bCs/>
          <w:i/>
          <w:iCs/>
          <w:color w:val="000000"/>
          <w:kern w:val="0"/>
          <w:sz w:val="24"/>
          <w:szCs w:val="24"/>
          <w14:ligatures w14:val="none"/>
        </w:rPr>
        <w:t>Kanıtlar:</w:t>
      </w:r>
    </w:p>
    <w:p w14:paraId="00F4BEC2" w14:textId="4FA9528B" w:rsidR="00AF6C16" w:rsidRPr="00BA7FC7" w:rsidRDefault="0087080E" w:rsidP="00AF6C16">
      <w:pPr>
        <w:pStyle w:val="ListeParagraf"/>
        <w:numPr>
          <w:ilvl w:val="0"/>
          <w:numId w:val="37"/>
        </w:numPr>
        <w:autoSpaceDE w:val="0"/>
        <w:autoSpaceDN w:val="0"/>
        <w:adjustRightInd w:val="0"/>
        <w:spacing w:after="0" w:line="240" w:lineRule="auto"/>
        <w:jc w:val="both"/>
        <w:rPr>
          <w:rStyle w:val="Kpr"/>
          <w:rFonts w:ascii="Times New Roman" w:eastAsia="Calibri" w:hAnsi="Times New Roman" w:cs="Times New Roman"/>
          <w:color w:val="4C94D8" w:themeColor="text2" w:themeTint="80"/>
          <w:kern w:val="0"/>
          <w:sz w:val="24"/>
          <w:szCs w:val="24"/>
          <w:u w:val="none"/>
          <w14:ligatures w14:val="none"/>
        </w:rPr>
      </w:pPr>
      <w:hyperlink r:id="rId50" w:history="1">
        <w:r w:rsidR="00AF6C16" w:rsidRPr="00BA7FC7">
          <w:rPr>
            <w:rStyle w:val="Kpr"/>
            <w:rFonts w:ascii="Times New Roman" w:eastAsia="Calibri" w:hAnsi="Times New Roman" w:cs="Times New Roman"/>
            <w:kern w:val="0"/>
            <w:sz w:val="24"/>
            <w:szCs w:val="24"/>
            <w:u w:val="none"/>
            <w14:ligatures w14:val="none"/>
          </w:rPr>
          <w:t>A.2.2.1.</w:t>
        </w:r>
        <w:r w:rsidR="007D2E29">
          <w:rPr>
            <w:rStyle w:val="Kpr"/>
            <w:rFonts w:ascii="Times New Roman" w:eastAsia="Calibri" w:hAnsi="Times New Roman" w:cs="Times New Roman"/>
            <w:kern w:val="0"/>
            <w:sz w:val="24"/>
            <w:szCs w:val="24"/>
            <w:u w:val="none"/>
            <w14:ligatures w14:val="none"/>
          </w:rPr>
          <w:t xml:space="preserve"> </w:t>
        </w:r>
        <w:r w:rsidR="00AF6C16" w:rsidRPr="00BA7FC7">
          <w:rPr>
            <w:rStyle w:val="Kpr"/>
            <w:rFonts w:ascii="Times New Roman" w:eastAsia="Calibri" w:hAnsi="Times New Roman" w:cs="Times New Roman"/>
            <w:kern w:val="0"/>
            <w:sz w:val="24"/>
            <w:szCs w:val="24"/>
            <w:u w:val="none"/>
            <w14:ligatures w14:val="none"/>
          </w:rPr>
          <w:t>2025-2028_Stratejik_Plan</w:t>
        </w:r>
      </w:hyperlink>
      <w:r w:rsidR="00AF6C16" w:rsidRPr="00BA7FC7">
        <w:rPr>
          <w:rStyle w:val="Kpr"/>
          <w:rFonts w:ascii="Times New Roman" w:eastAsia="Calibri" w:hAnsi="Times New Roman" w:cs="Times New Roman"/>
          <w:kern w:val="0"/>
          <w:sz w:val="24"/>
          <w:szCs w:val="24"/>
          <w:u w:val="none"/>
          <w14:ligatures w14:val="none"/>
        </w:rPr>
        <w:t>ı</w:t>
      </w:r>
    </w:p>
    <w:p w14:paraId="3515089B" w14:textId="3E741E1C" w:rsidR="00AF6C16" w:rsidRPr="00BA7FC7" w:rsidRDefault="0087080E" w:rsidP="00AF6C16">
      <w:pPr>
        <w:pStyle w:val="ListeParagraf"/>
        <w:numPr>
          <w:ilvl w:val="0"/>
          <w:numId w:val="37"/>
        </w:numPr>
        <w:autoSpaceDE w:val="0"/>
        <w:autoSpaceDN w:val="0"/>
        <w:adjustRightInd w:val="0"/>
        <w:spacing w:after="0" w:line="240" w:lineRule="auto"/>
        <w:jc w:val="both"/>
        <w:rPr>
          <w:rStyle w:val="Kpr"/>
          <w:rFonts w:ascii="Times New Roman" w:eastAsia="Calibri" w:hAnsi="Times New Roman" w:cs="Times New Roman"/>
          <w:color w:val="4C94D8" w:themeColor="text2" w:themeTint="80"/>
          <w:kern w:val="0"/>
          <w:sz w:val="24"/>
          <w:szCs w:val="24"/>
          <w:u w:val="none"/>
          <w14:ligatures w14:val="none"/>
        </w:rPr>
      </w:pPr>
      <w:hyperlink r:id="rId51" w:history="1">
        <w:r w:rsidR="00AF6C16" w:rsidRPr="00BA7FC7">
          <w:rPr>
            <w:rStyle w:val="Kpr"/>
            <w:rFonts w:ascii="Times New Roman" w:eastAsia="Calibri" w:hAnsi="Times New Roman" w:cs="Times New Roman"/>
            <w:kern w:val="0"/>
            <w:sz w:val="24"/>
            <w:szCs w:val="24"/>
            <w:u w:val="none"/>
            <w14:ligatures w14:val="none"/>
          </w:rPr>
          <w:t>A.2.3.2.</w:t>
        </w:r>
        <w:r w:rsidR="007D2E29">
          <w:rPr>
            <w:rStyle w:val="Kpr"/>
            <w:rFonts w:ascii="Times New Roman" w:eastAsia="Calibri" w:hAnsi="Times New Roman" w:cs="Times New Roman"/>
            <w:kern w:val="0"/>
            <w:sz w:val="24"/>
            <w:szCs w:val="24"/>
            <w:u w:val="none"/>
            <w14:ligatures w14:val="none"/>
          </w:rPr>
          <w:t xml:space="preserve"> </w:t>
        </w:r>
        <w:proofErr w:type="spellStart"/>
        <w:r w:rsidR="00AF6C16" w:rsidRPr="00BA7FC7">
          <w:rPr>
            <w:rStyle w:val="Kpr"/>
            <w:rFonts w:ascii="Times New Roman" w:eastAsia="Calibri" w:hAnsi="Times New Roman" w:cs="Times New Roman"/>
            <w:kern w:val="0"/>
            <w:sz w:val="24"/>
            <w:szCs w:val="24"/>
            <w:u w:val="none"/>
            <w14:ligatures w14:val="none"/>
          </w:rPr>
          <w:t>Danışma_Kurulu</w:t>
        </w:r>
        <w:proofErr w:type="spellEnd"/>
      </w:hyperlink>
    </w:p>
    <w:p w14:paraId="415C3381" w14:textId="64EEA1EA" w:rsidR="00AF6C16" w:rsidRPr="00BA7FC7" w:rsidRDefault="0087080E" w:rsidP="00AF6C16">
      <w:pPr>
        <w:pStyle w:val="ListeParagraf"/>
        <w:numPr>
          <w:ilvl w:val="0"/>
          <w:numId w:val="37"/>
        </w:numPr>
        <w:autoSpaceDE w:val="0"/>
        <w:autoSpaceDN w:val="0"/>
        <w:adjustRightInd w:val="0"/>
        <w:spacing w:after="0" w:line="240" w:lineRule="auto"/>
        <w:jc w:val="both"/>
        <w:rPr>
          <w:rFonts w:ascii="Times New Roman" w:eastAsia="Calibri" w:hAnsi="Times New Roman" w:cs="Times New Roman"/>
          <w:color w:val="4C94D8" w:themeColor="text2" w:themeTint="80"/>
          <w:kern w:val="0"/>
          <w:sz w:val="24"/>
          <w:szCs w:val="24"/>
          <w14:ligatures w14:val="none"/>
        </w:rPr>
      </w:pPr>
      <w:hyperlink r:id="rId52" w:history="1">
        <w:r w:rsidR="00AF6C16" w:rsidRPr="00BA7FC7">
          <w:rPr>
            <w:rStyle w:val="Kpr"/>
            <w:rFonts w:ascii="Times New Roman" w:eastAsia="Calibri" w:hAnsi="Times New Roman" w:cs="Times New Roman"/>
            <w:kern w:val="0"/>
            <w:sz w:val="24"/>
            <w:szCs w:val="24"/>
            <w:u w:val="none"/>
            <w14:ligatures w14:val="none"/>
          </w:rPr>
          <w:t>A.2.3.3.</w:t>
        </w:r>
        <w:r w:rsidR="007D2E29">
          <w:rPr>
            <w:rStyle w:val="Kpr"/>
            <w:rFonts w:ascii="Times New Roman" w:eastAsia="Calibri" w:hAnsi="Times New Roman" w:cs="Times New Roman"/>
            <w:kern w:val="0"/>
            <w:sz w:val="24"/>
            <w:szCs w:val="24"/>
            <w:u w:val="none"/>
            <w14:ligatures w14:val="none"/>
          </w:rPr>
          <w:t xml:space="preserve"> </w:t>
        </w:r>
        <w:proofErr w:type="spellStart"/>
        <w:r w:rsidR="00AF6C16" w:rsidRPr="00BA7FC7">
          <w:rPr>
            <w:rStyle w:val="Kpr"/>
            <w:rFonts w:ascii="Times New Roman" w:eastAsia="Calibri" w:hAnsi="Times New Roman" w:cs="Times New Roman"/>
            <w:kern w:val="0"/>
            <w:sz w:val="24"/>
            <w:szCs w:val="24"/>
            <w:u w:val="none"/>
            <w14:ligatures w14:val="none"/>
          </w:rPr>
          <w:t>Birim_Kalite_ve_Akreditasyon_Komisyonu</w:t>
        </w:r>
        <w:proofErr w:type="spellEnd"/>
      </w:hyperlink>
    </w:p>
    <w:p w14:paraId="0698DF8A" w14:textId="51530DAF" w:rsidR="00147B04" w:rsidRPr="00BA7FC7" w:rsidRDefault="0087080E" w:rsidP="00E06E0C">
      <w:pPr>
        <w:pStyle w:val="ListeParagraf"/>
        <w:numPr>
          <w:ilvl w:val="0"/>
          <w:numId w:val="37"/>
        </w:numPr>
        <w:autoSpaceDE w:val="0"/>
        <w:autoSpaceDN w:val="0"/>
        <w:adjustRightInd w:val="0"/>
        <w:spacing w:after="0" w:line="240" w:lineRule="auto"/>
        <w:jc w:val="both"/>
        <w:rPr>
          <w:rStyle w:val="Kpr"/>
          <w:rFonts w:ascii="Times New Roman" w:eastAsia="Calibri" w:hAnsi="Times New Roman" w:cs="Times New Roman"/>
          <w:color w:val="4C94D8" w:themeColor="text2" w:themeTint="80"/>
          <w:kern w:val="0"/>
          <w:sz w:val="24"/>
          <w:szCs w:val="24"/>
          <w:u w:val="none"/>
          <w14:ligatures w14:val="none"/>
        </w:rPr>
      </w:pPr>
      <w:hyperlink r:id="rId53" w:history="1">
        <w:r w:rsidR="00E06E0C" w:rsidRPr="00BA7FC7">
          <w:rPr>
            <w:rStyle w:val="Kpr"/>
            <w:rFonts w:ascii="Times New Roman" w:eastAsia="Calibri" w:hAnsi="Times New Roman" w:cs="Times New Roman"/>
            <w:kern w:val="0"/>
            <w:sz w:val="24"/>
            <w:szCs w:val="24"/>
            <w:u w:val="none"/>
            <w14:ligatures w14:val="none"/>
          </w:rPr>
          <w:t>A.2.3.4.</w:t>
        </w:r>
        <w:r w:rsidR="00A853D8">
          <w:rPr>
            <w:rStyle w:val="Kpr"/>
            <w:rFonts w:ascii="Times New Roman" w:eastAsia="Calibri" w:hAnsi="Times New Roman" w:cs="Times New Roman"/>
            <w:kern w:val="0"/>
            <w:sz w:val="24"/>
            <w:szCs w:val="24"/>
            <w:u w:val="none"/>
            <w14:ligatures w14:val="none"/>
          </w:rPr>
          <w:t xml:space="preserve"> </w:t>
        </w:r>
        <w:proofErr w:type="spellStart"/>
        <w:r w:rsidR="00E55028">
          <w:rPr>
            <w:rStyle w:val="Kpr"/>
            <w:rFonts w:ascii="Times New Roman" w:eastAsia="Calibri" w:hAnsi="Times New Roman" w:cs="Times New Roman"/>
            <w:kern w:val="0"/>
            <w:sz w:val="24"/>
            <w:szCs w:val="24"/>
            <w:u w:val="none"/>
            <w14:ligatures w14:val="none"/>
          </w:rPr>
          <w:t>Perfor</w:t>
        </w:r>
        <w:r w:rsidR="00A853D8">
          <w:rPr>
            <w:rStyle w:val="Kpr"/>
            <w:rFonts w:ascii="Times New Roman" w:eastAsia="Calibri" w:hAnsi="Times New Roman" w:cs="Times New Roman"/>
            <w:kern w:val="0"/>
            <w:sz w:val="24"/>
            <w:szCs w:val="24"/>
            <w:u w:val="none"/>
            <w14:ligatures w14:val="none"/>
          </w:rPr>
          <w:t>mans_</w:t>
        </w:r>
        <w:r w:rsidR="00EA1880">
          <w:rPr>
            <w:rStyle w:val="Kpr"/>
            <w:rFonts w:ascii="Times New Roman" w:eastAsia="Calibri" w:hAnsi="Times New Roman" w:cs="Times New Roman"/>
            <w:kern w:val="0"/>
            <w:sz w:val="24"/>
            <w:szCs w:val="24"/>
            <w:u w:val="none"/>
            <w14:ligatures w14:val="none"/>
          </w:rPr>
          <w:t>G</w:t>
        </w:r>
        <w:r w:rsidR="00BB53B8">
          <w:rPr>
            <w:rStyle w:val="Kpr"/>
            <w:rFonts w:ascii="Times New Roman" w:eastAsia="Calibri" w:hAnsi="Times New Roman" w:cs="Times New Roman"/>
            <w:kern w:val="0"/>
            <w:sz w:val="24"/>
            <w:szCs w:val="24"/>
            <w:u w:val="none"/>
            <w14:ligatures w14:val="none"/>
          </w:rPr>
          <w:t>ös</w:t>
        </w:r>
        <w:r w:rsidR="00EA1880">
          <w:rPr>
            <w:rStyle w:val="Kpr"/>
            <w:rFonts w:ascii="Times New Roman" w:eastAsia="Calibri" w:hAnsi="Times New Roman" w:cs="Times New Roman"/>
            <w:kern w:val="0"/>
            <w:sz w:val="24"/>
            <w:szCs w:val="24"/>
            <w:u w:val="none"/>
            <w14:ligatures w14:val="none"/>
          </w:rPr>
          <w:t>tergeleri</w:t>
        </w:r>
        <w:r w:rsidR="00A853D8">
          <w:rPr>
            <w:rStyle w:val="Kpr"/>
            <w:rFonts w:ascii="Times New Roman" w:eastAsia="Calibri" w:hAnsi="Times New Roman" w:cs="Times New Roman"/>
            <w:kern w:val="0"/>
            <w:sz w:val="24"/>
            <w:szCs w:val="24"/>
            <w:u w:val="none"/>
            <w14:ligatures w14:val="none"/>
          </w:rPr>
          <w:t>_İzleme_ve_Değerlendirme</w:t>
        </w:r>
        <w:r w:rsidR="00E06E0C" w:rsidRPr="00BA7FC7">
          <w:rPr>
            <w:rStyle w:val="Kpr"/>
            <w:rFonts w:ascii="Times New Roman" w:eastAsia="Calibri" w:hAnsi="Times New Roman" w:cs="Times New Roman"/>
            <w:kern w:val="0"/>
            <w:sz w:val="24"/>
            <w:szCs w:val="24"/>
            <w:u w:val="none"/>
            <w14:ligatures w14:val="none"/>
          </w:rPr>
          <w:t>_Raporları</w:t>
        </w:r>
        <w:proofErr w:type="spellEnd"/>
      </w:hyperlink>
    </w:p>
    <w:p w14:paraId="43983B00" w14:textId="09A94A99" w:rsidR="00A94E38" w:rsidRPr="000376DA" w:rsidRDefault="00A94E38" w:rsidP="00F51E10">
      <w:pPr>
        <w:spacing w:after="0" w:line="240" w:lineRule="auto"/>
        <w:jc w:val="both"/>
        <w:rPr>
          <w:rStyle w:val="Kpr"/>
          <w:rFonts w:ascii="Times New Roman" w:hAnsi="Times New Roman" w:cs="Times New Roman"/>
          <w:color w:val="4C94D8" w:themeColor="text2" w:themeTint="80"/>
          <w:sz w:val="24"/>
          <w:szCs w:val="24"/>
          <w:u w:val="none"/>
        </w:rPr>
      </w:pPr>
    </w:p>
    <w:p w14:paraId="49EE9028" w14:textId="55CFF3F8" w:rsidR="000C4069" w:rsidRPr="000376DA" w:rsidRDefault="000C4069" w:rsidP="00A94E38">
      <w:pPr>
        <w:pStyle w:val="Balk1"/>
        <w:rPr>
          <w:rFonts w:cs="Times New Roman"/>
        </w:rPr>
      </w:pPr>
      <w:bookmarkStart w:id="13" w:name="_Toc221013326"/>
      <w:r w:rsidRPr="000376DA">
        <w:rPr>
          <w:rFonts w:cs="Times New Roman"/>
        </w:rPr>
        <w:t>A.3. Yönetim Sistemleri</w:t>
      </w:r>
      <w:bookmarkEnd w:id="13"/>
    </w:p>
    <w:p w14:paraId="58602BF8" w14:textId="52BEA40D" w:rsidR="000C4069" w:rsidRPr="000376DA" w:rsidRDefault="00B36893" w:rsidP="0026703F">
      <w:pPr>
        <w:pStyle w:val="Balk2"/>
        <w:spacing w:before="240"/>
        <w:rPr>
          <w:rFonts w:cs="Times New Roman"/>
        </w:rPr>
      </w:pPr>
      <w:bookmarkStart w:id="14" w:name="_Toc221013327"/>
      <w:r w:rsidRPr="000376DA">
        <w:rPr>
          <w:rFonts w:cs="Times New Roman"/>
        </w:rPr>
        <w:t>A.3.1</w:t>
      </w:r>
      <w:r w:rsidR="000C4069" w:rsidRPr="000376DA">
        <w:rPr>
          <w:rFonts w:cs="Times New Roman"/>
        </w:rPr>
        <w:t xml:space="preserve">. </w:t>
      </w:r>
      <w:r w:rsidRPr="000376DA">
        <w:rPr>
          <w:rFonts w:cs="Times New Roman"/>
        </w:rPr>
        <w:t>Bilgi Yönetim Sistemi</w:t>
      </w:r>
      <w:bookmarkEnd w:id="14"/>
      <w:r w:rsidR="000C4069" w:rsidRPr="000376DA">
        <w:rPr>
          <w:rFonts w:cs="Times New Roman"/>
        </w:rPr>
        <w:t xml:space="preserve"> </w:t>
      </w:r>
    </w:p>
    <w:p w14:paraId="6A780552" w14:textId="77777777" w:rsidR="00115912" w:rsidRDefault="00C270C1" w:rsidP="00115912">
      <w:pPr>
        <w:spacing w:line="360" w:lineRule="auto"/>
        <w:ind w:firstLine="708"/>
        <w:jc w:val="both"/>
        <w:rPr>
          <w:rFonts w:ascii="Times New Roman" w:hAnsi="Times New Roman" w:cs="Times New Roman"/>
          <w:b/>
          <w:bCs/>
          <w:color w:val="000000" w:themeColor="text1"/>
          <w:sz w:val="24"/>
          <w:szCs w:val="24"/>
        </w:rPr>
      </w:pPr>
      <w:bookmarkStart w:id="15" w:name="_Hlk158454051"/>
      <w:r>
        <w:rPr>
          <w:rFonts w:ascii="Times New Roman" w:eastAsia="Calibri" w:hAnsi="Times New Roman" w:cs="Times New Roman"/>
          <w:iCs/>
          <w:color w:val="000000" w:themeColor="text1"/>
          <w:kern w:val="0"/>
          <w:sz w:val="24"/>
          <w:szCs w:val="24"/>
        </w:rPr>
        <w:t>Birim</w:t>
      </w:r>
      <w:r w:rsidR="00B36893" w:rsidRPr="000376DA">
        <w:rPr>
          <w:rFonts w:ascii="Times New Roman" w:eastAsia="Calibri" w:hAnsi="Times New Roman" w:cs="Times New Roman"/>
          <w:iCs/>
          <w:color w:val="000000" w:themeColor="text1"/>
          <w:kern w:val="0"/>
          <w:sz w:val="24"/>
          <w:szCs w:val="24"/>
        </w:rPr>
        <w:t xml:space="preserve"> bünyesinde yürütülen iş ve işlemlerin kayıt altına alınması ve sürecin sistem üzerinden yürütülmesi kapsamında Üniversitemiz bünyesinde kullanılmakta olan Üniversite Bilgi Yönetim Sistemi </w:t>
      </w:r>
      <w:r w:rsidR="00266D8F">
        <w:rPr>
          <w:rFonts w:ascii="Times New Roman" w:eastAsia="Calibri" w:hAnsi="Times New Roman" w:cs="Times New Roman"/>
          <w:iCs/>
          <w:color w:val="000000" w:themeColor="text1"/>
          <w:kern w:val="0"/>
          <w:sz w:val="24"/>
          <w:szCs w:val="24"/>
        </w:rPr>
        <w:t xml:space="preserve">(UBYS) </w:t>
      </w:r>
      <w:r w:rsidR="00B36893" w:rsidRPr="000376DA">
        <w:rPr>
          <w:rFonts w:ascii="Times New Roman" w:eastAsia="Calibri" w:hAnsi="Times New Roman" w:cs="Times New Roman"/>
          <w:iCs/>
          <w:color w:val="000000" w:themeColor="text1"/>
          <w:kern w:val="0"/>
          <w:sz w:val="24"/>
          <w:szCs w:val="24"/>
        </w:rPr>
        <w:t>i</w:t>
      </w:r>
      <w:r w:rsidR="0071460D" w:rsidRPr="000376DA">
        <w:rPr>
          <w:rFonts w:ascii="Times New Roman" w:eastAsia="Calibri" w:hAnsi="Times New Roman" w:cs="Times New Roman"/>
          <w:iCs/>
          <w:color w:val="000000" w:themeColor="text1"/>
          <w:kern w:val="0"/>
          <w:sz w:val="24"/>
          <w:szCs w:val="24"/>
        </w:rPr>
        <w:t xml:space="preserve">çerisinde yer alan EBYS Modülü </w:t>
      </w:r>
      <w:r w:rsidR="00B36893" w:rsidRPr="000376DA">
        <w:rPr>
          <w:rFonts w:ascii="Times New Roman" w:eastAsia="Calibri" w:hAnsi="Times New Roman" w:cs="Times New Roman"/>
          <w:iCs/>
          <w:color w:val="000000" w:themeColor="text1"/>
          <w:kern w:val="0"/>
          <w:sz w:val="24"/>
          <w:szCs w:val="24"/>
        </w:rPr>
        <w:t xml:space="preserve">ve SKS Modülü </w:t>
      </w:r>
      <w:r w:rsidR="0071460D" w:rsidRPr="000376DA">
        <w:rPr>
          <w:rFonts w:ascii="Times New Roman" w:eastAsia="Calibri" w:hAnsi="Times New Roman" w:cs="Times New Roman"/>
          <w:iCs/>
          <w:color w:val="000000" w:themeColor="text1"/>
          <w:kern w:val="0"/>
          <w:sz w:val="24"/>
          <w:szCs w:val="24"/>
        </w:rPr>
        <w:t xml:space="preserve">aktif olarak </w:t>
      </w:r>
      <w:r w:rsidR="00B36893" w:rsidRPr="000376DA">
        <w:rPr>
          <w:rFonts w:ascii="Times New Roman" w:eastAsia="Calibri" w:hAnsi="Times New Roman" w:cs="Times New Roman"/>
          <w:iCs/>
          <w:color w:val="000000" w:themeColor="text1"/>
          <w:kern w:val="0"/>
          <w:sz w:val="24"/>
          <w:szCs w:val="24"/>
        </w:rPr>
        <w:t>kullanılmaktadır.</w:t>
      </w:r>
      <w:r w:rsidR="00B36893" w:rsidRPr="000376DA">
        <w:rPr>
          <w:rFonts w:ascii="Times New Roman" w:hAnsi="Times New Roman" w:cs="Times New Roman"/>
          <w:color w:val="000000" w:themeColor="text1"/>
          <w:sz w:val="24"/>
          <w:szCs w:val="24"/>
        </w:rPr>
        <w:t xml:space="preserve"> </w:t>
      </w:r>
      <w:r w:rsidR="00B36893" w:rsidRPr="000376DA">
        <w:rPr>
          <w:rFonts w:ascii="Times New Roman" w:hAnsi="Times New Roman" w:cs="Times New Roman"/>
          <w:b/>
          <w:bCs/>
          <w:color w:val="000000" w:themeColor="text1"/>
          <w:sz w:val="24"/>
          <w:szCs w:val="24"/>
        </w:rPr>
        <w:t xml:space="preserve">(Kanıt-A.3.1.1-2) </w:t>
      </w:r>
      <w:r w:rsidR="00150FD3" w:rsidRPr="000376DA">
        <w:rPr>
          <w:rFonts w:ascii="Times New Roman" w:eastAsia="Calibri" w:hAnsi="Times New Roman" w:cs="Times New Roman"/>
          <w:iCs/>
          <w:color w:val="000000" w:themeColor="text1"/>
          <w:kern w:val="0"/>
          <w:sz w:val="24"/>
          <w:szCs w:val="24"/>
        </w:rPr>
        <w:t>Üniversitemiz bünyesinde</w:t>
      </w:r>
      <w:r w:rsidR="00150FD3" w:rsidRPr="000376DA">
        <w:rPr>
          <w:rFonts w:ascii="Times New Roman" w:hAnsi="Times New Roman" w:cs="Times New Roman"/>
          <w:b/>
          <w:bCs/>
          <w:color w:val="000000" w:themeColor="text1"/>
          <w:sz w:val="24"/>
          <w:szCs w:val="24"/>
        </w:rPr>
        <w:t xml:space="preserve"> </w:t>
      </w:r>
      <w:r w:rsidR="00B36893" w:rsidRPr="000376DA">
        <w:rPr>
          <w:rFonts w:ascii="Times New Roman" w:eastAsia="Calibri" w:hAnsi="Times New Roman" w:cs="Times New Roman"/>
          <w:iCs/>
          <w:color w:val="000000" w:themeColor="text1"/>
          <w:kern w:val="0"/>
          <w:sz w:val="24"/>
          <w:szCs w:val="24"/>
        </w:rPr>
        <w:t xml:space="preserve">Kişisel Verileri Koruma Kanunu kapsamında </w:t>
      </w:r>
      <w:r w:rsidR="00150FD3" w:rsidRPr="000376DA">
        <w:rPr>
          <w:rFonts w:ascii="Times New Roman" w:eastAsia="Calibri" w:hAnsi="Times New Roman" w:cs="Times New Roman"/>
          <w:iCs/>
          <w:color w:val="000000" w:themeColor="text1"/>
          <w:kern w:val="0"/>
          <w:sz w:val="24"/>
          <w:szCs w:val="24"/>
        </w:rPr>
        <w:t xml:space="preserve">çalışmalar yürütülmüş, eğitimler gerçekleştirilmiş ve tüm iş ve işlemlerde veri güvenliği sağlanması yönünde geliştirmeler yapılmıştır. </w:t>
      </w:r>
      <w:r w:rsidR="00B36893" w:rsidRPr="000376DA">
        <w:rPr>
          <w:rFonts w:ascii="Times New Roman" w:eastAsia="Calibri" w:hAnsi="Times New Roman" w:cs="Times New Roman"/>
          <w:iCs/>
          <w:color w:val="000000" w:themeColor="text1"/>
          <w:kern w:val="0"/>
          <w:sz w:val="24"/>
          <w:szCs w:val="24"/>
        </w:rPr>
        <w:t>Başkanlı</w:t>
      </w:r>
      <w:r w:rsidR="006513D0">
        <w:rPr>
          <w:rFonts w:ascii="Times New Roman" w:eastAsia="Calibri" w:hAnsi="Times New Roman" w:cs="Times New Roman"/>
          <w:iCs/>
          <w:color w:val="000000" w:themeColor="text1"/>
          <w:kern w:val="0"/>
          <w:sz w:val="24"/>
          <w:szCs w:val="24"/>
        </w:rPr>
        <w:t>k</w:t>
      </w:r>
      <w:r w:rsidR="00B36893" w:rsidRPr="000376DA">
        <w:rPr>
          <w:rFonts w:ascii="Times New Roman" w:eastAsia="Calibri" w:hAnsi="Times New Roman" w:cs="Times New Roman"/>
          <w:iCs/>
          <w:color w:val="000000" w:themeColor="text1"/>
          <w:kern w:val="0"/>
          <w:sz w:val="24"/>
          <w:szCs w:val="24"/>
        </w:rPr>
        <w:t xml:space="preserve"> bünyesinde yürütülen iş ve işlemlerde</w:t>
      </w:r>
      <w:r w:rsidR="000D6CEB" w:rsidRPr="000376DA">
        <w:rPr>
          <w:rFonts w:ascii="Times New Roman" w:eastAsia="Calibri" w:hAnsi="Times New Roman" w:cs="Times New Roman"/>
          <w:iCs/>
          <w:color w:val="000000" w:themeColor="text1"/>
          <w:kern w:val="0"/>
          <w:sz w:val="24"/>
          <w:szCs w:val="24"/>
        </w:rPr>
        <w:t xml:space="preserve"> </w:t>
      </w:r>
      <w:r w:rsidR="00150FD3" w:rsidRPr="000376DA">
        <w:rPr>
          <w:rFonts w:ascii="Times New Roman" w:eastAsia="Calibri" w:hAnsi="Times New Roman" w:cs="Times New Roman"/>
          <w:iCs/>
          <w:color w:val="000000" w:themeColor="text1"/>
          <w:kern w:val="0"/>
          <w:sz w:val="24"/>
          <w:szCs w:val="24"/>
        </w:rPr>
        <w:t xml:space="preserve">de Kişisel Verileri Koruma Kanunu kapsamında </w:t>
      </w:r>
      <w:r w:rsidR="000D6CEB" w:rsidRPr="000376DA">
        <w:rPr>
          <w:rFonts w:ascii="Times New Roman" w:eastAsia="Calibri" w:hAnsi="Times New Roman" w:cs="Times New Roman"/>
          <w:iCs/>
          <w:color w:val="000000" w:themeColor="text1"/>
          <w:kern w:val="0"/>
          <w:sz w:val="24"/>
          <w:szCs w:val="24"/>
        </w:rPr>
        <w:t>veri güvenliği ön planda tutulmakta, web sayfasından yapılan bilgilendirmelerde</w:t>
      </w:r>
      <w:r w:rsidR="008534AE" w:rsidRPr="000376DA">
        <w:rPr>
          <w:rFonts w:ascii="Times New Roman" w:eastAsia="Calibri" w:hAnsi="Times New Roman" w:cs="Times New Roman"/>
          <w:iCs/>
          <w:color w:val="000000" w:themeColor="text1"/>
          <w:kern w:val="0"/>
          <w:sz w:val="24"/>
          <w:szCs w:val="24"/>
        </w:rPr>
        <w:t xml:space="preserve"> (haber ve duyurularda)</w:t>
      </w:r>
      <w:r w:rsidR="000D6CEB" w:rsidRPr="000376DA">
        <w:rPr>
          <w:rFonts w:ascii="Times New Roman" w:eastAsia="Calibri" w:hAnsi="Times New Roman" w:cs="Times New Roman"/>
          <w:iCs/>
          <w:color w:val="000000" w:themeColor="text1"/>
          <w:kern w:val="0"/>
          <w:sz w:val="24"/>
          <w:szCs w:val="24"/>
        </w:rPr>
        <w:t xml:space="preserve"> maskeleme yöntemi kullanılmaktadır.</w:t>
      </w:r>
      <w:r w:rsidR="00F2030E" w:rsidRPr="000376DA">
        <w:rPr>
          <w:rFonts w:ascii="Times New Roman" w:hAnsi="Times New Roman" w:cs="Times New Roman"/>
          <w:color w:val="000000" w:themeColor="text1"/>
          <w:sz w:val="24"/>
          <w:szCs w:val="24"/>
        </w:rPr>
        <w:t xml:space="preserve"> </w:t>
      </w:r>
      <w:r w:rsidR="000D6CEB" w:rsidRPr="000376DA">
        <w:rPr>
          <w:rFonts w:ascii="Times New Roman" w:hAnsi="Times New Roman" w:cs="Times New Roman"/>
          <w:b/>
          <w:bCs/>
          <w:color w:val="000000" w:themeColor="text1"/>
          <w:sz w:val="24"/>
          <w:szCs w:val="24"/>
        </w:rPr>
        <w:t>(Kanıt-A.3.1.3)</w:t>
      </w:r>
      <w:r w:rsidR="00150FD3" w:rsidRPr="000376DA">
        <w:rPr>
          <w:rFonts w:ascii="Times New Roman" w:hAnsi="Times New Roman" w:cs="Times New Roman"/>
          <w:b/>
          <w:bCs/>
          <w:color w:val="000000" w:themeColor="text1"/>
          <w:sz w:val="24"/>
          <w:szCs w:val="24"/>
        </w:rPr>
        <w:t xml:space="preserve"> </w:t>
      </w:r>
    </w:p>
    <w:p w14:paraId="55F07FAD" w14:textId="77777777" w:rsidR="00115912" w:rsidRDefault="00150FD3" w:rsidP="00115912">
      <w:pPr>
        <w:spacing w:line="360" w:lineRule="auto"/>
        <w:ind w:firstLine="708"/>
        <w:jc w:val="both"/>
        <w:rPr>
          <w:rFonts w:ascii="Times New Roman" w:hAnsi="Times New Roman" w:cs="Times New Roman"/>
          <w:b/>
          <w:bCs/>
          <w:color w:val="000000" w:themeColor="text1"/>
          <w:sz w:val="24"/>
          <w:szCs w:val="24"/>
        </w:rPr>
      </w:pPr>
      <w:r w:rsidRPr="000376DA">
        <w:rPr>
          <w:rFonts w:ascii="Times New Roman" w:eastAsia="Calibri" w:hAnsi="Times New Roman" w:cs="Times New Roman"/>
          <w:iCs/>
          <w:color w:val="000000" w:themeColor="text1"/>
          <w:kern w:val="0"/>
          <w:sz w:val="24"/>
          <w:szCs w:val="24"/>
        </w:rPr>
        <w:t>Teknolojik gelişmelere paralel olarak, bilgi yönetim sistemle</w:t>
      </w:r>
      <w:r w:rsidR="007F6BBF" w:rsidRPr="000376DA">
        <w:rPr>
          <w:rFonts w:ascii="Times New Roman" w:eastAsia="Calibri" w:hAnsi="Times New Roman" w:cs="Times New Roman"/>
          <w:iCs/>
          <w:color w:val="000000" w:themeColor="text1"/>
          <w:kern w:val="0"/>
          <w:sz w:val="24"/>
          <w:szCs w:val="24"/>
        </w:rPr>
        <w:t>rinde de sürekli gelişim sağlanmakta, iyileştirmeler yapılmaktadır. Başkanlı</w:t>
      </w:r>
      <w:r w:rsidR="00D77DBD">
        <w:rPr>
          <w:rFonts w:ascii="Times New Roman" w:eastAsia="Calibri" w:hAnsi="Times New Roman" w:cs="Times New Roman"/>
          <w:iCs/>
          <w:color w:val="000000" w:themeColor="text1"/>
          <w:kern w:val="0"/>
          <w:sz w:val="24"/>
          <w:szCs w:val="24"/>
        </w:rPr>
        <w:t>k</w:t>
      </w:r>
      <w:r w:rsidR="007F6BBF" w:rsidRPr="000376DA">
        <w:rPr>
          <w:rFonts w:ascii="Times New Roman" w:eastAsia="Calibri" w:hAnsi="Times New Roman" w:cs="Times New Roman"/>
          <w:iCs/>
          <w:color w:val="000000" w:themeColor="text1"/>
          <w:kern w:val="0"/>
          <w:sz w:val="24"/>
          <w:szCs w:val="24"/>
        </w:rPr>
        <w:t xml:space="preserve"> bünyesinde yürütülen rezervasyon işlemleri, kulüp işlemleri vb. ile hazırlanan raporlar, yürütülen istatistiksel çalışmalar çerçevesinde de bilgi yönetim sistemleri ve diğer teknolojik uygulamalardan (</w:t>
      </w:r>
      <w:r w:rsidR="007F6BBF" w:rsidRPr="000376DA">
        <w:rPr>
          <w:rFonts w:ascii="Times New Roman" w:eastAsia="Calibri" w:hAnsi="Times New Roman" w:cs="Times New Roman"/>
          <w:i/>
          <w:iCs/>
          <w:color w:val="000000" w:themeColor="text1"/>
          <w:kern w:val="0"/>
          <w:sz w:val="24"/>
          <w:szCs w:val="24"/>
        </w:rPr>
        <w:t xml:space="preserve">ofis uygulamaları, </w:t>
      </w:r>
      <w:proofErr w:type="spellStart"/>
      <w:r w:rsidR="007F6BBF" w:rsidRPr="000376DA">
        <w:rPr>
          <w:rFonts w:ascii="Times New Roman" w:eastAsia="Calibri" w:hAnsi="Times New Roman" w:cs="Times New Roman"/>
          <w:i/>
          <w:iCs/>
          <w:color w:val="000000" w:themeColor="text1"/>
          <w:kern w:val="0"/>
          <w:sz w:val="24"/>
          <w:szCs w:val="24"/>
        </w:rPr>
        <w:t>onedrive</w:t>
      </w:r>
      <w:proofErr w:type="spellEnd"/>
      <w:r w:rsidR="007F6BBF" w:rsidRPr="000376DA">
        <w:rPr>
          <w:rFonts w:ascii="Times New Roman" w:eastAsia="Calibri" w:hAnsi="Times New Roman" w:cs="Times New Roman"/>
          <w:i/>
          <w:iCs/>
          <w:color w:val="000000" w:themeColor="text1"/>
          <w:kern w:val="0"/>
          <w:sz w:val="24"/>
          <w:szCs w:val="24"/>
        </w:rPr>
        <w:t xml:space="preserve"> vb.</w:t>
      </w:r>
      <w:r w:rsidR="007F6BBF" w:rsidRPr="000376DA">
        <w:rPr>
          <w:rFonts w:ascii="Times New Roman" w:eastAsia="Calibri" w:hAnsi="Times New Roman" w:cs="Times New Roman"/>
          <w:iCs/>
          <w:color w:val="000000" w:themeColor="text1"/>
          <w:kern w:val="0"/>
          <w:sz w:val="24"/>
          <w:szCs w:val="24"/>
        </w:rPr>
        <w:t>) yararlanılmaktadır.</w:t>
      </w:r>
      <w:r w:rsidR="007F6BBF" w:rsidRPr="000376DA">
        <w:rPr>
          <w:rFonts w:ascii="Times New Roman" w:hAnsi="Times New Roman" w:cs="Times New Roman"/>
          <w:b/>
          <w:bCs/>
          <w:color w:val="000000" w:themeColor="text1"/>
          <w:sz w:val="24"/>
          <w:szCs w:val="24"/>
        </w:rPr>
        <w:t xml:space="preserve"> (Kanıt-A.3.1.4)</w:t>
      </w:r>
      <w:r w:rsidR="00D02445" w:rsidRPr="000376DA">
        <w:rPr>
          <w:rFonts w:ascii="Times New Roman" w:hAnsi="Times New Roman" w:cs="Times New Roman"/>
          <w:b/>
          <w:bCs/>
          <w:color w:val="000000" w:themeColor="text1"/>
          <w:sz w:val="24"/>
          <w:szCs w:val="24"/>
        </w:rPr>
        <w:t xml:space="preserve"> </w:t>
      </w:r>
    </w:p>
    <w:p w14:paraId="7008E08E" w14:textId="38BA1626" w:rsidR="00F2030E" w:rsidRPr="000376DA" w:rsidRDefault="00D02445" w:rsidP="00AC0973">
      <w:pPr>
        <w:spacing w:line="360" w:lineRule="auto"/>
        <w:ind w:firstLine="708"/>
        <w:jc w:val="both"/>
        <w:rPr>
          <w:rFonts w:ascii="Times New Roman" w:hAnsi="Times New Roman" w:cs="Times New Roman"/>
          <w:b/>
          <w:bCs/>
          <w:sz w:val="24"/>
          <w:szCs w:val="24"/>
        </w:rPr>
      </w:pPr>
      <w:r w:rsidRPr="000376DA">
        <w:rPr>
          <w:rFonts w:ascii="Times New Roman" w:eastAsia="Calibri" w:hAnsi="Times New Roman" w:cs="Times New Roman"/>
          <w:iCs/>
          <w:color w:val="000000" w:themeColor="text1"/>
          <w:kern w:val="0"/>
          <w:sz w:val="24"/>
          <w:szCs w:val="24"/>
        </w:rPr>
        <w:t xml:space="preserve">Kurum genelinde </w:t>
      </w:r>
      <w:r w:rsidR="00D23787" w:rsidRPr="000376DA">
        <w:rPr>
          <w:rFonts w:ascii="Times New Roman" w:eastAsia="Calibri" w:hAnsi="Times New Roman" w:cs="Times New Roman"/>
          <w:iCs/>
          <w:color w:val="000000" w:themeColor="text1"/>
          <w:kern w:val="0"/>
          <w:sz w:val="24"/>
          <w:szCs w:val="24"/>
        </w:rPr>
        <w:t>yapılan</w:t>
      </w:r>
      <w:r w:rsidR="00252500">
        <w:rPr>
          <w:rFonts w:ascii="Times New Roman" w:eastAsia="Calibri" w:hAnsi="Times New Roman" w:cs="Times New Roman"/>
          <w:iCs/>
          <w:color w:val="000000" w:themeColor="text1"/>
          <w:kern w:val="0"/>
          <w:sz w:val="24"/>
          <w:szCs w:val="24"/>
        </w:rPr>
        <w:t>,</w:t>
      </w:r>
      <w:r w:rsidR="00D23787" w:rsidRPr="000376DA">
        <w:rPr>
          <w:rFonts w:ascii="Times New Roman" w:eastAsia="Calibri" w:hAnsi="Times New Roman" w:cs="Times New Roman"/>
          <w:iCs/>
          <w:color w:val="000000" w:themeColor="text1"/>
          <w:kern w:val="0"/>
          <w:sz w:val="24"/>
          <w:szCs w:val="24"/>
        </w:rPr>
        <w:t xml:space="preserve"> </w:t>
      </w:r>
      <w:r w:rsidRPr="000376DA">
        <w:rPr>
          <w:rFonts w:ascii="Times New Roman" w:eastAsia="Calibri" w:hAnsi="Times New Roman" w:cs="Times New Roman"/>
          <w:iCs/>
          <w:color w:val="000000" w:themeColor="text1"/>
          <w:kern w:val="0"/>
          <w:sz w:val="24"/>
          <w:szCs w:val="24"/>
        </w:rPr>
        <w:t>öğrenci ve personele yönelik gerçekleştirilen anketlerde, kullanılan bilgi yönetim sistemleri ile ilgili memnuniyet düzeyleri ölçülmekte, bu şekilde sistemin işleyişi ve kullanışlılığı izlenmekte ve gerekli değerlendirmeler yapılarak geliştirmeler gerçekleştirilmektedir.</w:t>
      </w:r>
      <w:r w:rsidRPr="000376DA">
        <w:rPr>
          <w:rFonts w:ascii="Times New Roman" w:hAnsi="Times New Roman" w:cs="Times New Roman"/>
          <w:b/>
          <w:bCs/>
          <w:color w:val="000000" w:themeColor="text1"/>
          <w:sz w:val="24"/>
          <w:szCs w:val="24"/>
        </w:rPr>
        <w:t xml:space="preserve">  (Kanıt-A.3.1.5)</w:t>
      </w:r>
      <w:r w:rsidR="00812B5C" w:rsidRPr="000376DA">
        <w:rPr>
          <w:rFonts w:ascii="Times New Roman" w:hAnsi="Times New Roman" w:cs="Times New Roman"/>
          <w:b/>
          <w:bCs/>
          <w:color w:val="000000" w:themeColor="text1"/>
          <w:sz w:val="24"/>
          <w:szCs w:val="24"/>
        </w:rPr>
        <w:t xml:space="preserve"> </w:t>
      </w:r>
      <w:r w:rsidR="00812B5C" w:rsidRPr="000376DA">
        <w:rPr>
          <w:rFonts w:ascii="Times New Roman" w:eastAsia="Calibri" w:hAnsi="Times New Roman" w:cs="Times New Roman"/>
          <w:iCs/>
          <w:color w:val="000000" w:themeColor="text1"/>
          <w:kern w:val="0"/>
          <w:sz w:val="24"/>
          <w:szCs w:val="24"/>
        </w:rPr>
        <w:t>Üniversitemiz tarafından kullanılan</w:t>
      </w:r>
      <w:r w:rsidR="00D23787" w:rsidRPr="000376DA">
        <w:rPr>
          <w:rFonts w:ascii="Times New Roman" w:eastAsia="Calibri" w:hAnsi="Times New Roman" w:cs="Times New Roman"/>
          <w:iCs/>
          <w:color w:val="000000" w:themeColor="text1"/>
          <w:kern w:val="0"/>
          <w:sz w:val="24"/>
          <w:szCs w:val="24"/>
        </w:rPr>
        <w:t xml:space="preserve"> bilgi yönetim sistemi </w:t>
      </w:r>
      <w:r w:rsidR="00812B5C" w:rsidRPr="000376DA">
        <w:rPr>
          <w:rFonts w:ascii="Times New Roman" w:eastAsia="Calibri" w:hAnsi="Times New Roman" w:cs="Times New Roman"/>
          <w:iCs/>
          <w:color w:val="000000" w:themeColor="text1"/>
          <w:kern w:val="0"/>
          <w:sz w:val="24"/>
          <w:szCs w:val="24"/>
        </w:rPr>
        <w:t xml:space="preserve">UBYS içerisinde yer alan </w:t>
      </w:r>
      <w:proofErr w:type="gramStart"/>
      <w:r w:rsidR="00812B5C" w:rsidRPr="000376DA">
        <w:rPr>
          <w:rFonts w:ascii="Times New Roman" w:eastAsia="Calibri" w:hAnsi="Times New Roman" w:cs="Times New Roman"/>
          <w:iCs/>
          <w:color w:val="000000" w:themeColor="text1"/>
          <w:kern w:val="0"/>
          <w:sz w:val="24"/>
          <w:szCs w:val="24"/>
        </w:rPr>
        <w:t>modüller</w:t>
      </w:r>
      <w:proofErr w:type="gramEnd"/>
      <w:r w:rsidR="00812B5C" w:rsidRPr="000376DA">
        <w:rPr>
          <w:rFonts w:ascii="Times New Roman" w:eastAsia="Calibri" w:hAnsi="Times New Roman" w:cs="Times New Roman"/>
          <w:iCs/>
          <w:color w:val="000000" w:themeColor="text1"/>
          <w:kern w:val="0"/>
          <w:sz w:val="24"/>
          <w:szCs w:val="24"/>
        </w:rPr>
        <w:t xml:space="preserve"> v</w:t>
      </w:r>
      <w:r w:rsidR="008732F7">
        <w:rPr>
          <w:rFonts w:ascii="Times New Roman" w:eastAsia="Calibri" w:hAnsi="Times New Roman" w:cs="Times New Roman"/>
          <w:iCs/>
          <w:color w:val="000000" w:themeColor="text1"/>
          <w:kern w:val="0"/>
          <w:sz w:val="24"/>
          <w:szCs w:val="24"/>
        </w:rPr>
        <w:t>e Başkanlığ</w:t>
      </w:r>
      <w:r w:rsidR="00812B5C" w:rsidRPr="000376DA">
        <w:rPr>
          <w:rFonts w:ascii="Times New Roman" w:eastAsia="Calibri" w:hAnsi="Times New Roman" w:cs="Times New Roman"/>
          <w:iCs/>
          <w:color w:val="000000" w:themeColor="text1"/>
          <w:kern w:val="0"/>
          <w:sz w:val="24"/>
          <w:szCs w:val="24"/>
        </w:rPr>
        <w:t xml:space="preserve">ın görev alanı kapsamında ilgili </w:t>
      </w:r>
      <w:r w:rsidR="00812B5C" w:rsidRPr="000376DA">
        <w:rPr>
          <w:rFonts w:ascii="Times New Roman" w:eastAsia="Calibri" w:hAnsi="Times New Roman" w:cs="Times New Roman"/>
          <w:iCs/>
          <w:color w:val="000000" w:themeColor="text1"/>
          <w:kern w:val="0"/>
          <w:sz w:val="24"/>
          <w:szCs w:val="24"/>
        </w:rPr>
        <w:lastRenderedPageBreak/>
        <w:t>Bakanlık, Federasyon vd. kullandıkları sistemler dışında Başkanlı</w:t>
      </w:r>
      <w:r w:rsidR="003E7349">
        <w:rPr>
          <w:rFonts w:ascii="Times New Roman" w:eastAsia="Calibri" w:hAnsi="Times New Roman" w:cs="Times New Roman"/>
          <w:iCs/>
          <w:color w:val="000000" w:themeColor="text1"/>
          <w:kern w:val="0"/>
          <w:sz w:val="24"/>
          <w:szCs w:val="24"/>
        </w:rPr>
        <w:t>kç</w:t>
      </w:r>
      <w:r w:rsidR="00812B5C" w:rsidRPr="000376DA">
        <w:rPr>
          <w:rFonts w:ascii="Times New Roman" w:eastAsia="Calibri" w:hAnsi="Times New Roman" w:cs="Times New Roman"/>
          <w:iCs/>
          <w:color w:val="000000" w:themeColor="text1"/>
          <w:kern w:val="0"/>
          <w:sz w:val="24"/>
          <w:szCs w:val="24"/>
        </w:rPr>
        <w:t>a farklı bir sistem kullanılmamaktadır.</w:t>
      </w:r>
    </w:p>
    <w:p w14:paraId="2ECEE12B" w14:textId="77777777" w:rsidR="00F2030E" w:rsidRPr="00EB13D6" w:rsidRDefault="00F2030E" w:rsidP="00EB13D6">
      <w:pPr>
        <w:autoSpaceDE w:val="0"/>
        <w:autoSpaceDN w:val="0"/>
        <w:adjustRightInd w:val="0"/>
        <w:spacing w:after="0" w:line="240" w:lineRule="auto"/>
        <w:jc w:val="both"/>
        <w:rPr>
          <w:rFonts w:ascii="Times New Roman" w:eastAsia="Calibri" w:hAnsi="Times New Roman" w:cs="Times New Roman"/>
          <w:b/>
          <w:bCs/>
          <w:i/>
          <w:iCs/>
          <w:color w:val="000000"/>
          <w:kern w:val="0"/>
          <w:sz w:val="24"/>
          <w:szCs w:val="24"/>
          <w14:ligatures w14:val="none"/>
        </w:rPr>
      </w:pPr>
      <w:r w:rsidRPr="00EB13D6">
        <w:rPr>
          <w:rFonts w:ascii="Times New Roman" w:eastAsia="Calibri" w:hAnsi="Times New Roman" w:cs="Times New Roman"/>
          <w:b/>
          <w:bCs/>
          <w:i/>
          <w:iCs/>
          <w:color w:val="000000"/>
          <w:kern w:val="0"/>
          <w:sz w:val="24"/>
          <w:szCs w:val="24"/>
          <w14:ligatures w14:val="none"/>
        </w:rPr>
        <w:t>Kanıtlar:</w:t>
      </w:r>
    </w:p>
    <w:p w14:paraId="0D0E63D5" w14:textId="753BBF7F" w:rsidR="00B36893" w:rsidRPr="00BA7FC7" w:rsidRDefault="0087080E" w:rsidP="00B36893">
      <w:pPr>
        <w:pStyle w:val="ListeParagraf"/>
        <w:numPr>
          <w:ilvl w:val="0"/>
          <w:numId w:val="38"/>
        </w:numPr>
        <w:autoSpaceDE w:val="0"/>
        <w:autoSpaceDN w:val="0"/>
        <w:adjustRightInd w:val="0"/>
        <w:spacing w:after="0" w:line="240" w:lineRule="auto"/>
        <w:jc w:val="both"/>
        <w:rPr>
          <w:rStyle w:val="Kpr"/>
          <w:rFonts w:ascii="Times New Roman" w:hAnsi="Times New Roman" w:cs="Times New Roman"/>
          <w:sz w:val="24"/>
          <w:szCs w:val="24"/>
          <w:u w:val="none"/>
        </w:rPr>
      </w:pPr>
      <w:hyperlink r:id="rId54" w:history="1">
        <w:r w:rsidR="00B36893" w:rsidRPr="00BA7FC7">
          <w:rPr>
            <w:rStyle w:val="Kpr"/>
            <w:rFonts w:ascii="Times New Roman" w:eastAsia="Calibri" w:hAnsi="Times New Roman" w:cs="Times New Roman"/>
            <w:kern w:val="0"/>
            <w:sz w:val="24"/>
            <w:szCs w:val="24"/>
            <w:u w:val="none"/>
            <w14:ligatures w14:val="none"/>
          </w:rPr>
          <w:t>A.3.1.1.</w:t>
        </w:r>
        <w:r w:rsidR="007D2E29">
          <w:rPr>
            <w:rStyle w:val="Kpr"/>
            <w:rFonts w:ascii="Times New Roman" w:eastAsia="Calibri" w:hAnsi="Times New Roman" w:cs="Times New Roman"/>
            <w:kern w:val="0"/>
            <w:sz w:val="24"/>
            <w:szCs w:val="24"/>
            <w:u w:val="none"/>
            <w14:ligatures w14:val="none"/>
          </w:rPr>
          <w:t xml:space="preserve"> </w:t>
        </w:r>
        <w:proofErr w:type="spellStart"/>
        <w:r w:rsidR="00B36893" w:rsidRPr="00BA7FC7">
          <w:rPr>
            <w:rStyle w:val="Kpr"/>
            <w:rFonts w:ascii="Times New Roman" w:eastAsia="Calibri" w:hAnsi="Times New Roman" w:cs="Times New Roman"/>
            <w:kern w:val="0"/>
            <w:sz w:val="24"/>
            <w:szCs w:val="24"/>
            <w:u w:val="none"/>
            <w14:ligatures w14:val="none"/>
          </w:rPr>
          <w:t>Üniversite_Bilgi_Yönetim_Sistemi</w:t>
        </w:r>
        <w:proofErr w:type="spellEnd"/>
        <w:r w:rsidR="00B36893" w:rsidRPr="00BA7FC7">
          <w:rPr>
            <w:rStyle w:val="Kpr"/>
            <w:rFonts w:ascii="Times New Roman" w:eastAsia="Calibri" w:hAnsi="Times New Roman" w:cs="Times New Roman"/>
            <w:kern w:val="0"/>
            <w:sz w:val="24"/>
            <w:szCs w:val="24"/>
            <w:u w:val="none"/>
            <w14:ligatures w14:val="none"/>
          </w:rPr>
          <w:t>_(UBYS</w:t>
        </w:r>
      </w:hyperlink>
      <w:r w:rsidR="00B36893" w:rsidRPr="00BA7FC7">
        <w:rPr>
          <w:rStyle w:val="Kpr"/>
          <w:rFonts w:ascii="Times New Roman" w:eastAsia="Calibri" w:hAnsi="Times New Roman" w:cs="Times New Roman"/>
          <w:kern w:val="0"/>
          <w:sz w:val="24"/>
          <w:szCs w:val="24"/>
          <w:u w:val="none"/>
          <w14:ligatures w14:val="none"/>
        </w:rPr>
        <w:t>)</w:t>
      </w:r>
    </w:p>
    <w:p w14:paraId="04AF28B1" w14:textId="0B330EE1" w:rsidR="007F6BBF" w:rsidRPr="00BA7FC7" w:rsidRDefault="0087080E" w:rsidP="007F6BBF">
      <w:pPr>
        <w:pStyle w:val="ListeParagraf"/>
        <w:numPr>
          <w:ilvl w:val="0"/>
          <w:numId w:val="38"/>
        </w:numPr>
        <w:autoSpaceDE w:val="0"/>
        <w:autoSpaceDN w:val="0"/>
        <w:adjustRightInd w:val="0"/>
        <w:spacing w:after="0" w:line="240" w:lineRule="auto"/>
        <w:jc w:val="both"/>
        <w:rPr>
          <w:rStyle w:val="Kpr"/>
          <w:rFonts w:ascii="Times New Roman" w:hAnsi="Times New Roman" w:cs="Times New Roman"/>
          <w:sz w:val="24"/>
          <w:szCs w:val="24"/>
          <w:u w:val="none"/>
        </w:rPr>
      </w:pPr>
      <w:hyperlink r:id="rId55" w:history="1">
        <w:r w:rsidR="00B36893" w:rsidRPr="00BA7FC7">
          <w:rPr>
            <w:rStyle w:val="Kpr"/>
            <w:rFonts w:ascii="Times New Roman" w:eastAsia="Calibri" w:hAnsi="Times New Roman" w:cs="Times New Roman"/>
            <w:kern w:val="0"/>
            <w:sz w:val="24"/>
            <w:szCs w:val="24"/>
            <w:u w:val="none"/>
            <w14:ligatures w14:val="none"/>
          </w:rPr>
          <w:t>A.3.1.2.</w:t>
        </w:r>
        <w:r w:rsidR="007D2E29">
          <w:rPr>
            <w:rStyle w:val="Kpr"/>
            <w:rFonts w:ascii="Times New Roman" w:eastAsia="Calibri" w:hAnsi="Times New Roman" w:cs="Times New Roman"/>
            <w:kern w:val="0"/>
            <w:sz w:val="24"/>
            <w:szCs w:val="24"/>
            <w:u w:val="none"/>
            <w14:ligatures w14:val="none"/>
          </w:rPr>
          <w:t xml:space="preserve"> </w:t>
        </w:r>
        <w:proofErr w:type="spellStart"/>
        <w:r w:rsidR="00B36893" w:rsidRPr="00BA7FC7">
          <w:rPr>
            <w:rStyle w:val="Kpr"/>
            <w:rFonts w:ascii="Times New Roman" w:eastAsia="Calibri" w:hAnsi="Times New Roman" w:cs="Times New Roman"/>
            <w:kern w:val="0"/>
            <w:sz w:val="24"/>
            <w:szCs w:val="24"/>
            <w:u w:val="none"/>
            <w14:ligatures w14:val="none"/>
          </w:rPr>
          <w:t>UBYS_SKS_Modülü</w:t>
        </w:r>
        <w:proofErr w:type="spellEnd"/>
      </w:hyperlink>
    </w:p>
    <w:p w14:paraId="71A0AC8C" w14:textId="23B7037B" w:rsidR="000D6CEB" w:rsidRPr="00BA7FC7" w:rsidRDefault="0087080E" w:rsidP="000D6CEB">
      <w:pPr>
        <w:pStyle w:val="ListeParagraf"/>
        <w:numPr>
          <w:ilvl w:val="0"/>
          <w:numId w:val="38"/>
        </w:numPr>
        <w:autoSpaceDE w:val="0"/>
        <w:autoSpaceDN w:val="0"/>
        <w:adjustRightInd w:val="0"/>
        <w:spacing w:after="0" w:line="240" w:lineRule="auto"/>
        <w:jc w:val="both"/>
        <w:rPr>
          <w:rStyle w:val="Kpr"/>
          <w:rFonts w:ascii="Times New Roman" w:hAnsi="Times New Roman" w:cs="Times New Roman"/>
          <w:sz w:val="24"/>
          <w:szCs w:val="24"/>
          <w:u w:val="none"/>
        </w:rPr>
      </w:pPr>
      <w:hyperlink r:id="rId56" w:history="1">
        <w:r w:rsidR="0071460D" w:rsidRPr="00BA7FC7">
          <w:rPr>
            <w:rStyle w:val="Kpr"/>
            <w:rFonts w:ascii="Times New Roman" w:eastAsia="Calibri" w:hAnsi="Times New Roman" w:cs="Times New Roman"/>
            <w:kern w:val="0"/>
            <w:sz w:val="24"/>
            <w:szCs w:val="24"/>
            <w:u w:val="none"/>
            <w14:ligatures w14:val="none"/>
          </w:rPr>
          <w:t>A.3.1.3.</w:t>
        </w:r>
        <w:r w:rsidR="007D2E29">
          <w:rPr>
            <w:rStyle w:val="Kpr"/>
            <w:rFonts w:ascii="Times New Roman" w:eastAsia="Calibri" w:hAnsi="Times New Roman" w:cs="Times New Roman"/>
            <w:kern w:val="0"/>
            <w:sz w:val="24"/>
            <w:szCs w:val="24"/>
            <w:u w:val="none"/>
            <w14:ligatures w14:val="none"/>
          </w:rPr>
          <w:t xml:space="preserve"> </w:t>
        </w:r>
        <w:proofErr w:type="spellStart"/>
        <w:r w:rsidR="0071460D" w:rsidRPr="00BA7FC7">
          <w:rPr>
            <w:rStyle w:val="Kpr"/>
            <w:rFonts w:ascii="Times New Roman" w:eastAsia="Calibri" w:hAnsi="Times New Roman" w:cs="Times New Roman"/>
            <w:kern w:val="0"/>
            <w:sz w:val="24"/>
            <w:szCs w:val="24"/>
            <w:u w:val="none"/>
            <w14:ligatures w14:val="none"/>
          </w:rPr>
          <w:t>SKS_Haber</w:t>
        </w:r>
        <w:proofErr w:type="spellEnd"/>
        <w:r w:rsidR="0071460D" w:rsidRPr="00BA7FC7">
          <w:rPr>
            <w:rStyle w:val="Kpr"/>
            <w:rFonts w:ascii="Times New Roman" w:eastAsia="Calibri" w:hAnsi="Times New Roman" w:cs="Times New Roman"/>
            <w:kern w:val="0"/>
            <w:sz w:val="24"/>
            <w:szCs w:val="24"/>
            <w:u w:val="none"/>
            <w14:ligatures w14:val="none"/>
          </w:rPr>
          <w:t>_(</w:t>
        </w:r>
        <w:proofErr w:type="spellStart"/>
        <w:r w:rsidR="0071460D" w:rsidRPr="00BA7FC7">
          <w:rPr>
            <w:rStyle w:val="Kpr"/>
            <w:rFonts w:ascii="Times New Roman" w:eastAsia="Calibri" w:hAnsi="Times New Roman" w:cs="Times New Roman"/>
            <w:kern w:val="0"/>
            <w:sz w:val="24"/>
            <w:szCs w:val="24"/>
            <w:u w:val="none"/>
            <w14:ligatures w14:val="none"/>
          </w:rPr>
          <w:t>İŞKUR_Gençlik_Programı_Görev_Birimleri</w:t>
        </w:r>
        <w:proofErr w:type="spellEnd"/>
        <w:r w:rsidR="0071460D" w:rsidRPr="00BA7FC7">
          <w:rPr>
            <w:rStyle w:val="Kpr"/>
            <w:rFonts w:ascii="Times New Roman" w:eastAsia="Calibri" w:hAnsi="Times New Roman" w:cs="Times New Roman"/>
            <w:kern w:val="0"/>
            <w:sz w:val="24"/>
            <w:szCs w:val="24"/>
            <w:u w:val="none"/>
            <w14:ligatures w14:val="none"/>
          </w:rPr>
          <w:t>)</w:t>
        </w:r>
      </w:hyperlink>
    </w:p>
    <w:p w14:paraId="06631328" w14:textId="11888B85" w:rsidR="007F6BBF" w:rsidRPr="00BA7FC7" w:rsidRDefault="0087080E" w:rsidP="007F6BBF">
      <w:pPr>
        <w:pStyle w:val="ListeParagraf"/>
        <w:numPr>
          <w:ilvl w:val="0"/>
          <w:numId w:val="38"/>
        </w:numPr>
        <w:autoSpaceDE w:val="0"/>
        <w:autoSpaceDN w:val="0"/>
        <w:adjustRightInd w:val="0"/>
        <w:spacing w:after="0" w:line="240" w:lineRule="auto"/>
        <w:jc w:val="both"/>
        <w:rPr>
          <w:rStyle w:val="Kpr"/>
          <w:rFonts w:ascii="Times New Roman" w:hAnsi="Times New Roman" w:cs="Times New Roman"/>
          <w:sz w:val="24"/>
          <w:szCs w:val="24"/>
          <w:u w:val="none"/>
        </w:rPr>
      </w:pPr>
      <w:hyperlink r:id="rId57" w:history="1">
        <w:r w:rsidR="005077B1" w:rsidRPr="00BA7FC7">
          <w:rPr>
            <w:rStyle w:val="Kpr"/>
            <w:rFonts w:ascii="Times New Roman" w:eastAsia="Calibri" w:hAnsi="Times New Roman" w:cs="Times New Roman"/>
            <w:kern w:val="0"/>
            <w:sz w:val="24"/>
            <w:szCs w:val="24"/>
            <w:u w:val="none"/>
            <w14:ligatures w14:val="none"/>
          </w:rPr>
          <w:t>A.3.1.4.</w:t>
        </w:r>
        <w:r w:rsidR="007D2E29">
          <w:rPr>
            <w:rStyle w:val="Kpr"/>
            <w:rFonts w:ascii="Times New Roman" w:eastAsia="Calibri" w:hAnsi="Times New Roman" w:cs="Times New Roman"/>
            <w:kern w:val="0"/>
            <w:sz w:val="24"/>
            <w:szCs w:val="24"/>
            <w:u w:val="none"/>
            <w14:ligatures w14:val="none"/>
          </w:rPr>
          <w:t xml:space="preserve"> </w:t>
        </w:r>
        <w:r w:rsidR="005077B1" w:rsidRPr="00BA7FC7">
          <w:rPr>
            <w:rStyle w:val="Kpr"/>
            <w:rFonts w:ascii="Times New Roman" w:eastAsia="Calibri" w:hAnsi="Times New Roman" w:cs="Times New Roman"/>
            <w:kern w:val="0"/>
            <w:sz w:val="24"/>
            <w:szCs w:val="24"/>
            <w:u w:val="none"/>
            <w14:ligatures w14:val="none"/>
          </w:rPr>
          <w:t>SKS_Office_360_Hesabı</w:t>
        </w:r>
      </w:hyperlink>
    </w:p>
    <w:p w14:paraId="2D837B09" w14:textId="0B6E096E" w:rsidR="00D835B1" w:rsidRPr="00BA7FC7" w:rsidRDefault="0087080E" w:rsidP="00D835B1">
      <w:pPr>
        <w:pStyle w:val="ListeParagraf"/>
        <w:numPr>
          <w:ilvl w:val="0"/>
          <w:numId w:val="38"/>
        </w:numPr>
        <w:autoSpaceDE w:val="0"/>
        <w:autoSpaceDN w:val="0"/>
        <w:adjustRightInd w:val="0"/>
        <w:spacing w:after="0" w:line="240" w:lineRule="auto"/>
        <w:jc w:val="both"/>
        <w:rPr>
          <w:rStyle w:val="Kpr"/>
          <w:rFonts w:ascii="Times New Roman" w:hAnsi="Times New Roman" w:cs="Times New Roman"/>
          <w:sz w:val="24"/>
          <w:szCs w:val="24"/>
          <w:u w:val="none"/>
        </w:rPr>
      </w:pPr>
      <w:hyperlink r:id="rId58" w:history="1">
        <w:r w:rsidR="00D835B1" w:rsidRPr="00BA7FC7">
          <w:rPr>
            <w:rStyle w:val="Kpr"/>
            <w:rFonts w:ascii="Times New Roman" w:eastAsia="Calibri" w:hAnsi="Times New Roman" w:cs="Times New Roman"/>
            <w:kern w:val="0"/>
            <w:sz w:val="24"/>
            <w:szCs w:val="24"/>
            <w:u w:val="none"/>
            <w14:ligatures w14:val="none"/>
          </w:rPr>
          <w:t>A.3.1.5.</w:t>
        </w:r>
        <w:r w:rsidR="007D2E29">
          <w:rPr>
            <w:rStyle w:val="Kpr"/>
            <w:rFonts w:ascii="Times New Roman" w:eastAsia="Calibri" w:hAnsi="Times New Roman" w:cs="Times New Roman"/>
            <w:kern w:val="0"/>
            <w:sz w:val="24"/>
            <w:szCs w:val="24"/>
            <w:u w:val="none"/>
            <w14:ligatures w14:val="none"/>
          </w:rPr>
          <w:t xml:space="preserve"> </w:t>
        </w:r>
        <w:proofErr w:type="spellStart"/>
        <w:r w:rsidR="00D835B1" w:rsidRPr="00BA7FC7">
          <w:rPr>
            <w:rStyle w:val="Kpr"/>
            <w:rFonts w:ascii="Times New Roman" w:eastAsia="Calibri" w:hAnsi="Times New Roman" w:cs="Times New Roman"/>
            <w:kern w:val="0"/>
            <w:sz w:val="24"/>
            <w:szCs w:val="24"/>
            <w:u w:val="none"/>
            <w14:ligatures w14:val="none"/>
          </w:rPr>
          <w:t>Üniversite_Geneli_Değerlendirme_Anketleri</w:t>
        </w:r>
        <w:proofErr w:type="spellEnd"/>
      </w:hyperlink>
    </w:p>
    <w:p w14:paraId="14A14210" w14:textId="2D0943AE" w:rsidR="00B36893" w:rsidRPr="000376DA" w:rsidRDefault="00B36893" w:rsidP="00F83071">
      <w:pPr>
        <w:spacing w:after="0" w:line="240" w:lineRule="auto"/>
        <w:jc w:val="both"/>
        <w:rPr>
          <w:rFonts w:ascii="Times New Roman" w:hAnsi="Times New Roman" w:cs="Times New Roman"/>
          <w:b/>
          <w:bCs/>
          <w:sz w:val="24"/>
          <w:szCs w:val="24"/>
        </w:rPr>
      </w:pPr>
    </w:p>
    <w:p w14:paraId="56375552" w14:textId="2255AF5D" w:rsidR="00B36893" w:rsidRPr="000376DA" w:rsidRDefault="00617D18" w:rsidP="0026703F">
      <w:pPr>
        <w:pStyle w:val="Balk2"/>
        <w:spacing w:before="240"/>
        <w:rPr>
          <w:rFonts w:cs="Times New Roman"/>
        </w:rPr>
      </w:pPr>
      <w:bookmarkStart w:id="16" w:name="_Toc221013328"/>
      <w:r w:rsidRPr="000376DA">
        <w:rPr>
          <w:rFonts w:cs="Times New Roman"/>
        </w:rPr>
        <w:t>A.3.2</w:t>
      </w:r>
      <w:r w:rsidR="00B36893" w:rsidRPr="000376DA">
        <w:rPr>
          <w:rFonts w:cs="Times New Roman"/>
        </w:rPr>
        <w:t xml:space="preserve">. </w:t>
      </w:r>
      <w:r w:rsidR="00F86B9E" w:rsidRPr="000376DA">
        <w:rPr>
          <w:rFonts w:cs="Times New Roman"/>
        </w:rPr>
        <w:t>İnsan Kaynakları Yönetimi</w:t>
      </w:r>
      <w:bookmarkEnd w:id="16"/>
      <w:r w:rsidR="00B36893" w:rsidRPr="000376DA">
        <w:rPr>
          <w:rFonts w:cs="Times New Roman"/>
        </w:rPr>
        <w:t xml:space="preserve"> </w:t>
      </w:r>
    </w:p>
    <w:p w14:paraId="421F50FB" w14:textId="77777777" w:rsidR="00115912" w:rsidRDefault="00D23787" w:rsidP="00115912">
      <w:pPr>
        <w:spacing w:line="360" w:lineRule="auto"/>
        <w:ind w:firstLine="708"/>
        <w:jc w:val="both"/>
        <w:rPr>
          <w:rFonts w:ascii="Times New Roman" w:hAnsi="Times New Roman" w:cs="Times New Roman"/>
          <w:b/>
          <w:bCs/>
          <w:color w:val="000000" w:themeColor="text1"/>
          <w:sz w:val="24"/>
          <w:szCs w:val="24"/>
        </w:rPr>
      </w:pPr>
      <w:r w:rsidRPr="000376DA">
        <w:rPr>
          <w:rFonts w:ascii="Times New Roman" w:eastAsia="Calibri" w:hAnsi="Times New Roman" w:cs="Times New Roman"/>
          <w:iCs/>
          <w:color w:val="000000" w:themeColor="text1"/>
          <w:kern w:val="0"/>
          <w:sz w:val="24"/>
          <w:szCs w:val="24"/>
        </w:rPr>
        <w:t>B</w:t>
      </w:r>
      <w:r w:rsidR="00115912">
        <w:rPr>
          <w:rFonts w:ascii="Times New Roman" w:eastAsia="Calibri" w:hAnsi="Times New Roman" w:cs="Times New Roman"/>
          <w:iCs/>
          <w:color w:val="000000" w:themeColor="text1"/>
          <w:kern w:val="0"/>
          <w:sz w:val="24"/>
          <w:szCs w:val="24"/>
        </w:rPr>
        <w:t>irim</w:t>
      </w:r>
      <w:r w:rsidR="00B36893" w:rsidRPr="000376DA">
        <w:rPr>
          <w:rFonts w:ascii="Times New Roman" w:eastAsia="Calibri" w:hAnsi="Times New Roman" w:cs="Times New Roman"/>
          <w:iCs/>
          <w:color w:val="000000" w:themeColor="text1"/>
          <w:kern w:val="0"/>
          <w:sz w:val="24"/>
          <w:szCs w:val="24"/>
        </w:rPr>
        <w:t xml:space="preserve"> </w:t>
      </w:r>
      <w:r w:rsidR="004B6D7A" w:rsidRPr="000376DA">
        <w:rPr>
          <w:rFonts w:ascii="Times New Roman" w:eastAsia="Calibri" w:hAnsi="Times New Roman" w:cs="Times New Roman"/>
          <w:iCs/>
          <w:color w:val="000000" w:themeColor="text1"/>
          <w:kern w:val="0"/>
          <w:sz w:val="24"/>
          <w:szCs w:val="24"/>
        </w:rPr>
        <w:t>bünyesinde y</w:t>
      </w:r>
      <w:r w:rsidR="00D04172" w:rsidRPr="000376DA">
        <w:rPr>
          <w:rFonts w:ascii="Times New Roman" w:eastAsia="Calibri" w:hAnsi="Times New Roman" w:cs="Times New Roman"/>
          <w:iCs/>
          <w:color w:val="000000" w:themeColor="text1"/>
          <w:kern w:val="0"/>
          <w:sz w:val="24"/>
          <w:szCs w:val="24"/>
        </w:rPr>
        <w:t>ürütülen iş ve işlemler doğrultusunda</w:t>
      </w:r>
      <w:r w:rsidR="004B6D7A" w:rsidRPr="000376DA">
        <w:rPr>
          <w:rFonts w:ascii="Times New Roman" w:eastAsia="Calibri" w:hAnsi="Times New Roman" w:cs="Times New Roman"/>
          <w:iCs/>
          <w:color w:val="000000" w:themeColor="text1"/>
          <w:kern w:val="0"/>
          <w:sz w:val="24"/>
          <w:szCs w:val="24"/>
        </w:rPr>
        <w:t xml:space="preserve"> iş akış süreçleri oluşturulmuş, </w:t>
      </w:r>
      <w:r w:rsidR="00D04172" w:rsidRPr="000376DA">
        <w:rPr>
          <w:rFonts w:ascii="Times New Roman" w:eastAsia="Calibri" w:hAnsi="Times New Roman" w:cs="Times New Roman"/>
          <w:iCs/>
          <w:color w:val="000000" w:themeColor="text1"/>
          <w:kern w:val="0"/>
          <w:sz w:val="24"/>
          <w:szCs w:val="24"/>
        </w:rPr>
        <w:t xml:space="preserve"> şube müdürlüklerinin görev alanları belirlenmiş olup güncel tutmak amacıyla şube müdürlüklerinin görev dağılımı yapılan toplantılarla netleştirilmiş ve yazı ile ilgililere tebliğ edilmiştir.</w:t>
      </w:r>
      <w:r w:rsidR="00D04172" w:rsidRPr="000376DA">
        <w:rPr>
          <w:rFonts w:ascii="Times New Roman" w:hAnsi="Times New Roman" w:cs="Times New Roman"/>
          <w:color w:val="000000" w:themeColor="text1"/>
          <w:sz w:val="24"/>
          <w:szCs w:val="24"/>
        </w:rPr>
        <w:t xml:space="preserve"> (</w:t>
      </w:r>
      <w:r w:rsidR="00D04172" w:rsidRPr="000376DA">
        <w:rPr>
          <w:rFonts w:ascii="Times New Roman" w:hAnsi="Times New Roman" w:cs="Times New Roman"/>
          <w:b/>
          <w:bCs/>
          <w:color w:val="000000" w:themeColor="text1"/>
          <w:sz w:val="24"/>
          <w:szCs w:val="24"/>
        </w:rPr>
        <w:t>Kanıt-A.3.2</w:t>
      </w:r>
      <w:r w:rsidR="00A159EF" w:rsidRPr="000376DA">
        <w:rPr>
          <w:rFonts w:ascii="Times New Roman" w:hAnsi="Times New Roman" w:cs="Times New Roman"/>
          <w:b/>
          <w:bCs/>
          <w:color w:val="000000" w:themeColor="text1"/>
          <w:sz w:val="24"/>
          <w:szCs w:val="24"/>
        </w:rPr>
        <w:t>.</w:t>
      </w:r>
      <w:r w:rsidR="004B6D7A" w:rsidRPr="000376DA">
        <w:rPr>
          <w:rFonts w:ascii="Times New Roman" w:hAnsi="Times New Roman" w:cs="Times New Roman"/>
          <w:b/>
          <w:bCs/>
          <w:color w:val="000000" w:themeColor="text1"/>
          <w:sz w:val="24"/>
          <w:szCs w:val="24"/>
        </w:rPr>
        <w:t>1-</w:t>
      </w:r>
      <w:r w:rsidR="00A159EF" w:rsidRPr="000376DA">
        <w:rPr>
          <w:rFonts w:ascii="Times New Roman" w:hAnsi="Times New Roman" w:cs="Times New Roman"/>
          <w:b/>
          <w:bCs/>
          <w:color w:val="000000" w:themeColor="text1"/>
          <w:sz w:val="24"/>
          <w:szCs w:val="24"/>
        </w:rPr>
        <w:t>2</w:t>
      </w:r>
      <w:r w:rsidR="00D04172" w:rsidRPr="000376DA">
        <w:rPr>
          <w:rFonts w:ascii="Times New Roman" w:hAnsi="Times New Roman" w:cs="Times New Roman"/>
          <w:b/>
          <w:bCs/>
          <w:color w:val="000000" w:themeColor="text1"/>
          <w:sz w:val="24"/>
          <w:szCs w:val="24"/>
        </w:rPr>
        <w:t xml:space="preserve">) </w:t>
      </w:r>
    </w:p>
    <w:p w14:paraId="5F9444EB" w14:textId="6A369185" w:rsidR="00B36893" w:rsidRDefault="00D04172" w:rsidP="00AC0973">
      <w:pPr>
        <w:spacing w:line="360" w:lineRule="auto"/>
        <w:ind w:firstLine="708"/>
        <w:jc w:val="both"/>
        <w:rPr>
          <w:rFonts w:ascii="Times New Roman" w:hAnsi="Times New Roman" w:cs="Times New Roman"/>
          <w:b/>
          <w:bCs/>
          <w:sz w:val="24"/>
          <w:szCs w:val="24"/>
        </w:rPr>
      </w:pPr>
      <w:r w:rsidRPr="000376DA">
        <w:rPr>
          <w:rFonts w:ascii="Times New Roman" w:eastAsia="Calibri" w:hAnsi="Times New Roman" w:cs="Times New Roman"/>
          <w:iCs/>
          <w:color w:val="000000" w:themeColor="text1"/>
          <w:kern w:val="0"/>
          <w:sz w:val="24"/>
          <w:szCs w:val="24"/>
        </w:rPr>
        <w:t>Personelin kişisel ve mesleki gelişimine katkı sunmak amacıyla her yıl eğitim ihtiyaçları belirlenmekte, eğitimler düzenlenmekte ve personelin katılımı sağlanmaktadır. Özellikle Üniversitemiz Personel Daire Başka</w:t>
      </w:r>
      <w:r w:rsidR="00A159EF" w:rsidRPr="000376DA">
        <w:rPr>
          <w:rFonts w:ascii="Times New Roman" w:eastAsia="Calibri" w:hAnsi="Times New Roman" w:cs="Times New Roman"/>
          <w:iCs/>
          <w:color w:val="000000" w:themeColor="text1"/>
          <w:kern w:val="0"/>
          <w:sz w:val="24"/>
          <w:szCs w:val="24"/>
        </w:rPr>
        <w:t>nlığı, Hizmet</w:t>
      </w:r>
      <w:r w:rsidR="003D30B8">
        <w:rPr>
          <w:rFonts w:ascii="Times New Roman" w:eastAsia="Calibri" w:hAnsi="Times New Roman" w:cs="Times New Roman"/>
          <w:iCs/>
          <w:color w:val="000000" w:themeColor="text1"/>
          <w:kern w:val="0"/>
          <w:sz w:val="24"/>
          <w:szCs w:val="24"/>
        </w:rPr>
        <w:t xml:space="preserve"> </w:t>
      </w:r>
      <w:r w:rsidR="00A159EF" w:rsidRPr="000376DA">
        <w:rPr>
          <w:rFonts w:ascii="Times New Roman" w:eastAsia="Calibri" w:hAnsi="Times New Roman" w:cs="Times New Roman"/>
          <w:iCs/>
          <w:color w:val="000000" w:themeColor="text1"/>
          <w:kern w:val="0"/>
          <w:sz w:val="24"/>
          <w:szCs w:val="24"/>
        </w:rPr>
        <w:t>içi Eğitim Şube Müdürlüğü tarafından her yıl eğitim ihtiyaçlarının birimler tarafından tespit edilerek bildirilmesi sağlanmakta ve sonrasında yapılan değerlendirmeler ile yıl içerisinde verilecek eğitimler planlanmaktadır.</w:t>
      </w:r>
      <w:r w:rsidR="00A159EF" w:rsidRPr="000376DA">
        <w:rPr>
          <w:rFonts w:ascii="Times New Roman" w:hAnsi="Times New Roman" w:cs="Times New Roman"/>
          <w:color w:val="000000" w:themeColor="text1"/>
          <w:sz w:val="24"/>
          <w:szCs w:val="24"/>
        </w:rPr>
        <w:t xml:space="preserve"> (</w:t>
      </w:r>
      <w:r w:rsidR="00A159EF" w:rsidRPr="000376DA">
        <w:rPr>
          <w:rFonts w:ascii="Times New Roman" w:hAnsi="Times New Roman" w:cs="Times New Roman"/>
          <w:b/>
          <w:bCs/>
          <w:color w:val="000000" w:themeColor="text1"/>
          <w:sz w:val="24"/>
          <w:szCs w:val="24"/>
        </w:rPr>
        <w:t xml:space="preserve">Kanıt-A.3.2.3)  </w:t>
      </w:r>
      <w:r w:rsidR="00A159EF" w:rsidRPr="000376DA">
        <w:rPr>
          <w:rFonts w:ascii="Times New Roman" w:eastAsia="Calibri" w:hAnsi="Times New Roman" w:cs="Times New Roman"/>
          <w:iCs/>
          <w:color w:val="000000" w:themeColor="text1"/>
          <w:kern w:val="0"/>
          <w:sz w:val="24"/>
          <w:szCs w:val="24"/>
        </w:rPr>
        <w:t>Üniversite geneli düzenlenen eğitimlerin yanı</w:t>
      </w:r>
      <w:r w:rsidR="003D30B8">
        <w:rPr>
          <w:rFonts w:ascii="Times New Roman" w:eastAsia="Calibri" w:hAnsi="Times New Roman" w:cs="Times New Roman"/>
          <w:iCs/>
          <w:color w:val="000000" w:themeColor="text1"/>
          <w:kern w:val="0"/>
          <w:sz w:val="24"/>
          <w:szCs w:val="24"/>
        </w:rPr>
        <w:t xml:space="preserve"> </w:t>
      </w:r>
      <w:r w:rsidR="00A159EF" w:rsidRPr="000376DA">
        <w:rPr>
          <w:rFonts w:ascii="Times New Roman" w:eastAsia="Calibri" w:hAnsi="Times New Roman" w:cs="Times New Roman"/>
          <w:iCs/>
          <w:color w:val="000000" w:themeColor="text1"/>
          <w:kern w:val="0"/>
          <w:sz w:val="24"/>
          <w:szCs w:val="24"/>
        </w:rPr>
        <w:t xml:space="preserve">sıra işin niteliğine göre her birimde sadece o iş için görevlendirilmiş personelin katılımı ile gerçekleştirilen eğitimler düzenlenmektedir. Düzenlenecek eğitimlerin tarihleri netleştiğinde ilgili personele duyurulmakta ve eğitime katılımları sağlanmaktadır. </w:t>
      </w:r>
      <w:r w:rsidR="00A159EF" w:rsidRPr="000376DA">
        <w:rPr>
          <w:rFonts w:ascii="Times New Roman" w:hAnsi="Times New Roman" w:cs="Times New Roman"/>
          <w:color w:val="000000" w:themeColor="text1"/>
          <w:sz w:val="24"/>
          <w:szCs w:val="24"/>
        </w:rPr>
        <w:t>(</w:t>
      </w:r>
      <w:r w:rsidR="00A159EF" w:rsidRPr="000376DA">
        <w:rPr>
          <w:rFonts w:ascii="Times New Roman" w:hAnsi="Times New Roman" w:cs="Times New Roman"/>
          <w:b/>
          <w:bCs/>
          <w:color w:val="000000" w:themeColor="text1"/>
          <w:sz w:val="24"/>
          <w:szCs w:val="24"/>
        </w:rPr>
        <w:t>Kanıt-A.3.2.4)</w:t>
      </w:r>
      <w:r w:rsidR="00A159EF" w:rsidRPr="000376DA">
        <w:rPr>
          <w:rFonts w:ascii="Times New Roman" w:hAnsi="Times New Roman" w:cs="Times New Roman"/>
          <w:b/>
          <w:bCs/>
          <w:sz w:val="24"/>
          <w:szCs w:val="24"/>
        </w:rPr>
        <w:t xml:space="preserve">  </w:t>
      </w:r>
    </w:p>
    <w:p w14:paraId="5624D9E4" w14:textId="77777777" w:rsidR="00B36893" w:rsidRPr="00EB13D6" w:rsidRDefault="00B36893" w:rsidP="00EB13D6">
      <w:pPr>
        <w:autoSpaceDE w:val="0"/>
        <w:autoSpaceDN w:val="0"/>
        <w:adjustRightInd w:val="0"/>
        <w:spacing w:after="0" w:line="240" w:lineRule="auto"/>
        <w:jc w:val="both"/>
        <w:rPr>
          <w:rFonts w:ascii="Times New Roman" w:eastAsia="Calibri" w:hAnsi="Times New Roman" w:cs="Times New Roman"/>
          <w:b/>
          <w:bCs/>
          <w:i/>
          <w:iCs/>
          <w:color w:val="000000"/>
          <w:kern w:val="0"/>
          <w:sz w:val="24"/>
          <w:szCs w:val="24"/>
          <w14:ligatures w14:val="none"/>
        </w:rPr>
      </w:pPr>
      <w:r w:rsidRPr="00EB13D6">
        <w:rPr>
          <w:rFonts w:ascii="Times New Roman" w:eastAsia="Calibri" w:hAnsi="Times New Roman" w:cs="Times New Roman"/>
          <w:b/>
          <w:bCs/>
          <w:i/>
          <w:iCs/>
          <w:color w:val="000000"/>
          <w:kern w:val="0"/>
          <w:sz w:val="24"/>
          <w:szCs w:val="24"/>
          <w14:ligatures w14:val="none"/>
        </w:rPr>
        <w:t>Kanıtlar:</w:t>
      </w:r>
    </w:p>
    <w:p w14:paraId="3D6E8207" w14:textId="0D3992B5" w:rsidR="00C01C1A" w:rsidRPr="00BA248C" w:rsidRDefault="0087080E" w:rsidP="00C01C1A">
      <w:pPr>
        <w:pStyle w:val="ListeParagraf"/>
        <w:numPr>
          <w:ilvl w:val="0"/>
          <w:numId w:val="39"/>
        </w:numPr>
        <w:autoSpaceDE w:val="0"/>
        <w:autoSpaceDN w:val="0"/>
        <w:adjustRightInd w:val="0"/>
        <w:spacing w:after="0" w:line="240" w:lineRule="auto"/>
        <w:jc w:val="both"/>
        <w:rPr>
          <w:rFonts w:ascii="Times New Roman" w:hAnsi="Times New Roman" w:cs="Times New Roman"/>
          <w:color w:val="467886" w:themeColor="hyperlink"/>
          <w:sz w:val="24"/>
          <w:szCs w:val="24"/>
        </w:rPr>
      </w:pPr>
      <w:hyperlink r:id="rId59" w:history="1">
        <w:r w:rsidR="00C01C1A" w:rsidRPr="00BA248C">
          <w:rPr>
            <w:rStyle w:val="Kpr"/>
            <w:rFonts w:ascii="Times New Roman" w:eastAsia="Calibri" w:hAnsi="Times New Roman" w:cs="Times New Roman"/>
            <w:kern w:val="0"/>
            <w:sz w:val="24"/>
            <w:szCs w:val="24"/>
            <w:u w:val="none"/>
            <w14:ligatures w14:val="none"/>
          </w:rPr>
          <w:t>A.3.2.1.</w:t>
        </w:r>
        <w:r w:rsidR="00BA248C">
          <w:rPr>
            <w:rStyle w:val="Kpr"/>
            <w:rFonts w:ascii="Times New Roman" w:eastAsia="Calibri" w:hAnsi="Times New Roman" w:cs="Times New Roman"/>
            <w:kern w:val="0"/>
            <w:sz w:val="24"/>
            <w:szCs w:val="24"/>
            <w:u w:val="none"/>
            <w14:ligatures w14:val="none"/>
          </w:rPr>
          <w:t xml:space="preserve"> </w:t>
        </w:r>
        <w:proofErr w:type="spellStart"/>
        <w:r w:rsidR="00C01C1A" w:rsidRPr="00BA248C">
          <w:rPr>
            <w:rStyle w:val="Kpr"/>
            <w:rFonts w:ascii="Times New Roman" w:eastAsia="Calibri" w:hAnsi="Times New Roman" w:cs="Times New Roman"/>
            <w:kern w:val="0"/>
            <w:sz w:val="24"/>
            <w:szCs w:val="24"/>
            <w:u w:val="none"/>
            <w14:ligatures w14:val="none"/>
          </w:rPr>
          <w:t>İş_Akış_Süreçleri</w:t>
        </w:r>
        <w:proofErr w:type="spellEnd"/>
      </w:hyperlink>
    </w:p>
    <w:p w14:paraId="6F16ABD6" w14:textId="19D5D246" w:rsidR="00C01C1A" w:rsidRPr="00BA248C" w:rsidRDefault="0087080E" w:rsidP="00C01C1A">
      <w:pPr>
        <w:pStyle w:val="ListeParagraf"/>
        <w:numPr>
          <w:ilvl w:val="0"/>
          <w:numId w:val="39"/>
        </w:numPr>
        <w:autoSpaceDE w:val="0"/>
        <w:autoSpaceDN w:val="0"/>
        <w:adjustRightInd w:val="0"/>
        <w:spacing w:after="0" w:line="240" w:lineRule="auto"/>
        <w:jc w:val="both"/>
        <w:rPr>
          <w:rStyle w:val="Kpr"/>
          <w:rFonts w:ascii="Times New Roman" w:hAnsi="Times New Roman" w:cs="Times New Roman"/>
          <w:sz w:val="24"/>
          <w:szCs w:val="24"/>
          <w:u w:val="none"/>
        </w:rPr>
      </w:pPr>
      <w:hyperlink r:id="rId60" w:history="1">
        <w:r w:rsidR="00D04172" w:rsidRPr="00BA248C">
          <w:rPr>
            <w:rStyle w:val="Kpr"/>
            <w:rFonts w:ascii="Times New Roman" w:eastAsia="Calibri" w:hAnsi="Times New Roman" w:cs="Times New Roman"/>
            <w:kern w:val="0"/>
            <w:sz w:val="24"/>
            <w:szCs w:val="24"/>
            <w:u w:val="none"/>
            <w14:ligatures w14:val="none"/>
          </w:rPr>
          <w:t>A.3.2.2</w:t>
        </w:r>
        <w:r w:rsidR="00C01C1A" w:rsidRPr="00BA248C">
          <w:rPr>
            <w:rStyle w:val="Kpr"/>
            <w:rFonts w:ascii="Times New Roman" w:eastAsia="Calibri" w:hAnsi="Times New Roman" w:cs="Times New Roman"/>
            <w:kern w:val="0"/>
            <w:sz w:val="24"/>
            <w:szCs w:val="24"/>
            <w:u w:val="none"/>
            <w14:ligatures w14:val="none"/>
          </w:rPr>
          <w:t>.</w:t>
        </w:r>
        <w:r w:rsidR="00BA248C">
          <w:rPr>
            <w:rStyle w:val="Kpr"/>
            <w:rFonts w:ascii="Times New Roman" w:eastAsia="Calibri" w:hAnsi="Times New Roman" w:cs="Times New Roman"/>
            <w:kern w:val="0"/>
            <w:sz w:val="24"/>
            <w:szCs w:val="24"/>
            <w:u w:val="none"/>
            <w14:ligatures w14:val="none"/>
          </w:rPr>
          <w:t xml:space="preserve"> </w:t>
        </w:r>
        <w:proofErr w:type="spellStart"/>
        <w:r w:rsidR="00D04172" w:rsidRPr="00BA248C">
          <w:rPr>
            <w:rStyle w:val="Kpr"/>
            <w:rFonts w:ascii="Times New Roman" w:eastAsia="Calibri" w:hAnsi="Times New Roman" w:cs="Times New Roman"/>
            <w:kern w:val="0"/>
            <w:sz w:val="24"/>
            <w:szCs w:val="24"/>
            <w:u w:val="none"/>
            <w14:ligatures w14:val="none"/>
          </w:rPr>
          <w:t>Şube_Müdürlükleri_Görev_Dağılımı</w:t>
        </w:r>
        <w:proofErr w:type="spellEnd"/>
      </w:hyperlink>
    </w:p>
    <w:p w14:paraId="4AD4FE2E" w14:textId="2213B1D6" w:rsidR="00C01C1A" w:rsidRPr="00BA248C" w:rsidRDefault="0087080E" w:rsidP="00C01C1A">
      <w:pPr>
        <w:pStyle w:val="ListeParagraf"/>
        <w:numPr>
          <w:ilvl w:val="0"/>
          <w:numId w:val="39"/>
        </w:numPr>
        <w:autoSpaceDE w:val="0"/>
        <w:autoSpaceDN w:val="0"/>
        <w:adjustRightInd w:val="0"/>
        <w:spacing w:after="0" w:line="240" w:lineRule="auto"/>
        <w:jc w:val="both"/>
        <w:rPr>
          <w:rStyle w:val="Kpr"/>
          <w:rFonts w:ascii="Times New Roman" w:hAnsi="Times New Roman" w:cs="Times New Roman"/>
          <w:sz w:val="24"/>
          <w:szCs w:val="24"/>
          <w:u w:val="none"/>
        </w:rPr>
      </w:pPr>
      <w:hyperlink r:id="rId61" w:history="1">
        <w:r w:rsidR="00A159EF" w:rsidRPr="00BA248C">
          <w:rPr>
            <w:rStyle w:val="Kpr"/>
            <w:rFonts w:ascii="Times New Roman" w:eastAsia="Calibri" w:hAnsi="Times New Roman" w:cs="Times New Roman"/>
            <w:kern w:val="0"/>
            <w:sz w:val="24"/>
            <w:szCs w:val="24"/>
            <w:u w:val="none"/>
            <w14:ligatures w14:val="none"/>
          </w:rPr>
          <w:t>A.3.2.3</w:t>
        </w:r>
        <w:r w:rsidR="00C01C1A" w:rsidRPr="00BA248C">
          <w:rPr>
            <w:rStyle w:val="Kpr"/>
            <w:rFonts w:ascii="Times New Roman" w:eastAsia="Calibri" w:hAnsi="Times New Roman" w:cs="Times New Roman"/>
            <w:kern w:val="0"/>
            <w:sz w:val="24"/>
            <w:szCs w:val="24"/>
            <w:u w:val="none"/>
            <w14:ligatures w14:val="none"/>
          </w:rPr>
          <w:t>.</w:t>
        </w:r>
        <w:r w:rsidR="00BA248C">
          <w:rPr>
            <w:rStyle w:val="Kpr"/>
            <w:rFonts w:ascii="Times New Roman" w:eastAsia="Calibri" w:hAnsi="Times New Roman" w:cs="Times New Roman"/>
            <w:kern w:val="0"/>
            <w:sz w:val="24"/>
            <w:szCs w:val="24"/>
            <w:u w:val="none"/>
            <w14:ligatures w14:val="none"/>
          </w:rPr>
          <w:t xml:space="preserve"> </w:t>
        </w:r>
        <w:proofErr w:type="spellStart"/>
        <w:r w:rsidR="00A159EF" w:rsidRPr="00BA248C">
          <w:rPr>
            <w:rStyle w:val="Kpr"/>
            <w:rFonts w:ascii="Times New Roman" w:eastAsia="Calibri" w:hAnsi="Times New Roman" w:cs="Times New Roman"/>
            <w:kern w:val="0"/>
            <w:sz w:val="24"/>
            <w:szCs w:val="24"/>
            <w:u w:val="none"/>
            <w14:ligatures w14:val="none"/>
          </w:rPr>
          <w:t>Hizmetiçi_Eğitim_Önerileri_Talep_Yazısı</w:t>
        </w:r>
        <w:proofErr w:type="spellEnd"/>
      </w:hyperlink>
    </w:p>
    <w:p w14:paraId="11077F7E" w14:textId="4E136705" w:rsidR="00C01C1A" w:rsidRPr="00BA248C" w:rsidRDefault="0087080E" w:rsidP="00A8099A">
      <w:pPr>
        <w:pStyle w:val="ListeParagraf"/>
        <w:numPr>
          <w:ilvl w:val="0"/>
          <w:numId w:val="39"/>
        </w:numPr>
        <w:autoSpaceDE w:val="0"/>
        <w:autoSpaceDN w:val="0"/>
        <w:adjustRightInd w:val="0"/>
        <w:spacing w:after="0" w:line="240" w:lineRule="auto"/>
        <w:jc w:val="both"/>
        <w:rPr>
          <w:rStyle w:val="Kpr"/>
          <w:rFonts w:ascii="Times New Roman" w:hAnsi="Times New Roman" w:cs="Times New Roman"/>
          <w:sz w:val="24"/>
          <w:szCs w:val="24"/>
          <w:u w:val="none"/>
        </w:rPr>
      </w:pPr>
      <w:hyperlink r:id="rId62" w:history="1">
        <w:r w:rsidR="00A159EF" w:rsidRPr="00BA248C">
          <w:rPr>
            <w:rStyle w:val="Kpr"/>
            <w:rFonts w:ascii="Times New Roman" w:eastAsia="Calibri" w:hAnsi="Times New Roman" w:cs="Times New Roman"/>
            <w:kern w:val="0"/>
            <w:sz w:val="24"/>
            <w:szCs w:val="24"/>
            <w:u w:val="none"/>
            <w14:ligatures w14:val="none"/>
          </w:rPr>
          <w:t>A.3.2.4.</w:t>
        </w:r>
        <w:r w:rsidR="00BA248C">
          <w:rPr>
            <w:rStyle w:val="Kpr"/>
            <w:rFonts w:ascii="Times New Roman" w:eastAsia="Calibri" w:hAnsi="Times New Roman" w:cs="Times New Roman"/>
            <w:kern w:val="0"/>
            <w:sz w:val="24"/>
            <w:szCs w:val="24"/>
            <w:u w:val="none"/>
            <w14:ligatures w14:val="none"/>
          </w:rPr>
          <w:t xml:space="preserve"> </w:t>
        </w:r>
        <w:proofErr w:type="spellStart"/>
        <w:r w:rsidR="00A159EF" w:rsidRPr="00BA248C">
          <w:rPr>
            <w:rStyle w:val="Kpr"/>
            <w:rFonts w:ascii="Times New Roman" w:eastAsia="Calibri" w:hAnsi="Times New Roman" w:cs="Times New Roman"/>
            <w:kern w:val="0"/>
            <w:sz w:val="24"/>
            <w:szCs w:val="24"/>
            <w:u w:val="none"/>
            <w14:ligatures w14:val="none"/>
          </w:rPr>
          <w:t>Hizmetiçi_Eğitim_Duyuru_Yazısı</w:t>
        </w:r>
        <w:proofErr w:type="spellEnd"/>
      </w:hyperlink>
    </w:p>
    <w:p w14:paraId="09B24B64" w14:textId="67D30D09" w:rsidR="00B36893" w:rsidRPr="000376DA" w:rsidRDefault="00B36893" w:rsidP="00F83071">
      <w:pPr>
        <w:spacing w:after="0" w:line="240" w:lineRule="auto"/>
        <w:jc w:val="both"/>
        <w:rPr>
          <w:rFonts w:ascii="Times New Roman" w:hAnsi="Times New Roman" w:cs="Times New Roman"/>
          <w:b/>
          <w:bCs/>
          <w:sz w:val="24"/>
          <w:szCs w:val="24"/>
        </w:rPr>
      </w:pPr>
    </w:p>
    <w:p w14:paraId="72B9F9E7" w14:textId="32133998" w:rsidR="00B36893" w:rsidRPr="000376DA" w:rsidRDefault="00014D2F" w:rsidP="0026703F">
      <w:pPr>
        <w:pStyle w:val="Balk2"/>
        <w:spacing w:before="240"/>
        <w:rPr>
          <w:rFonts w:cs="Times New Roman"/>
        </w:rPr>
      </w:pPr>
      <w:bookmarkStart w:id="17" w:name="_Toc221013329"/>
      <w:r w:rsidRPr="000376DA">
        <w:rPr>
          <w:rFonts w:cs="Times New Roman"/>
        </w:rPr>
        <w:t>A.3.3</w:t>
      </w:r>
      <w:r w:rsidR="00B36893" w:rsidRPr="000376DA">
        <w:rPr>
          <w:rFonts w:cs="Times New Roman"/>
        </w:rPr>
        <w:t xml:space="preserve">. </w:t>
      </w:r>
      <w:r w:rsidRPr="000376DA">
        <w:rPr>
          <w:rFonts w:cs="Times New Roman"/>
        </w:rPr>
        <w:t>Finansal Yönetim</w:t>
      </w:r>
      <w:bookmarkEnd w:id="17"/>
      <w:r w:rsidR="00B36893" w:rsidRPr="000376DA">
        <w:rPr>
          <w:rFonts w:cs="Times New Roman"/>
        </w:rPr>
        <w:t xml:space="preserve"> </w:t>
      </w:r>
    </w:p>
    <w:p w14:paraId="45DF7599" w14:textId="77777777" w:rsidR="004D02EC" w:rsidRDefault="00750C93" w:rsidP="004D02EC">
      <w:pPr>
        <w:spacing w:line="360" w:lineRule="auto"/>
        <w:ind w:firstLine="708"/>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Başkanlığı</w:t>
      </w:r>
      <w:r w:rsidR="003D30B8">
        <w:rPr>
          <w:rFonts w:ascii="Times New Roman" w:eastAsia="Calibri" w:hAnsi="Times New Roman" w:cs="Times New Roman"/>
          <w:iCs/>
          <w:color w:val="000000" w:themeColor="text1"/>
          <w:kern w:val="0"/>
          <w:sz w:val="24"/>
          <w:szCs w:val="24"/>
        </w:rPr>
        <w:t>n</w:t>
      </w:r>
      <w:r w:rsidRPr="000376DA">
        <w:rPr>
          <w:rFonts w:ascii="Times New Roman" w:eastAsia="Calibri" w:hAnsi="Times New Roman" w:cs="Times New Roman"/>
          <w:iCs/>
          <w:color w:val="000000" w:themeColor="text1"/>
          <w:kern w:val="0"/>
          <w:sz w:val="24"/>
          <w:szCs w:val="24"/>
        </w:rPr>
        <w:t xml:space="preserve"> görev alanında yer alan sağlık, kültür ve spor faaliyetlerine ilişkin ödeme, satın alma ve benzeri mali işlemler, ilgili faaliyetler için başkanlığa tahsis edilen bütçe kaynakları kullanılarak </w:t>
      </w:r>
      <w:r w:rsidR="00872D80" w:rsidRPr="000376DA">
        <w:rPr>
          <w:rFonts w:ascii="Times New Roman" w:eastAsia="Calibri" w:hAnsi="Times New Roman" w:cs="Times New Roman"/>
          <w:iCs/>
          <w:color w:val="000000" w:themeColor="text1"/>
          <w:kern w:val="0"/>
          <w:sz w:val="24"/>
          <w:szCs w:val="24"/>
        </w:rPr>
        <w:t xml:space="preserve">ve hazırlanan iş akış süreçleri doğrultusunda </w:t>
      </w:r>
      <w:r w:rsidRPr="000376DA">
        <w:rPr>
          <w:rFonts w:ascii="Times New Roman" w:eastAsia="Calibri" w:hAnsi="Times New Roman" w:cs="Times New Roman"/>
          <w:iCs/>
          <w:color w:val="000000" w:themeColor="text1"/>
          <w:kern w:val="0"/>
          <w:sz w:val="24"/>
          <w:szCs w:val="24"/>
        </w:rPr>
        <w:t>yürütülmektedir.</w:t>
      </w:r>
      <w:r w:rsidR="00872D80" w:rsidRPr="000376DA">
        <w:rPr>
          <w:rFonts w:ascii="Times New Roman" w:hAnsi="Times New Roman" w:cs="Times New Roman"/>
          <w:color w:val="000000" w:themeColor="text1"/>
          <w:sz w:val="24"/>
          <w:szCs w:val="24"/>
        </w:rPr>
        <w:t xml:space="preserve"> (</w:t>
      </w:r>
      <w:r w:rsidR="00872D80" w:rsidRPr="000376DA">
        <w:rPr>
          <w:rFonts w:ascii="Times New Roman" w:hAnsi="Times New Roman" w:cs="Times New Roman"/>
          <w:b/>
          <w:bCs/>
          <w:color w:val="000000" w:themeColor="text1"/>
          <w:sz w:val="24"/>
          <w:szCs w:val="24"/>
        </w:rPr>
        <w:t>Kanıt-A.3.3.1-2)</w:t>
      </w:r>
      <w:r w:rsidR="00872D80" w:rsidRPr="000376DA">
        <w:rPr>
          <w:rFonts w:ascii="Times New Roman" w:hAnsi="Times New Roman" w:cs="Times New Roman"/>
          <w:color w:val="000000" w:themeColor="text1"/>
          <w:sz w:val="24"/>
          <w:szCs w:val="24"/>
        </w:rPr>
        <w:t>.</w:t>
      </w:r>
      <w:r w:rsidRPr="000376DA">
        <w:rPr>
          <w:rFonts w:ascii="Times New Roman" w:eastAsia="Calibri" w:hAnsi="Times New Roman" w:cs="Times New Roman"/>
          <w:iCs/>
          <w:color w:val="000000" w:themeColor="text1"/>
          <w:kern w:val="0"/>
          <w:sz w:val="24"/>
          <w:szCs w:val="24"/>
        </w:rPr>
        <w:t xml:space="preserve"> </w:t>
      </w:r>
    </w:p>
    <w:p w14:paraId="6B61F148" w14:textId="72330115" w:rsidR="004D02EC" w:rsidRDefault="00750C93" w:rsidP="004D02EC">
      <w:pPr>
        <w:spacing w:line="360" w:lineRule="auto"/>
        <w:ind w:firstLine="708"/>
        <w:jc w:val="both"/>
        <w:rPr>
          <w:rFonts w:ascii="Times New Roman" w:hAnsi="Times New Roman" w:cs="Times New Roman"/>
          <w:color w:val="000000" w:themeColor="text1"/>
          <w:sz w:val="24"/>
          <w:szCs w:val="24"/>
        </w:rPr>
      </w:pPr>
      <w:r w:rsidRPr="000376DA">
        <w:rPr>
          <w:rFonts w:ascii="Times New Roman" w:eastAsia="Calibri" w:hAnsi="Times New Roman" w:cs="Times New Roman"/>
          <w:iCs/>
          <w:color w:val="000000" w:themeColor="text1"/>
          <w:kern w:val="0"/>
          <w:sz w:val="24"/>
          <w:szCs w:val="24"/>
        </w:rPr>
        <w:t xml:space="preserve">Bu kapsamda; sağlık hizmetleri bakımından </w:t>
      </w:r>
      <w:proofErr w:type="spellStart"/>
      <w:r w:rsidRPr="000376DA">
        <w:rPr>
          <w:rFonts w:ascii="Times New Roman" w:eastAsia="Calibri" w:hAnsi="Times New Roman" w:cs="Times New Roman"/>
          <w:iCs/>
          <w:color w:val="000000" w:themeColor="text1"/>
          <w:kern w:val="0"/>
          <w:sz w:val="24"/>
          <w:szCs w:val="24"/>
        </w:rPr>
        <w:t>mediko</w:t>
      </w:r>
      <w:proofErr w:type="spellEnd"/>
      <w:r w:rsidRPr="000376DA">
        <w:rPr>
          <w:rFonts w:ascii="Times New Roman" w:eastAsia="Calibri" w:hAnsi="Times New Roman" w:cs="Times New Roman"/>
          <w:iCs/>
          <w:color w:val="000000" w:themeColor="text1"/>
          <w:kern w:val="0"/>
          <w:sz w:val="24"/>
          <w:szCs w:val="24"/>
        </w:rPr>
        <w:t xml:space="preserve">-sosyal biriminde ihtiyaç duyulan tıbbi malzeme, cihaz ve </w:t>
      </w:r>
      <w:proofErr w:type="gramStart"/>
      <w:r w:rsidRPr="000376DA">
        <w:rPr>
          <w:rFonts w:ascii="Times New Roman" w:eastAsia="Calibri" w:hAnsi="Times New Roman" w:cs="Times New Roman"/>
          <w:iCs/>
          <w:color w:val="000000" w:themeColor="text1"/>
          <w:kern w:val="0"/>
          <w:sz w:val="24"/>
          <w:szCs w:val="24"/>
        </w:rPr>
        <w:t>ekipmanların</w:t>
      </w:r>
      <w:proofErr w:type="gramEnd"/>
      <w:r w:rsidRPr="000376DA">
        <w:rPr>
          <w:rFonts w:ascii="Times New Roman" w:eastAsia="Calibri" w:hAnsi="Times New Roman" w:cs="Times New Roman"/>
          <w:iCs/>
          <w:color w:val="000000" w:themeColor="text1"/>
          <w:kern w:val="0"/>
          <w:sz w:val="24"/>
          <w:szCs w:val="24"/>
        </w:rPr>
        <w:t xml:space="preserve"> temini gerçekleştirilmektedir. Kültür hizmetleri </w:t>
      </w:r>
      <w:r w:rsidRPr="000376DA">
        <w:rPr>
          <w:rFonts w:ascii="Times New Roman" w:eastAsia="Calibri" w:hAnsi="Times New Roman" w:cs="Times New Roman"/>
          <w:iCs/>
          <w:color w:val="000000" w:themeColor="text1"/>
          <w:kern w:val="0"/>
          <w:sz w:val="24"/>
          <w:szCs w:val="24"/>
        </w:rPr>
        <w:lastRenderedPageBreak/>
        <w:t xml:space="preserve">kapsamında ise Üniversitemiz bünyesinde çeşitli birimlerde görev yapan kısmi zamanlı öğrencilerin ve İŞKUR </w:t>
      </w:r>
      <w:r w:rsidR="00621611">
        <w:rPr>
          <w:rFonts w:ascii="Times New Roman" w:eastAsia="Calibri" w:hAnsi="Times New Roman" w:cs="Times New Roman"/>
          <w:iCs/>
          <w:color w:val="000000" w:themeColor="text1"/>
          <w:kern w:val="0"/>
          <w:sz w:val="24"/>
          <w:szCs w:val="24"/>
        </w:rPr>
        <w:t>Gençlik P</w:t>
      </w:r>
      <w:r w:rsidRPr="000376DA">
        <w:rPr>
          <w:rFonts w:ascii="Times New Roman" w:eastAsia="Calibri" w:hAnsi="Times New Roman" w:cs="Times New Roman"/>
          <w:iCs/>
          <w:color w:val="000000" w:themeColor="text1"/>
          <w:kern w:val="0"/>
          <w:sz w:val="24"/>
          <w:szCs w:val="24"/>
        </w:rPr>
        <w:t xml:space="preserve">rogramı çerçevesinde çalıştırılan öğrencilerin ücret ödemeleri, şenlik/etkinlik organizasyon gider ödemeleri vb. yapılmaktadır. Spor hizmetleri alanında ise öğrenci, personel veya ilgili paydaşlara yönelik düzenlenen spor organizasyonlarına ilişkin malzeme, hizmet ve organizasyona dair diğer giderler karşılanmaktadır. </w:t>
      </w:r>
      <w:r w:rsidR="00084563" w:rsidRPr="000376DA">
        <w:rPr>
          <w:rFonts w:ascii="Times New Roman" w:eastAsia="Calibri" w:hAnsi="Times New Roman" w:cs="Times New Roman"/>
          <w:iCs/>
          <w:color w:val="000000" w:themeColor="text1"/>
          <w:kern w:val="0"/>
          <w:sz w:val="24"/>
          <w:szCs w:val="24"/>
        </w:rPr>
        <w:t>Bu şekilde</w:t>
      </w:r>
      <w:r w:rsidR="003D30B8">
        <w:rPr>
          <w:rFonts w:ascii="Times New Roman" w:eastAsia="Calibri" w:hAnsi="Times New Roman" w:cs="Times New Roman"/>
          <w:iCs/>
          <w:color w:val="000000" w:themeColor="text1"/>
          <w:kern w:val="0"/>
          <w:sz w:val="24"/>
          <w:szCs w:val="24"/>
        </w:rPr>
        <w:t xml:space="preserve"> Başkanlık</w:t>
      </w:r>
      <w:r w:rsidRPr="000376DA">
        <w:rPr>
          <w:rFonts w:ascii="Times New Roman" w:eastAsia="Calibri" w:hAnsi="Times New Roman" w:cs="Times New Roman"/>
          <w:iCs/>
          <w:color w:val="000000" w:themeColor="text1"/>
          <w:kern w:val="0"/>
          <w:sz w:val="24"/>
          <w:szCs w:val="24"/>
        </w:rPr>
        <w:t>, farklı hizmet alanlarına yönelik ihtiyaçların zamanında ve mevzuata uygun şekilde karşılanmasını sağlamaktadır.</w:t>
      </w:r>
      <w:r w:rsidR="00084563" w:rsidRPr="000376DA">
        <w:rPr>
          <w:rFonts w:ascii="Times New Roman" w:eastAsia="Calibri" w:hAnsi="Times New Roman" w:cs="Times New Roman"/>
          <w:iCs/>
          <w:color w:val="000000" w:themeColor="text1"/>
          <w:kern w:val="0"/>
          <w:sz w:val="24"/>
          <w:szCs w:val="24"/>
        </w:rPr>
        <w:t xml:space="preserve"> Satın</w:t>
      </w:r>
      <w:r w:rsidR="003D30B8">
        <w:rPr>
          <w:rFonts w:ascii="Times New Roman" w:eastAsia="Calibri" w:hAnsi="Times New Roman" w:cs="Times New Roman"/>
          <w:iCs/>
          <w:color w:val="000000" w:themeColor="text1"/>
          <w:kern w:val="0"/>
          <w:sz w:val="24"/>
          <w:szCs w:val="24"/>
        </w:rPr>
        <w:t xml:space="preserve"> </w:t>
      </w:r>
      <w:r w:rsidR="00084563" w:rsidRPr="000376DA">
        <w:rPr>
          <w:rFonts w:ascii="Times New Roman" w:eastAsia="Calibri" w:hAnsi="Times New Roman" w:cs="Times New Roman"/>
          <w:iCs/>
          <w:color w:val="000000" w:themeColor="text1"/>
          <w:kern w:val="0"/>
          <w:sz w:val="24"/>
          <w:szCs w:val="24"/>
        </w:rPr>
        <w:t xml:space="preserve">alma ve ödeme işlemlerini yaparken Maliye Bakanlığı </w:t>
      </w:r>
      <w:r w:rsidR="00872D80" w:rsidRPr="000376DA">
        <w:rPr>
          <w:rFonts w:ascii="Times New Roman" w:eastAsia="Calibri" w:hAnsi="Times New Roman" w:cs="Times New Roman"/>
          <w:iCs/>
          <w:color w:val="000000" w:themeColor="text1"/>
          <w:kern w:val="0"/>
          <w:sz w:val="24"/>
          <w:szCs w:val="24"/>
        </w:rPr>
        <w:t xml:space="preserve">Bütünleşik Kamu Mali Yönetim Bilişim Sistemi içerisinde yer alan </w:t>
      </w:r>
      <w:proofErr w:type="gramStart"/>
      <w:r w:rsidR="00872D80" w:rsidRPr="000376DA">
        <w:rPr>
          <w:rFonts w:ascii="Times New Roman" w:eastAsia="Calibri" w:hAnsi="Times New Roman" w:cs="Times New Roman"/>
          <w:iCs/>
          <w:color w:val="000000" w:themeColor="text1"/>
          <w:kern w:val="0"/>
          <w:sz w:val="24"/>
          <w:szCs w:val="24"/>
        </w:rPr>
        <w:t>modüllerden</w:t>
      </w:r>
      <w:proofErr w:type="gramEnd"/>
      <w:r w:rsidR="003D30B8">
        <w:rPr>
          <w:rFonts w:ascii="Times New Roman" w:eastAsia="Calibri" w:hAnsi="Times New Roman" w:cs="Times New Roman"/>
          <w:iCs/>
          <w:color w:val="000000" w:themeColor="text1"/>
          <w:kern w:val="0"/>
          <w:sz w:val="24"/>
          <w:szCs w:val="24"/>
        </w:rPr>
        <w:t xml:space="preserve"> MYS ve KBS uygulamaları </w:t>
      </w:r>
      <w:r w:rsidR="00084563" w:rsidRPr="000376DA">
        <w:rPr>
          <w:rFonts w:ascii="Times New Roman" w:eastAsia="Calibri" w:hAnsi="Times New Roman" w:cs="Times New Roman"/>
          <w:iCs/>
          <w:color w:val="000000" w:themeColor="text1"/>
          <w:kern w:val="0"/>
          <w:sz w:val="24"/>
          <w:szCs w:val="24"/>
        </w:rPr>
        <w:t xml:space="preserve">kullanılmakta, tüm ödemeler mevzuata uygun, şeffaf ve tasarruf tedbirleri kapsamında yapılan değerlendirme süreci sonucunda gerçekleştirilmektedir. </w:t>
      </w:r>
      <w:r w:rsidR="00084563" w:rsidRPr="000376DA">
        <w:rPr>
          <w:rFonts w:ascii="Times New Roman" w:hAnsi="Times New Roman" w:cs="Times New Roman"/>
          <w:color w:val="000000" w:themeColor="text1"/>
          <w:sz w:val="24"/>
          <w:szCs w:val="24"/>
        </w:rPr>
        <w:t>(</w:t>
      </w:r>
      <w:r w:rsidR="00084563" w:rsidRPr="000376DA">
        <w:rPr>
          <w:rFonts w:ascii="Times New Roman" w:hAnsi="Times New Roman" w:cs="Times New Roman"/>
          <w:b/>
          <w:bCs/>
          <w:color w:val="000000" w:themeColor="text1"/>
          <w:sz w:val="24"/>
          <w:szCs w:val="24"/>
        </w:rPr>
        <w:t>Kanıt-A.3.3</w:t>
      </w:r>
      <w:r w:rsidR="00872D80" w:rsidRPr="000376DA">
        <w:rPr>
          <w:rFonts w:ascii="Times New Roman" w:hAnsi="Times New Roman" w:cs="Times New Roman"/>
          <w:b/>
          <w:bCs/>
          <w:color w:val="000000" w:themeColor="text1"/>
          <w:sz w:val="24"/>
          <w:szCs w:val="24"/>
        </w:rPr>
        <w:t>.3</w:t>
      </w:r>
      <w:r w:rsidR="00084563" w:rsidRPr="000376DA">
        <w:rPr>
          <w:rFonts w:ascii="Times New Roman" w:hAnsi="Times New Roman" w:cs="Times New Roman"/>
          <w:b/>
          <w:bCs/>
          <w:color w:val="000000" w:themeColor="text1"/>
          <w:sz w:val="24"/>
          <w:szCs w:val="24"/>
        </w:rPr>
        <w:t>)</w:t>
      </w:r>
      <w:r w:rsidR="00872D80" w:rsidRPr="000376DA">
        <w:rPr>
          <w:rFonts w:ascii="Times New Roman" w:hAnsi="Times New Roman" w:cs="Times New Roman"/>
          <w:color w:val="000000" w:themeColor="text1"/>
          <w:sz w:val="24"/>
          <w:szCs w:val="24"/>
        </w:rPr>
        <w:t xml:space="preserve"> </w:t>
      </w:r>
    </w:p>
    <w:p w14:paraId="34093F50" w14:textId="527DA8B2" w:rsidR="0030438C" w:rsidRDefault="00195FCC" w:rsidP="001255B6">
      <w:pPr>
        <w:spacing w:line="360" w:lineRule="auto"/>
        <w:ind w:firstLine="708"/>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Birim faaliyet alanına giren tüm iş ve işlemler için başkanlığımıza </w:t>
      </w:r>
      <w:r w:rsidR="00E8410F">
        <w:rPr>
          <w:rFonts w:ascii="Times New Roman" w:hAnsi="Times New Roman" w:cs="Times New Roman"/>
          <w:color w:val="000000" w:themeColor="text1"/>
          <w:sz w:val="24"/>
          <w:szCs w:val="24"/>
        </w:rPr>
        <w:t>tahsis edilen bütçe içerisinde satın alma/ödeme işlemleri gerçekleştirilmektedir. Birim</w:t>
      </w:r>
      <w:r w:rsidR="00481D97">
        <w:rPr>
          <w:rFonts w:ascii="Times New Roman" w:hAnsi="Times New Roman" w:cs="Times New Roman"/>
          <w:color w:val="000000" w:themeColor="text1"/>
          <w:sz w:val="24"/>
          <w:szCs w:val="24"/>
        </w:rPr>
        <w:t xml:space="preserve">in görev alanına giren faaliyetlere ilişkin mal ve hizmet alımları, organize edilen </w:t>
      </w:r>
      <w:r w:rsidR="00E8410F">
        <w:rPr>
          <w:rFonts w:ascii="Times New Roman" w:hAnsi="Times New Roman" w:cs="Times New Roman"/>
          <w:color w:val="000000" w:themeColor="text1"/>
          <w:sz w:val="24"/>
          <w:szCs w:val="24"/>
        </w:rPr>
        <w:t>faaliyetler, Üniversitemiz bünyesinde faaliyette bulunan öğrenci kulüplerinin faaliyetleri, organizasyonlar vb. kapsamında yapılacak harcamalar planlandıktan sonra Üniversitemiz bünyesinde oluşturulan Tasarruf Tedbirleri Komisyonuna sunulmakta ve komisyon tarafından uygunluk verildikten sonra harcama işlemleri gerçekleştirilmektedir.</w:t>
      </w:r>
      <w:r w:rsidR="00E8410F" w:rsidRPr="00E8410F">
        <w:rPr>
          <w:rFonts w:ascii="Times New Roman" w:hAnsi="Times New Roman" w:cs="Times New Roman"/>
          <w:color w:val="000000" w:themeColor="text1"/>
          <w:sz w:val="24"/>
          <w:szCs w:val="24"/>
        </w:rPr>
        <w:t xml:space="preserve"> </w:t>
      </w:r>
      <w:r w:rsidR="00E8410F" w:rsidRPr="000376DA">
        <w:rPr>
          <w:rFonts w:ascii="Times New Roman" w:hAnsi="Times New Roman" w:cs="Times New Roman"/>
          <w:color w:val="000000" w:themeColor="text1"/>
          <w:sz w:val="24"/>
          <w:szCs w:val="24"/>
        </w:rPr>
        <w:t>(</w:t>
      </w:r>
      <w:r w:rsidR="0030438C">
        <w:rPr>
          <w:rFonts w:ascii="Times New Roman" w:hAnsi="Times New Roman" w:cs="Times New Roman"/>
          <w:b/>
          <w:bCs/>
          <w:color w:val="000000" w:themeColor="text1"/>
          <w:sz w:val="24"/>
          <w:szCs w:val="24"/>
        </w:rPr>
        <w:t>Kanıt-A.3.3.4</w:t>
      </w:r>
      <w:r w:rsidR="00E8410F" w:rsidRPr="000376DA">
        <w:rPr>
          <w:rFonts w:ascii="Times New Roman" w:hAnsi="Times New Roman" w:cs="Times New Roman"/>
          <w:b/>
          <w:bCs/>
          <w:color w:val="000000" w:themeColor="text1"/>
          <w:sz w:val="24"/>
          <w:szCs w:val="24"/>
        </w:rPr>
        <w:t>)</w:t>
      </w:r>
      <w:r w:rsidR="00E8410F">
        <w:rPr>
          <w:rFonts w:ascii="Times New Roman" w:hAnsi="Times New Roman" w:cs="Times New Roman"/>
          <w:b/>
          <w:bCs/>
          <w:color w:val="000000" w:themeColor="text1"/>
          <w:sz w:val="24"/>
          <w:szCs w:val="24"/>
        </w:rPr>
        <w:t xml:space="preserve"> </w:t>
      </w:r>
      <w:r w:rsidR="0030438C" w:rsidRPr="001255B6">
        <w:rPr>
          <w:rFonts w:ascii="Times New Roman" w:hAnsi="Times New Roman" w:cs="Times New Roman"/>
          <w:color w:val="000000" w:themeColor="text1"/>
          <w:sz w:val="24"/>
          <w:szCs w:val="24"/>
        </w:rPr>
        <w:t xml:space="preserve">Tasarruf Tedbirleri kapsamında yapılan harcamalar ile </w:t>
      </w:r>
      <w:r w:rsidR="001255B6" w:rsidRPr="001255B6">
        <w:rPr>
          <w:rFonts w:ascii="Times New Roman" w:hAnsi="Times New Roman" w:cs="Times New Roman"/>
          <w:color w:val="000000" w:themeColor="text1"/>
          <w:sz w:val="24"/>
          <w:szCs w:val="24"/>
        </w:rPr>
        <w:t xml:space="preserve">yapılan tasarruflar üçer aylık dönemler halinde Strateji Geliştirme Daire Başkanlığına iletilmektedir. </w:t>
      </w:r>
      <w:r w:rsidR="001255B6" w:rsidRPr="000376DA">
        <w:rPr>
          <w:rFonts w:ascii="Times New Roman" w:hAnsi="Times New Roman" w:cs="Times New Roman"/>
          <w:color w:val="000000" w:themeColor="text1"/>
          <w:sz w:val="24"/>
          <w:szCs w:val="24"/>
        </w:rPr>
        <w:t>(</w:t>
      </w:r>
      <w:r w:rsidR="001255B6">
        <w:rPr>
          <w:rFonts w:ascii="Times New Roman" w:hAnsi="Times New Roman" w:cs="Times New Roman"/>
          <w:b/>
          <w:bCs/>
          <w:color w:val="000000" w:themeColor="text1"/>
          <w:sz w:val="24"/>
          <w:szCs w:val="24"/>
        </w:rPr>
        <w:t>Kanıt-A.3.3.5</w:t>
      </w:r>
      <w:r w:rsidR="001255B6" w:rsidRPr="000376DA">
        <w:rPr>
          <w:rFonts w:ascii="Times New Roman" w:hAnsi="Times New Roman" w:cs="Times New Roman"/>
          <w:b/>
          <w:bCs/>
          <w:color w:val="000000" w:themeColor="text1"/>
          <w:sz w:val="24"/>
          <w:szCs w:val="24"/>
        </w:rPr>
        <w:t>)</w:t>
      </w:r>
    </w:p>
    <w:p w14:paraId="29BD6550" w14:textId="0B53B7FE" w:rsidR="00195FCC" w:rsidRDefault="00E8410F" w:rsidP="0030438C">
      <w:pPr>
        <w:spacing w:line="360" w:lineRule="auto"/>
        <w:ind w:firstLine="708"/>
        <w:jc w:val="both"/>
        <w:rPr>
          <w:rFonts w:ascii="Times New Roman" w:hAnsi="Times New Roman" w:cs="Times New Roman"/>
          <w:color w:val="000000" w:themeColor="text1"/>
          <w:sz w:val="24"/>
          <w:szCs w:val="24"/>
        </w:rPr>
      </w:pPr>
      <w:r w:rsidRPr="004663EC">
        <w:rPr>
          <w:rFonts w:ascii="Times New Roman" w:hAnsi="Times New Roman" w:cs="Times New Roman"/>
          <w:bCs/>
          <w:color w:val="000000" w:themeColor="text1"/>
          <w:sz w:val="24"/>
          <w:szCs w:val="24"/>
        </w:rPr>
        <w:t xml:space="preserve">2025 yılı için birime tahsis edilen 77.580.564,00 TL ödenekten 74.875.638,53 TL harcama gerçekleştirilmiş olup tahsis edilen ödenekten %96,51 oranında harcama gerçekleştirilmiştir. </w:t>
      </w:r>
      <w:r w:rsidR="0030438C" w:rsidRPr="000376DA">
        <w:rPr>
          <w:rFonts w:ascii="Times New Roman" w:hAnsi="Times New Roman" w:cs="Times New Roman"/>
          <w:color w:val="000000" w:themeColor="text1"/>
          <w:sz w:val="24"/>
          <w:szCs w:val="24"/>
        </w:rPr>
        <w:t>(</w:t>
      </w:r>
      <w:r w:rsidR="0030438C">
        <w:rPr>
          <w:rFonts w:ascii="Times New Roman" w:hAnsi="Times New Roman" w:cs="Times New Roman"/>
          <w:b/>
          <w:bCs/>
          <w:color w:val="000000" w:themeColor="text1"/>
          <w:sz w:val="24"/>
          <w:szCs w:val="24"/>
        </w:rPr>
        <w:t>Kanıt-A.3.3.6</w:t>
      </w:r>
      <w:r w:rsidR="0030438C" w:rsidRPr="000376DA">
        <w:rPr>
          <w:rFonts w:ascii="Times New Roman" w:hAnsi="Times New Roman" w:cs="Times New Roman"/>
          <w:b/>
          <w:bCs/>
          <w:color w:val="000000" w:themeColor="text1"/>
          <w:sz w:val="24"/>
          <w:szCs w:val="24"/>
        </w:rPr>
        <w:t>)</w:t>
      </w:r>
    </w:p>
    <w:p w14:paraId="1F979F31" w14:textId="3D76E52E" w:rsidR="00B36893" w:rsidRPr="000376DA" w:rsidRDefault="00DB5AFA" w:rsidP="004D02EC">
      <w:pPr>
        <w:spacing w:line="360" w:lineRule="auto"/>
        <w:ind w:firstLine="708"/>
        <w:jc w:val="both"/>
        <w:rPr>
          <w:rFonts w:ascii="Times New Roman" w:eastAsia="Calibri" w:hAnsi="Times New Roman" w:cs="Times New Roman"/>
          <w:iCs/>
          <w:color w:val="000000" w:themeColor="text1"/>
          <w:kern w:val="0"/>
          <w:sz w:val="24"/>
          <w:szCs w:val="24"/>
        </w:rPr>
      </w:pPr>
      <w:r w:rsidRPr="00DB5AFA">
        <w:rPr>
          <w:rFonts w:ascii="Times New Roman" w:eastAsia="Calibri" w:hAnsi="Times New Roman" w:cs="Times New Roman"/>
          <w:iCs/>
          <w:color w:val="000000" w:themeColor="text1"/>
          <w:kern w:val="0"/>
          <w:sz w:val="24"/>
          <w:szCs w:val="24"/>
        </w:rPr>
        <w:t xml:space="preserve">Yapılan bütçe harcamaları, mevzuat hükümleri çerçevesinde düzenli olarak iç ve dış denetime tabi tutulmakta olup, özellikle Sayıştay tarafından belirli </w:t>
      </w:r>
      <w:proofErr w:type="gramStart"/>
      <w:r w:rsidRPr="00DB5AFA">
        <w:rPr>
          <w:rFonts w:ascii="Times New Roman" w:eastAsia="Calibri" w:hAnsi="Times New Roman" w:cs="Times New Roman"/>
          <w:iCs/>
          <w:color w:val="000000" w:themeColor="text1"/>
          <w:kern w:val="0"/>
          <w:sz w:val="24"/>
          <w:szCs w:val="24"/>
        </w:rPr>
        <w:t>periyotlarla</w:t>
      </w:r>
      <w:proofErr w:type="gramEnd"/>
      <w:r w:rsidRPr="00DB5AFA">
        <w:rPr>
          <w:rFonts w:ascii="Times New Roman" w:eastAsia="Calibri" w:hAnsi="Times New Roman" w:cs="Times New Roman"/>
          <w:iCs/>
          <w:color w:val="000000" w:themeColor="text1"/>
          <w:kern w:val="0"/>
          <w:sz w:val="24"/>
          <w:szCs w:val="24"/>
        </w:rPr>
        <w:t xml:space="preserve"> gerçekleştirilen denetimler kapsamında Başkanlığımızca yürütülen tüm ödeme işlemleri ayrıntılı olarak incelenmekte, harcamaların usulüne, amacına ve bütçe disiplinine uygunluğu kontrol edilmektedir.</w:t>
      </w:r>
    </w:p>
    <w:p w14:paraId="4A031061" w14:textId="77777777" w:rsidR="00B36893" w:rsidRPr="000376DA" w:rsidRDefault="00B36893" w:rsidP="00B36893">
      <w:pPr>
        <w:spacing w:after="0" w:line="240" w:lineRule="auto"/>
        <w:jc w:val="both"/>
        <w:rPr>
          <w:rFonts w:ascii="Times New Roman" w:hAnsi="Times New Roman" w:cs="Times New Roman"/>
          <w:b/>
          <w:bCs/>
          <w:i/>
          <w:iCs/>
          <w:sz w:val="24"/>
          <w:szCs w:val="24"/>
        </w:rPr>
      </w:pPr>
      <w:r w:rsidRPr="000376DA">
        <w:rPr>
          <w:rFonts w:ascii="Times New Roman" w:hAnsi="Times New Roman" w:cs="Times New Roman"/>
          <w:b/>
          <w:bCs/>
          <w:i/>
          <w:iCs/>
          <w:sz w:val="24"/>
          <w:szCs w:val="24"/>
        </w:rPr>
        <w:t>Kanıtlar:</w:t>
      </w:r>
    </w:p>
    <w:p w14:paraId="5BBA96CB" w14:textId="7E88BDDD" w:rsidR="00084563" w:rsidRPr="00BA248C" w:rsidRDefault="00084563" w:rsidP="00084563">
      <w:pPr>
        <w:pStyle w:val="ListeParagraf"/>
        <w:numPr>
          <w:ilvl w:val="0"/>
          <w:numId w:val="40"/>
        </w:numPr>
        <w:autoSpaceDE w:val="0"/>
        <w:autoSpaceDN w:val="0"/>
        <w:adjustRightInd w:val="0"/>
        <w:spacing w:after="0" w:line="240" w:lineRule="auto"/>
        <w:jc w:val="both"/>
        <w:rPr>
          <w:rStyle w:val="Kpr"/>
          <w:rFonts w:ascii="Times New Roman" w:hAnsi="Times New Roman" w:cs="Times New Roman"/>
          <w:sz w:val="24"/>
          <w:szCs w:val="24"/>
          <w:u w:val="none"/>
        </w:rPr>
      </w:pPr>
      <w:r w:rsidRPr="00BA248C">
        <w:rPr>
          <w:rFonts w:ascii="Times New Roman" w:eastAsia="Calibri" w:hAnsi="Times New Roman" w:cs="Times New Roman"/>
          <w:kern w:val="0"/>
          <w:sz w:val="24"/>
          <w:szCs w:val="24"/>
          <w14:ligatures w14:val="none"/>
        </w:rPr>
        <w:fldChar w:fldCharType="begin"/>
      </w:r>
      <w:r w:rsidRPr="00BA248C">
        <w:rPr>
          <w:rFonts w:ascii="Times New Roman" w:eastAsia="Calibri" w:hAnsi="Times New Roman" w:cs="Times New Roman"/>
          <w:kern w:val="0"/>
          <w:sz w:val="24"/>
          <w:szCs w:val="24"/>
          <w14:ligatures w14:val="none"/>
        </w:rPr>
        <w:instrText xml:space="preserve"> HYPERLINK "https://kalite.bartin.edu.tr/oturum-ac?u=https://kalite.bartin.edu.tr/is-akis-surecleri.html" \t "_blank" </w:instrText>
      </w:r>
      <w:r w:rsidRPr="00BA248C">
        <w:rPr>
          <w:rFonts w:ascii="Times New Roman" w:eastAsia="Calibri" w:hAnsi="Times New Roman" w:cs="Times New Roman"/>
          <w:kern w:val="0"/>
          <w:sz w:val="24"/>
          <w:szCs w:val="24"/>
          <w14:ligatures w14:val="none"/>
        </w:rPr>
        <w:fldChar w:fldCharType="separate"/>
      </w:r>
      <w:r w:rsidRPr="00BA248C">
        <w:rPr>
          <w:rStyle w:val="Kpr"/>
          <w:rFonts w:ascii="Times New Roman" w:eastAsia="Calibri" w:hAnsi="Times New Roman" w:cs="Times New Roman"/>
          <w:kern w:val="0"/>
          <w:sz w:val="24"/>
          <w:szCs w:val="24"/>
          <w:u w:val="none"/>
          <w14:ligatures w14:val="none"/>
        </w:rPr>
        <w:t>A.3.3.1</w:t>
      </w:r>
      <w:r w:rsidR="00925794" w:rsidRPr="00BA248C">
        <w:rPr>
          <w:rStyle w:val="Kpr"/>
          <w:rFonts w:ascii="Times New Roman" w:eastAsia="Calibri" w:hAnsi="Times New Roman" w:cs="Times New Roman"/>
          <w:kern w:val="0"/>
          <w:sz w:val="24"/>
          <w:szCs w:val="24"/>
          <w:u w:val="none"/>
          <w14:ligatures w14:val="none"/>
        </w:rPr>
        <w:t>.</w:t>
      </w:r>
      <w:r w:rsidR="00BA248C">
        <w:rPr>
          <w:rStyle w:val="Kpr"/>
          <w:rFonts w:ascii="Times New Roman" w:eastAsia="Calibri" w:hAnsi="Times New Roman" w:cs="Times New Roman"/>
          <w:kern w:val="0"/>
          <w:sz w:val="24"/>
          <w:szCs w:val="24"/>
          <w:u w:val="none"/>
          <w14:ligatures w14:val="none"/>
        </w:rPr>
        <w:t xml:space="preserve"> </w:t>
      </w:r>
      <w:proofErr w:type="spellStart"/>
      <w:r w:rsidR="00BA248C">
        <w:rPr>
          <w:rStyle w:val="Kpr"/>
          <w:rFonts w:ascii="Times New Roman" w:eastAsia="Calibri" w:hAnsi="Times New Roman" w:cs="Times New Roman"/>
          <w:kern w:val="0"/>
          <w:sz w:val="24"/>
          <w:szCs w:val="24"/>
          <w:u w:val="none"/>
          <w14:ligatures w14:val="none"/>
        </w:rPr>
        <w:t>Mal_ve_Hizmet_Alım_İhaleleri_İş_</w:t>
      </w:r>
      <w:r w:rsidRPr="00BA248C">
        <w:rPr>
          <w:rStyle w:val="Kpr"/>
          <w:rFonts w:ascii="Times New Roman" w:eastAsia="Calibri" w:hAnsi="Times New Roman" w:cs="Times New Roman"/>
          <w:kern w:val="0"/>
          <w:sz w:val="24"/>
          <w:szCs w:val="24"/>
          <w:u w:val="none"/>
          <w14:ligatures w14:val="none"/>
        </w:rPr>
        <w:t>Akışı</w:t>
      </w:r>
      <w:proofErr w:type="spellEnd"/>
    </w:p>
    <w:p w14:paraId="7E5CCDC1" w14:textId="20D0E905" w:rsidR="00084563" w:rsidRPr="00BA248C" w:rsidRDefault="00084563" w:rsidP="00E173F9">
      <w:pPr>
        <w:pStyle w:val="ListeParagraf"/>
        <w:numPr>
          <w:ilvl w:val="0"/>
          <w:numId w:val="40"/>
        </w:numPr>
        <w:autoSpaceDE w:val="0"/>
        <w:autoSpaceDN w:val="0"/>
        <w:adjustRightInd w:val="0"/>
        <w:spacing w:after="0" w:line="240" w:lineRule="auto"/>
        <w:jc w:val="both"/>
        <w:rPr>
          <w:rStyle w:val="Kpr"/>
          <w:rFonts w:ascii="Times New Roman" w:eastAsia="Calibri" w:hAnsi="Times New Roman" w:cs="Times New Roman"/>
          <w:kern w:val="0"/>
          <w:sz w:val="24"/>
          <w:szCs w:val="24"/>
          <w:u w:val="none"/>
          <w14:ligatures w14:val="none"/>
        </w:rPr>
      </w:pPr>
      <w:r w:rsidRPr="00BA248C">
        <w:rPr>
          <w:rFonts w:ascii="Times New Roman" w:eastAsia="Calibri" w:hAnsi="Times New Roman" w:cs="Times New Roman"/>
          <w:kern w:val="0"/>
          <w:sz w:val="24"/>
          <w:szCs w:val="24"/>
          <w14:ligatures w14:val="none"/>
        </w:rPr>
        <w:fldChar w:fldCharType="end"/>
      </w:r>
      <w:r w:rsidRPr="00BA248C">
        <w:rPr>
          <w:rStyle w:val="Kpr"/>
          <w:rFonts w:ascii="Times New Roman" w:eastAsia="Calibri" w:hAnsi="Times New Roman" w:cs="Times New Roman"/>
          <w:kern w:val="0"/>
          <w:sz w:val="24"/>
          <w:szCs w:val="24"/>
          <w:u w:val="none"/>
          <w14:ligatures w14:val="none"/>
        </w:rPr>
        <w:t>A.3.3.2.</w:t>
      </w:r>
      <w:r w:rsidR="00BA248C">
        <w:rPr>
          <w:rStyle w:val="Kpr"/>
          <w:rFonts w:ascii="Times New Roman" w:eastAsia="Calibri" w:hAnsi="Times New Roman" w:cs="Times New Roman"/>
          <w:kern w:val="0"/>
          <w:sz w:val="24"/>
          <w:szCs w:val="24"/>
          <w:u w:val="none"/>
          <w14:ligatures w14:val="none"/>
        </w:rPr>
        <w:t xml:space="preserve"> </w:t>
      </w:r>
      <w:hyperlink r:id="rId63" w:tgtFrame="_blank" w:history="1">
        <w:proofErr w:type="spellStart"/>
        <w:r w:rsidR="00BA248C">
          <w:rPr>
            <w:rStyle w:val="Kpr"/>
            <w:rFonts w:ascii="Times New Roman" w:eastAsia="Calibri" w:hAnsi="Times New Roman" w:cs="Times New Roman"/>
            <w:kern w:val="0"/>
            <w:sz w:val="24"/>
            <w:szCs w:val="24"/>
            <w:u w:val="none"/>
            <w14:ligatures w14:val="none"/>
          </w:rPr>
          <w:t>Staj_Yapan_Öğrencilerin_Sgk_Prim_Ödemesi_İş_</w:t>
        </w:r>
        <w:r w:rsidRPr="00BA248C">
          <w:rPr>
            <w:rStyle w:val="Kpr"/>
            <w:rFonts w:ascii="Times New Roman" w:eastAsia="Calibri" w:hAnsi="Times New Roman" w:cs="Times New Roman"/>
            <w:kern w:val="0"/>
            <w:sz w:val="24"/>
            <w:szCs w:val="24"/>
            <w:u w:val="none"/>
            <w14:ligatures w14:val="none"/>
          </w:rPr>
          <w:t>Akışı</w:t>
        </w:r>
        <w:proofErr w:type="spellEnd"/>
      </w:hyperlink>
    </w:p>
    <w:p w14:paraId="38BFD90F" w14:textId="044BAE35" w:rsidR="00B36893" w:rsidRPr="00BA248C" w:rsidRDefault="0087080E" w:rsidP="00EA28AD">
      <w:pPr>
        <w:pStyle w:val="ListeParagraf"/>
        <w:numPr>
          <w:ilvl w:val="0"/>
          <w:numId w:val="40"/>
        </w:numPr>
        <w:autoSpaceDE w:val="0"/>
        <w:autoSpaceDN w:val="0"/>
        <w:adjustRightInd w:val="0"/>
        <w:spacing w:after="0" w:line="240" w:lineRule="auto"/>
        <w:jc w:val="both"/>
        <w:rPr>
          <w:rStyle w:val="Kpr"/>
          <w:rFonts w:ascii="Times New Roman" w:eastAsia="Calibri" w:hAnsi="Times New Roman" w:cs="Times New Roman"/>
          <w:kern w:val="0"/>
          <w:sz w:val="24"/>
          <w:szCs w:val="24"/>
          <w:u w:val="none"/>
          <w14:ligatures w14:val="none"/>
        </w:rPr>
      </w:pPr>
      <w:hyperlink r:id="rId64" w:history="1">
        <w:r w:rsidR="00084563" w:rsidRPr="00BA248C">
          <w:rPr>
            <w:rStyle w:val="Kpr"/>
            <w:rFonts w:ascii="Times New Roman" w:eastAsia="Calibri" w:hAnsi="Times New Roman" w:cs="Times New Roman"/>
            <w:kern w:val="0"/>
            <w:sz w:val="24"/>
            <w:szCs w:val="24"/>
            <w:u w:val="none"/>
            <w14:ligatures w14:val="none"/>
          </w:rPr>
          <w:t>A.3.3.3</w:t>
        </w:r>
        <w:r w:rsidR="00925794" w:rsidRPr="00BA248C">
          <w:rPr>
            <w:rStyle w:val="Kpr"/>
            <w:rFonts w:ascii="Times New Roman" w:eastAsia="Calibri" w:hAnsi="Times New Roman" w:cs="Times New Roman"/>
            <w:kern w:val="0"/>
            <w:sz w:val="24"/>
            <w:szCs w:val="24"/>
            <w:u w:val="none"/>
            <w14:ligatures w14:val="none"/>
          </w:rPr>
          <w:t>.</w:t>
        </w:r>
        <w:r w:rsidR="00084563" w:rsidRPr="00BA248C">
          <w:rPr>
            <w:rStyle w:val="Kpr"/>
            <w:rFonts w:ascii="Times New Roman" w:eastAsia="Calibri" w:hAnsi="Times New Roman" w:cs="Times New Roman"/>
            <w:kern w:val="0"/>
            <w:sz w:val="24"/>
            <w:szCs w:val="24"/>
            <w:u w:val="none"/>
            <w14:ligatures w14:val="none"/>
          </w:rPr>
          <w:t xml:space="preserve"> </w:t>
        </w:r>
        <w:proofErr w:type="spellStart"/>
        <w:r w:rsidR="00084563" w:rsidRPr="00BA248C">
          <w:rPr>
            <w:rStyle w:val="Kpr"/>
            <w:rFonts w:ascii="Times New Roman" w:eastAsia="Calibri" w:hAnsi="Times New Roman" w:cs="Times New Roman"/>
            <w:kern w:val="0"/>
            <w:sz w:val="24"/>
            <w:szCs w:val="24"/>
            <w:u w:val="none"/>
            <w14:ligatures w14:val="none"/>
          </w:rPr>
          <w:t>Bütünleşik_Kamu_Mali_Yönetim_Bilişim_Sistemi</w:t>
        </w:r>
        <w:proofErr w:type="spellEnd"/>
      </w:hyperlink>
    </w:p>
    <w:p w14:paraId="6666D52F" w14:textId="2567D7E8" w:rsidR="0030438C" w:rsidRPr="00BA248C" w:rsidRDefault="0087080E" w:rsidP="0030438C">
      <w:pPr>
        <w:pStyle w:val="ListeParagraf"/>
        <w:numPr>
          <w:ilvl w:val="0"/>
          <w:numId w:val="40"/>
        </w:numPr>
        <w:autoSpaceDE w:val="0"/>
        <w:autoSpaceDN w:val="0"/>
        <w:adjustRightInd w:val="0"/>
        <w:spacing w:after="0" w:line="240" w:lineRule="auto"/>
        <w:jc w:val="both"/>
        <w:rPr>
          <w:rFonts w:ascii="Times New Roman" w:eastAsia="Calibri" w:hAnsi="Times New Roman" w:cs="Times New Roman"/>
          <w:color w:val="467886" w:themeColor="hyperlink"/>
          <w:kern w:val="0"/>
          <w:sz w:val="24"/>
          <w:szCs w:val="24"/>
          <w14:ligatures w14:val="none"/>
        </w:rPr>
      </w:pPr>
      <w:hyperlink r:id="rId65" w:history="1">
        <w:r w:rsidR="0030438C" w:rsidRPr="00BA248C">
          <w:rPr>
            <w:rStyle w:val="Kpr"/>
            <w:rFonts w:ascii="Times New Roman" w:eastAsia="Calibri" w:hAnsi="Times New Roman" w:cs="Times New Roman"/>
            <w:kern w:val="0"/>
            <w:sz w:val="24"/>
            <w:szCs w:val="24"/>
            <w:u w:val="none"/>
            <w14:ligatures w14:val="none"/>
          </w:rPr>
          <w:t xml:space="preserve">A.3.3.4. </w:t>
        </w:r>
        <w:proofErr w:type="spellStart"/>
        <w:r w:rsidR="0030438C" w:rsidRPr="00BA248C">
          <w:rPr>
            <w:rStyle w:val="Kpr"/>
            <w:rFonts w:ascii="Times New Roman" w:eastAsia="Calibri" w:hAnsi="Times New Roman" w:cs="Times New Roman"/>
            <w:kern w:val="0"/>
            <w:sz w:val="24"/>
            <w:szCs w:val="24"/>
            <w:u w:val="none"/>
            <w14:ligatures w14:val="none"/>
          </w:rPr>
          <w:t>Tasarruf_Tedbirleri_Komisyonu_Malzeme_Talebi_Gerekçe_Yazısı</w:t>
        </w:r>
        <w:proofErr w:type="spellEnd"/>
      </w:hyperlink>
    </w:p>
    <w:p w14:paraId="01181019" w14:textId="072F40A6" w:rsidR="001255B6" w:rsidRPr="00BA248C" w:rsidRDefault="0087080E" w:rsidP="001255B6">
      <w:pPr>
        <w:pStyle w:val="ListeParagraf"/>
        <w:numPr>
          <w:ilvl w:val="0"/>
          <w:numId w:val="40"/>
        </w:numPr>
        <w:autoSpaceDE w:val="0"/>
        <w:autoSpaceDN w:val="0"/>
        <w:adjustRightInd w:val="0"/>
        <w:spacing w:after="0" w:line="240" w:lineRule="auto"/>
        <w:jc w:val="both"/>
        <w:rPr>
          <w:rStyle w:val="Kpr"/>
          <w:rFonts w:ascii="Times New Roman" w:eastAsia="Calibri" w:hAnsi="Times New Roman" w:cs="Times New Roman"/>
          <w:kern w:val="0"/>
          <w:sz w:val="24"/>
          <w:szCs w:val="24"/>
          <w:u w:val="none"/>
          <w14:ligatures w14:val="none"/>
        </w:rPr>
      </w:pPr>
      <w:hyperlink r:id="rId66" w:history="1">
        <w:r w:rsidR="001255B6" w:rsidRPr="00BA248C">
          <w:rPr>
            <w:rStyle w:val="Kpr"/>
            <w:rFonts w:ascii="Times New Roman" w:eastAsia="Calibri" w:hAnsi="Times New Roman" w:cs="Times New Roman"/>
            <w:kern w:val="0"/>
            <w:sz w:val="24"/>
            <w:szCs w:val="24"/>
            <w:u w:val="none"/>
            <w14:ligatures w14:val="none"/>
          </w:rPr>
          <w:t xml:space="preserve">A.3.3.5. </w:t>
        </w:r>
        <w:proofErr w:type="spellStart"/>
        <w:r w:rsidR="001255B6" w:rsidRPr="00BA248C">
          <w:rPr>
            <w:rStyle w:val="Kpr"/>
            <w:rFonts w:ascii="Times New Roman" w:eastAsia="Calibri" w:hAnsi="Times New Roman" w:cs="Times New Roman"/>
            <w:kern w:val="0"/>
            <w:sz w:val="24"/>
            <w:szCs w:val="24"/>
            <w:u w:val="none"/>
            <w14:ligatures w14:val="none"/>
          </w:rPr>
          <w:t>Tasarruf_Tedbirleri_Bilgi_Sistemi_Bildirim_Yazısı</w:t>
        </w:r>
        <w:proofErr w:type="spellEnd"/>
      </w:hyperlink>
    </w:p>
    <w:p w14:paraId="1DC08FEA" w14:textId="0F82612C" w:rsidR="00925794" w:rsidRPr="00BA248C" w:rsidRDefault="0087080E" w:rsidP="00EA28AD">
      <w:pPr>
        <w:pStyle w:val="ListeParagraf"/>
        <w:numPr>
          <w:ilvl w:val="0"/>
          <w:numId w:val="40"/>
        </w:numPr>
        <w:autoSpaceDE w:val="0"/>
        <w:autoSpaceDN w:val="0"/>
        <w:adjustRightInd w:val="0"/>
        <w:spacing w:after="0" w:line="240" w:lineRule="auto"/>
        <w:jc w:val="both"/>
        <w:rPr>
          <w:rStyle w:val="Kpr"/>
          <w:rFonts w:ascii="Times New Roman" w:eastAsia="Calibri" w:hAnsi="Times New Roman" w:cs="Times New Roman"/>
          <w:kern w:val="0"/>
          <w:sz w:val="24"/>
          <w:szCs w:val="24"/>
          <w:u w:val="none"/>
          <w14:ligatures w14:val="none"/>
        </w:rPr>
      </w:pPr>
      <w:hyperlink r:id="rId67" w:history="1">
        <w:r w:rsidR="001255B6" w:rsidRPr="00BA248C">
          <w:rPr>
            <w:rStyle w:val="Kpr"/>
            <w:rFonts w:ascii="Times New Roman" w:eastAsia="Calibri" w:hAnsi="Times New Roman" w:cs="Times New Roman"/>
            <w:kern w:val="0"/>
            <w:sz w:val="24"/>
            <w:szCs w:val="24"/>
            <w:u w:val="none"/>
            <w14:ligatures w14:val="none"/>
          </w:rPr>
          <w:t>A.3.3.6</w:t>
        </w:r>
        <w:r w:rsidR="00925794" w:rsidRPr="00BA248C">
          <w:rPr>
            <w:rStyle w:val="Kpr"/>
            <w:rFonts w:ascii="Times New Roman" w:eastAsia="Calibri" w:hAnsi="Times New Roman" w:cs="Times New Roman"/>
            <w:kern w:val="0"/>
            <w:sz w:val="24"/>
            <w:szCs w:val="24"/>
            <w:u w:val="none"/>
            <w14:ligatures w14:val="none"/>
          </w:rPr>
          <w:t>. 2025_Yılı_SKS_Ödenek_Raporu</w:t>
        </w:r>
      </w:hyperlink>
    </w:p>
    <w:p w14:paraId="637BF41D" w14:textId="1EAACF72" w:rsidR="00B36893" w:rsidRPr="000376DA" w:rsidRDefault="00B36893" w:rsidP="00B36893">
      <w:pPr>
        <w:spacing w:after="0" w:line="240" w:lineRule="auto"/>
        <w:jc w:val="both"/>
        <w:rPr>
          <w:rStyle w:val="Kpr"/>
          <w:rFonts w:ascii="Times New Roman" w:hAnsi="Times New Roman" w:cs="Times New Roman"/>
          <w:color w:val="4C94D8" w:themeColor="text2" w:themeTint="80"/>
          <w:sz w:val="24"/>
          <w:szCs w:val="24"/>
        </w:rPr>
      </w:pPr>
    </w:p>
    <w:p w14:paraId="102471D4" w14:textId="77777777" w:rsidR="00B36893" w:rsidRPr="000376DA" w:rsidRDefault="00B36893" w:rsidP="0026703F">
      <w:pPr>
        <w:pStyle w:val="Balk2"/>
        <w:spacing w:before="240"/>
        <w:rPr>
          <w:rFonts w:cs="Times New Roman"/>
        </w:rPr>
      </w:pPr>
      <w:bookmarkStart w:id="18" w:name="_Toc221013330"/>
      <w:r w:rsidRPr="000376DA">
        <w:rPr>
          <w:rFonts w:cs="Times New Roman"/>
        </w:rPr>
        <w:t>A.3.4. Süreç Yönetimi</w:t>
      </w:r>
      <w:bookmarkEnd w:id="18"/>
      <w:r w:rsidRPr="000376DA">
        <w:rPr>
          <w:rFonts w:cs="Times New Roman"/>
        </w:rPr>
        <w:t xml:space="preserve"> </w:t>
      </w:r>
    </w:p>
    <w:p w14:paraId="1A8720F9" w14:textId="77777777" w:rsidR="0022312C" w:rsidRDefault="005739BC" w:rsidP="006B1226">
      <w:pPr>
        <w:spacing w:line="360" w:lineRule="auto"/>
        <w:ind w:firstLine="708"/>
        <w:jc w:val="both"/>
        <w:rPr>
          <w:rFonts w:ascii="Times New Roman" w:hAnsi="Times New Roman" w:cs="Times New Roman"/>
          <w:b/>
          <w:bCs/>
          <w:color w:val="000000" w:themeColor="text1"/>
          <w:sz w:val="24"/>
          <w:szCs w:val="24"/>
        </w:rPr>
      </w:pPr>
      <w:r w:rsidRPr="005739BC">
        <w:rPr>
          <w:rFonts w:ascii="Times New Roman" w:eastAsia="Calibri" w:hAnsi="Times New Roman" w:cs="Times New Roman"/>
          <w:iCs/>
          <w:color w:val="000000" w:themeColor="text1"/>
          <w:kern w:val="0"/>
          <w:sz w:val="24"/>
          <w:szCs w:val="24"/>
        </w:rPr>
        <w:t xml:space="preserve">Başkanlık karar alma süreçleri ile yürütülen iş ve işlemlerin etkin, şeffaf ve doğru bir şekilde yönetilmesini sağlamak amacıyla oluşturulan iş akış süreçlerine ilişkin ayrıntılı bilgi ve dokümanlar hazırlanmış olup, söz konusu dokümanlar güncel tutulmak suretiyle web sayfası üzerinden paydaşların erişimine sunulmaktadır. </w:t>
      </w:r>
      <w:r w:rsidR="004B6D7A" w:rsidRPr="000376DA">
        <w:rPr>
          <w:rFonts w:ascii="Times New Roman" w:hAnsi="Times New Roman" w:cs="Times New Roman"/>
          <w:color w:val="000000" w:themeColor="text1"/>
          <w:sz w:val="24"/>
          <w:szCs w:val="24"/>
        </w:rPr>
        <w:t>(</w:t>
      </w:r>
      <w:r w:rsidR="004B6D7A" w:rsidRPr="000376DA">
        <w:rPr>
          <w:rFonts w:ascii="Times New Roman" w:hAnsi="Times New Roman" w:cs="Times New Roman"/>
          <w:b/>
          <w:bCs/>
          <w:color w:val="000000" w:themeColor="text1"/>
          <w:sz w:val="24"/>
          <w:szCs w:val="24"/>
        </w:rPr>
        <w:t>Kanıt-A.3.4.1)</w:t>
      </w:r>
      <w:r w:rsidR="004B6D7A" w:rsidRPr="000376DA">
        <w:rPr>
          <w:rFonts w:ascii="Times New Roman" w:hAnsi="Times New Roman" w:cs="Times New Roman"/>
          <w:color w:val="000000" w:themeColor="text1"/>
          <w:sz w:val="24"/>
          <w:szCs w:val="24"/>
        </w:rPr>
        <w:t xml:space="preserve"> </w:t>
      </w:r>
      <w:r w:rsidR="005A2369" w:rsidRPr="000376DA">
        <w:rPr>
          <w:rFonts w:ascii="Times New Roman" w:eastAsia="Calibri" w:hAnsi="Times New Roman" w:cs="Times New Roman"/>
          <w:iCs/>
          <w:color w:val="000000" w:themeColor="text1"/>
          <w:kern w:val="0"/>
          <w:sz w:val="24"/>
          <w:szCs w:val="24"/>
        </w:rPr>
        <w:t xml:space="preserve">Ayrıca Üniversitemiz genelinde oluşturulan Kalite El Kitabı, Süreç Yönetimi El Kitabı vd. </w:t>
      </w:r>
      <w:r w:rsidR="003D30B8">
        <w:rPr>
          <w:rFonts w:ascii="Times New Roman" w:eastAsia="Calibri" w:hAnsi="Times New Roman" w:cs="Times New Roman"/>
          <w:iCs/>
          <w:color w:val="000000" w:themeColor="text1"/>
          <w:kern w:val="0"/>
          <w:sz w:val="24"/>
          <w:szCs w:val="24"/>
        </w:rPr>
        <w:t>doküman</w:t>
      </w:r>
      <w:r w:rsidR="005A2369" w:rsidRPr="000376DA">
        <w:rPr>
          <w:rFonts w:ascii="Times New Roman" w:eastAsia="Calibri" w:hAnsi="Times New Roman" w:cs="Times New Roman"/>
          <w:iCs/>
          <w:color w:val="000000" w:themeColor="text1"/>
          <w:kern w:val="0"/>
          <w:sz w:val="24"/>
          <w:szCs w:val="24"/>
        </w:rPr>
        <w:t>lar ile tüm iş ve işlemlere ait iş akış süreçleri tek kaynakta toplanarak yayınlanmış, erişilebilir hale getirilmiştir.</w:t>
      </w:r>
      <w:r w:rsidR="005A2369" w:rsidRPr="000376DA">
        <w:rPr>
          <w:rFonts w:ascii="Times New Roman" w:hAnsi="Times New Roman" w:cs="Times New Roman"/>
          <w:color w:val="000000" w:themeColor="text1"/>
          <w:sz w:val="24"/>
          <w:szCs w:val="24"/>
        </w:rPr>
        <w:t xml:space="preserve"> (</w:t>
      </w:r>
      <w:r w:rsidR="005A2369" w:rsidRPr="000376DA">
        <w:rPr>
          <w:rFonts w:ascii="Times New Roman" w:hAnsi="Times New Roman" w:cs="Times New Roman"/>
          <w:b/>
          <w:bCs/>
          <w:color w:val="000000" w:themeColor="text1"/>
          <w:sz w:val="24"/>
          <w:szCs w:val="24"/>
        </w:rPr>
        <w:t>Kanıt-A.3.4</w:t>
      </w:r>
      <w:r w:rsidR="00335F44" w:rsidRPr="000376DA">
        <w:rPr>
          <w:rFonts w:ascii="Times New Roman" w:hAnsi="Times New Roman" w:cs="Times New Roman"/>
          <w:b/>
          <w:bCs/>
          <w:color w:val="000000" w:themeColor="text1"/>
          <w:sz w:val="24"/>
          <w:szCs w:val="24"/>
        </w:rPr>
        <w:t>.2</w:t>
      </w:r>
      <w:r w:rsidR="005A2369" w:rsidRPr="000376DA">
        <w:rPr>
          <w:rFonts w:ascii="Times New Roman" w:hAnsi="Times New Roman" w:cs="Times New Roman"/>
          <w:b/>
          <w:bCs/>
          <w:color w:val="000000" w:themeColor="text1"/>
          <w:sz w:val="24"/>
          <w:szCs w:val="24"/>
        </w:rPr>
        <w:t>)</w:t>
      </w:r>
      <w:r w:rsidR="00335F44" w:rsidRPr="000376DA">
        <w:rPr>
          <w:rFonts w:ascii="Times New Roman" w:hAnsi="Times New Roman" w:cs="Times New Roman"/>
          <w:b/>
          <w:bCs/>
          <w:color w:val="000000" w:themeColor="text1"/>
          <w:sz w:val="24"/>
          <w:szCs w:val="24"/>
        </w:rPr>
        <w:t xml:space="preserve"> </w:t>
      </w:r>
    </w:p>
    <w:p w14:paraId="3E773FD8" w14:textId="54ABE109" w:rsidR="00B36893" w:rsidRPr="000376DA" w:rsidRDefault="00335F44" w:rsidP="006B1226">
      <w:pPr>
        <w:spacing w:line="360" w:lineRule="auto"/>
        <w:ind w:firstLine="708"/>
        <w:jc w:val="both"/>
        <w:rPr>
          <w:rFonts w:ascii="Times New Roman" w:hAnsi="Times New Roman" w:cs="Times New Roman"/>
          <w:b/>
          <w:bCs/>
          <w:sz w:val="24"/>
          <w:szCs w:val="24"/>
        </w:rPr>
      </w:pPr>
      <w:r w:rsidRPr="000376DA">
        <w:rPr>
          <w:rFonts w:ascii="Times New Roman" w:eastAsia="Calibri" w:hAnsi="Times New Roman" w:cs="Times New Roman"/>
          <w:iCs/>
          <w:color w:val="000000" w:themeColor="text1"/>
          <w:kern w:val="0"/>
          <w:sz w:val="24"/>
          <w:szCs w:val="24"/>
        </w:rPr>
        <w:t>B</w:t>
      </w:r>
      <w:r w:rsidR="005739BC">
        <w:rPr>
          <w:rFonts w:ascii="Times New Roman" w:eastAsia="Calibri" w:hAnsi="Times New Roman" w:cs="Times New Roman"/>
          <w:iCs/>
          <w:color w:val="000000" w:themeColor="text1"/>
          <w:kern w:val="0"/>
          <w:sz w:val="24"/>
          <w:szCs w:val="24"/>
        </w:rPr>
        <w:t>irim</w:t>
      </w:r>
      <w:r w:rsidRPr="000376DA">
        <w:rPr>
          <w:rFonts w:ascii="Times New Roman" w:eastAsia="Calibri" w:hAnsi="Times New Roman" w:cs="Times New Roman"/>
          <w:iCs/>
          <w:color w:val="000000" w:themeColor="text1"/>
          <w:kern w:val="0"/>
          <w:sz w:val="24"/>
          <w:szCs w:val="24"/>
        </w:rPr>
        <w:t xml:space="preserve"> bünyesinde yürütülen iş ve işlemlerde yaşanabilecek aksamalar ve hataların önüne geçebilmek amacıyla Üniversitemiz </w:t>
      </w:r>
      <w:r w:rsidR="005739BC">
        <w:rPr>
          <w:rFonts w:ascii="Times New Roman" w:eastAsia="Calibri" w:hAnsi="Times New Roman" w:cs="Times New Roman"/>
          <w:iCs/>
          <w:color w:val="000000" w:themeColor="text1"/>
          <w:kern w:val="0"/>
          <w:sz w:val="24"/>
          <w:szCs w:val="24"/>
        </w:rPr>
        <w:t>tarafından</w:t>
      </w:r>
      <w:r w:rsidRPr="000376DA">
        <w:rPr>
          <w:rFonts w:ascii="Times New Roman" w:eastAsia="Calibri" w:hAnsi="Times New Roman" w:cs="Times New Roman"/>
          <w:iCs/>
          <w:color w:val="000000" w:themeColor="text1"/>
          <w:kern w:val="0"/>
          <w:sz w:val="24"/>
          <w:szCs w:val="24"/>
        </w:rPr>
        <w:t xml:space="preserve"> kullanılmakta olan UBYS programı </w:t>
      </w:r>
      <w:r w:rsidR="003D30B8">
        <w:rPr>
          <w:rFonts w:ascii="Times New Roman" w:eastAsia="Calibri" w:hAnsi="Times New Roman" w:cs="Times New Roman"/>
          <w:iCs/>
          <w:color w:val="000000" w:themeColor="text1"/>
          <w:kern w:val="0"/>
          <w:sz w:val="24"/>
          <w:szCs w:val="24"/>
        </w:rPr>
        <w:t xml:space="preserve">ve diğer kurum sistemleri </w:t>
      </w:r>
      <w:r w:rsidRPr="000376DA">
        <w:rPr>
          <w:rFonts w:ascii="Times New Roman" w:eastAsia="Calibri" w:hAnsi="Times New Roman" w:cs="Times New Roman"/>
          <w:iCs/>
          <w:color w:val="000000" w:themeColor="text1"/>
          <w:kern w:val="0"/>
          <w:sz w:val="24"/>
          <w:szCs w:val="24"/>
        </w:rPr>
        <w:t xml:space="preserve">üzerinden süreçler ilerletilmektedir. </w:t>
      </w:r>
      <w:r w:rsidRPr="000376DA">
        <w:rPr>
          <w:rFonts w:ascii="Times New Roman" w:hAnsi="Times New Roman" w:cs="Times New Roman"/>
          <w:color w:val="000000" w:themeColor="text1"/>
          <w:sz w:val="24"/>
          <w:szCs w:val="24"/>
        </w:rPr>
        <w:t>(</w:t>
      </w:r>
      <w:r w:rsidRPr="000376DA">
        <w:rPr>
          <w:rFonts w:ascii="Times New Roman" w:hAnsi="Times New Roman" w:cs="Times New Roman"/>
          <w:b/>
          <w:bCs/>
          <w:color w:val="000000" w:themeColor="text1"/>
          <w:sz w:val="24"/>
          <w:szCs w:val="24"/>
        </w:rPr>
        <w:t xml:space="preserve">Kanıt-A.3.4.3-4) </w:t>
      </w:r>
      <w:r w:rsidRPr="000376DA">
        <w:rPr>
          <w:rFonts w:ascii="Times New Roman" w:hAnsi="Times New Roman" w:cs="Times New Roman"/>
          <w:bCs/>
          <w:color w:val="000000" w:themeColor="text1"/>
          <w:sz w:val="24"/>
          <w:szCs w:val="24"/>
        </w:rPr>
        <w:t xml:space="preserve">Görev alanımıza giren iş ve işlemler çerçevesinde hizmet sunduğumuz paydaşlarımızdan alınan geribildirimler </w:t>
      </w:r>
      <w:r w:rsidR="00427D10" w:rsidRPr="000376DA">
        <w:rPr>
          <w:rFonts w:ascii="Times New Roman" w:hAnsi="Times New Roman" w:cs="Times New Roman"/>
          <w:bCs/>
          <w:color w:val="000000" w:themeColor="text1"/>
          <w:sz w:val="24"/>
          <w:szCs w:val="24"/>
        </w:rPr>
        <w:t>doğrultusunda iyileştirmeler yapılmakta, gerekli durumlarda bürokrasiyi azaltarak işleyişin hızlandırılması için gerekli tedbirler alınmaktadır.</w:t>
      </w:r>
      <w:r w:rsidR="009E1C1F" w:rsidRPr="000376DA">
        <w:rPr>
          <w:rFonts w:ascii="Times New Roman" w:hAnsi="Times New Roman" w:cs="Times New Roman"/>
          <w:color w:val="000000" w:themeColor="text1"/>
          <w:sz w:val="24"/>
          <w:szCs w:val="24"/>
        </w:rPr>
        <w:t xml:space="preserve"> (</w:t>
      </w:r>
      <w:r w:rsidR="009E1C1F" w:rsidRPr="000376DA">
        <w:rPr>
          <w:rFonts w:ascii="Times New Roman" w:hAnsi="Times New Roman" w:cs="Times New Roman"/>
          <w:b/>
          <w:bCs/>
          <w:color w:val="000000" w:themeColor="text1"/>
          <w:sz w:val="24"/>
          <w:szCs w:val="24"/>
        </w:rPr>
        <w:t>Kanıt-A.3.4.5-6</w:t>
      </w:r>
      <w:r w:rsidR="001D657F">
        <w:rPr>
          <w:rFonts w:ascii="Times New Roman" w:hAnsi="Times New Roman" w:cs="Times New Roman"/>
          <w:b/>
          <w:bCs/>
          <w:color w:val="000000" w:themeColor="text1"/>
          <w:sz w:val="24"/>
          <w:szCs w:val="24"/>
        </w:rPr>
        <w:t>-7</w:t>
      </w:r>
      <w:r w:rsidR="009E1C1F" w:rsidRPr="000376DA">
        <w:rPr>
          <w:rFonts w:ascii="Times New Roman" w:hAnsi="Times New Roman" w:cs="Times New Roman"/>
          <w:b/>
          <w:bCs/>
          <w:color w:val="000000" w:themeColor="text1"/>
          <w:sz w:val="24"/>
          <w:szCs w:val="24"/>
        </w:rPr>
        <w:t>)</w:t>
      </w:r>
    </w:p>
    <w:p w14:paraId="6C1F137F" w14:textId="77777777" w:rsidR="004B6D7A" w:rsidRPr="000376DA" w:rsidRDefault="004B6D7A" w:rsidP="004B6D7A">
      <w:pPr>
        <w:spacing w:after="0" w:line="240" w:lineRule="auto"/>
        <w:jc w:val="both"/>
        <w:rPr>
          <w:rFonts w:ascii="Times New Roman" w:hAnsi="Times New Roman" w:cs="Times New Roman"/>
          <w:b/>
          <w:bCs/>
          <w:i/>
          <w:iCs/>
          <w:sz w:val="24"/>
          <w:szCs w:val="24"/>
        </w:rPr>
      </w:pPr>
      <w:r w:rsidRPr="000376DA">
        <w:rPr>
          <w:rFonts w:ascii="Times New Roman" w:hAnsi="Times New Roman" w:cs="Times New Roman"/>
          <w:b/>
          <w:bCs/>
          <w:i/>
          <w:iCs/>
          <w:sz w:val="24"/>
          <w:szCs w:val="24"/>
        </w:rPr>
        <w:t>Kanıtlar:</w:t>
      </w:r>
    </w:p>
    <w:p w14:paraId="7F3BD81C" w14:textId="14E5BAFB" w:rsidR="004B6D7A" w:rsidRPr="00F271B8" w:rsidRDefault="003F6EAA" w:rsidP="004B6D7A">
      <w:pPr>
        <w:pStyle w:val="ListeParagraf"/>
        <w:numPr>
          <w:ilvl w:val="0"/>
          <w:numId w:val="41"/>
        </w:numPr>
        <w:autoSpaceDE w:val="0"/>
        <w:autoSpaceDN w:val="0"/>
        <w:adjustRightInd w:val="0"/>
        <w:spacing w:after="0" w:line="240" w:lineRule="auto"/>
        <w:jc w:val="both"/>
        <w:rPr>
          <w:rFonts w:ascii="Times New Roman" w:hAnsi="Times New Roman" w:cs="Times New Roman"/>
          <w:color w:val="467886" w:themeColor="hyperlink"/>
          <w:sz w:val="24"/>
          <w:szCs w:val="24"/>
        </w:rPr>
      </w:pPr>
      <w:hyperlink r:id="rId68" w:history="1">
        <w:r w:rsidR="00335F44" w:rsidRPr="00F271B8">
          <w:rPr>
            <w:rStyle w:val="Kpr"/>
            <w:rFonts w:ascii="Times New Roman" w:eastAsia="Calibri" w:hAnsi="Times New Roman" w:cs="Times New Roman"/>
            <w:kern w:val="0"/>
            <w:sz w:val="24"/>
            <w:szCs w:val="24"/>
            <w:u w:val="none"/>
            <w14:ligatures w14:val="none"/>
          </w:rPr>
          <w:t>A.3.4</w:t>
        </w:r>
        <w:r w:rsidR="004B6D7A" w:rsidRPr="00F271B8">
          <w:rPr>
            <w:rStyle w:val="Kpr"/>
            <w:rFonts w:ascii="Times New Roman" w:eastAsia="Calibri" w:hAnsi="Times New Roman" w:cs="Times New Roman"/>
            <w:kern w:val="0"/>
            <w:sz w:val="24"/>
            <w:szCs w:val="24"/>
            <w:u w:val="none"/>
            <w14:ligatures w14:val="none"/>
          </w:rPr>
          <w:t>.1.</w:t>
        </w:r>
        <w:r w:rsidR="00F01B47" w:rsidRPr="00F271B8">
          <w:rPr>
            <w:rStyle w:val="Kpr"/>
            <w:rFonts w:ascii="Times New Roman" w:eastAsia="Calibri" w:hAnsi="Times New Roman" w:cs="Times New Roman"/>
            <w:kern w:val="0"/>
            <w:sz w:val="24"/>
            <w:szCs w:val="24"/>
            <w:u w:val="none"/>
            <w14:ligatures w14:val="none"/>
          </w:rPr>
          <w:t xml:space="preserve"> </w:t>
        </w:r>
        <w:proofErr w:type="spellStart"/>
        <w:r w:rsidR="004B6D7A" w:rsidRPr="00F271B8">
          <w:rPr>
            <w:rStyle w:val="Kpr"/>
            <w:rFonts w:ascii="Times New Roman" w:eastAsia="Calibri" w:hAnsi="Times New Roman" w:cs="Times New Roman"/>
            <w:kern w:val="0"/>
            <w:sz w:val="24"/>
            <w:szCs w:val="24"/>
            <w:u w:val="none"/>
            <w14:ligatures w14:val="none"/>
          </w:rPr>
          <w:t>İş_Akış_Süreçleri</w:t>
        </w:r>
        <w:proofErr w:type="spellEnd"/>
      </w:hyperlink>
    </w:p>
    <w:p w14:paraId="35DE9672" w14:textId="15BE0CDC" w:rsidR="004B6D7A" w:rsidRPr="00F271B8" w:rsidRDefault="0087080E" w:rsidP="004B6D7A">
      <w:pPr>
        <w:pStyle w:val="ListeParagraf"/>
        <w:numPr>
          <w:ilvl w:val="0"/>
          <w:numId w:val="41"/>
        </w:numPr>
        <w:autoSpaceDE w:val="0"/>
        <w:autoSpaceDN w:val="0"/>
        <w:adjustRightInd w:val="0"/>
        <w:spacing w:after="0" w:line="240" w:lineRule="auto"/>
        <w:jc w:val="both"/>
        <w:rPr>
          <w:rStyle w:val="Kpr"/>
          <w:rFonts w:ascii="Times New Roman" w:hAnsi="Times New Roman" w:cs="Times New Roman"/>
          <w:sz w:val="24"/>
          <w:szCs w:val="24"/>
          <w:u w:val="none"/>
        </w:rPr>
      </w:pPr>
      <w:hyperlink r:id="rId69" w:history="1">
        <w:r w:rsidR="00335F44" w:rsidRPr="00F271B8">
          <w:rPr>
            <w:rStyle w:val="Kpr"/>
            <w:rFonts w:ascii="Times New Roman" w:eastAsia="Calibri" w:hAnsi="Times New Roman" w:cs="Times New Roman"/>
            <w:kern w:val="0"/>
            <w:sz w:val="24"/>
            <w:szCs w:val="24"/>
            <w:u w:val="none"/>
            <w14:ligatures w14:val="none"/>
          </w:rPr>
          <w:t>A.3.4</w:t>
        </w:r>
        <w:r w:rsidR="00604303" w:rsidRPr="00F271B8">
          <w:rPr>
            <w:rStyle w:val="Kpr"/>
            <w:rFonts w:ascii="Times New Roman" w:eastAsia="Calibri" w:hAnsi="Times New Roman" w:cs="Times New Roman"/>
            <w:kern w:val="0"/>
            <w:sz w:val="24"/>
            <w:szCs w:val="24"/>
            <w:u w:val="none"/>
            <w14:ligatures w14:val="none"/>
          </w:rPr>
          <w:t>.2.</w:t>
        </w:r>
        <w:r w:rsidR="00F01B47" w:rsidRPr="00F271B8">
          <w:rPr>
            <w:rStyle w:val="Kpr"/>
            <w:rFonts w:ascii="Times New Roman" w:eastAsia="Calibri" w:hAnsi="Times New Roman" w:cs="Times New Roman"/>
            <w:kern w:val="0"/>
            <w:sz w:val="24"/>
            <w:szCs w:val="24"/>
            <w:u w:val="none"/>
            <w14:ligatures w14:val="none"/>
          </w:rPr>
          <w:t xml:space="preserve"> </w:t>
        </w:r>
        <w:proofErr w:type="spellStart"/>
        <w:r w:rsidR="00604303" w:rsidRPr="00F271B8">
          <w:rPr>
            <w:rStyle w:val="Kpr"/>
            <w:rFonts w:ascii="Times New Roman" w:eastAsia="Calibri" w:hAnsi="Times New Roman" w:cs="Times New Roman"/>
            <w:kern w:val="0"/>
            <w:sz w:val="24"/>
            <w:szCs w:val="24"/>
            <w:u w:val="none"/>
            <w14:ligatures w14:val="none"/>
          </w:rPr>
          <w:t>Kalite_El_Ki</w:t>
        </w:r>
        <w:r w:rsidR="00335F44" w:rsidRPr="00F271B8">
          <w:rPr>
            <w:rStyle w:val="Kpr"/>
            <w:rFonts w:ascii="Times New Roman" w:eastAsia="Calibri" w:hAnsi="Times New Roman" w:cs="Times New Roman"/>
            <w:kern w:val="0"/>
            <w:sz w:val="24"/>
            <w:szCs w:val="24"/>
            <w:u w:val="none"/>
            <w14:ligatures w14:val="none"/>
          </w:rPr>
          <w:t>tapları</w:t>
        </w:r>
        <w:proofErr w:type="spellEnd"/>
      </w:hyperlink>
    </w:p>
    <w:p w14:paraId="08221277" w14:textId="5F35FD5B" w:rsidR="00335F44" w:rsidRPr="00F271B8" w:rsidRDefault="0087080E" w:rsidP="00335F44">
      <w:pPr>
        <w:pStyle w:val="ListeParagraf"/>
        <w:numPr>
          <w:ilvl w:val="0"/>
          <w:numId w:val="41"/>
        </w:numPr>
        <w:autoSpaceDE w:val="0"/>
        <w:autoSpaceDN w:val="0"/>
        <w:adjustRightInd w:val="0"/>
        <w:spacing w:after="0" w:line="240" w:lineRule="auto"/>
        <w:jc w:val="both"/>
        <w:rPr>
          <w:rStyle w:val="Kpr"/>
          <w:rFonts w:ascii="Times New Roman" w:hAnsi="Times New Roman" w:cs="Times New Roman"/>
          <w:sz w:val="24"/>
          <w:szCs w:val="24"/>
          <w:u w:val="none"/>
        </w:rPr>
      </w:pPr>
      <w:hyperlink r:id="rId70" w:history="1">
        <w:r w:rsidR="00335F44" w:rsidRPr="00F271B8">
          <w:rPr>
            <w:rStyle w:val="Kpr"/>
            <w:rFonts w:ascii="Times New Roman" w:eastAsia="Calibri" w:hAnsi="Times New Roman" w:cs="Times New Roman"/>
            <w:kern w:val="0"/>
            <w:sz w:val="24"/>
            <w:szCs w:val="24"/>
            <w:u w:val="none"/>
            <w14:ligatures w14:val="none"/>
          </w:rPr>
          <w:t>A.3.4.3.</w:t>
        </w:r>
        <w:r w:rsidR="00F01B47" w:rsidRPr="00F271B8">
          <w:rPr>
            <w:rStyle w:val="Kpr"/>
            <w:rFonts w:ascii="Times New Roman" w:eastAsia="Calibri" w:hAnsi="Times New Roman" w:cs="Times New Roman"/>
            <w:kern w:val="0"/>
            <w:sz w:val="24"/>
            <w:szCs w:val="24"/>
            <w:u w:val="none"/>
            <w14:ligatures w14:val="none"/>
          </w:rPr>
          <w:t xml:space="preserve"> </w:t>
        </w:r>
        <w:proofErr w:type="spellStart"/>
        <w:r w:rsidR="00335F44" w:rsidRPr="00F271B8">
          <w:rPr>
            <w:rStyle w:val="Kpr"/>
            <w:rFonts w:ascii="Times New Roman" w:eastAsia="Calibri" w:hAnsi="Times New Roman" w:cs="Times New Roman"/>
            <w:kern w:val="0"/>
            <w:sz w:val="24"/>
            <w:szCs w:val="24"/>
            <w:u w:val="none"/>
            <w14:ligatures w14:val="none"/>
          </w:rPr>
          <w:t>Üniversite_Bilgi_Yönetim_Sistemi</w:t>
        </w:r>
        <w:proofErr w:type="spellEnd"/>
        <w:r w:rsidR="00335F44" w:rsidRPr="00F271B8">
          <w:rPr>
            <w:rStyle w:val="Kpr"/>
            <w:rFonts w:ascii="Times New Roman" w:eastAsia="Calibri" w:hAnsi="Times New Roman" w:cs="Times New Roman"/>
            <w:kern w:val="0"/>
            <w:sz w:val="24"/>
            <w:szCs w:val="24"/>
            <w:u w:val="none"/>
            <w14:ligatures w14:val="none"/>
          </w:rPr>
          <w:t>_(UBYS</w:t>
        </w:r>
      </w:hyperlink>
      <w:r w:rsidR="00335F44" w:rsidRPr="00F271B8">
        <w:rPr>
          <w:rStyle w:val="Kpr"/>
          <w:rFonts w:ascii="Times New Roman" w:eastAsia="Calibri" w:hAnsi="Times New Roman" w:cs="Times New Roman"/>
          <w:kern w:val="0"/>
          <w:sz w:val="24"/>
          <w:szCs w:val="24"/>
          <w:u w:val="none"/>
          <w14:ligatures w14:val="none"/>
        </w:rPr>
        <w:t>)</w:t>
      </w:r>
    </w:p>
    <w:p w14:paraId="6DEA0B33" w14:textId="3BC26E68" w:rsidR="004B6D7A" w:rsidRPr="00F271B8" w:rsidRDefault="0087080E" w:rsidP="00335F44">
      <w:pPr>
        <w:pStyle w:val="ListeParagraf"/>
        <w:numPr>
          <w:ilvl w:val="0"/>
          <w:numId w:val="41"/>
        </w:numPr>
        <w:autoSpaceDE w:val="0"/>
        <w:autoSpaceDN w:val="0"/>
        <w:adjustRightInd w:val="0"/>
        <w:spacing w:after="0" w:line="240" w:lineRule="auto"/>
        <w:jc w:val="both"/>
        <w:rPr>
          <w:rStyle w:val="Kpr"/>
          <w:rFonts w:ascii="Times New Roman" w:hAnsi="Times New Roman" w:cs="Times New Roman"/>
          <w:sz w:val="24"/>
          <w:szCs w:val="24"/>
          <w:u w:val="none"/>
        </w:rPr>
      </w:pPr>
      <w:hyperlink r:id="rId71" w:history="1">
        <w:r w:rsidR="00335F44" w:rsidRPr="00F271B8">
          <w:rPr>
            <w:rStyle w:val="Kpr"/>
            <w:rFonts w:ascii="Times New Roman" w:eastAsia="Calibri" w:hAnsi="Times New Roman" w:cs="Times New Roman"/>
            <w:kern w:val="0"/>
            <w:sz w:val="24"/>
            <w:szCs w:val="24"/>
            <w:u w:val="none"/>
            <w14:ligatures w14:val="none"/>
          </w:rPr>
          <w:t>A.3.4.4.</w:t>
        </w:r>
        <w:r w:rsidR="00F01B47" w:rsidRPr="00F271B8">
          <w:rPr>
            <w:rStyle w:val="Kpr"/>
            <w:rFonts w:ascii="Times New Roman" w:eastAsia="Calibri" w:hAnsi="Times New Roman" w:cs="Times New Roman"/>
            <w:kern w:val="0"/>
            <w:sz w:val="24"/>
            <w:szCs w:val="24"/>
            <w:u w:val="none"/>
            <w14:ligatures w14:val="none"/>
          </w:rPr>
          <w:t xml:space="preserve"> </w:t>
        </w:r>
        <w:proofErr w:type="spellStart"/>
        <w:r w:rsidR="00335F44" w:rsidRPr="00F271B8">
          <w:rPr>
            <w:rStyle w:val="Kpr"/>
            <w:rFonts w:ascii="Times New Roman" w:eastAsia="Calibri" w:hAnsi="Times New Roman" w:cs="Times New Roman"/>
            <w:kern w:val="0"/>
            <w:sz w:val="24"/>
            <w:szCs w:val="24"/>
            <w:u w:val="none"/>
            <w14:ligatures w14:val="none"/>
          </w:rPr>
          <w:t>UBYS_SKS_Modülü</w:t>
        </w:r>
        <w:proofErr w:type="spellEnd"/>
      </w:hyperlink>
    </w:p>
    <w:p w14:paraId="2D166684" w14:textId="5BCC1D15" w:rsidR="009E1C1F" w:rsidRPr="00F271B8" w:rsidRDefault="0087080E" w:rsidP="009E1C1F">
      <w:pPr>
        <w:pStyle w:val="ListeParagraf"/>
        <w:numPr>
          <w:ilvl w:val="0"/>
          <w:numId w:val="41"/>
        </w:numPr>
        <w:autoSpaceDE w:val="0"/>
        <w:autoSpaceDN w:val="0"/>
        <w:adjustRightInd w:val="0"/>
        <w:spacing w:after="0" w:line="240" w:lineRule="auto"/>
        <w:jc w:val="both"/>
        <w:rPr>
          <w:rStyle w:val="Kpr"/>
          <w:rFonts w:ascii="Times New Roman" w:hAnsi="Times New Roman" w:cs="Times New Roman"/>
          <w:sz w:val="24"/>
          <w:szCs w:val="24"/>
          <w:u w:val="none"/>
        </w:rPr>
      </w:pPr>
      <w:hyperlink r:id="rId72" w:history="1">
        <w:hyperlink r:id="rId73" w:history="1">
          <w:r w:rsidR="009E1C1F" w:rsidRPr="00F271B8">
            <w:rPr>
              <w:rStyle w:val="Kpr"/>
              <w:rFonts w:ascii="Times New Roman" w:eastAsia="Calibri" w:hAnsi="Times New Roman" w:cs="Times New Roman"/>
              <w:kern w:val="0"/>
              <w:sz w:val="24"/>
              <w:szCs w:val="24"/>
              <w:u w:val="none"/>
              <w14:ligatures w14:val="none"/>
            </w:rPr>
            <w:t>A.3.4.5.</w:t>
          </w:r>
          <w:r w:rsidR="00F01B47" w:rsidRPr="00F271B8">
            <w:rPr>
              <w:rStyle w:val="Kpr"/>
              <w:rFonts w:ascii="Times New Roman" w:eastAsia="Calibri" w:hAnsi="Times New Roman" w:cs="Times New Roman"/>
              <w:kern w:val="0"/>
              <w:sz w:val="24"/>
              <w:szCs w:val="24"/>
              <w:u w:val="none"/>
              <w14:ligatures w14:val="none"/>
            </w:rPr>
            <w:t xml:space="preserve"> </w:t>
          </w:r>
          <w:r w:rsidR="009E1C1F" w:rsidRPr="00F271B8">
            <w:rPr>
              <w:rStyle w:val="Kpr"/>
              <w:rFonts w:ascii="Times New Roman" w:eastAsia="Calibri" w:hAnsi="Times New Roman" w:cs="Times New Roman"/>
              <w:kern w:val="0"/>
              <w:sz w:val="24"/>
              <w:szCs w:val="24"/>
              <w:u w:val="none"/>
              <w14:ligatures w14:val="none"/>
            </w:rPr>
            <w:t>Danışma_Kurulu</w:t>
          </w:r>
        </w:hyperlink>
      </w:hyperlink>
    </w:p>
    <w:p w14:paraId="01531014" w14:textId="068484FE" w:rsidR="009E1C1F" w:rsidRPr="00F271B8" w:rsidRDefault="0087080E" w:rsidP="009E1C1F">
      <w:pPr>
        <w:pStyle w:val="ListeParagraf"/>
        <w:numPr>
          <w:ilvl w:val="0"/>
          <w:numId w:val="41"/>
        </w:numPr>
        <w:autoSpaceDE w:val="0"/>
        <w:autoSpaceDN w:val="0"/>
        <w:adjustRightInd w:val="0"/>
        <w:spacing w:after="0" w:line="240" w:lineRule="auto"/>
        <w:jc w:val="both"/>
        <w:rPr>
          <w:rStyle w:val="Kpr"/>
          <w:rFonts w:ascii="Times New Roman" w:hAnsi="Times New Roman" w:cs="Times New Roman"/>
          <w:sz w:val="24"/>
          <w:szCs w:val="24"/>
          <w:u w:val="none"/>
        </w:rPr>
      </w:pPr>
      <w:hyperlink r:id="rId74" w:history="1">
        <w:r w:rsidR="009E1C1F" w:rsidRPr="00F271B8">
          <w:rPr>
            <w:rStyle w:val="Kpr"/>
            <w:rFonts w:ascii="Times New Roman" w:eastAsia="Calibri" w:hAnsi="Times New Roman" w:cs="Times New Roman"/>
            <w:kern w:val="0"/>
            <w:sz w:val="24"/>
            <w:szCs w:val="24"/>
            <w:u w:val="none"/>
            <w14:ligatures w14:val="none"/>
          </w:rPr>
          <w:t>A.3.4.6.</w:t>
        </w:r>
        <w:r w:rsidR="00F01B47" w:rsidRPr="00F271B8">
          <w:rPr>
            <w:rStyle w:val="Kpr"/>
            <w:rFonts w:ascii="Times New Roman" w:eastAsia="Calibri" w:hAnsi="Times New Roman" w:cs="Times New Roman"/>
            <w:kern w:val="0"/>
            <w:sz w:val="24"/>
            <w:szCs w:val="24"/>
            <w:u w:val="none"/>
            <w14:ligatures w14:val="none"/>
          </w:rPr>
          <w:t xml:space="preserve"> </w:t>
        </w:r>
        <w:proofErr w:type="spellStart"/>
        <w:r w:rsidR="009E1C1F" w:rsidRPr="00F271B8">
          <w:rPr>
            <w:rStyle w:val="Kpr"/>
            <w:rFonts w:ascii="Times New Roman" w:eastAsia="Calibri" w:hAnsi="Times New Roman" w:cs="Times New Roman"/>
            <w:kern w:val="0"/>
            <w:sz w:val="24"/>
            <w:szCs w:val="24"/>
            <w:u w:val="none"/>
            <w14:ligatures w14:val="none"/>
          </w:rPr>
          <w:t>Danışma_Kurulu_Toplantı_Tutanağı</w:t>
        </w:r>
        <w:proofErr w:type="spellEnd"/>
      </w:hyperlink>
    </w:p>
    <w:p w14:paraId="24EEAEFC" w14:textId="705A22C3" w:rsidR="00A47915" w:rsidRPr="00F271B8" w:rsidRDefault="0087080E" w:rsidP="00A47915">
      <w:pPr>
        <w:pStyle w:val="ListeParagraf"/>
        <w:numPr>
          <w:ilvl w:val="0"/>
          <w:numId w:val="41"/>
        </w:numPr>
        <w:autoSpaceDE w:val="0"/>
        <w:autoSpaceDN w:val="0"/>
        <w:adjustRightInd w:val="0"/>
        <w:spacing w:after="0" w:line="240" w:lineRule="auto"/>
        <w:jc w:val="both"/>
        <w:rPr>
          <w:rStyle w:val="Kpr"/>
          <w:rFonts w:ascii="Times New Roman" w:hAnsi="Times New Roman" w:cs="Times New Roman"/>
          <w:sz w:val="24"/>
          <w:szCs w:val="24"/>
          <w:u w:val="none"/>
        </w:rPr>
      </w:pPr>
      <w:hyperlink r:id="rId75" w:history="1">
        <w:r w:rsidR="00A47915" w:rsidRPr="00F271B8">
          <w:rPr>
            <w:rStyle w:val="Kpr"/>
            <w:rFonts w:ascii="Times New Roman" w:eastAsia="Calibri" w:hAnsi="Times New Roman" w:cs="Times New Roman"/>
            <w:kern w:val="0"/>
            <w:sz w:val="24"/>
            <w:szCs w:val="24"/>
            <w:u w:val="none"/>
            <w14:ligatures w14:val="none"/>
          </w:rPr>
          <w:t xml:space="preserve">A.3.4.7. </w:t>
        </w:r>
        <w:proofErr w:type="spellStart"/>
        <w:r w:rsidR="00A47915" w:rsidRPr="00F271B8">
          <w:rPr>
            <w:rStyle w:val="Kpr"/>
            <w:rFonts w:ascii="Times New Roman" w:eastAsia="Calibri" w:hAnsi="Times New Roman" w:cs="Times New Roman"/>
            <w:kern w:val="0"/>
            <w:sz w:val="24"/>
            <w:szCs w:val="24"/>
            <w:u w:val="none"/>
            <w14:ligatures w14:val="none"/>
          </w:rPr>
          <w:t>Teknik_Gezi_Sonuç</w:t>
        </w:r>
      </w:hyperlink>
      <w:r w:rsidR="00F271B8" w:rsidRPr="00F271B8">
        <w:rPr>
          <w:rStyle w:val="Kpr"/>
          <w:rFonts w:ascii="Times New Roman" w:eastAsia="Calibri" w:hAnsi="Times New Roman" w:cs="Times New Roman"/>
          <w:kern w:val="0"/>
          <w:sz w:val="24"/>
          <w:szCs w:val="24"/>
          <w:u w:val="none"/>
          <w14:ligatures w14:val="none"/>
        </w:rPr>
        <w:t>_</w:t>
      </w:r>
      <w:r w:rsidR="00A47915" w:rsidRPr="00F271B8">
        <w:rPr>
          <w:rStyle w:val="Kpr"/>
          <w:rFonts w:ascii="Times New Roman" w:eastAsia="Calibri" w:hAnsi="Times New Roman" w:cs="Times New Roman"/>
          <w:kern w:val="0"/>
          <w:sz w:val="24"/>
          <w:szCs w:val="24"/>
          <w:u w:val="none"/>
          <w14:ligatures w14:val="none"/>
        </w:rPr>
        <w:t>Raporları</w:t>
      </w:r>
      <w:proofErr w:type="spellEnd"/>
    </w:p>
    <w:p w14:paraId="527498FE" w14:textId="432F4472" w:rsidR="00B36893" w:rsidRPr="000376DA" w:rsidRDefault="00B36893" w:rsidP="00BF480B">
      <w:pPr>
        <w:pStyle w:val="ListeParagraf"/>
        <w:autoSpaceDE w:val="0"/>
        <w:autoSpaceDN w:val="0"/>
        <w:adjustRightInd w:val="0"/>
        <w:spacing w:after="0" w:line="240" w:lineRule="auto"/>
        <w:jc w:val="both"/>
        <w:rPr>
          <w:rFonts w:ascii="Times New Roman" w:hAnsi="Times New Roman" w:cs="Times New Roman"/>
          <w:color w:val="467886" w:themeColor="hyperlink"/>
        </w:rPr>
      </w:pPr>
    </w:p>
    <w:p w14:paraId="77D7F5CF" w14:textId="77777777" w:rsidR="000C4069" w:rsidRPr="000376DA" w:rsidRDefault="000C4069" w:rsidP="00A94E38">
      <w:pPr>
        <w:pStyle w:val="Balk1"/>
        <w:rPr>
          <w:rFonts w:cs="Times New Roman"/>
        </w:rPr>
      </w:pPr>
      <w:bookmarkStart w:id="19" w:name="_Toc221013331"/>
      <w:bookmarkEnd w:id="15"/>
      <w:r w:rsidRPr="000376DA">
        <w:rPr>
          <w:rFonts w:cs="Times New Roman"/>
        </w:rPr>
        <w:t>A.4. Paydaş Katılımı</w:t>
      </w:r>
      <w:bookmarkEnd w:id="19"/>
    </w:p>
    <w:p w14:paraId="32FE08CD" w14:textId="77777777" w:rsidR="000C4069" w:rsidRPr="000376DA" w:rsidRDefault="000C4069" w:rsidP="0026703F">
      <w:pPr>
        <w:pStyle w:val="Balk2"/>
        <w:spacing w:before="240"/>
        <w:rPr>
          <w:rFonts w:cs="Times New Roman"/>
        </w:rPr>
      </w:pPr>
      <w:bookmarkStart w:id="20" w:name="_Toc221013332"/>
      <w:r w:rsidRPr="000376DA">
        <w:rPr>
          <w:rFonts w:cs="Times New Roman"/>
        </w:rPr>
        <w:t>A.4.1. İç ve Dış Paydaş Katılımı</w:t>
      </w:r>
      <w:bookmarkEnd w:id="20"/>
      <w:r w:rsidRPr="000376DA">
        <w:rPr>
          <w:rFonts w:cs="Times New Roman"/>
        </w:rPr>
        <w:t xml:space="preserve"> </w:t>
      </w:r>
    </w:p>
    <w:p w14:paraId="4B276ECF" w14:textId="1796978D" w:rsidR="00F2030E" w:rsidRPr="000376DA" w:rsidRDefault="00BF480B" w:rsidP="0022312C">
      <w:pPr>
        <w:spacing w:after="0" w:line="360" w:lineRule="auto"/>
        <w:ind w:firstLine="708"/>
        <w:jc w:val="both"/>
        <w:rPr>
          <w:rFonts w:ascii="Times New Roman" w:hAnsi="Times New Roman" w:cs="Times New Roman"/>
          <w:b/>
          <w:bCs/>
          <w:color w:val="000000" w:themeColor="text1"/>
          <w:sz w:val="24"/>
          <w:szCs w:val="24"/>
        </w:rPr>
      </w:pPr>
      <w:r w:rsidRPr="000376DA">
        <w:rPr>
          <w:rFonts w:ascii="Times New Roman" w:eastAsia="Calibri" w:hAnsi="Times New Roman" w:cs="Times New Roman"/>
          <w:iCs/>
          <w:color w:val="000000" w:themeColor="text1"/>
          <w:kern w:val="0"/>
          <w:sz w:val="24"/>
          <w:szCs w:val="24"/>
        </w:rPr>
        <w:t>Sağlık Kültür ve Spor Daire Başkanlığı olarak paydaş katılımı ile kalite güvence sisteminin etkin şekilde yürütülmesine önem verilmektedir. Bu doğrultuda birimimiz, iç ve dış paydaşlarımız ile sürekli iletişim ve etkileşim içerisinde olmayı esas almaktadır. İç paydaşlarımız olan akademik ve idari personel ile öğrencilerin memnuniyet düzeyleri anketler aracılığıyla düzenli olarak değerlendirilmektedir. Elde edilen görüş ve öneriler doğrultusunda gerekli iyileştirmelerin yapılması da önemle gözetilmektedir.</w:t>
      </w:r>
      <w:r w:rsidRPr="000376DA">
        <w:rPr>
          <w:rFonts w:ascii="Times New Roman" w:hAnsi="Times New Roman" w:cs="Times New Roman"/>
          <w:noProof/>
          <w:color w:val="000000" w:themeColor="text1"/>
          <w:sz w:val="24"/>
          <w:szCs w:val="24"/>
        </w:rPr>
        <w:t xml:space="preserve"> </w:t>
      </w:r>
      <w:r w:rsidRPr="000376DA">
        <w:rPr>
          <w:rFonts w:ascii="Times New Roman" w:hAnsi="Times New Roman" w:cs="Times New Roman"/>
          <w:color w:val="000000" w:themeColor="text1"/>
          <w:sz w:val="24"/>
          <w:szCs w:val="24"/>
        </w:rPr>
        <w:t>(</w:t>
      </w:r>
      <w:r w:rsidRPr="000376DA">
        <w:rPr>
          <w:rFonts w:ascii="Times New Roman" w:hAnsi="Times New Roman" w:cs="Times New Roman"/>
          <w:b/>
          <w:bCs/>
          <w:color w:val="000000" w:themeColor="text1"/>
          <w:sz w:val="24"/>
          <w:szCs w:val="24"/>
        </w:rPr>
        <w:t xml:space="preserve">Kanıt-A.4.1.1) </w:t>
      </w:r>
      <w:r w:rsidRPr="000376DA">
        <w:rPr>
          <w:rFonts w:ascii="Times New Roman" w:eastAsia="Calibri" w:hAnsi="Times New Roman" w:cs="Times New Roman"/>
          <w:iCs/>
          <w:color w:val="000000" w:themeColor="text1"/>
          <w:kern w:val="0"/>
          <w:sz w:val="24"/>
          <w:szCs w:val="24"/>
        </w:rPr>
        <w:t>B</w:t>
      </w:r>
      <w:r w:rsidR="0022312C">
        <w:rPr>
          <w:rFonts w:ascii="Times New Roman" w:eastAsia="Calibri" w:hAnsi="Times New Roman" w:cs="Times New Roman"/>
          <w:iCs/>
          <w:color w:val="000000" w:themeColor="text1"/>
          <w:kern w:val="0"/>
          <w:sz w:val="24"/>
          <w:szCs w:val="24"/>
        </w:rPr>
        <w:t>irim</w:t>
      </w:r>
      <w:r w:rsidR="00B04B6D">
        <w:rPr>
          <w:rFonts w:ascii="Times New Roman" w:eastAsia="Calibri" w:hAnsi="Times New Roman" w:cs="Times New Roman"/>
          <w:iCs/>
          <w:color w:val="000000" w:themeColor="text1"/>
          <w:kern w:val="0"/>
          <w:sz w:val="24"/>
          <w:szCs w:val="24"/>
        </w:rPr>
        <w:t xml:space="preserve"> </w:t>
      </w:r>
      <w:r w:rsidRPr="000376DA">
        <w:rPr>
          <w:rFonts w:ascii="Times New Roman" w:eastAsia="Calibri" w:hAnsi="Times New Roman" w:cs="Times New Roman"/>
          <w:iCs/>
          <w:color w:val="000000" w:themeColor="text1"/>
          <w:kern w:val="0"/>
          <w:sz w:val="24"/>
          <w:szCs w:val="24"/>
        </w:rPr>
        <w:t>bünyesinde faaliyet gösteren öğrenci kulüplerimiz başta olmak üzere öğrencilerimizin görüş ve önerilerini almak amacıyla toplantılar gerçekleştirilmektedir.</w:t>
      </w:r>
      <w:r w:rsidRPr="000376DA">
        <w:rPr>
          <w:rFonts w:ascii="Times New Roman" w:hAnsi="Times New Roman" w:cs="Times New Roman"/>
          <w:noProof/>
          <w:color w:val="000000" w:themeColor="text1"/>
          <w:sz w:val="24"/>
          <w:szCs w:val="24"/>
        </w:rPr>
        <w:t xml:space="preserve"> </w:t>
      </w:r>
      <w:r w:rsidRPr="000376DA">
        <w:rPr>
          <w:rFonts w:ascii="Times New Roman" w:hAnsi="Times New Roman" w:cs="Times New Roman"/>
          <w:color w:val="000000" w:themeColor="text1"/>
          <w:sz w:val="24"/>
          <w:szCs w:val="24"/>
        </w:rPr>
        <w:t>(</w:t>
      </w:r>
      <w:r w:rsidRPr="000376DA">
        <w:rPr>
          <w:rFonts w:ascii="Times New Roman" w:hAnsi="Times New Roman" w:cs="Times New Roman"/>
          <w:b/>
          <w:bCs/>
          <w:color w:val="000000" w:themeColor="text1"/>
          <w:sz w:val="24"/>
          <w:szCs w:val="24"/>
        </w:rPr>
        <w:t xml:space="preserve">Kanıt-A.4.1.2) </w:t>
      </w:r>
      <w:r w:rsidRPr="000376DA">
        <w:rPr>
          <w:rFonts w:ascii="Times New Roman" w:eastAsia="Calibri" w:hAnsi="Times New Roman" w:cs="Times New Roman"/>
          <w:iCs/>
          <w:color w:val="000000" w:themeColor="text1"/>
          <w:kern w:val="0"/>
          <w:sz w:val="24"/>
          <w:szCs w:val="24"/>
        </w:rPr>
        <w:t xml:space="preserve">Ayrıca Üniversitemiz öğrenci konseyi ile yapılan toplantılar ile tüm öğrencilerimizin talepleri </w:t>
      </w:r>
      <w:r w:rsidRPr="000376DA">
        <w:rPr>
          <w:rFonts w:ascii="Times New Roman" w:eastAsia="Calibri" w:hAnsi="Times New Roman" w:cs="Times New Roman"/>
          <w:iCs/>
          <w:color w:val="000000" w:themeColor="text1"/>
          <w:kern w:val="0"/>
          <w:sz w:val="24"/>
          <w:szCs w:val="24"/>
        </w:rPr>
        <w:lastRenderedPageBreak/>
        <w:t>tarafımıza ulaştırılmakta ve bu kapsamda iyileştirmeler yapılmaktadır.</w:t>
      </w:r>
      <w:r w:rsidRPr="000376DA">
        <w:rPr>
          <w:rFonts w:ascii="Times New Roman" w:hAnsi="Times New Roman" w:cs="Times New Roman"/>
          <w:b/>
          <w:bCs/>
          <w:color w:val="000000" w:themeColor="text1"/>
          <w:sz w:val="24"/>
          <w:szCs w:val="24"/>
        </w:rPr>
        <w:t xml:space="preserve"> </w:t>
      </w:r>
      <w:r w:rsidRPr="000376DA">
        <w:rPr>
          <w:rFonts w:ascii="Times New Roman" w:hAnsi="Times New Roman" w:cs="Times New Roman"/>
          <w:color w:val="000000" w:themeColor="text1"/>
          <w:sz w:val="24"/>
          <w:szCs w:val="24"/>
        </w:rPr>
        <w:t>(</w:t>
      </w:r>
      <w:r w:rsidRPr="000376DA">
        <w:rPr>
          <w:rFonts w:ascii="Times New Roman" w:hAnsi="Times New Roman" w:cs="Times New Roman"/>
          <w:b/>
          <w:bCs/>
          <w:color w:val="000000" w:themeColor="text1"/>
          <w:sz w:val="24"/>
          <w:szCs w:val="24"/>
        </w:rPr>
        <w:t>Kanıt-A.4.1.3)</w:t>
      </w:r>
      <w:r w:rsidR="00CC458C" w:rsidRPr="000376DA">
        <w:rPr>
          <w:rFonts w:ascii="Times New Roman" w:hAnsi="Times New Roman" w:cs="Times New Roman"/>
          <w:b/>
          <w:bCs/>
          <w:color w:val="000000" w:themeColor="text1"/>
          <w:sz w:val="24"/>
          <w:szCs w:val="24"/>
        </w:rPr>
        <w:t xml:space="preserve"> </w:t>
      </w:r>
      <w:r w:rsidR="0022312C">
        <w:rPr>
          <w:rFonts w:ascii="Times New Roman" w:eastAsia="Calibri" w:hAnsi="Times New Roman" w:cs="Times New Roman"/>
          <w:iCs/>
          <w:color w:val="000000" w:themeColor="text1"/>
          <w:kern w:val="0"/>
          <w:sz w:val="24"/>
          <w:szCs w:val="24"/>
        </w:rPr>
        <w:t xml:space="preserve">Buna ek olarak birim </w:t>
      </w:r>
      <w:r w:rsidR="00CC458C" w:rsidRPr="000376DA">
        <w:rPr>
          <w:rFonts w:ascii="Times New Roman" w:eastAsia="Calibri" w:hAnsi="Times New Roman" w:cs="Times New Roman"/>
          <w:iCs/>
          <w:color w:val="000000" w:themeColor="text1"/>
          <w:kern w:val="0"/>
          <w:sz w:val="24"/>
          <w:szCs w:val="24"/>
        </w:rPr>
        <w:t>bünyesinde oluşturulan danışma kurulu ile yapılan toplantılarla da paydaş görüşleri alınmakta ve yapılan toplantı tutanağı üst yönetime iletilmektedir.</w:t>
      </w:r>
      <w:r w:rsidR="00CC458C" w:rsidRPr="000376DA">
        <w:rPr>
          <w:rFonts w:ascii="Times New Roman" w:hAnsi="Times New Roman" w:cs="Times New Roman"/>
          <w:b/>
          <w:bCs/>
          <w:color w:val="000000" w:themeColor="text1"/>
          <w:sz w:val="24"/>
          <w:szCs w:val="24"/>
        </w:rPr>
        <w:t xml:space="preserve"> </w:t>
      </w:r>
      <w:r w:rsidR="00CC458C" w:rsidRPr="000376DA">
        <w:rPr>
          <w:rFonts w:ascii="Times New Roman" w:hAnsi="Times New Roman" w:cs="Times New Roman"/>
          <w:color w:val="000000" w:themeColor="text1"/>
          <w:sz w:val="24"/>
          <w:szCs w:val="24"/>
        </w:rPr>
        <w:t>(</w:t>
      </w:r>
      <w:r w:rsidR="00CC458C" w:rsidRPr="000376DA">
        <w:rPr>
          <w:rFonts w:ascii="Times New Roman" w:hAnsi="Times New Roman" w:cs="Times New Roman"/>
          <w:b/>
          <w:bCs/>
          <w:color w:val="000000" w:themeColor="text1"/>
          <w:sz w:val="24"/>
          <w:szCs w:val="24"/>
        </w:rPr>
        <w:t>Kanıt-A.4.1.4-5)</w:t>
      </w:r>
    </w:p>
    <w:p w14:paraId="4766BFA1" w14:textId="4466189F" w:rsidR="00A8099A" w:rsidRPr="000376DA" w:rsidRDefault="00A8099A" w:rsidP="0022312C">
      <w:pPr>
        <w:spacing w:line="360" w:lineRule="auto"/>
        <w:ind w:firstLine="708"/>
        <w:jc w:val="both"/>
        <w:rPr>
          <w:rFonts w:ascii="Times New Roman" w:hAnsi="Times New Roman" w:cs="Times New Roman"/>
          <w:b/>
          <w:bCs/>
          <w:color w:val="000000" w:themeColor="text1"/>
          <w:sz w:val="24"/>
          <w:szCs w:val="24"/>
        </w:rPr>
      </w:pPr>
      <w:r w:rsidRPr="000376DA">
        <w:rPr>
          <w:rFonts w:ascii="Times New Roman" w:eastAsia="Calibri" w:hAnsi="Times New Roman" w:cs="Times New Roman"/>
          <w:iCs/>
          <w:color w:val="000000" w:themeColor="text1"/>
          <w:kern w:val="0"/>
          <w:sz w:val="24"/>
          <w:szCs w:val="24"/>
        </w:rPr>
        <w:t>B</w:t>
      </w:r>
      <w:r w:rsidR="0022312C">
        <w:rPr>
          <w:rFonts w:ascii="Times New Roman" w:eastAsia="Calibri" w:hAnsi="Times New Roman" w:cs="Times New Roman"/>
          <w:iCs/>
          <w:color w:val="000000" w:themeColor="text1"/>
          <w:kern w:val="0"/>
          <w:sz w:val="24"/>
          <w:szCs w:val="24"/>
        </w:rPr>
        <w:t>irimde</w:t>
      </w:r>
      <w:r w:rsidR="00B04B6D">
        <w:rPr>
          <w:rFonts w:ascii="Times New Roman" w:eastAsia="Calibri" w:hAnsi="Times New Roman" w:cs="Times New Roman"/>
          <w:iCs/>
          <w:color w:val="000000" w:themeColor="text1"/>
          <w:kern w:val="0"/>
          <w:sz w:val="24"/>
          <w:szCs w:val="24"/>
        </w:rPr>
        <w:t>,</w:t>
      </w:r>
      <w:r w:rsidRPr="000376DA">
        <w:rPr>
          <w:rFonts w:ascii="Times New Roman" w:eastAsia="Calibri" w:hAnsi="Times New Roman" w:cs="Times New Roman"/>
          <w:iCs/>
          <w:color w:val="000000" w:themeColor="text1"/>
          <w:kern w:val="0"/>
          <w:sz w:val="24"/>
          <w:szCs w:val="24"/>
        </w:rPr>
        <w:t xml:space="preserve"> stratejik plan kültürü ve geleneği bulunmakta olup mevcut dönemi kapsayan, kısa/orta uzun vadeli amaçlar, hedefler, alt hedefler, eylemler ve bunların zamanlaması, </w:t>
      </w:r>
      <w:proofErr w:type="spellStart"/>
      <w:r w:rsidRPr="000376DA">
        <w:rPr>
          <w:rFonts w:ascii="Times New Roman" w:eastAsia="Calibri" w:hAnsi="Times New Roman" w:cs="Times New Roman"/>
          <w:iCs/>
          <w:color w:val="000000" w:themeColor="text1"/>
          <w:kern w:val="0"/>
          <w:sz w:val="24"/>
          <w:szCs w:val="24"/>
        </w:rPr>
        <w:t>önceliklendirmesi</w:t>
      </w:r>
      <w:proofErr w:type="spellEnd"/>
      <w:r w:rsidRPr="000376DA">
        <w:rPr>
          <w:rFonts w:ascii="Times New Roman" w:eastAsia="Calibri" w:hAnsi="Times New Roman" w:cs="Times New Roman"/>
          <w:iCs/>
          <w:color w:val="000000" w:themeColor="text1"/>
          <w:kern w:val="0"/>
          <w:sz w:val="24"/>
          <w:szCs w:val="24"/>
        </w:rPr>
        <w:t>, sorumluları, mali kaynakları bulunmaktadır. Bu doğrultuda tüm paydaşların görüşlerinin dikkate alınması amacıyla stratejik plan içerisinde paydaş analizi yapılmış ve bu doğrultuda 2025-2028 Birim Stratejik Planı hazırlanmıştır.</w:t>
      </w:r>
      <w:r w:rsidRPr="000376DA">
        <w:rPr>
          <w:rFonts w:ascii="Times New Roman" w:hAnsi="Times New Roman" w:cs="Times New Roman"/>
          <w:color w:val="000000" w:themeColor="text1"/>
          <w:sz w:val="24"/>
          <w:szCs w:val="24"/>
        </w:rPr>
        <w:t xml:space="preserve"> </w:t>
      </w:r>
      <w:r w:rsidR="00B04B6D">
        <w:rPr>
          <w:rFonts w:ascii="Times New Roman" w:eastAsia="Calibri" w:hAnsi="Times New Roman" w:cs="Times New Roman"/>
          <w:iCs/>
          <w:color w:val="000000" w:themeColor="text1"/>
          <w:kern w:val="0"/>
          <w:sz w:val="24"/>
          <w:szCs w:val="24"/>
        </w:rPr>
        <w:t xml:space="preserve">Başkanlık, </w:t>
      </w:r>
      <w:proofErr w:type="gramStart"/>
      <w:r w:rsidRPr="000376DA">
        <w:rPr>
          <w:rFonts w:ascii="Times New Roman" w:eastAsia="Calibri" w:hAnsi="Times New Roman" w:cs="Times New Roman"/>
          <w:iCs/>
          <w:color w:val="000000" w:themeColor="text1"/>
          <w:kern w:val="0"/>
          <w:sz w:val="24"/>
          <w:szCs w:val="24"/>
        </w:rPr>
        <w:t>misyon</w:t>
      </w:r>
      <w:proofErr w:type="gramEnd"/>
      <w:r w:rsidRPr="000376DA">
        <w:rPr>
          <w:rFonts w:ascii="Times New Roman" w:eastAsia="Calibri" w:hAnsi="Times New Roman" w:cs="Times New Roman"/>
          <w:iCs/>
          <w:color w:val="000000" w:themeColor="text1"/>
          <w:kern w:val="0"/>
          <w:sz w:val="24"/>
          <w:szCs w:val="24"/>
        </w:rPr>
        <w:t xml:space="preserve"> ve vizyonu doğrultusunda durum analizinde ortaya çıkan eksiklik ve ihtiyaçları ile farklılaşma stratejisini de göz önüne alarak üç amaç ve bu amaçları gerçekleştirmek için toplamda 6 hedef belirlemiştir. Bu hedefler Birim stratejik planın 19’uncu sayfasında belirtilmiştir.</w:t>
      </w:r>
      <w:r w:rsidRPr="000376DA">
        <w:rPr>
          <w:rFonts w:ascii="Times New Roman" w:hAnsi="Times New Roman" w:cs="Times New Roman"/>
          <w:color w:val="000000" w:themeColor="text1"/>
          <w:sz w:val="24"/>
          <w:szCs w:val="24"/>
        </w:rPr>
        <w:t xml:space="preserve"> </w:t>
      </w:r>
      <w:r w:rsidRPr="000376DA">
        <w:rPr>
          <w:rFonts w:ascii="Times New Roman" w:hAnsi="Times New Roman" w:cs="Times New Roman"/>
          <w:b/>
          <w:bCs/>
          <w:color w:val="000000" w:themeColor="text1"/>
          <w:sz w:val="24"/>
          <w:szCs w:val="24"/>
        </w:rPr>
        <w:t>(Kanıt-A.4.1.6)</w:t>
      </w:r>
    </w:p>
    <w:p w14:paraId="2E072983" w14:textId="77777777" w:rsidR="00F2030E" w:rsidRPr="000376DA" w:rsidRDefault="00F2030E" w:rsidP="00F2030E">
      <w:pPr>
        <w:spacing w:after="0" w:line="240" w:lineRule="auto"/>
        <w:jc w:val="both"/>
        <w:rPr>
          <w:rFonts w:ascii="Times New Roman" w:hAnsi="Times New Roman" w:cs="Times New Roman"/>
          <w:b/>
          <w:bCs/>
          <w:i/>
          <w:iCs/>
          <w:noProof/>
          <w:color w:val="000000" w:themeColor="text1"/>
          <w:sz w:val="24"/>
          <w:szCs w:val="24"/>
        </w:rPr>
      </w:pPr>
      <w:r w:rsidRPr="000376DA">
        <w:rPr>
          <w:rFonts w:ascii="Times New Roman" w:hAnsi="Times New Roman" w:cs="Times New Roman"/>
          <w:b/>
          <w:bCs/>
          <w:i/>
          <w:iCs/>
          <w:noProof/>
          <w:color w:val="000000" w:themeColor="text1"/>
          <w:sz w:val="24"/>
          <w:szCs w:val="24"/>
        </w:rPr>
        <w:t xml:space="preserve">Kanıtlar: </w:t>
      </w:r>
    </w:p>
    <w:p w14:paraId="45293072" w14:textId="1EFD7091" w:rsidR="00BF480B" w:rsidRPr="00B54D8D" w:rsidRDefault="0087080E" w:rsidP="00BF480B">
      <w:pPr>
        <w:pStyle w:val="ListeParagraf"/>
        <w:numPr>
          <w:ilvl w:val="0"/>
          <w:numId w:val="42"/>
        </w:numPr>
        <w:autoSpaceDE w:val="0"/>
        <w:autoSpaceDN w:val="0"/>
        <w:adjustRightInd w:val="0"/>
        <w:spacing w:after="0" w:line="240" w:lineRule="auto"/>
        <w:jc w:val="both"/>
        <w:rPr>
          <w:rStyle w:val="Kpr"/>
          <w:rFonts w:ascii="Times New Roman" w:hAnsi="Times New Roman" w:cs="Times New Roman"/>
          <w:sz w:val="24"/>
          <w:szCs w:val="24"/>
          <w:u w:val="none"/>
        </w:rPr>
      </w:pPr>
      <w:hyperlink r:id="rId76" w:history="1">
        <w:r w:rsidR="00BF480B" w:rsidRPr="00B54D8D">
          <w:rPr>
            <w:rStyle w:val="Kpr"/>
            <w:rFonts w:ascii="Times New Roman" w:eastAsia="Calibri" w:hAnsi="Times New Roman" w:cs="Times New Roman"/>
            <w:kern w:val="0"/>
            <w:sz w:val="24"/>
            <w:szCs w:val="24"/>
            <w:u w:val="none"/>
            <w14:ligatures w14:val="none"/>
          </w:rPr>
          <w:t>A.4.1.1.</w:t>
        </w:r>
        <w:r w:rsidR="00B54D8D">
          <w:rPr>
            <w:rStyle w:val="Kpr"/>
            <w:rFonts w:ascii="Times New Roman" w:eastAsia="Calibri" w:hAnsi="Times New Roman" w:cs="Times New Roman"/>
            <w:kern w:val="0"/>
            <w:sz w:val="24"/>
            <w:szCs w:val="24"/>
            <w:u w:val="none"/>
            <w14:ligatures w14:val="none"/>
          </w:rPr>
          <w:t xml:space="preserve"> </w:t>
        </w:r>
        <w:proofErr w:type="spellStart"/>
        <w:r w:rsidR="00BF480B" w:rsidRPr="00B54D8D">
          <w:rPr>
            <w:rStyle w:val="Kpr"/>
            <w:rFonts w:ascii="Times New Roman" w:eastAsia="Calibri" w:hAnsi="Times New Roman" w:cs="Times New Roman"/>
            <w:kern w:val="0"/>
            <w:sz w:val="24"/>
            <w:szCs w:val="24"/>
            <w:u w:val="none"/>
            <w14:ligatures w14:val="none"/>
          </w:rPr>
          <w:t>Üniversite_Geneli_Değerlendirme_Anketleri</w:t>
        </w:r>
        <w:proofErr w:type="spellEnd"/>
      </w:hyperlink>
    </w:p>
    <w:p w14:paraId="7DCF7170" w14:textId="4981887E" w:rsidR="00C57773" w:rsidRPr="00B54D8D" w:rsidRDefault="0087080E" w:rsidP="00C57773">
      <w:pPr>
        <w:pStyle w:val="ListeParagraf"/>
        <w:numPr>
          <w:ilvl w:val="0"/>
          <w:numId w:val="42"/>
        </w:numPr>
        <w:autoSpaceDE w:val="0"/>
        <w:autoSpaceDN w:val="0"/>
        <w:adjustRightInd w:val="0"/>
        <w:spacing w:after="0" w:line="240" w:lineRule="auto"/>
        <w:jc w:val="both"/>
        <w:rPr>
          <w:rStyle w:val="Kpr"/>
          <w:rFonts w:ascii="Times New Roman" w:hAnsi="Times New Roman" w:cs="Times New Roman"/>
          <w:sz w:val="24"/>
          <w:szCs w:val="24"/>
          <w:u w:val="none"/>
        </w:rPr>
      </w:pPr>
      <w:hyperlink r:id="rId77" w:history="1">
        <w:r w:rsidR="00C57773" w:rsidRPr="00B54D8D">
          <w:rPr>
            <w:rStyle w:val="Kpr"/>
            <w:rFonts w:ascii="Times New Roman" w:eastAsia="Calibri" w:hAnsi="Times New Roman" w:cs="Times New Roman"/>
            <w:kern w:val="0"/>
            <w:sz w:val="24"/>
            <w:szCs w:val="24"/>
            <w:u w:val="none"/>
            <w14:ligatures w14:val="none"/>
          </w:rPr>
          <w:t>A.4.1.2.</w:t>
        </w:r>
        <w:r w:rsidR="00B54D8D">
          <w:rPr>
            <w:rStyle w:val="Kpr"/>
            <w:rFonts w:ascii="Times New Roman" w:eastAsia="Calibri" w:hAnsi="Times New Roman" w:cs="Times New Roman"/>
            <w:kern w:val="0"/>
            <w:sz w:val="24"/>
            <w:szCs w:val="24"/>
            <w:u w:val="none"/>
            <w14:ligatures w14:val="none"/>
          </w:rPr>
          <w:t xml:space="preserve"> </w:t>
        </w:r>
        <w:proofErr w:type="spellStart"/>
        <w:r w:rsidR="00A1586A" w:rsidRPr="00B54D8D">
          <w:rPr>
            <w:rStyle w:val="Kpr"/>
            <w:rFonts w:ascii="Times New Roman" w:eastAsia="Calibri" w:hAnsi="Times New Roman" w:cs="Times New Roman"/>
            <w:kern w:val="0"/>
            <w:sz w:val="24"/>
            <w:szCs w:val="24"/>
            <w:u w:val="none"/>
            <w14:ligatures w14:val="none"/>
          </w:rPr>
          <w:t>Gerçekleştirilen_Toplantı_Tutanakları</w:t>
        </w:r>
        <w:proofErr w:type="spellEnd"/>
      </w:hyperlink>
    </w:p>
    <w:p w14:paraId="35E46EEA" w14:textId="3D244A67" w:rsidR="00C57773" w:rsidRPr="00B54D8D" w:rsidRDefault="0087080E" w:rsidP="00C57773">
      <w:pPr>
        <w:pStyle w:val="ListeParagraf"/>
        <w:numPr>
          <w:ilvl w:val="0"/>
          <w:numId w:val="42"/>
        </w:numPr>
        <w:autoSpaceDE w:val="0"/>
        <w:autoSpaceDN w:val="0"/>
        <w:adjustRightInd w:val="0"/>
        <w:spacing w:after="0" w:line="240" w:lineRule="auto"/>
        <w:jc w:val="both"/>
        <w:rPr>
          <w:rFonts w:ascii="Times New Roman" w:hAnsi="Times New Roman" w:cs="Times New Roman"/>
          <w:color w:val="467886" w:themeColor="hyperlink"/>
          <w:sz w:val="24"/>
          <w:szCs w:val="24"/>
        </w:rPr>
      </w:pPr>
      <w:hyperlink r:id="rId78" w:history="1">
        <w:r w:rsidR="00C57773" w:rsidRPr="00B54D8D">
          <w:rPr>
            <w:rStyle w:val="Kpr"/>
            <w:rFonts w:ascii="Times New Roman" w:eastAsia="Calibri" w:hAnsi="Times New Roman" w:cs="Times New Roman"/>
            <w:kern w:val="0"/>
            <w:sz w:val="24"/>
            <w:szCs w:val="24"/>
            <w:u w:val="none"/>
            <w14:ligatures w14:val="none"/>
          </w:rPr>
          <w:t>A.4.1.3.</w:t>
        </w:r>
        <w:r w:rsidR="00B54D8D">
          <w:rPr>
            <w:rStyle w:val="Kpr"/>
            <w:rFonts w:ascii="Times New Roman" w:eastAsia="Calibri" w:hAnsi="Times New Roman" w:cs="Times New Roman"/>
            <w:kern w:val="0"/>
            <w:sz w:val="24"/>
            <w:szCs w:val="24"/>
            <w:u w:val="none"/>
            <w14:ligatures w14:val="none"/>
          </w:rPr>
          <w:t xml:space="preserve"> </w:t>
        </w:r>
        <w:proofErr w:type="spellStart"/>
        <w:r w:rsidR="00A1586A" w:rsidRPr="00B54D8D">
          <w:rPr>
            <w:rStyle w:val="Kpr"/>
            <w:rFonts w:ascii="Times New Roman" w:eastAsia="Calibri" w:hAnsi="Times New Roman" w:cs="Times New Roman"/>
            <w:kern w:val="0"/>
            <w:sz w:val="24"/>
            <w:szCs w:val="24"/>
            <w:u w:val="none"/>
            <w14:ligatures w14:val="none"/>
          </w:rPr>
          <w:t>Öğrenci_Konseyi_ile_Yapılan_Toplantı_Tutanağı</w:t>
        </w:r>
        <w:proofErr w:type="spellEnd"/>
      </w:hyperlink>
    </w:p>
    <w:p w14:paraId="697CE905" w14:textId="25581701" w:rsidR="00CC458C" w:rsidRPr="00B54D8D" w:rsidRDefault="0087080E" w:rsidP="00DE191D">
      <w:pPr>
        <w:pStyle w:val="ListeParagraf"/>
        <w:numPr>
          <w:ilvl w:val="0"/>
          <w:numId w:val="42"/>
        </w:numPr>
        <w:autoSpaceDE w:val="0"/>
        <w:autoSpaceDN w:val="0"/>
        <w:adjustRightInd w:val="0"/>
        <w:spacing w:after="0" w:line="240" w:lineRule="auto"/>
        <w:jc w:val="both"/>
        <w:rPr>
          <w:rStyle w:val="Kpr"/>
          <w:rFonts w:ascii="Times New Roman" w:hAnsi="Times New Roman" w:cs="Times New Roman"/>
          <w:sz w:val="24"/>
          <w:szCs w:val="24"/>
          <w:u w:val="none"/>
        </w:rPr>
      </w:pPr>
      <w:hyperlink r:id="rId79" w:history="1">
        <w:hyperlink r:id="rId80" w:history="1">
          <w:r w:rsidR="00CC458C" w:rsidRPr="00B54D8D">
            <w:rPr>
              <w:rStyle w:val="Kpr"/>
              <w:rFonts w:ascii="Times New Roman" w:eastAsia="Calibri" w:hAnsi="Times New Roman" w:cs="Times New Roman"/>
              <w:kern w:val="0"/>
              <w:sz w:val="24"/>
              <w:szCs w:val="24"/>
              <w:u w:val="none"/>
              <w14:ligatures w14:val="none"/>
            </w:rPr>
            <w:t>A.4.1.</w:t>
          </w:r>
          <w:r w:rsidR="00DE191D" w:rsidRPr="00B54D8D">
            <w:rPr>
              <w:rStyle w:val="Kpr"/>
              <w:rFonts w:ascii="Times New Roman" w:eastAsia="Calibri" w:hAnsi="Times New Roman" w:cs="Times New Roman"/>
              <w:kern w:val="0"/>
              <w:sz w:val="24"/>
              <w:szCs w:val="24"/>
              <w:u w:val="none"/>
              <w14:ligatures w14:val="none"/>
            </w:rPr>
            <w:t>4</w:t>
          </w:r>
          <w:r w:rsidR="00CC458C" w:rsidRPr="00B54D8D">
            <w:rPr>
              <w:rStyle w:val="Kpr"/>
              <w:rFonts w:ascii="Times New Roman" w:eastAsia="Calibri" w:hAnsi="Times New Roman" w:cs="Times New Roman"/>
              <w:kern w:val="0"/>
              <w:sz w:val="24"/>
              <w:szCs w:val="24"/>
              <w:u w:val="none"/>
              <w14:ligatures w14:val="none"/>
            </w:rPr>
            <w:t>.</w:t>
          </w:r>
          <w:r w:rsidR="00B54D8D">
            <w:rPr>
              <w:rStyle w:val="Kpr"/>
              <w:rFonts w:ascii="Times New Roman" w:eastAsia="Calibri" w:hAnsi="Times New Roman" w:cs="Times New Roman"/>
              <w:kern w:val="0"/>
              <w:sz w:val="24"/>
              <w:szCs w:val="24"/>
              <w:u w:val="none"/>
              <w14:ligatures w14:val="none"/>
            </w:rPr>
            <w:t xml:space="preserve"> </w:t>
          </w:r>
          <w:r w:rsidR="00CC458C" w:rsidRPr="00B54D8D">
            <w:rPr>
              <w:rStyle w:val="Kpr"/>
              <w:rFonts w:ascii="Times New Roman" w:eastAsia="Calibri" w:hAnsi="Times New Roman" w:cs="Times New Roman"/>
              <w:kern w:val="0"/>
              <w:sz w:val="24"/>
              <w:szCs w:val="24"/>
              <w:u w:val="none"/>
              <w14:ligatures w14:val="none"/>
            </w:rPr>
            <w:t>Danışma_Kurulu</w:t>
          </w:r>
        </w:hyperlink>
      </w:hyperlink>
    </w:p>
    <w:p w14:paraId="592E6D8F" w14:textId="5CF236D7" w:rsidR="00A8099A" w:rsidRPr="00B54D8D" w:rsidRDefault="0087080E" w:rsidP="00A8099A">
      <w:pPr>
        <w:pStyle w:val="ListeParagraf"/>
        <w:numPr>
          <w:ilvl w:val="0"/>
          <w:numId w:val="42"/>
        </w:numPr>
        <w:autoSpaceDE w:val="0"/>
        <w:autoSpaceDN w:val="0"/>
        <w:adjustRightInd w:val="0"/>
        <w:spacing w:after="0" w:line="240" w:lineRule="auto"/>
        <w:jc w:val="both"/>
        <w:rPr>
          <w:rFonts w:ascii="Times New Roman" w:hAnsi="Times New Roman" w:cs="Times New Roman"/>
          <w:color w:val="467886" w:themeColor="hyperlink"/>
          <w:sz w:val="24"/>
          <w:szCs w:val="24"/>
        </w:rPr>
      </w:pPr>
      <w:hyperlink r:id="rId81" w:history="1">
        <w:r w:rsidR="00CC458C" w:rsidRPr="00B54D8D">
          <w:rPr>
            <w:rStyle w:val="Kpr"/>
            <w:rFonts w:ascii="Times New Roman" w:eastAsia="Calibri" w:hAnsi="Times New Roman" w:cs="Times New Roman"/>
            <w:kern w:val="0"/>
            <w:sz w:val="24"/>
            <w:szCs w:val="24"/>
            <w:u w:val="none"/>
            <w14:ligatures w14:val="none"/>
          </w:rPr>
          <w:t>A.4.1.5.</w:t>
        </w:r>
        <w:r w:rsidR="00B54D8D">
          <w:rPr>
            <w:rStyle w:val="Kpr"/>
            <w:rFonts w:ascii="Times New Roman" w:eastAsia="Calibri" w:hAnsi="Times New Roman" w:cs="Times New Roman"/>
            <w:kern w:val="0"/>
            <w:sz w:val="24"/>
            <w:szCs w:val="24"/>
            <w:u w:val="none"/>
            <w14:ligatures w14:val="none"/>
          </w:rPr>
          <w:t xml:space="preserve"> </w:t>
        </w:r>
        <w:proofErr w:type="spellStart"/>
        <w:r w:rsidR="00CC458C" w:rsidRPr="00B54D8D">
          <w:rPr>
            <w:rStyle w:val="Kpr"/>
            <w:rFonts w:ascii="Times New Roman" w:eastAsia="Calibri" w:hAnsi="Times New Roman" w:cs="Times New Roman"/>
            <w:kern w:val="0"/>
            <w:sz w:val="24"/>
            <w:szCs w:val="24"/>
            <w:u w:val="none"/>
            <w14:ligatures w14:val="none"/>
          </w:rPr>
          <w:t>Danışma_Kurulu_Toplantı_Tutanağı</w:t>
        </w:r>
        <w:proofErr w:type="spellEnd"/>
      </w:hyperlink>
    </w:p>
    <w:p w14:paraId="137BA6F2" w14:textId="4B481378" w:rsidR="00A8099A" w:rsidRPr="00B54D8D" w:rsidRDefault="0087080E" w:rsidP="00A8099A">
      <w:pPr>
        <w:pStyle w:val="ListeParagraf"/>
        <w:numPr>
          <w:ilvl w:val="0"/>
          <w:numId w:val="42"/>
        </w:numPr>
        <w:autoSpaceDE w:val="0"/>
        <w:autoSpaceDN w:val="0"/>
        <w:adjustRightInd w:val="0"/>
        <w:spacing w:after="0" w:line="240" w:lineRule="auto"/>
        <w:jc w:val="both"/>
        <w:rPr>
          <w:rStyle w:val="Kpr"/>
          <w:rFonts w:ascii="Times New Roman" w:hAnsi="Times New Roman" w:cs="Times New Roman"/>
          <w:sz w:val="24"/>
          <w:szCs w:val="24"/>
          <w:u w:val="none"/>
        </w:rPr>
      </w:pPr>
      <w:hyperlink r:id="rId82" w:history="1">
        <w:r w:rsidR="00A8099A" w:rsidRPr="00B54D8D">
          <w:rPr>
            <w:rStyle w:val="Kpr"/>
            <w:rFonts w:ascii="Times New Roman" w:eastAsia="Calibri" w:hAnsi="Times New Roman" w:cs="Times New Roman"/>
            <w:kern w:val="0"/>
            <w:sz w:val="24"/>
            <w:szCs w:val="24"/>
            <w:u w:val="none"/>
            <w14:ligatures w14:val="none"/>
          </w:rPr>
          <w:t>A.4.1.6.</w:t>
        </w:r>
        <w:r w:rsidR="00B54D8D">
          <w:rPr>
            <w:rStyle w:val="Kpr"/>
            <w:rFonts w:ascii="Times New Roman" w:eastAsia="Calibri" w:hAnsi="Times New Roman" w:cs="Times New Roman"/>
            <w:kern w:val="0"/>
            <w:sz w:val="24"/>
            <w:szCs w:val="24"/>
            <w:u w:val="none"/>
            <w14:ligatures w14:val="none"/>
          </w:rPr>
          <w:t xml:space="preserve"> </w:t>
        </w:r>
        <w:r w:rsidR="00A8099A" w:rsidRPr="00B54D8D">
          <w:rPr>
            <w:rStyle w:val="Kpr"/>
            <w:rFonts w:ascii="Times New Roman" w:eastAsia="Calibri" w:hAnsi="Times New Roman" w:cs="Times New Roman"/>
            <w:kern w:val="0"/>
            <w:sz w:val="24"/>
            <w:szCs w:val="24"/>
            <w:u w:val="none"/>
            <w14:ligatures w14:val="none"/>
          </w:rPr>
          <w:t>2025-2028_Stratejik_Plan</w:t>
        </w:r>
      </w:hyperlink>
      <w:r w:rsidR="00A8099A" w:rsidRPr="00B54D8D">
        <w:rPr>
          <w:rStyle w:val="Kpr"/>
          <w:rFonts w:ascii="Times New Roman" w:eastAsia="Calibri" w:hAnsi="Times New Roman" w:cs="Times New Roman"/>
          <w:kern w:val="0"/>
          <w:sz w:val="24"/>
          <w:szCs w:val="24"/>
          <w:u w:val="none"/>
          <w14:ligatures w14:val="none"/>
        </w:rPr>
        <w:t>ı</w:t>
      </w:r>
    </w:p>
    <w:p w14:paraId="03BEE2A4" w14:textId="6EB27C22" w:rsidR="000C4069" w:rsidRPr="00B54D8D" w:rsidRDefault="000C4069" w:rsidP="00F51E10">
      <w:pPr>
        <w:spacing w:after="0" w:line="240" w:lineRule="auto"/>
        <w:ind w:right="-20"/>
        <w:jc w:val="both"/>
        <w:rPr>
          <w:rFonts w:ascii="Times New Roman" w:eastAsia="Times New Roman" w:hAnsi="Times New Roman" w:cs="Times New Roman"/>
          <w:strike/>
          <w:noProof/>
          <w:color w:val="0070C0"/>
          <w:sz w:val="24"/>
          <w:szCs w:val="24"/>
        </w:rPr>
      </w:pPr>
    </w:p>
    <w:p w14:paraId="69CDFFA9" w14:textId="77777777" w:rsidR="008C689D" w:rsidRPr="000376DA" w:rsidRDefault="008C689D" w:rsidP="004C6DA0">
      <w:pPr>
        <w:spacing w:line="240" w:lineRule="auto"/>
        <w:jc w:val="both"/>
        <w:rPr>
          <w:rStyle w:val="Kpr"/>
          <w:rFonts w:ascii="Times New Roman" w:hAnsi="Times New Roman" w:cs="Times New Roman"/>
          <w:strike/>
          <w:sz w:val="24"/>
          <w:szCs w:val="24"/>
        </w:rPr>
        <w:sectPr w:rsidR="008C689D" w:rsidRPr="000376DA" w:rsidSect="00701774">
          <w:headerReference w:type="default" r:id="rId83"/>
          <w:footerReference w:type="default" r:id="rId84"/>
          <w:pgSz w:w="11906" w:h="16838"/>
          <w:pgMar w:top="993" w:right="1417" w:bottom="1417" w:left="1417" w:header="708" w:footer="0" w:gutter="0"/>
          <w:cols w:space="708"/>
          <w:docGrid w:linePitch="360"/>
        </w:sectPr>
      </w:pPr>
    </w:p>
    <w:p w14:paraId="102B5B2D" w14:textId="6520C959" w:rsidR="008C689D" w:rsidRPr="000376DA" w:rsidRDefault="008C689D" w:rsidP="00A94E38">
      <w:pPr>
        <w:pStyle w:val="Balk1"/>
        <w:rPr>
          <w:rFonts w:cs="Times New Roman"/>
        </w:rPr>
      </w:pPr>
      <w:bookmarkStart w:id="21" w:name="_Toc221013333"/>
      <w:r w:rsidRPr="000376DA">
        <w:rPr>
          <w:rFonts w:cs="Times New Roman"/>
        </w:rPr>
        <w:lastRenderedPageBreak/>
        <w:t>B. EĞİTİM VE ÖĞRETİM</w:t>
      </w:r>
      <w:bookmarkEnd w:id="21"/>
      <w:r w:rsidRPr="000376DA">
        <w:rPr>
          <w:rFonts w:cs="Times New Roman"/>
        </w:rPr>
        <w:t xml:space="preserve"> </w:t>
      </w:r>
    </w:p>
    <w:p w14:paraId="2F7CBAAA" w14:textId="77777777" w:rsidR="004F23E1" w:rsidRPr="000376DA" w:rsidRDefault="004F23E1" w:rsidP="00A94E38">
      <w:pPr>
        <w:pStyle w:val="Balk1"/>
        <w:rPr>
          <w:rFonts w:cs="Times New Roman"/>
        </w:rPr>
      </w:pPr>
      <w:bookmarkStart w:id="22" w:name="_Toc221013334"/>
      <w:r w:rsidRPr="000376DA">
        <w:rPr>
          <w:rFonts w:cs="Times New Roman"/>
        </w:rPr>
        <w:t>B.3. Öğrenme Kaynakları ve Akademik Destek Hizmetleri</w:t>
      </w:r>
      <w:bookmarkEnd w:id="22"/>
    </w:p>
    <w:p w14:paraId="5F11E273" w14:textId="77777777" w:rsidR="004F23E1" w:rsidRPr="000376DA" w:rsidRDefault="004F23E1" w:rsidP="0026703F">
      <w:pPr>
        <w:pStyle w:val="Balk2"/>
        <w:spacing w:before="240"/>
        <w:rPr>
          <w:rFonts w:cs="Times New Roman"/>
        </w:rPr>
      </w:pPr>
      <w:bookmarkStart w:id="23" w:name="_Toc221013335"/>
      <w:r w:rsidRPr="000376DA">
        <w:rPr>
          <w:rFonts w:cs="Times New Roman"/>
        </w:rPr>
        <w:t>B.3.1. Öğrenme Ortamı ve Kaynakları</w:t>
      </w:r>
      <w:bookmarkEnd w:id="23"/>
    </w:p>
    <w:p w14:paraId="08C3FE75" w14:textId="7C6D4669" w:rsidR="00F14203" w:rsidRPr="000376DA" w:rsidRDefault="00C616E5" w:rsidP="00DD216D">
      <w:pPr>
        <w:spacing w:after="0" w:line="360" w:lineRule="auto"/>
        <w:ind w:firstLine="708"/>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Üniversitemiz bünyesinde, öğrencilerin sosyal,</w:t>
      </w:r>
      <w:r w:rsidR="00EF6672">
        <w:rPr>
          <w:rFonts w:ascii="Times New Roman" w:eastAsia="Calibri" w:hAnsi="Times New Roman" w:cs="Times New Roman"/>
          <w:iCs/>
          <w:color w:val="000000" w:themeColor="text1"/>
          <w:kern w:val="0"/>
          <w:sz w:val="24"/>
          <w:szCs w:val="24"/>
        </w:rPr>
        <w:t xml:space="preserve"> kültürel ve sportif faaliyet</w:t>
      </w:r>
      <w:r w:rsidRPr="000376DA">
        <w:rPr>
          <w:rFonts w:ascii="Times New Roman" w:eastAsia="Calibri" w:hAnsi="Times New Roman" w:cs="Times New Roman"/>
          <w:iCs/>
          <w:color w:val="000000" w:themeColor="text1"/>
          <w:kern w:val="0"/>
          <w:sz w:val="24"/>
          <w:szCs w:val="24"/>
        </w:rPr>
        <w:t xml:space="preserve"> gerçekleştirebilmeleri amacıyla çeşitli alanlar bulunmaktadır.</w:t>
      </w:r>
    </w:p>
    <w:p w14:paraId="38ADAB55" w14:textId="77777777" w:rsidR="00F14203" w:rsidRPr="000376DA" w:rsidRDefault="00F602C9" w:rsidP="00DD216D">
      <w:pPr>
        <w:spacing w:after="0" w:line="360" w:lineRule="auto"/>
        <w:ind w:firstLine="708"/>
        <w:jc w:val="both"/>
        <w:rPr>
          <w:rFonts w:ascii="Times New Roman" w:hAnsi="Times New Roman" w:cs="Times New Roman"/>
          <w:b/>
          <w:bCs/>
          <w:color w:val="000000" w:themeColor="text1"/>
          <w:sz w:val="24"/>
          <w:szCs w:val="24"/>
        </w:rPr>
      </w:pPr>
      <w:r w:rsidRPr="000376DA">
        <w:rPr>
          <w:rFonts w:ascii="Times New Roman" w:eastAsia="Calibri" w:hAnsi="Times New Roman" w:cs="Times New Roman"/>
          <w:iCs/>
          <w:color w:val="000000" w:themeColor="text1"/>
          <w:kern w:val="0"/>
          <w:sz w:val="24"/>
          <w:szCs w:val="24"/>
        </w:rPr>
        <w:t xml:space="preserve">Öğrencilerimiz ile akademik ve idari personelimizin beslenme ihtiyaçlarının karşılanması amacıyla Üniversitemizin tüm yerleşkelerinde yemekhane alanları oluşturulmuştur. Söz konusu yemekhanelerde günlük öğün hizmetleri sunulmakta, dengeli ve sağlıklı beslenme ilkeleri gözetilerek menüler planlanmakta ve </w:t>
      </w:r>
      <w:proofErr w:type="gramStart"/>
      <w:r w:rsidRPr="000376DA">
        <w:rPr>
          <w:rFonts w:ascii="Times New Roman" w:eastAsia="Calibri" w:hAnsi="Times New Roman" w:cs="Times New Roman"/>
          <w:iCs/>
          <w:color w:val="000000" w:themeColor="text1"/>
          <w:kern w:val="0"/>
          <w:sz w:val="24"/>
          <w:szCs w:val="24"/>
        </w:rPr>
        <w:t>hijyen</w:t>
      </w:r>
      <w:proofErr w:type="gramEnd"/>
      <w:r w:rsidRPr="000376DA">
        <w:rPr>
          <w:rFonts w:ascii="Times New Roman" w:eastAsia="Calibri" w:hAnsi="Times New Roman" w:cs="Times New Roman"/>
          <w:iCs/>
          <w:color w:val="000000" w:themeColor="text1"/>
          <w:kern w:val="0"/>
          <w:sz w:val="24"/>
          <w:szCs w:val="24"/>
        </w:rPr>
        <w:t xml:space="preserve"> standartlarına uygun bir işletme modeli uygulanmaktadır. Böylece Üniversitemiz, tüm yerleşkelerde erişilebilir, güvenli ve uygun maliyetli yemek hizmeti sunarak kullanıcıların beslenme ihtiyaçlarının karşılanmasını hedeflemektedir.</w:t>
      </w:r>
      <w:r w:rsidRPr="000376DA">
        <w:rPr>
          <w:rFonts w:ascii="Times New Roman" w:eastAsia="Aptos" w:hAnsi="Times New Roman" w:cs="Times New Roman"/>
          <w:color w:val="000000" w:themeColor="text1"/>
          <w:sz w:val="24"/>
          <w:szCs w:val="24"/>
        </w:rPr>
        <w:t xml:space="preserve"> </w:t>
      </w:r>
      <w:r w:rsidRPr="000376DA">
        <w:rPr>
          <w:rFonts w:ascii="Times New Roman" w:hAnsi="Times New Roman" w:cs="Times New Roman"/>
          <w:b/>
          <w:bCs/>
          <w:color w:val="000000" w:themeColor="text1"/>
          <w:sz w:val="24"/>
          <w:szCs w:val="24"/>
        </w:rPr>
        <w:t xml:space="preserve">(Kanıt-B.3.1.1) </w:t>
      </w:r>
    </w:p>
    <w:p w14:paraId="0BB08E07" w14:textId="7ACDE36F" w:rsidR="00F602C9" w:rsidRPr="000376DA" w:rsidRDefault="00F14203" w:rsidP="00DD216D">
      <w:pPr>
        <w:spacing w:line="360" w:lineRule="auto"/>
        <w:ind w:firstLine="708"/>
        <w:jc w:val="both"/>
        <w:rPr>
          <w:rFonts w:ascii="Times New Roman" w:hAnsi="Times New Roman" w:cs="Times New Roman"/>
          <w:b/>
          <w:bCs/>
          <w:color w:val="000000" w:themeColor="text1"/>
          <w:sz w:val="24"/>
          <w:szCs w:val="24"/>
        </w:rPr>
      </w:pPr>
      <w:r w:rsidRPr="000376DA">
        <w:rPr>
          <w:rFonts w:ascii="Times New Roman" w:eastAsia="Calibri" w:hAnsi="Times New Roman" w:cs="Times New Roman"/>
          <w:iCs/>
          <w:color w:val="000000" w:themeColor="text1"/>
          <w:kern w:val="0"/>
          <w:sz w:val="24"/>
          <w:szCs w:val="24"/>
        </w:rPr>
        <w:t xml:space="preserve">Öğrencilerin ders dışı zamanlarını verimli şekilde değerlendirebilmeleri, sosyalleşebilmeleri ve çeşitli günlük ihtiyaçlarını karşılayabilmeleri amacıyla Üniversitemiz yerleşkelerinde çeşitli sosyal faaliyet alanları oluşturulmuştur. Bu kapsamda tüm yerleşkelerimizde kantin işletmeleri faaliyette olup, öğrencilerin yiyecek-içecek temini, dinlenme, sosyalleşme ve kısa süreli çalışma gibi günlük ihtiyaçlarına erişilebilir bir biçimde hizmet vermektedir. Ayrıca </w:t>
      </w:r>
      <w:proofErr w:type="spellStart"/>
      <w:r w:rsidRPr="000376DA">
        <w:rPr>
          <w:rFonts w:ascii="Times New Roman" w:eastAsia="Calibri" w:hAnsi="Times New Roman" w:cs="Times New Roman"/>
          <w:iCs/>
          <w:color w:val="000000" w:themeColor="text1"/>
          <w:kern w:val="0"/>
          <w:sz w:val="24"/>
          <w:szCs w:val="24"/>
        </w:rPr>
        <w:t>Kutlubey</w:t>
      </w:r>
      <w:proofErr w:type="spellEnd"/>
      <w:r w:rsidRPr="000376DA">
        <w:rPr>
          <w:rFonts w:ascii="Times New Roman" w:eastAsia="Calibri" w:hAnsi="Times New Roman" w:cs="Times New Roman"/>
          <w:iCs/>
          <w:color w:val="000000" w:themeColor="text1"/>
          <w:kern w:val="0"/>
          <w:sz w:val="24"/>
          <w:szCs w:val="24"/>
        </w:rPr>
        <w:t xml:space="preserve"> Yerleşkesi sınırları içerisinde tesis edilen Öğrenci Yaşam Merkezi, öğrencilerin sosyal yaşamlarını destekleyecek biçimde planlanmış ve çok amaçlı kullanım alanları ile donatılmıştır. Söz konusu merkez; dinlenme alanları, sosyal etkileşim bölgeleri ve çeşitli hizmet birimleri ile öğrencilerin sosyal gereksinimlerini karşılamaktadır. </w:t>
      </w:r>
      <w:r w:rsidR="00F602C9" w:rsidRPr="000376DA">
        <w:rPr>
          <w:rFonts w:ascii="Times New Roman" w:hAnsi="Times New Roman" w:cs="Times New Roman"/>
          <w:b/>
          <w:bCs/>
          <w:color w:val="000000" w:themeColor="text1"/>
          <w:sz w:val="24"/>
          <w:szCs w:val="24"/>
        </w:rPr>
        <w:t>(Kanıt-B.3.1.2)</w:t>
      </w:r>
      <w:r w:rsidRPr="000376DA">
        <w:rPr>
          <w:rFonts w:ascii="Times New Roman" w:hAnsi="Times New Roman" w:cs="Times New Roman"/>
          <w:b/>
          <w:bCs/>
          <w:color w:val="000000" w:themeColor="text1"/>
          <w:sz w:val="24"/>
          <w:szCs w:val="24"/>
        </w:rPr>
        <w:t xml:space="preserve"> </w:t>
      </w:r>
    </w:p>
    <w:p w14:paraId="37F28B58" w14:textId="0550E7C5" w:rsidR="00CE3E26" w:rsidRPr="000376DA" w:rsidRDefault="00F14203" w:rsidP="00DD216D">
      <w:pPr>
        <w:spacing w:line="360" w:lineRule="auto"/>
        <w:ind w:firstLine="708"/>
        <w:jc w:val="both"/>
        <w:rPr>
          <w:rFonts w:ascii="Times New Roman" w:eastAsia="Aptos" w:hAnsi="Times New Roman" w:cs="Times New Roman"/>
          <w:color w:val="000000" w:themeColor="text1"/>
          <w:sz w:val="24"/>
          <w:szCs w:val="24"/>
        </w:rPr>
      </w:pPr>
      <w:r w:rsidRPr="000376DA">
        <w:rPr>
          <w:rFonts w:ascii="Times New Roman" w:eastAsia="Calibri" w:hAnsi="Times New Roman" w:cs="Times New Roman"/>
          <w:iCs/>
          <w:color w:val="000000" w:themeColor="text1"/>
          <w:kern w:val="0"/>
          <w:sz w:val="24"/>
          <w:szCs w:val="24"/>
        </w:rPr>
        <w:t>Sosyal alanların yanı sıra, Üniversitemiz bünyesinde personel ve öğrencilerimizin sportif faaliyetlerini yürütebilmeleri amacıyla çeşitli spor tesisleri hizmete sunulmaktadır. Bu kapsamda yerleşkelerimizde hem açık hem de kapalı spor salonları bulunmakta olup, söz konusu tesislerde öğrencilerin bireysel veya takım h</w:t>
      </w:r>
      <w:r w:rsidR="000E2009">
        <w:rPr>
          <w:rFonts w:ascii="Times New Roman" w:eastAsia="Calibri" w:hAnsi="Times New Roman" w:cs="Times New Roman"/>
          <w:iCs/>
          <w:color w:val="000000" w:themeColor="text1"/>
          <w:kern w:val="0"/>
          <w:sz w:val="24"/>
          <w:szCs w:val="24"/>
        </w:rPr>
        <w:t xml:space="preserve">alinde spor yapabilmelerine </w:t>
      </w:r>
      <w:proofErr w:type="gramStart"/>
      <w:r w:rsidR="000E2009">
        <w:rPr>
          <w:rFonts w:ascii="Times New Roman" w:eastAsia="Calibri" w:hAnsi="Times New Roman" w:cs="Times New Roman"/>
          <w:iCs/>
          <w:color w:val="000000" w:themeColor="text1"/>
          <w:kern w:val="0"/>
          <w:sz w:val="24"/>
          <w:szCs w:val="24"/>
        </w:rPr>
        <w:t>imka</w:t>
      </w:r>
      <w:r w:rsidRPr="000376DA">
        <w:rPr>
          <w:rFonts w:ascii="Times New Roman" w:eastAsia="Calibri" w:hAnsi="Times New Roman" w:cs="Times New Roman"/>
          <w:iCs/>
          <w:color w:val="000000" w:themeColor="text1"/>
          <w:kern w:val="0"/>
          <w:sz w:val="24"/>
          <w:szCs w:val="24"/>
        </w:rPr>
        <w:t>n</w:t>
      </w:r>
      <w:proofErr w:type="gramEnd"/>
      <w:r w:rsidRPr="000376DA">
        <w:rPr>
          <w:rFonts w:ascii="Times New Roman" w:eastAsia="Calibri" w:hAnsi="Times New Roman" w:cs="Times New Roman"/>
          <w:iCs/>
          <w:color w:val="000000" w:themeColor="text1"/>
          <w:kern w:val="0"/>
          <w:sz w:val="24"/>
          <w:szCs w:val="24"/>
        </w:rPr>
        <w:t xml:space="preserve"> tanınmaktadır. Sunulan bu spor </w:t>
      </w:r>
      <w:r w:rsidR="000E2009">
        <w:rPr>
          <w:rFonts w:ascii="Times New Roman" w:eastAsia="Calibri" w:hAnsi="Times New Roman" w:cs="Times New Roman"/>
          <w:iCs/>
          <w:color w:val="000000" w:themeColor="text1"/>
          <w:kern w:val="0"/>
          <w:sz w:val="24"/>
          <w:szCs w:val="24"/>
        </w:rPr>
        <w:t>hizmetleri</w:t>
      </w:r>
      <w:r w:rsidRPr="000376DA">
        <w:rPr>
          <w:rFonts w:ascii="Times New Roman" w:eastAsia="Calibri" w:hAnsi="Times New Roman" w:cs="Times New Roman"/>
          <w:iCs/>
          <w:color w:val="000000" w:themeColor="text1"/>
          <w:kern w:val="0"/>
          <w:sz w:val="24"/>
          <w:szCs w:val="24"/>
        </w:rPr>
        <w:t>; fiziksel aktivitenin artırılması, sağlıklı yaşam alışkanlıklarının desteklenmesi ve öğrencilerin ders dışı zamanlarını daha verimli ve etkin şekilde değerlendirmelerine katkı sağlanması amacıyla kullanılmaktadır. Böylece Üniversitemiz, öğrencilerin ve personelin sportif ihtiyaçlarına yönelik kapsamlı ve erişilebilir bir altyapı oluşturmayı hedeflemektedir</w:t>
      </w:r>
      <w:r w:rsidRPr="000376DA">
        <w:rPr>
          <w:rFonts w:ascii="Times New Roman" w:hAnsi="Times New Roman" w:cs="Times New Roman"/>
          <w:b/>
          <w:bCs/>
          <w:color w:val="000000" w:themeColor="text1"/>
          <w:sz w:val="24"/>
          <w:szCs w:val="24"/>
        </w:rPr>
        <w:t>. (Kanıt-B.3.1.3)</w:t>
      </w:r>
      <w:r w:rsidR="00CE3E26" w:rsidRPr="000376DA">
        <w:rPr>
          <w:rFonts w:ascii="Times New Roman" w:eastAsia="Aptos" w:hAnsi="Times New Roman" w:cs="Times New Roman"/>
          <w:color w:val="000000" w:themeColor="text1"/>
          <w:sz w:val="24"/>
          <w:szCs w:val="24"/>
        </w:rPr>
        <w:t xml:space="preserve"> </w:t>
      </w:r>
    </w:p>
    <w:p w14:paraId="16A0EBB5" w14:textId="330F5C10" w:rsidR="00E75CE1" w:rsidRPr="000376DA" w:rsidRDefault="000E2009" w:rsidP="00DD216D">
      <w:pPr>
        <w:spacing w:line="360" w:lineRule="auto"/>
        <w:ind w:firstLine="708"/>
        <w:jc w:val="both"/>
        <w:rPr>
          <w:rFonts w:ascii="Times New Roman" w:eastAsia="Aptos" w:hAnsi="Times New Roman" w:cs="Times New Roman"/>
          <w:sz w:val="24"/>
          <w:szCs w:val="24"/>
        </w:rPr>
      </w:pPr>
      <w:r>
        <w:rPr>
          <w:rFonts w:ascii="Times New Roman" w:eastAsia="Calibri" w:hAnsi="Times New Roman" w:cs="Times New Roman"/>
          <w:iCs/>
          <w:color w:val="000000" w:themeColor="text1"/>
          <w:kern w:val="0"/>
          <w:sz w:val="24"/>
          <w:szCs w:val="24"/>
        </w:rPr>
        <w:lastRenderedPageBreak/>
        <w:t>Öğrencileri</w:t>
      </w:r>
      <w:r w:rsidR="00E75CE1" w:rsidRPr="000376DA">
        <w:rPr>
          <w:rFonts w:ascii="Times New Roman" w:eastAsia="Calibri" w:hAnsi="Times New Roman" w:cs="Times New Roman"/>
          <w:iCs/>
          <w:color w:val="000000" w:themeColor="text1"/>
          <w:kern w:val="0"/>
          <w:sz w:val="24"/>
          <w:szCs w:val="24"/>
        </w:rPr>
        <w:t>n girişimleri doğrultusunda sosyal, kültürel ve kişisel geli</w:t>
      </w:r>
      <w:r>
        <w:rPr>
          <w:rFonts w:ascii="Times New Roman" w:eastAsia="Calibri" w:hAnsi="Times New Roman" w:cs="Times New Roman"/>
          <w:iCs/>
          <w:color w:val="000000" w:themeColor="text1"/>
          <w:kern w:val="0"/>
          <w:sz w:val="24"/>
          <w:szCs w:val="24"/>
        </w:rPr>
        <w:t>şimlerini desteklemek amacıyla Ü</w:t>
      </w:r>
      <w:r w:rsidR="00E75CE1" w:rsidRPr="000376DA">
        <w:rPr>
          <w:rFonts w:ascii="Times New Roman" w:eastAsia="Calibri" w:hAnsi="Times New Roman" w:cs="Times New Roman"/>
          <w:iCs/>
          <w:color w:val="000000" w:themeColor="text1"/>
          <w:kern w:val="0"/>
          <w:sz w:val="24"/>
          <w:szCs w:val="24"/>
        </w:rPr>
        <w:t>niversitemiz bünyesinde öğrenci kulüpleri kurulmaktadır. Bu kulüpler aracılığıyla öğrenciler; faaliyetlere katılım sağlayarak iletişim, organizasyon, ekip çalışması ve liderlik gibi çeşitli becerilerini geliştirme fırsatı bulmaktadır. 2025 yılı sonu itibarıyla Başkanlı</w:t>
      </w:r>
      <w:r>
        <w:rPr>
          <w:rFonts w:ascii="Times New Roman" w:eastAsia="Calibri" w:hAnsi="Times New Roman" w:cs="Times New Roman"/>
          <w:iCs/>
          <w:color w:val="000000" w:themeColor="text1"/>
          <w:kern w:val="0"/>
          <w:sz w:val="24"/>
          <w:szCs w:val="24"/>
        </w:rPr>
        <w:t>k</w:t>
      </w:r>
      <w:r w:rsidR="00E75CE1" w:rsidRPr="000376DA">
        <w:rPr>
          <w:rFonts w:ascii="Times New Roman" w:eastAsia="Calibri" w:hAnsi="Times New Roman" w:cs="Times New Roman"/>
          <w:iCs/>
          <w:color w:val="000000" w:themeColor="text1"/>
          <w:kern w:val="0"/>
          <w:sz w:val="24"/>
          <w:szCs w:val="24"/>
        </w:rPr>
        <w:t xml:space="preserve"> bünyesinde toplam 114 aktif öğrenci kulübü faali</w:t>
      </w:r>
      <w:r>
        <w:rPr>
          <w:rFonts w:ascii="Times New Roman" w:eastAsia="Calibri" w:hAnsi="Times New Roman" w:cs="Times New Roman"/>
          <w:iCs/>
          <w:color w:val="000000" w:themeColor="text1"/>
          <w:kern w:val="0"/>
          <w:sz w:val="24"/>
          <w:szCs w:val="24"/>
        </w:rPr>
        <w:t xml:space="preserve">yet göstermekte olup fiziki </w:t>
      </w:r>
      <w:proofErr w:type="gramStart"/>
      <w:r>
        <w:rPr>
          <w:rFonts w:ascii="Times New Roman" w:eastAsia="Calibri" w:hAnsi="Times New Roman" w:cs="Times New Roman"/>
          <w:iCs/>
          <w:color w:val="000000" w:themeColor="text1"/>
          <w:kern w:val="0"/>
          <w:sz w:val="24"/>
          <w:szCs w:val="24"/>
        </w:rPr>
        <w:t>imka</w:t>
      </w:r>
      <w:r w:rsidR="00E75CE1" w:rsidRPr="000376DA">
        <w:rPr>
          <w:rFonts w:ascii="Times New Roman" w:eastAsia="Calibri" w:hAnsi="Times New Roman" w:cs="Times New Roman"/>
          <w:iCs/>
          <w:color w:val="000000" w:themeColor="text1"/>
          <w:kern w:val="0"/>
          <w:sz w:val="24"/>
          <w:szCs w:val="24"/>
        </w:rPr>
        <w:t>nlar</w:t>
      </w:r>
      <w:proofErr w:type="gramEnd"/>
      <w:r w:rsidR="00E75CE1" w:rsidRPr="000376DA">
        <w:rPr>
          <w:rFonts w:ascii="Times New Roman" w:eastAsia="Calibri" w:hAnsi="Times New Roman" w:cs="Times New Roman"/>
          <w:iCs/>
          <w:color w:val="000000" w:themeColor="text1"/>
          <w:kern w:val="0"/>
          <w:sz w:val="24"/>
          <w:szCs w:val="24"/>
        </w:rPr>
        <w:t xml:space="preserve"> ölçüsünde bu kulüplere çalışma alanları tahsis edilmektedir. Bunun yanı sıra öğrencileri temsil etmek amacıyla oluşturulan Öğrenci Konseyi Yönetimine, öğrencilerin ulaşım sağlayabilmeleri ve talep ile önerilerini hızlı bir şekilde iletebilmeleri amacıyla bir ofis alanı tahsis edilmiştir. </w:t>
      </w:r>
      <w:r w:rsidR="00E75CE1" w:rsidRPr="000376DA">
        <w:rPr>
          <w:rFonts w:ascii="Times New Roman" w:hAnsi="Times New Roman" w:cs="Times New Roman"/>
          <w:b/>
          <w:bCs/>
          <w:color w:val="000000" w:themeColor="text1"/>
          <w:sz w:val="24"/>
          <w:szCs w:val="24"/>
        </w:rPr>
        <w:t>(Kanıt-B.3.1.4)</w:t>
      </w:r>
    </w:p>
    <w:p w14:paraId="6FD08695" w14:textId="77777777" w:rsidR="00C616E5" w:rsidRPr="000376DA" w:rsidRDefault="00C616E5" w:rsidP="00C616E5">
      <w:pPr>
        <w:spacing w:after="0" w:line="240" w:lineRule="auto"/>
        <w:jc w:val="both"/>
        <w:rPr>
          <w:rFonts w:ascii="Times New Roman" w:hAnsi="Times New Roman" w:cs="Times New Roman"/>
          <w:b/>
          <w:bCs/>
          <w:i/>
          <w:iCs/>
          <w:noProof/>
          <w:color w:val="000000" w:themeColor="text1"/>
          <w:sz w:val="24"/>
          <w:szCs w:val="24"/>
        </w:rPr>
      </w:pPr>
      <w:r w:rsidRPr="000376DA">
        <w:rPr>
          <w:rFonts w:ascii="Times New Roman" w:hAnsi="Times New Roman" w:cs="Times New Roman"/>
          <w:b/>
          <w:bCs/>
          <w:i/>
          <w:iCs/>
          <w:noProof/>
          <w:color w:val="000000" w:themeColor="text1"/>
          <w:sz w:val="24"/>
          <w:szCs w:val="24"/>
        </w:rPr>
        <w:t xml:space="preserve">Kanıtlar: </w:t>
      </w:r>
    </w:p>
    <w:p w14:paraId="2DC7EEA0" w14:textId="45B4C188" w:rsidR="00C616E5" w:rsidRPr="0061538D" w:rsidRDefault="0087080E" w:rsidP="00C616E5">
      <w:pPr>
        <w:pStyle w:val="ListeParagraf"/>
        <w:numPr>
          <w:ilvl w:val="0"/>
          <w:numId w:val="44"/>
        </w:numPr>
        <w:autoSpaceDE w:val="0"/>
        <w:autoSpaceDN w:val="0"/>
        <w:adjustRightInd w:val="0"/>
        <w:spacing w:after="0" w:line="240" w:lineRule="auto"/>
        <w:jc w:val="both"/>
        <w:rPr>
          <w:rStyle w:val="Kpr"/>
          <w:rFonts w:ascii="Times New Roman" w:hAnsi="Times New Roman" w:cs="Times New Roman"/>
          <w:sz w:val="24"/>
          <w:szCs w:val="24"/>
          <w:u w:val="none"/>
        </w:rPr>
      </w:pPr>
      <w:hyperlink r:id="rId85" w:history="1">
        <w:r w:rsidR="00C616E5" w:rsidRPr="0061538D">
          <w:rPr>
            <w:rStyle w:val="Kpr"/>
            <w:rFonts w:ascii="Times New Roman" w:eastAsia="Calibri" w:hAnsi="Times New Roman" w:cs="Times New Roman"/>
            <w:kern w:val="0"/>
            <w:sz w:val="24"/>
            <w:szCs w:val="24"/>
            <w:u w:val="none"/>
            <w14:ligatures w14:val="none"/>
          </w:rPr>
          <w:t>B.3.1.1.</w:t>
        </w:r>
        <w:r w:rsidR="0061538D">
          <w:rPr>
            <w:rStyle w:val="Kpr"/>
            <w:rFonts w:ascii="Times New Roman" w:eastAsia="Calibri" w:hAnsi="Times New Roman" w:cs="Times New Roman"/>
            <w:kern w:val="0"/>
            <w:sz w:val="24"/>
            <w:szCs w:val="24"/>
            <w:u w:val="none"/>
            <w14:ligatures w14:val="none"/>
          </w:rPr>
          <w:t xml:space="preserve"> </w:t>
        </w:r>
        <w:proofErr w:type="spellStart"/>
        <w:r w:rsidR="00C616E5" w:rsidRPr="0061538D">
          <w:rPr>
            <w:rStyle w:val="Kpr"/>
            <w:rFonts w:ascii="Times New Roman" w:eastAsia="Calibri" w:hAnsi="Times New Roman" w:cs="Times New Roman"/>
            <w:kern w:val="0"/>
            <w:sz w:val="24"/>
            <w:szCs w:val="24"/>
            <w:u w:val="none"/>
            <w14:ligatures w14:val="none"/>
          </w:rPr>
          <w:t>Yemekhane_Hizmetleri_ve_Alanları</w:t>
        </w:r>
        <w:proofErr w:type="spellEnd"/>
      </w:hyperlink>
    </w:p>
    <w:p w14:paraId="51C28B4B" w14:textId="4CD93052" w:rsidR="00C616E5" w:rsidRPr="0061538D" w:rsidRDefault="0087080E" w:rsidP="00C616E5">
      <w:pPr>
        <w:pStyle w:val="ListeParagraf"/>
        <w:numPr>
          <w:ilvl w:val="0"/>
          <w:numId w:val="44"/>
        </w:numPr>
        <w:autoSpaceDE w:val="0"/>
        <w:autoSpaceDN w:val="0"/>
        <w:adjustRightInd w:val="0"/>
        <w:spacing w:after="0" w:line="240" w:lineRule="auto"/>
        <w:jc w:val="both"/>
        <w:rPr>
          <w:rStyle w:val="Kpr"/>
          <w:rFonts w:ascii="Times New Roman" w:hAnsi="Times New Roman" w:cs="Times New Roman"/>
          <w:sz w:val="24"/>
          <w:szCs w:val="24"/>
          <w:u w:val="none"/>
        </w:rPr>
      </w:pPr>
      <w:hyperlink r:id="rId86" w:history="1">
        <w:r w:rsidR="00C616E5" w:rsidRPr="0061538D">
          <w:rPr>
            <w:rStyle w:val="Kpr"/>
            <w:rFonts w:ascii="Times New Roman" w:eastAsia="Calibri" w:hAnsi="Times New Roman" w:cs="Times New Roman"/>
            <w:kern w:val="0"/>
            <w:sz w:val="24"/>
            <w:szCs w:val="24"/>
            <w:u w:val="none"/>
            <w14:ligatures w14:val="none"/>
          </w:rPr>
          <w:t>B.3.1.2.</w:t>
        </w:r>
        <w:r w:rsidR="0061538D">
          <w:rPr>
            <w:rStyle w:val="Kpr"/>
            <w:rFonts w:ascii="Times New Roman" w:eastAsia="Calibri" w:hAnsi="Times New Roman" w:cs="Times New Roman"/>
            <w:kern w:val="0"/>
            <w:sz w:val="24"/>
            <w:szCs w:val="24"/>
            <w:u w:val="none"/>
            <w14:ligatures w14:val="none"/>
          </w:rPr>
          <w:t xml:space="preserve"> </w:t>
        </w:r>
        <w:proofErr w:type="spellStart"/>
        <w:r w:rsidR="00C616E5" w:rsidRPr="0061538D">
          <w:rPr>
            <w:rStyle w:val="Kpr"/>
            <w:rFonts w:ascii="Times New Roman" w:eastAsia="Calibri" w:hAnsi="Times New Roman" w:cs="Times New Roman"/>
            <w:kern w:val="0"/>
            <w:sz w:val="24"/>
            <w:szCs w:val="24"/>
            <w:u w:val="none"/>
            <w14:ligatures w14:val="none"/>
          </w:rPr>
          <w:t>Öğrenci_Yaşam_Merkezi</w:t>
        </w:r>
        <w:proofErr w:type="spellEnd"/>
      </w:hyperlink>
    </w:p>
    <w:p w14:paraId="085E9F1A" w14:textId="3B958F42" w:rsidR="00C616E5" w:rsidRPr="0061538D" w:rsidRDefault="0087080E" w:rsidP="00C616E5">
      <w:pPr>
        <w:pStyle w:val="ListeParagraf"/>
        <w:numPr>
          <w:ilvl w:val="0"/>
          <w:numId w:val="44"/>
        </w:numPr>
        <w:autoSpaceDE w:val="0"/>
        <w:autoSpaceDN w:val="0"/>
        <w:adjustRightInd w:val="0"/>
        <w:spacing w:after="0" w:line="240" w:lineRule="auto"/>
        <w:jc w:val="both"/>
        <w:rPr>
          <w:rFonts w:ascii="Times New Roman" w:hAnsi="Times New Roman" w:cs="Times New Roman"/>
          <w:color w:val="467886" w:themeColor="hyperlink"/>
          <w:sz w:val="24"/>
          <w:szCs w:val="24"/>
        </w:rPr>
      </w:pPr>
      <w:hyperlink r:id="rId87" w:history="1">
        <w:r w:rsidR="00F602C9" w:rsidRPr="0061538D">
          <w:rPr>
            <w:rStyle w:val="Kpr"/>
            <w:rFonts w:ascii="Times New Roman" w:eastAsia="Calibri" w:hAnsi="Times New Roman" w:cs="Times New Roman"/>
            <w:kern w:val="0"/>
            <w:sz w:val="24"/>
            <w:szCs w:val="24"/>
            <w:u w:val="none"/>
            <w14:ligatures w14:val="none"/>
          </w:rPr>
          <w:t>B.3.1.3.</w:t>
        </w:r>
        <w:r w:rsidR="0061538D">
          <w:rPr>
            <w:rStyle w:val="Kpr"/>
            <w:rFonts w:ascii="Times New Roman" w:eastAsia="Calibri" w:hAnsi="Times New Roman" w:cs="Times New Roman"/>
            <w:kern w:val="0"/>
            <w:sz w:val="24"/>
            <w:szCs w:val="24"/>
            <w:u w:val="none"/>
            <w14:ligatures w14:val="none"/>
          </w:rPr>
          <w:t xml:space="preserve"> </w:t>
        </w:r>
        <w:proofErr w:type="spellStart"/>
        <w:r w:rsidR="00F602C9" w:rsidRPr="0061538D">
          <w:rPr>
            <w:rStyle w:val="Kpr"/>
            <w:rFonts w:ascii="Times New Roman" w:eastAsia="Calibri" w:hAnsi="Times New Roman" w:cs="Times New Roman"/>
            <w:kern w:val="0"/>
            <w:sz w:val="24"/>
            <w:szCs w:val="24"/>
            <w:u w:val="none"/>
            <w14:ligatures w14:val="none"/>
          </w:rPr>
          <w:t>Açık_ve_Kapalı_Spor_Salonları</w:t>
        </w:r>
        <w:proofErr w:type="spellEnd"/>
      </w:hyperlink>
    </w:p>
    <w:p w14:paraId="7AF8933E" w14:textId="4DD412D2" w:rsidR="00C616E5" w:rsidRPr="0061538D" w:rsidRDefault="0087080E" w:rsidP="00C616E5">
      <w:pPr>
        <w:pStyle w:val="ListeParagraf"/>
        <w:numPr>
          <w:ilvl w:val="0"/>
          <w:numId w:val="44"/>
        </w:numPr>
        <w:autoSpaceDE w:val="0"/>
        <w:autoSpaceDN w:val="0"/>
        <w:adjustRightInd w:val="0"/>
        <w:spacing w:after="0" w:line="240" w:lineRule="auto"/>
        <w:jc w:val="both"/>
        <w:rPr>
          <w:rStyle w:val="Kpr"/>
          <w:rFonts w:ascii="Times New Roman" w:hAnsi="Times New Roman" w:cs="Times New Roman"/>
          <w:sz w:val="24"/>
          <w:szCs w:val="24"/>
          <w:u w:val="none"/>
        </w:rPr>
      </w:pPr>
      <w:hyperlink r:id="rId88" w:history="1">
        <w:r w:rsidR="00E75CE1" w:rsidRPr="0061538D">
          <w:rPr>
            <w:rStyle w:val="Kpr"/>
            <w:rFonts w:ascii="Times New Roman" w:eastAsia="Calibri" w:hAnsi="Times New Roman" w:cs="Times New Roman"/>
            <w:kern w:val="0"/>
            <w:sz w:val="24"/>
            <w:szCs w:val="24"/>
            <w:u w:val="none"/>
            <w14:ligatures w14:val="none"/>
          </w:rPr>
          <w:t>B.3.1.4.</w:t>
        </w:r>
        <w:r w:rsidR="0061538D">
          <w:rPr>
            <w:rStyle w:val="Kpr"/>
            <w:rFonts w:ascii="Times New Roman" w:eastAsia="Calibri" w:hAnsi="Times New Roman" w:cs="Times New Roman"/>
            <w:kern w:val="0"/>
            <w:sz w:val="24"/>
            <w:szCs w:val="24"/>
            <w:u w:val="none"/>
            <w14:ligatures w14:val="none"/>
          </w:rPr>
          <w:t xml:space="preserve"> </w:t>
        </w:r>
        <w:proofErr w:type="spellStart"/>
        <w:r w:rsidR="00E75CE1" w:rsidRPr="0061538D">
          <w:rPr>
            <w:rStyle w:val="Kpr"/>
            <w:rFonts w:ascii="Times New Roman" w:eastAsia="Calibri" w:hAnsi="Times New Roman" w:cs="Times New Roman"/>
            <w:kern w:val="0"/>
            <w:sz w:val="24"/>
            <w:szCs w:val="24"/>
            <w:u w:val="none"/>
            <w14:ligatures w14:val="none"/>
          </w:rPr>
          <w:t>Öğrenci_Kulüpleri</w:t>
        </w:r>
        <w:proofErr w:type="spellEnd"/>
      </w:hyperlink>
    </w:p>
    <w:p w14:paraId="6AF3CD4D" w14:textId="4C353BE8" w:rsidR="00C616E5" w:rsidRPr="000376DA" w:rsidRDefault="00C616E5" w:rsidP="00E75CE1">
      <w:pPr>
        <w:autoSpaceDE w:val="0"/>
        <w:autoSpaceDN w:val="0"/>
        <w:adjustRightInd w:val="0"/>
        <w:spacing w:after="0" w:line="240" w:lineRule="auto"/>
        <w:jc w:val="both"/>
        <w:rPr>
          <w:rStyle w:val="Kpr"/>
          <w:rFonts w:ascii="Times New Roman" w:hAnsi="Times New Roman" w:cs="Times New Roman"/>
          <w:u w:val="none"/>
        </w:rPr>
      </w:pPr>
    </w:p>
    <w:p w14:paraId="32AEB5A0" w14:textId="77777777" w:rsidR="004F23E1" w:rsidRPr="000376DA" w:rsidRDefault="004F23E1" w:rsidP="0026703F">
      <w:pPr>
        <w:pStyle w:val="Balk2"/>
        <w:spacing w:before="240"/>
        <w:rPr>
          <w:rFonts w:cs="Times New Roman"/>
        </w:rPr>
      </w:pPr>
      <w:bookmarkStart w:id="24" w:name="_Toc221013336"/>
      <w:r w:rsidRPr="000376DA">
        <w:rPr>
          <w:rFonts w:cs="Times New Roman"/>
        </w:rPr>
        <w:t>B.3.3. Tesis ve Altyapılar</w:t>
      </w:r>
      <w:bookmarkEnd w:id="24"/>
    </w:p>
    <w:p w14:paraId="3058BF17" w14:textId="77777777" w:rsidR="00DD216D" w:rsidRDefault="00E173F9" w:rsidP="00DD216D">
      <w:pPr>
        <w:spacing w:line="360" w:lineRule="auto"/>
        <w:ind w:firstLine="708"/>
        <w:jc w:val="both"/>
        <w:rPr>
          <w:rFonts w:ascii="Times New Roman" w:hAnsi="Times New Roman" w:cs="Times New Roman"/>
          <w:b/>
          <w:bCs/>
          <w:color w:val="000000" w:themeColor="text1"/>
          <w:sz w:val="24"/>
          <w:szCs w:val="24"/>
        </w:rPr>
      </w:pPr>
      <w:r w:rsidRPr="000376DA">
        <w:rPr>
          <w:rFonts w:ascii="Times New Roman" w:eastAsia="Calibri" w:hAnsi="Times New Roman" w:cs="Times New Roman"/>
          <w:iCs/>
          <w:color w:val="000000" w:themeColor="text1"/>
          <w:kern w:val="0"/>
          <w:sz w:val="24"/>
          <w:szCs w:val="24"/>
        </w:rPr>
        <w:t>Üniversitemiz bünyesinde yer alan sağlık, spor, beslenme ve benzeri alanla</w:t>
      </w:r>
      <w:r w:rsidR="000E2009">
        <w:rPr>
          <w:rFonts w:ascii="Times New Roman" w:eastAsia="Calibri" w:hAnsi="Times New Roman" w:cs="Times New Roman"/>
          <w:iCs/>
          <w:color w:val="000000" w:themeColor="text1"/>
          <w:kern w:val="0"/>
          <w:sz w:val="24"/>
          <w:szCs w:val="24"/>
        </w:rPr>
        <w:t xml:space="preserve">ra ilişkin tesis ve altyapı </w:t>
      </w:r>
      <w:proofErr w:type="gramStart"/>
      <w:r w:rsidR="000E2009">
        <w:rPr>
          <w:rFonts w:ascii="Times New Roman" w:eastAsia="Calibri" w:hAnsi="Times New Roman" w:cs="Times New Roman"/>
          <w:iCs/>
          <w:color w:val="000000" w:themeColor="text1"/>
          <w:kern w:val="0"/>
          <w:sz w:val="24"/>
          <w:szCs w:val="24"/>
        </w:rPr>
        <w:t>imka</w:t>
      </w:r>
      <w:r w:rsidRPr="000376DA">
        <w:rPr>
          <w:rFonts w:ascii="Times New Roman" w:eastAsia="Calibri" w:hAnsi="Times New Roman" w:cs="Times New Roman"/>
          <w:iCs/>
          <w:color w:val="000000" w:themeColor="text1"/>
          <w:kern w:val="0"/>
          <w:sz w:val="24"/>
          <w:szCs w:val="24"/>
        </w:rPr>
        <w:t>nları</w:t>
      </w:r>
      <w:proofErr w:type="gramEnd"/>
      <w:r w:rsidRPr="000376DA">
        <w:rPr>
          <w:rFonts w:ascii="Times New Roman" w:eastAsia="Calibri" w:hAnsi="Times New Roman" w:cs="Times New Roman"/>
          <w:iCs/>
          <w:color w:val="000000" w:themeColor="text1"/>
          <w:kern w:val="0"/>
          <w:sz w:val="24"/>
          <w:szCs w:val="24"/>
        </w:rPr>
        <w:t xml:space="preserve">; öğrenci ve personel gereksinimleri dikkate alınarak yeterli nitelik ve nicelikte planlanmış olup erişilebilirlik ilkeleri doğrultusunda hizmet sunmaktadır. Üniversitemiz, tesis ve altyapıların etkin, verimli ve sürdürülebilir biçimde kullanılmasını sağlamak amacıyla öğrenci ve personelin ihtiyaçlarını karşılamaya yönelik gerekli düzenleme ve iyileştirmeleri gerçekleştirmektedir. Bu kapsamda yemekhaneler, </w:t>
      </w:r>
      <w:proofErr w:type="spellStart"/>
      <w:r w:rsidRPr="000376DA">
        <w:rPr>
          <w:rFonts w:ascii="Times New Roman" w:eastAsia="Calibri" w:hAnsi="Times New Roman" w:cs="Times New Roman"/>
          <w:iCs/>
          <w:color w:val="000000" w:themeColor="text1"/>
          <w:kern w:val="0"/>
          <w:sz w:val="24"/>
          <w:szCs w:val="24"/>
        </w:rPr>
        <w:t>mediko</w:t>
      </w:r>
      <w:proofErr w:type="spellEnd"/>
      <w:r w:rsidRPr="000376DA">
        <w:rPr>
          <w:rFonts w:ascii="Times New Roman" w:eastAsia="Calibri" w:hAnsi="Times New Roman" w:cs="Times New Roman"/>
          <w:iCs/>
          <w:color w:val="000000" w:themeColor="text1"/>
          <w:kern w:val="0"/>
          <w:sz w:val="24"/>
          <w:szCs w:val="24"/>
        </w:rPr>
        <w:t>-sosyal hizmet birimleri, spor alanları ve sosyalleşme mekânları; kalite standartları, kapasite yeterliliği ve kullanım kolaylığı gözetilerek tasarlanmış ve hizmete sunulmuştur. Söz konusu alanlar, üniversite personeli ve öğrencilerin kullanımına açık olup aktif olarak kullanılmaktadır. Tesis ve altyapıların kullanım durumu düzenli aralıklarla izlenmekte; tespit edilen ihtiyaçlar doğrultusunda bakım, onarım ve iyileştirme çalışmaları planlanarak uygulanmaktadır.</w:t>
      </w:r>
      <w:r w:rsidRPr="000376DA">
        <w:rPr>
          <w:rFonts w:ascii="Times New Roman" w:eastAsia="Calibri" w:hAnsi="Times New Roman" w:cs="Times New Roman"/>
          <w:noProof/>
          <w:color w:val="000000" w:themeColor="text1"/>
          <w:kern w:val="0"/>
          <w:sz w:val="24"/>
          <w:szCs w:val="24"/>
          <w:lang w:val="en-US"/>
          <w14:ligatures w14:val="none"/>
        </w:rPr>
        <w:t xml:space="preserve"> </w:t>
      </w:r>
      <w:r w:rsidR="00B84C2B" w:rsidRPr="000376DA">
        <w:rPr>
          <w:rFonts w:ascii="Times New Roman" w:hAnsi="Times New Roman" w:cs="Times New Roman"/>
          <w:b/>
          <w:bCs/>
          <w:color w:val="000000" w:themeColor="text1"/>
          <w:sz w:val="24"/>
          <w:szCs w:val="24"/>
        </w:rPr>
        <w:t xml:space="preserve">(Kanıt-B.3.3.1-2-3) </w:t>
      </w:r>
    </w:p>
    <w:p w14:paraId="5784DA28" w14:textId="77777777" w:rsidR="00DD216D" w:rsidRDefault="00E173F9" w:rsidP="00DD216D">
      <w:pPr>
        <w:spacing w:line="360" w:lineRule="auto"/>
        <w:ind w:firstLine="708"/>
        <w:jc w:val="both"/>
        <w:rPr>
          <w:rFonts w:ascii="Times New Roman" w:eastAsia="Calibri" w:hAnsi="Times New Roman" w:cs="Times New Roman"/>
          <w:noProof/>
          <w:color w:val="000000" w:themeColor="text1"/>
          <w:kern w:val="0"/>
          <w:sz w:val="24"/>
          <w:szCs w:val="24"/>
          <w:lang w:val="en-US"/>
          <w14:ligatures w14:val="none"/>
        </w:rPr>
      </w:pPr>
      <w:r w:rsidRPr="000376DA">
        <w:rPr>
          <w:rFonts w:ascii="Times New Roman" w:eastAsia="Calibri" w:hAnsi="Times New Roman" w:cs="Times New Roman"/>
          <w:iCs/>
          <w:color w:val="000000" w:themeColor="text1"/>
          <w:kern w:val="0"/>
          <w:sz w:val="24"/>
          <w:szCs w:val="24"/>
        </w:rPr>
        <w:t xml:space="preserve">Bu çerçevede, 2025 yılı içerisinde Rektörlük binası bünyesinde yeni bir yemekhane alanı oluşturulmuştur. Ayrıca, geniş yerleşim alanına sahip </w:t>
      </w:r>
      <w:proofErr w:type="spellStart"/>
      <w:r w:rsidRPr="000376DA">
        <w:rPr>
          <w:rFonts w:ascii="Times New Roman" w:eastAsia="Calibri" w:hAnsi="Times New Roman" w:cs="Times New Roman"/>
          <w:iCs/>
          <w:color w:val="000000" w:themeColor="text1"/>
          <w:kern w:val="0"/>
          <w:sz w:val="24"/>
          <w:szCs w:val="24"/>
        </w:rPr>
        <w:t>Kutlubey</w:t>
      </w:r>
      <w:proofErr w:type="spellEnd"/>
      <w:r w:rsidRPr="000376DA">
        <w:rPr>
          <w:rFonts w:ascii="Times New Roman" w:eastAsia="Calibri" w:hAnsi="Times New Roman" w:cs="Times New Roman"/>
          <w:iCs/>
          <w:color w:val="000000" w:themeColor="text1"/>
          <w:kern w:val="0"/>
          <w:sz w:val="24"/>
          <w:szCs w:val="24"/>
        </w:rPr>
        <w:t xml:space="preserve"> </w:t>
      </w:r>
      <w:proofErr w:type="spellStart"/>
      <w:r w:rsidRPr="000376DA">
        <w:rPr>
          <w:rFonts w:ascii="Times New Roman" w:eastAsia="Calibri" w:hAnsi="Times New Roman" w:cs="Times New Roman"/>
          <w:iCs/>
          <w:color w:val="000000" w:themeColor="text1"/>
          <w:kern w:val="0"/>
          <w:sz w:val="24"/>
          <w:szCs w:val="24"/>
        </w:rPr>
        <w:t>Yerleşkesi’nde</w:t>
      </w:r>
      <w:proofErr w:type="spellEnd"/>
      <w:r w:rsidRPr="000376DA">
        <w:rPr>
          <w:rFonts w:ascii="Times New Roman" w:eastAsia="Calibri" w:hAnsi="Times New Roman" w:cs="Times New Roman"/>
          <w:iCs/>
          <w:color w:val="000000" w:themeColor="text1"/>
          <w:kern w:val="0"/>
          <w:sz w:val="24"/>
          <w:szCs w:val="24"/>
        </w:rPr>
        <w:t xml:space="preserve"> yer alan ve mevcut yemekhane alanlarına uzak konumda bulunan Spor Bilimleri Fakültesi bünyesinde, öğrenci ve personel talepleri doğrultusunda yeni bir yemekhane alanının oluşturulmasına yönelik planlama çalışmaları yapılmış olup, söz konusu alanın 2026 yılı içerisinde hizmete sunulması hedeflenmektedir.</w:t>
      </w:r>
      <w:r w:rsidR="00DF45EA" w:rsidRPr="000376DA">
        <w:rPr>
          <w:rFonts w:ascii="Times New Roman" w:eastAsia="Calibri" w:hAnsi="Times New Roman" w:cs="Times New Roman"/>
          <w:iCs/>
          <w:color w:val="000000" w:themeColor="text1"/>
          <w:kern w:val="0"/>
          <w:sz w:val="24"/>
          <w:szCs w:val="24"/>
        </w:rPr>
        <w:t xml:space="preserve"> Bunun yanı</w:t>
      </w:r>
      <w:r w:rsidR="000E2009">
        <w:rPr>
          <w:rFonts w:ascii="Times New Roman" w:eastAsia="Calibri" w:hAnsi="Times New Roman" w:cs="Times New Roman"/>
          <w:iCs/>
          <w:color w:val="000000" w:themeColor="text1"/>
          <w:kern w:val="0"/>
          <w:sz w:val="24"/>
          <w:szCs w:val="24"/>
        </w:rPr>
        <w:t xml:space="preserve"> </w:t>
      </w:r>
      <w:r w:rsidR="00DF45EA" w:rsidRPr="000376DA">
        <w:rPr>
          <w:rFonts w:ascii="Times New Roman" w:eastAsia="Calibri" w:hAnsi="Times New Roman" w:cs="Times New Roman"/>
          <w:iCs/>
          <w:color w:val="000000" w:themeColor="text1"/>
          <w:kern w:val="0"/>
          <w:sz w:val="24"/>
          <w:szCs w:val="24"/>
        </w:rPr>
        <w:t xml:space="preserve">sıra 2025 yılında kurulan Bartın Organize Sanayi </w:t>
      </w:r>
      <w:r w:rsidR="00DF45EA" w:rsidRPr="000376DA">
        <w:rPr>
          <w:rFonts w:ascii="Times New Roman" w:eastAsia="Calibri" w:hAnsi="Times New Roman" w:cs="Times New Roman"/>
          <w:iCs/>
          <w:color w:val="000000" w:themeColor="text1"/>
          <w:kern w:val="0"/>
          <w:sz w:val="24"/>
          <w:szCs w:val="24"/>
        </w:rPr>
        <w:lastRenderedPageBreak/>
        <w:t>Bölgesi Meslek Yüksekokulu içerisinde de hizmet vermek üzere yemekhane alanı oluşturularak</w:t>
      </w:r>
      <w:r w:rsidR="00613492" w:rsidRPr="000376DA">
        <w:rPr>
          <w:rFonts w:ascii="Times New Roman" w:eastAsia="Calibri" w:hAnsi="Times New Roman" w:cs="Times New Roman"/>
          <w:iCs/>
          <w:color w:val="000000" w:themeColor="text1"/>
          <w:kern w:val="0"/>
          <w:sz w:val="24"/>
          <w:szCs w:val="24"/>
        </w:rPr>
        <w:t xml:space="preserve"> </w:t>
      </w:r>
      <w:r w:rsidR="00DF45EA" w:rsidRPr="000376DA">
        <w:rPr>
          <w:rFonts w:ascii="Times New Roman" w:eastAsia="Calibri" w:hAnsi="Times New Roman" w:cs="Times New Roman"/>
          <w:iCs/>
          <w:color w:val="000000" w:themeColor="text1"/>
          <w:kern w:val="0"/>
          <w:sz w:val="24"/>
          <w:szCs w:val="24"/>
        </w:rPr>
        <w:t>2026 yılında hizmete açılması planlanmaktadır.</w:t>
      </w:r>
      <w:r w:rsidR="00461E09" w:rsidRPr="000376DA">
        <w:rPr>
          <w:rFonts w:ascii="Times New Roman" w:eastAsia="Calibri" w:hAnsi="Times New Roman" w:cs="Times New Roman"/>
          <w:noProof/>
          <w:color w:val="000000" w:themeColor="text1"/>
          <w:kern w:val="0"/>
          <w:sz w:val="24"/>
          <w:szCs w:val="24"/>
          <w:lang w:val="en-US"/>
          <w14:ligatures w14:val="none"/>
        </w:rPr>
        <w:t xml:space="preserve"> </w:t>
      </w:r>
      <w:r w:rsidR="00461E09" w:rsidRPr="000376DA">
        <w:rPr>
          <w:rFonts w:ascii="Times New Roman" w:hAnsi="Times New Roman" w:cs="Times New Roman"/>
          <w:b/>
          <w:bCs/>
          <w:color w:val="000000" w:themeColor="text1"/>
          <w:sz w:val="24"/>
          <w:szCs w:val="24"/>
        </w:rPr>
        <w:t>(Kanıt-B.3.3</w:t>
      </w:r>
      <w:r w:rsidR="00381AB8" w:rsidRPr="000376DA">
        <w:rPr>
          <w:rFonts w:ascii="Times New Roman" w:hAnsi="Times New Roman" w:cs="Times New Roman"/>
          <w:b/>
          <w:bCs/>
          <w:color w:val="000000" w:themeColor="text1"/>
          <w:sz w:val="24"/>
          <w:szCs w:val="24"/>
        </w:rPr>
        <w:t>.4</w:t>
      </w:r>
      <w:r w:rsidR="00461E09" w:rsidRPr="000376DA">
        <w:rPr>
          <w:rFonts w:ascii="Times New Roman" w:hAnsi="Times New Roman" w:cs="Times New Roman"/>
          <w:b/>
          <w:bCs/>
          <w:color w:val="000000" w:themeColor="text1"/>
          <w:sz w:val="24"/>
          <w:szCs w:val="24"/>
        </w:rPr>
        <w:t xml:space="preserve">) </w:t>
      </w:r>
      <w:r w:rsidR="00DF45EA" w:rsidRPr="000376DA">
        <w:rPr>
          <w:rFonts w:ascii="Times New Roman" w:eastAsia="Calibri" w:hAnsi="Times New Roman" w:cs="Times New Roman"/>
          <w:noProof/>
          <w:color w:val="000000" w:themeColor="text1"/>
          <w:kern w:val="0"/>
          <w:sz w:val="24"/>
          <w:szCs w:val="24"/>
          <w:lang w:val="en-US"/>
          <w14:ligatures w14:val="none"/>
        </w:rPr>
        <w:t xml:space="preserve"> </w:t>
      </w:r>
    </w:p>
    <w:p w14:paraId="4908D306" w14:textId="17BA0CAC" w:rsidR="00E173F9" w:rsidRPr="000376DA" w:rsidRDefault="00613492" w:rsidP="00DD216D">
      <w:pPr>
        <w:spacing w:line="360" w:lineRule="auto"/>
        <w:ind w:firstLine="708"/>
        <w:jc w:val="both"/>
        <w:rPr>
          <w:rFonts w:ascii="Times New Roman" w:eastAsia="Calibri" w:hAnsi="Times New Roman" w:cs="Times New Roman"/>
          <w:noProof/>
          <w:kern w:val="0"/>
          <w:sz w:val="24"/>
          <w:szCs w:val="24"/>
          <w:lang w:val="en-US"/>
          <w14:ligatures w14:val="none"/>
        </w:rPr>
      </w:pPr>
      <w:r w:rsidRPr="000376DA">
        <w:rPr>
          <w:rFonts w:ascii="Times New Roman" w:eastAsia="Calibri" w:hAnsi="Times New Roman" w:cs="Times New Roman"/>
          <w:iCs/>
          <w:color w:val="000000" w:themeColor="text1"/>
          <w:kern w:val="0"/>
          <w:sz w:val="24"/>
          <w:szCs w:val="24"/>
        </w:rPr>
        <w:t xml:space="preserve">Üniversitemiz bünyesinde öğrenciler, çalışanlar ve emekli olan personelin birinci basamak sağlık hizmetlerinin yerine getirilmesi, ikinci ve üçüncü basamak sağlık hizmetlerinin takip edilmesi amacıyla </w:t>
      </w:r>
      <w:proofErr w:type="spellStart"/>
      <w:r w:rsidRPr="000376DA">
        <w:rPr>
          <w:rFonts w:ascii="Times New Roman" w:eastAsia="Calibri" w:hAnsi="Times New Roman" w:cs="Times New Roman"/>
          <w:iCs/>
          <w:color w:val="000000" w:themeColor="text1"/>
          <w:kern w:val="0"/>
          <w:sz w:val="24"/>
          <w:szCs w:val="24"/>
        </w:rPr>
        <w:t>Mediko</w:t>
      </w:r>
      <w:proofErr w:type="spellEnd"/>
      <w:r w:rsidRPr="000376DA">
        <w:rPr>
          <w:rFonts w:ascii="Times New Roman" w:eastAsia="Calibri" w:hAnsi="Times New Roman" w:cs="Times New Roman"/>
          <w:iCs/>
          <w:color w:val="000000" w:themeColor="text1"/>
          <w:kern w:val="0"/>
          <w:sz w:val="24"/>
          <w:szCs w:val="24"/>
        </w:rPr>
        <w:t xml:space="preserve"> Sosyal Merkezi faaliyetlerini ge</w:t>
      </w:r>
      <w:r w:rsidR="00DF45EA" w:rsidRPr="000376DA">
        <w:rPr>
          <w:rFonts w:ascii="Times New Roman" w:eastAsia="Calibri" w:hAnsi="Times New Roman" w:cs="Times New Roman"/>
          <w:iCs/>
          <w:color w:val="000000" w:themeColor="text1"/>
          <w:kern w:val="0"/>
          <w:sz w:val="24"/>
          <w:szCs w:val="24"/>
        </w:rPr>
        <w:t xml:space="preserve">rçekleştirmektedir. Merkezde 1 </w:t>
      </w:r>
      <w:r w:rsidR="000E2009">
        <w:rPr>
          <w:rFonts w:ascii="Times New Roman" w:eastAsia="Calibri" w:hAnsi="Times New Roman" w:cs="Times New Roman"/>
          <w:iCs/>
          <w:color w:val="000000" w:themeColor="text1"/>
          <w:kern w:val="0"/>
          <w:sz w:val="24"/>
          <w:szCs w:val="24"/>
        </w:rPr>
        <w:t xml:space="preserve">şube müdürü, 1 </w:t>
      </w:r>
      <w:r w:rsidR="00DF45EA" w:rsidRPr="000376DA">
        <w:rPr>
          <w:rFonts w:ascii="Times New Roman" w:eastAsia="Calibri" w:hAnsi="Times New Roman" w:cs="Times New Roman"/>
          <w:iCs/>
          <w:color w:val="000000" w:themeColor="text1"/>
          <w:kern w:val="0"/>
          <w:sz w:val="24"/>
          <w:szCs w:val="24"/>
        </w:rPr>
        <w:t>doktor</w:t>
      </w:r>
      <w:r w:rsidRPr="000376DA">
        <w:rPr>
          <w:rFonts w:ascii="Times New Roman" w:eastAsia="Calibri" w:hAnsi="Times New Roman" w:cs="Times New Roman"/>
          <w:iCs/>
          <w:color w:val="000000" w:themeColor="text1"/>
          <w:kern w:val="0"/>
          <w:sz w:val="24"/>
          <w:szCs w:val="24"/>
        </w:rPr>
        <w:t xml:space="preserve">, </w:t>
      </w:r>
      <w:r w:rsidR="00DF45EA" w:rsidRPr="000376DA">
        <w:rPr>
          <w:rFonts w:ascii="Times New Roman" w:eastAsia="Calibri" w:hAnsi="Times New Roman" w:cs="Times New Roman"/>
          <w:iCs/>
          <w:color w:val="000000" w:themeColor="text1"/>
          <w:kern w:val="0"/>
          <w:sz w:val="24"/>
          <w:szCs w:val="24"/>
        </w:rPr>
        <w:t>1 hemşire, 1 diş hekimi, 1</w:t>
      </w:r>
      <w:r w:rsidRPr="000376DA">
        <w:rPr>
          <w:rFonts w:ascii="Times New Roman" w:eastAsia="Calibri" w:hAnsi="Times New Roman" w:cs="Times New Roman"/>
          <w:iCs/>
          <w:color w:val="000000" w:themeColor="text1"/>
          <w:kern w:val="0"/>
          <w:sz w:val="24"/>
          <w:szCs w:val="24"/>
        </w:rPr>
        <w:t xml:space="preserve"> diyetisyen</w:t>
      </w:r>
      <w:r w:rsidR="00DF45EA" w:rsidRPr="000376DA">
        <w:rPr>
          <w:rFonts w:ascii="Times New Roman" w:eastAsia="Calibri" w:hAnsi="Times New Roman" w:cs="Times New Roman"/>
          <w:iCs/>
          <w:color w:val="000000" w:themeColor="text1"/>
          <w:kern w:val="0"/>
          <w:sz w:val="24"/>
          <w:szCs w:val="24"/>
        </w:rPr>
        <w:t xml:space="preserve"> </w:t>
      </w:r>
      <w:r w:rsidRPr="000376DA">
        <w:rPr>
          <w:rFonts w:ascii="Times New Roman" w:eastAsia="Calibri" w:hAnsi="Times New Roman" w:cs="Times New Roman"/>
          <w:iCs/>
          <w:color w:val="000000" w:themeColor="text1"/>
          <w:kern w:val="0"/>
          <w:sz w:val="24"/>
          <w:szCs w:val="24"/>
        </w:rPr>
        <w:t xml:space="preserve">ve </w:t>
      </w:r>
      <w:r w:rsidR="00DF45EA" w:rsidRPr="000376DA">
        <w:rPr>
          <w:rFonts w:ascii="Times New Roman" w:eastAsia="Calibri" w:hAnsi="Times New Roman" w:cs="Times New Roman"/>
          <w:iCs/>
          <w:color w:val="000000" w:themeColor="text1"/>
          <w:kern w:val="0"/>
          <w:sz w:val="24"/>
          <w:szCs w:val="24"/>
        </w:rPr>
        <w:t>1</w:t>
      </w:r>
      <w:r w:rsidRPr="000376DA">
        <w:rPr>
          <w:rFonts w:ascii="Times New Roman" w:eastAsia="Calibri" w:hAnsi="Times New Roman" w:cs="Times New Roman"/>
          <w:iCs/>
          <w:color w:val="000000" w:themeColor="text1"/>
          <w:kern w:val="0"/>
          <w:sz w:val="24"/>
          <w:szCs w:val="24"/>
        </w:rPr>
        <w:t xml:space="preserve"> psikolog hizmet vermektedir.</w:t>
      </w:r>
      <w:r w:rsidR="005C7C70" w:rsidRPr="000376DA">
        <w:rPr>
          <w:rFonts w:ascii="Times New Roman" w:hAnsi="Times New Roman" w:cs="Times New Roman"/>
          <w:b/>
          <w:bCs/>
          <w:color w:val="000000" w:themeColor="text1"/>
          <w:sz w:val="24"/>
          <w:szCs w:val="24"/>
        </w:rPr>
        <w:t xml:space="preserve"> (Kanıt-B.3.3.</w:t>
      </w:r>
      <w:r w:rsidR="00381AB8" w:rsidRPr="000376DA">
        <w:rPr>
          <w:rFonts w:ascii="Times New Roman" w:hAnsi="Times New Roman" w:cs="Times New Roman"/>
          <w:b/>
          <w:bCs/>
          <w:color w:val="000000" w:themeColor="text1"/>
          <w:sz w:val="24"/>
          <w:szCs w:val="24"/>
        </w:rPr>
        <w:t>5</w:t>
      </w:r>
      <w:r w:rsidR="005C7C70" w:rsidRPr="000376DA">
        <w:rPr>
          <w:rFonts w:ascii="Times New Roman" w:hAnsi="Times New Roman" w:cs="Times New Roman"/>
          <w:b/>
          <w:bCs/>
          <w:color w:val="000000" w:themeColor="text1"/>
          <w:sz w:val="24"/>
          <w:szCs w:val="24"/>
        </w:rPr>
        <w:t>)</w:t>
      </w:r>
      <w:r w:rsidR="005C7C70" w:rsidRPr="000376DA">
        <w:rPr>
          <w:rFonts w:ascii="Times New Roman" w:hAnsi="Times New Roman" w:cs="Times New Roman"/>
          <w:b/>
          <w:bCs/>
          <w:sz w:val="24"/>
          <w:szCs w:val="24"/>
        </w:rPr>
        <w:t xml:space="preserve"> </w:t>
      </w:r>
      <w:r w:rsidR="005C7C70" w:rsidRPr="000376DA">
        <w:rPr>
          <w:rFonts w:ascii="Times New Roman" w:eastAsia="Calibri" w:hAnsi="Times New Roman" w:cs="Times New Roman"/>
          <w:noProof/>
          <w:kern w:val="0"/>
          <w:sz w:val="24"/>
          <w:szCs w:val="24"/>
          <w:lang w:val="en-US"/>
          <w14:ligatures w14:val="none"/>
        </w:rPr>
        <w:t xml:space="preserve"> </w:t>
      </w:r>
    </w:p>
    <w:p w14:paraId="0B3436BA" w14:textId="77777777" w:rsidR="00A405B6" w:rsidRPr="000376DA" w:rsidRDefault="00A405B6" w:rsidP="00A405B6">
      <w:pPr>
        <w:spacing w:after="0" w:line="240" w:lineRule="auto"/>
        <w:jc w:val="both"/>
        <w:rPr>
          <w:rFonts w:ascii="Times New Roman" w:hAnsi="Times New Roman" w:cs="Times New Roman"/>
          <w:b/>
          <w:bCs/>
          <w:i/>
          <w:iCs/>
          <w:noProof/>
          <w:color w:val="000000" w:themeColor="text1"/>
          <w:sz w:val="24"/>
          <w:szCs w:val="24"/>
        </w:rPr>
      </w:pPr>
      <w:r w:rsidRPr="000376DA">
        <w:rPr>
          <w:rFonts w:ascii="Times New Roman" w:hAnsi="Times New Roman" w:cs="Times New Roman"/>
          <w:b/>
          <w:bCs/>
          <w:i/>
          <w:iCs/>
          <w:noProof/>
          <w:color w:val="000000" w:themeColor="text1"/>
          <w:sz w:val="24"/>
          <w:szCs w:val="24"/>
        </w:rPr>
        <w:t xml:space="preserve">Kanıtlar: </w:t>
      </w:r>
    </w:p>
    <w:p w14:paraId="38D32CA2" w14:textId="268541A5" w:rsidR="007F159B" w:rsidRPr="00743F16" w:rsidRDefault="0087080E" w:rsidP="007F159B">
      <w:pPr>
        <w:pStyle w:val="ListeParagraf"/>
        <w:numPr>
          <w:ilvl w:val="0"/>
          <w:numId w:val="50"/>
        </w:numPr>
        <w:autoSpaceDE w:val="0"/>
        <w:autoSpaceDN w:val="0"/>
        <w:adjustRightInd w:val="0"/>
        <w:spacing w:after="0" w:line="240" w:lineRule="auto"/>
        <w:jc w:val="both"/>
        <w:rPr>
          <w:rStyle w:val="Kpr"/>
          <w:rFonts w:ascii="Times New Roman" w:hAnsi="Times New Roman" w:cs="Times New Roman"/>
          <w:sz w:val="24"/>
          <w:szCs w:val="24"/>
          <w:u w:val="none"/>
        </w:rPr>
      </w:pPr>
      <w:hyperlink r:id="rId89" w:history="1">
        <w:r w:rsidR="00613492" w:rsidRPr="00743F16">
          <w:rPr>
            <w:rStyle w:val="Kpr"/>
            <w:rFonts w:ascii="Times New Roman" w:eastAsia="Calibri" w:hAnsi="Times New Roman" w:cs="Times New Roman"/>
            <w:kern w:val="0"/>
            <w:sz w:val="24"/>
            <w:szCs w:val="24"/>
            <w:u w:val="none"/>
            <w14:ligatures w14:val="none"/>
          </w:rPr>
          <w:t>B.3.3</w:t>
        </w:r>
        <w:r w:rsidR="00A405B6" w:rsidRPr="00743F16">
          <w:rPr>
            <w:rStyle w:val="Kpr"/>
            <w:rFonts w:ascii="Times New Roman" w:eastAsia="Calibri" w:hAnsi="Times New Roman" w:cs="Times New Roman"/>
            <w:kern w:val="0"/>
            <w:sz w:val="24"/>
            <w:szCs w:val="24"/>
            <w:u w:val="none"/>
            <w14:ligatures w14:val="none"/>
          </w:rPr>
          <w:t>.1.</w:t>
        </w:r>
        <w:r w:rsidR="00743F16">
          <w:rPr>
            <w:rStyle w:val="Kpr"/>
            <w:rFonts w:ascii="Times New Roman" w:eastAsia="Calibri" w:hAnsi="Times New Roman" w:cs="Times New Roman"/>
            <w:kern w:val="0"/>
            <w:sz w:val="24"/>
            <w:szCs w:val="24"/>
            <w:u w:val="none"/>
            <w14:ligatures w14:val="none"/>
          </w:rPr>
          <w:t xml:space="preserve"> </w:t>
        </w:r>
        <w:proofErr w:type="spellStart"/>
        <w:r w:rsidR="00A405B6" w:rsidRPr="00743F16">
          <w:rPr>
            <w:rStyle w:val="Kpr"/>
            <w:rFonts w:ascii="Times New Roman" w:eastAsia="Calibri" w:hAnsi="Times New Roman" w:cs="Times New Roman"/>
            <w:kern w:val="0"/>
            <w:sz w:val="24"/>
            <w:szCs w:val="24"/>
            <w:u w:val="none"/>
            <w14:ligatures w14:val="none"/>
          </w:rPr>
          <w:t>Yemekhane_Hizmetleri_ve_Alanları</w:t>
        </w:r>
        <w:proofErr w:type="spellEnd"/>
      </w:hyperlink>
    </w:p>
    <w:p w14:paraId="555EC11C" w14:textId="42274F57" w:rsidR="007F159B" w:rsidRPr="00743F16" w:rsidRDefault="0087080E" w:rsidP="007F159B">
      <w:pPr>
        <w:pStyle w:val="ListeParagraf"/>
        <w:numPr>
          <w:ilvl w:val="0"/>
          <w:numId w:val="50"/>
        </w:numPr>
        <w:autoSpaceDE w:val="0"/>
        <w:autoSpaceDN w:val="0"/>
        <w:adjustRightInd w:val="0"/>
        <w:spacing w:after="0" w:line="240" w:lineRule="auto"/>
        <w:jc w:val="both"/>
        <w:rPr>
          <w:rStyle w:val="Kpr"/>
          <w:rFonts w:ascii="Times New Roman" w:hAnsi="Times New Roman" w:cs="Times New Roman"/>
          <w:sz w:val="24"/>
          <w:szCs w:val="24"/>
          <w:u w:val="none"/>
        </w:rPr>
      </w:pPr>
      <w:hyperlink r:id="rId90" w:history="1">
        <w:r w:rsidR="00A405B6" w:rsidRPr="00743F16">
          <w:rPr>
            <w:rStyle w:val="Kpr"/>
            <w:rFonts w:ascii="Times New Roman" w:eastAsia="Calibri" w:hAnsi="Times New Roman" w:cs="Times New Roman"/>
            <w:kern w:val="0"/>
            <w:sz w:val="24"/>
            <w:szCs w:val="24"/>
            <w:u w:val="none"/>
            <w14:ligatures w14:val="none"/>
          </w:rPr>
          <w:t>B</w:t>
        </w:r>
        <w:r w:rsidR="00613492" w:rsidRPr="00743F16">
          <w:rPr>
            <w:rStyle w:val="Kpr"/>
            <w:rFonts w:ascii="Times New Roman" w:eastAsia="Calibri" w:hAnsi="Times New Roman" w:cs="Times New Roman"/>
            <w:kern w:val="0"/>
            <w:sz w:val="24"/>
            <w:szCs w:val="24"/>
            <w:u w:val="none"/>
            <w14:ligatures w14:val="none"/>
          </w:rPr>
          <w:t>.3.3</w:t>
        </w:r>
        <w:r w:rsidR="00A405B6" w:rsidRPr="00743F16">
          <w:rPr>
            <w:rStyle w:val="Kpr"/>
            <w:rFonts w:ascii="Times New Roman" w:eastAsia="Calibri" w:hAnsi="Times New Roman" w:cs="Times New Roman"/>
            <w:kern w:val="0"/>
            <w:sz w:val="24"/>
            <w:szCs w:val="24"/>
            <w:u w:val="none"/>
            <w14:ligatures w14:val="none"/>
          </w:rPr>
          <w:t>.2.</w:t>
        </w:r>
        <w:r w:rsidR="00743F16">
          <w:rPr>
            <w:rStyle w:val="Kpr"/>
            <w:rFonts w:ascii="Times New Roman" w:eastAsia="Calibri" w:hAnsi="Times New Roman" w:cs="Times New Roman"/>
            <w:kern w:val="0"/>
            <w:sz w:val="24"/>
            <w:szCs w:val="24"/>
            <w:u w:val="none"/>
            <w14:ligatures w14:val="none"/>
          </w:rPr>
          <w:t xml:space="preserve"> </w:t>
        </w:r>
        <w:proofErr w:type="spellStart"/>
        <w:r w:rsidR="00A405B6" w:rsidRPr="00743F16">
          <w:rPr>
            <w:rStyle w:val="Kpr"/>
            <w:rFonts w:ascii="Times New Roman" w:eastAsia="Calibri" w:hAnsi="Times New Roman" w:cs="Times New Roman"/>
            <w:kern w:val="0"/>
            <w:sz w:val="24"/>
            <w:szCs w:val="24"/>
            <w:u w:val="none"/>
            <w14:ligatures w14:val="none"/>
          </w:rPr>
          <w:t>Öğrenci_Yaşam_Merkezi</w:t>
        </w:r>
        <w:proofErr w:type="spellEnd"/>
      </w:hyperlink>
    </w:p>
    <w:p w14:paraId="643A63E9" w14:textId="79B399FE" w:rsidR="007F159B" w:rsidRPr="00743F16" w:rsidRDefault="0087080E" w:rsidP="007F159B">
      <w:pPr>
        <w:pStyle w:val="ListeParagraf"/>
        <w:numPr>
          <w:ilvl w:val="0"/>
          <w:numId w:val="50"/>
        </w:numPr>
        <w:autoSpaceDE w:val="0"/>
        <w:autoSpaceDN w:val="0"/>
        <w:adjustRightInd w:val="0"/>
        <w:spacing w:after="0" w:line="240" w:lineRule="auto"/>
        <w:jc w:val="both"/>
        <w:rPr>
          <w:rStyle w:val="Kpr"/>
          <w:rFonts w:ascii="Times New Roman" w:hAnsi="Times New Roman" w:cs="Times New Roman"/>
          <w:sz w:val="24"/>
          <w:szCs w:val="24"/>
          <w:u w:val="none"/>
        </w:rPr>
      </w:pPr>
      <w:hyperlink r:id="rId91" w:history="1">
        <w:r w:rsidR="00613492" w:rsidRPr="00743F16">
          <w:rPr>
            <w:rStyle w:val="Kpr"/>
            <w:rFonts w:ascii="Times New Roman" w:eastAsia="Calibri" w:hAnsi="Times New Roman" w:cs="Times New Roman"/>
            <w:kern w:val="0"/>
            <w:sz w:val="24"/>
            <w:szCs w:val="24"/>
            <w:u w:val="none"/>
            <w14:ligatures w14:val="none"/>
          </w:rPr>
          <w:t>B.3.3</w:t>
        </w:r>
        <w:r w:rsidR="00A405B6" w:rsidRPr="00743F16">
          <w:rPr>
            <w:rStyle w:val="Kpr"/>
            <w:rFonts w:ascii="Times New Roman" w:eastAsia="Calibri" w:hAnsi="Times New Roman" w:cs="Times New Roman"/>
            <w:kern w:val="0"/>
            <w:sz w:val="24"/>
            <w:szCs w:val="24"/>
            <w:u w:val="none"/>
            <w14:ligatures w14:val="none"/>
          </w:rPr>
          <w:t>.3.</w:t>
        </w:r>
        <w:r w:rsidR="00743F16">
          <w:rPr>
            <w:rStyle w:val="Kpr"/>
            <w:rFonts w:ascii="Times New Roman" w:eastAsia="Calibri" w:hAnsi="Times New Roman" w:cs="Times New Roman"/>
            <w:kern w:val="0"/>
            <w:sz w:val="24"/>
            <w:szCs w:val="24"/>
            <w:u w:val="none"/>
            <w14:ligatures w14:val="none"/>
          </w:rPr>
          <w:t xml:space="preserve"> </w:t>
        </w:r>
        <w:proofErr w:type="spellStart"/>
        <w:r w:rsidR="00A405B6" w:rsidRPr="00743F16">
          <w:rPr>
            <w:rStyle w:val="Kpr"/>
            <w:rFonts w:ascii="Times New Roman" w:eastAsia="Calibri" w:hAnsi="Times New Roman" w:cs="Times New Roman"/>
            <w:kern w:val="0"/>
            <w:sz w:val="24"/>
            <w:szCs w:val="24"/>
            <w:u w:val="none"/>
            <w14:ligatures w14:val="none"/>
          </w:rPr>
          <w:t>Açık_ve_Kapalı_Spor_Salonları</w:t>
        </w:r>
        <w:proofErr w:type="spellEnd"/>
      </w:hyperlink>
    </w:p>
    <w:p w14:paraId="58E4157C" w14:textId="4055F827" w:rsidR="007F159B" w:rsidRPr="00743F16" w:rsidRDefault="0087080E" w:rsidP="007F159B">
      <w:pPr>
        <w:pStyle w:val="ListeParagraf"/>
        <w:numPr>
          <w:ilvl w:val="0"/>
          <w:numId w:val="50"/>
        </w:numPr>
        <w:autoSpaceDE w:val="0"/>
        <w:autoSpaceDN w:val="0"/>
        <w:adjustRightInd w:val="0"/>
        <w:spacing w:after="0" w:line="240" w:lineRule="auto"/>
        <w:jc w:val="both"/>
        <w:rPr>
          <w:rStyle w:val="Kpr"/>
          <w:rFonts w:ascii="Times New Roman" w:hAnsi="Times New Roman" w:cs="Times New Roman"/>
          <w:sz w:val="24"/>
          <w:szCs w:val="24"/>
          <w:u w:val="none"/>
        </w:rPr>
      </w:pPr>
      <w:hyperlink r:id="rId92" w:history="1">
        <w:r w:rsidR="00381AB8" w:rsidRPr="00743F16">
          <w:rPr>
            <w:rStyle w:val="Kpr"/>
            <w:rFonts w:ascii="Times New Roman" w:eastAsia="Calibri" w:hAnsi="Times New Roman" w:cs="Times New Roman"/>
            <w:kern w:val="0"/>
            <w:sz w:val="24"/>
            <w:szCs w:val="24"/>
            <w:u w:val="none"/>
            <w14:ligatures w14:val="none"/>
          </w:rPr>
          <w:t>B.3.3.4.</w:t>
        </w:r>
        <w:r w:rsidR="00743F16">
          <w:rPr>
            <w:rStyle w:val="Kpr"/>
            <w:rFonts w:ascii="Times New Roman" w:eastAsia="Calibri" w:hAnsi="Times New Roman" w:cs="Times New Roman"/>
            <w:kern w:val="0"/>
            <w:sz w:val="24"/>
            <w:szCs w:val="24"/>
            <w:u w:val="none"/>
            <w14:ligatures w14:val="none"/>
          </w:rPr>
          <w:t xml:space="preserve"> </w:t>
        </w:r>
        <w:proofErr w:type="spellStart"/>
        <w:r w:rsidR="00381AB8" w:rsidRPr="00743F16">
          <w:rPr>
            <w:rStyle w:val="Kpr"/>
            <w:rFonts w:ascii="Times New Roman" w:eastAsia="Calibri" w:hAnsi="Times New Roman" w:cs="Times New Roman"/>
            <w:kern w:val="0"/>
            <w:sz w:val="24"/>
            <w:szCs w:val="24"/>
            <w:u w:val="none"/>
            <w14:ligatures w14:val="none"/>
          </w:rPr>
          <w:t>Yemekhane_Alanı_Planlama_Çalışmaları</w:t>
        </w:r>
        <w:proofErr w:type="spellEnd"/>
      </w:hyperlink>
    </w:p>
    <w:p w14:paraId="0731BB57" w14:textId="6FB9C1DA" w:rsidR="00B84C2B" w:rsidRPr="00743F16" w:rsidRDefault="0087080E" w:rsidP="007F159B">
      <w:pPr>
        <w:pStyle w:val="ListeParagraf"/>
        <w:numPr>
          <w:ilvl w:val="0"/>
          <w:numId w:val="50"/>
        </w:numPr>
        <w:autoSpaceDE w:val="0"/>
        <w:autoSpaceDN w:val="0"/>
        <w:adjustRightInd w:val="0"/>
        <w:spacing w:after="0" w:line="240" w:lineRule="auto"/>
        <w:jc w:val="both"/>
        <w:rPr>
          <w:rStyle w:val="Kpr"/>
          <w:rFonts w:ascii="Times New Roman" w:hAnsi="Times New Roman" w:cs="Times New Roman"/>
          <w:sz w:val="24"/>
          <w:szCs w:val="24"/>
          <w:u w:val="none"/>
        </w:rPr>
      </w:pPr>
      <w:hyperlink r:id="rId93" w:history="1">
        <w:r w:rsidR="00381AB8" w:rsidRPr="00743F16">
          <w:rPr>
            <w:rStyle w:val="Kpr"/>
            <w:rFonts w:ascii="Times New Roman" w:eastAsia="Calibri" w:hAnsi="Times New Roman" w:cs="Times New Roman"/>
            <w:kern w:val="0"/>
            <w:sz w:val="24"/>
            <w:szCs w:val="24"/>
            <w:u w:val="none"/>
            <w14:ligatures w14:val="none"/>
          </w:rPr>
          <w:t>B.3.3.5</w:t>
        </w:r>
        <w:r w:rsidR="00B84C2B" w:rsidRPr="00743F16">
          <w:rPr>
            <w:rStyle w:val="Kpr"/>
            <w:rFonts w:ascii="Times New Roman" w:eastAsia="Calibri" w:hAnsi="Times New Roman" w:cs="Times New Roman"/>
            <w:kern w:val="0"/>
            <w:sz w:val="24"/>
            <w:szCs w:val="24"/>
            <w:u w:val="none"/>
            <w14:ligatures w14:val="none"/>
          </w:rPr>
          <w:t>.</w:t>
        </w:r>
        <w:r w:rsidR="00743F16">
          <w:rPr>
            <w:rStyle w:val="Kpr"/>
            <w:rFonts w:ascii="Times New Roman" w:eastAsia="Calibri" w:hAnsi="Times New Roman" w:cs="Times New Roman"/>
            <w:kern w:val="0"/>
            <w:sz w:val="24"/>
            <w:szCs w:val="24"/>
            <w:u w:val="none"/>
            <w14:ligatures w14:val="none"/>
          </w:rPr>
          <w:t xml:space="preserve"> </w:t>
        </w:r>
        <w:proofErr w:type="spellStart"/>
        <w:r w:rsidR="00B84C2B" w:rsidRPr="00743F16">
          <w:rPr>
            <w:rStyle w:val="Kpr"/>
            <w:rFonts w:ascii="Times New Roman" w:eastAsia="Calibri" w:hAnsi="Times New Roman" w:cs="Times New Roman"/>
            <w:kern w:val="0"/>
            <w:sz w:val="24"/>
            <w:szCs w:val="24"/>
            <w:u w:val="none"/>
            <w14:ligatures w14:val="none"/>
          </w:rPr>
          <w:t>Mediko_Sosyal_Hizmetleri</w:t>
        </w:r>
        <w:proofErr w:type="spellEnd"/>
      </w:hyperlink>
    </w:p>
    <w:p w14:paraId="496902E2" w14:textId="14A875A3" w:rsidR="004F23E1" w:rsidRPr="000376DA" w:rsidRDefault="004F23E1" w:rsidP="00E155B9">
      <w:pPr>
        <w:spacing w:after="0" w:line="240" w:lineRule="auto"/>
        <w:jc w:val="both"/>
        <w:rPr>
          <w:rStyle w:val="Kpr"/>
          <w:rFonts w:ascii="Times New Roman" w:hAnsi="Times New Roman" w:cs="Times New Roman"/>
          <w:sz w:val="24"/>
          <w:szCs w:val="24"/>
          <w:u w:val="none"/>
        </w:rPr>
      </w:pPr>
    </w:p>
    <w:p w14:paraId="14E93D93" w14:textId="77777777" w:rsidR="004F23E1" w:rsidRPr="000376DA" w:rsidRDefault="004F23E1" w:rsidP="0026703F">
      <w:pPr>
        <w:pStyle w:val="Balk2"/>
        <w:spacing w:before="240"/>
        <w:rPr>
          <w:rFonts w:cs="Times New Roman"/>
        </w:rPr>
      </w:pPr>
      <w:bookmarkStart w:id="25" w:name="_Toc221013337"/>
      <w:r w:rsidRPr="000376DA">
        <w:rPr>
          <w:rFonts w:cs="Times New Roman"/>
        </w:rPr>
        <w:t>B.3.4. Dezavantajlı Gruplar</w:t>
      </w:r>
      <w:bookmarkEnd w:id="25"/>
    </w:p>
    <w:p w14:paraId="27B3CB8B" w14:textId="02F2B66B" w:rsidR="00A10E19" w:rsidRPr="000376DA" w:rsidRDefault="00491468" w:rsidP="006F0A8A">
      <w:pPr>
        <w:spacing w:line="360" w:lineRule="auto"/>
        <w:ind w:firstLine="708"/>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Üniversitemiz</w:t>
      </w:r>
      <w:r w:rsidR="00AF2A44" w:rsidRPr="000376DA">
        <w:rPr>
          <w:rFonts w:ascii="Times New Roman" w:eastAsia="Calibri" w:hAnsi="Times New Roman" w:cs="Times New Roman"/>
          <w:iCs/>
          <w:color w:val="000000" w:themeColor="text1"/>
          <w:kern w:val="0"/>
          <w:sz w:val="24"/>
          <w:szCs w:val="24"/>
        </w:rPr>
        <w:t xml:space="preserve">de, dezavantajlı grupların (engelli, yoksul </w:t>
      </w:r>
      <w:r w:rsidR="00E07C89" w:rsidRPr="000376DA">
        <w:rPr>
          <w:rFonts w:ascii="Times New Roman" w:eastAsia="Calibri" w:hAnsi="Times New Roman" w:cs="Times New Roman"/>
          <w:iCs/>
          <w:color w:val="000000" w:themeColor="text1"/>
          <w:kern w:val="0"/>
          <w:sz w:val="24"/>
          <w:szCs w:val="24"/>
        </w:rPr>
        <w:t>vb.) eğitim</w:t>
      </w:r>
      <w:r w:rsidR="00AF2A44" w:rsidRPr="000376DA">
        <w:rPr>
          <w:rFonts w:ascii="Times New Roman" w:eastAsia="Calibri" w:hAnsi="Times New Roman" w:cs="Times New Roman"/>
          <w:iCs/>
          <w:color w:val="000000" w:themeColor="text1"/>
          <w:kern w:val="0"/>
          <w:sz w:val="24"/>
          <w:szCs w:val="24"/>
        </w:rPr>
        <w:t>, sağlık, spor ve kültürel</w:t>
      </w:r>
      <w:r w:rsidR="00F4644F" w:rsidRPr="000376DA">
        <w:rPr>
          <w:rFonts w:ascii="Times New Roman" w:eastAsia="Calibri" w:hAnsi="Times New Roman" w:cs="Times New Roman"/>
          <w:iCs/>
          <w:color w:val="000000" w:themeColor="text1"/>
          <w:kern w:val="0"/>
          <w:sz w:val="24"/>
          <w:szCs w:val="24"/>
        </w:rPr>
        <w:t xml:space="preserve"> olanaklara</w:t>
      </w:r>
      <w:r w:rsidR="00B567C6" w:rsidRPr="000376DA">
        <w:rPr>
          <w:rFonts w:ascii="Times New Roman" w:eastAsia="Calibri" w:hAnsi="Times New Roman" w:cs="Times New Roman"/>
          <w:iCs/>
          <w:color w:val="000000" w:themeColor="text1"/>
          <w:kern w:val="0"/>
          <w:sz w:val="24"/>
          <w:szCs w:val="24"/>
        </w:rPr>
        <w:t xml:space="preserve"> erişimi önemsenmekte olup </w:t>
      </w:r>
      <w:r w:rsidR="00A10E19" w:rsidRPr="000376DA">
        <w:rPr>
          <w:rFonts w:ascii="Times New Roman" w:eastAsia="Calibri" w:hAnsi="Times New Roman" w:cs="Times New Roman"/>
          <w:iCs/>
          <w:color w:val="000000" w:themeColor="text1"/>
          <w:kern w:val="0"/>
          <w:sz w:val="24"/>
          <w:szCs w:val="24"/>
        </w:rPr>
        <w:t xml:space="preserve">erişim </w:t>
      </w:r>
      <w:proofErr w:type="gramStart"/>
      <w:r w:rsidR="00A10E19" w:rsidRPr="000376DA">
        <w:rPr>
          <w:rFonts w:ascii="Times New Roman" w:eastAsia="Calibri" w:hAnsi="Times New Roman" w:cs="Times New Roman"/>
          <w:iCs/>
          <w:color w:val="000000" w:themeColor="text1"/>
          <w:kern w:val="0"/>
          <w:sz w:val="24"/>
          <w:szCs w:val="24"/>
        </w:rPr>
        <w:t>imkanları</w:t>
      </w:r>
      <w:proofErr w:type="gramEnd"/>
      <w:r w:rsidR="00A10E19" w:rsidRPr="000376DA">
        <w:rPr>
          <w:rFonts w:ascii="Times New Roman" w:eastAsia="Calibri" w:hAnsi="Times New Roman" w:cs="Times New Roman"/>
          <w:iCs/>
          <w:color w:val="000000" w:themeColor="text1"/>
          <w:kern w:val="0"/>
          <w:sz w:val="24"/>
          <w:szCs w:val="24"/>
        </w:rPr>
        <w:t xml:space="preserve"> sunulurken</w:t>
      </w:r>
      <w:r w:rsidR="00B567C6" w:rsidRPr="000376DA">
        <w:rPr>
          <w:rFonts w:ascii="Times New Roman" w:eastAsia="Calibri" w:hAnsi="Times New Roman" w:cs="Times New Roman"/>
          <w:iCs/>
          <w:color w:val="000000" w:themeColor="text1"/>
          <w:kern w:val="0"/>
          <w:sz w:val="24"/>
          <w:szCs w:val="24"/>
        </w:rPr>
        <w:t xml:space="preserve"> </w:t>
      </w:r>
      <w:r w:rsidR="00A10E19" w:rsidRPr="000376DA">
        <w:rPr>
          <w:rFonts w:ascii="Times New Roman" w:eastAsia="Calibri" w:hAnsi="Times New Roman" w:cs="Times New Roman"/>
          <w:iCs/>
          <w:color w:val="000000" w:themeColor="text1"/>
          <w:kern w:val="0"/>
          <w:sz w:val="24"/>
          <w:szCs w:val="24"/>
        </w:rPr>
        <w:t xml:space="preserve">eşitlik </w:t>
      </w:r>
      <w:r w:rsidR="00AF2A44" w:rsidRPr="000376DA">
        <w:rPr>
          <w:rFonts w:ascii="Times New Roman" w:eastAsia="Calibri" w:hAnsi="Times New Roman" w:cs="Times New Roman"/>
          <w:iCs/>
          <w:color w:val="000000" w:themeColor="text1"/>
          <w:kern w:val="0"/>
          <w:sz w:val="24"/>
          <w:szCs w:val="24"/>
        </w:rPr>
        <w:t>ve kapsayıcılık ilkeleri</w:t>
      </w:r>
      <w:r w:rsidR="00E07C89" w:rsidRPr="000376DA">
        <w:rPr>
          <w:rFonts w:ascii="Times New Roman" w:eastAsia="Calibri" w:hAnsi="Times New Roman" w:cs="Times New Roman"/>
          <w:iCs/>
          <w:color w:val="000000" w:themeColor="text1"/>
          <w:kern w:val="0"/>
          <w:sz w:val="24"/>
          <w:szCs w:val="24"/>
        </w:rPr>
        <w:t xml:space="preserve"> temel al</w:t>
      </w:r>
      <w:r w:rsidR="00AF2A44" w:rsidRPr="000376DA">
        <w:rPr>
          <w:rFonts w:ascii="Times New Roman" w:eastAsia="Calibri" w:hAnsi="Times New Roman" w:cs="Times New Roman"/>
          <w:iCs/>
          <w:color w:val="000000" w:themeColor="text1"/>
          <w:kern w:val="0"/>
          <w:sz w:val="24"/>
          <w:szCs w:val="24"/>
        </w:rPr>
        <w:t>ın</w:t>
      </w:r>
      <w:r w:rsidR="00E07C89" w:rsidRPr="000376DA">
        <w:rPr>
          <w:rFonts w:ascii="Times New Roman" w:eastAsia="Calibri" w:hAnsi="Times New Roman" w:cs="Times New Roman"/>
          <w:iCs/>
          <w:color w:val="000000" w:themeColor="text1"/>
          <w:kern w:val="0"/>
          <w:sz w:val="24"/>
          <w:szCs w:val="24"/>
        </w:rPr>
        <w:t>m</w:t>
      </w:r>
      <w:r w:rsidR="00AF2A44" w:rsidRPr="000376DA">
        <w:rPr>
          <w:rFonts w:ascii="Times New Roman" w:eastAsia="Calibri" w:hAnsi="Times New Roman" w:cs="Times New Roman"/>
          <w:iCs/>
          <w:color w:val="000000" w:themeColor="text1"/>
          <w:kern w:val="0"/>
          <w:sz w:val="24"/>
          <w:szCs w:val="24"/>
        </w:rPr>
        <w:t>aktadır</w:t>
      </w:r>
      <w:r w:rsidR="00E07C89" w:rsidRPr="000376DA">
        <w:rPr>
          <w:rFonts w:ascii="Times New Roman" w:eastAsia="Calibri" w:hAnsi="Times New Roman" w:cs="Times New Roman"/>
          <w:iCs/>
          <w:color w:val="000000" w:themeColor="text1"/>
          <w:kern w:val="0"/>
          <w:sz w:val="24"/>
          <w:szCs w:val="24"/>
        </w:rPr>
        <w:t xml:space="preserve">. </w:t>
      </w:r>
      <w:r w:rsidR="00A927EE" w:rsidRPr="000376DA">
        <w:rPr>
          <w:rFonts w:ascii="Times New Roman" w:eastAsia="Calibri" w:hAnsi="Times New Roman" w:cs="Times New Roman"/>
          <w:iCs/>
          <w:color w:val="000000" w:themeColor="text1"/>
          <w:kern w:val="0"/>
          <w:sz w:val="24"/>
          <w:szCs w:val="24"/>
        </w:rPr>
        <w:t>Yerleşkeler</w:t>
      </w:r>
      <w:r w:rsidR="00E07C89" w:rsidRPr="000376DA">
        <w:rPr>
          <w:rFonts w:ascii="Times New Roman" w:eastAsia="Calibri" w:hAnsi="Times New Roman" w:cs="Times New Roman"/>
          <w:iCs/>
          <w:color w:val="000000" w:themeColor="text1"/>
          <w:kern w:val="0"/>
          <w:sz w:val="24"/>
          <w:szCs w:val="24"/>
        </w:rPr>
        <w:t>de engelsiz üniversite uygulamaları aktif olarak sürdürülmekte ve düzenli geri bildirimler doğrultusunda sürekli iyileştirmeler yapılmaktadır.</w:t>
      </w:r>
      <w:r w:rsidR="00A927EE" w:rsidRPr="000376DA">
        <w:rPr>
          <w:rFonts w:ascii="Times New Roman" w:eastAsia="Calibri" w:hAnsi="Times New Roman" w:cs="Times New Roman"/>
          <w:iCs/>
          <w:color w:val="000000" w:themeColor="text1"/>
          <w:kern w:val="0"/>
          <w:sz w:val="24"/>
          <w:szCs w:val="24"/>
        </w:rPr>
        <w:t xml:space="preserve"> </w:t>
      </w:r>
      <w:r w:rsidR="00AF2A44" w:rsidRPr="000376DA">
        <w:rPr>
          <w:rFonts w:ascii="Times New Roman" w:eastAsia="Calibri" w:hAnsi="Times New Roman" w:cs="Times New Roman"/>
          <w:iCs/>
          <w:color w:val="000000" w:themeColor="text1"/>
          <w:kern w:val="0"/>
          <w:sz w:val="24"/>
          <w:szCs w:val="24"/>
        </w:rPr>
        <w:t>Öğrencilerimiz, ders dışı zamanlarında bireysel öğrenmelerini desteklemek, akademik başarılarını güçlendirmek, fiziksel, psikolojik ve sosyal gelişimlerini sağlamak, kişisel yetkinliklerini artırmak ve sosyalleşmelerini teşvik etmek amacıyla Üniversitemiz tarafından sunulan kültürel, sanatsal ve sosyal etkin</w:t>
      </w:r>
      <w:r w:rsidR="00A10E19" w:rsidRPr="000376DA">
        <w:rPr>
          <w:rFonts w:ascii="Times New Roman" w:eastAsia="Calibri" w:hAnsi="Times New Roman" w:cs="Times New Roman"/>
          <w:iCs/>
          <w:color w:val="000000" w:themeColor="text1"/>
          <w:kern w:val="0"/>
          <w:sz w:val="24"/>
          <w:szCs w:val="24"/>
        </w:rPr>
        <w:t>liklerden yararlanabilmektedir.</w:t>
      </w:r>
      <w:r w:rsidR="006F0A8A" w:rsidRPr="006F0A8A">
        <w:rPr>
          <w:rFonts w:ascii="Times New Roman" w:hAnsi="Times New Roman" w:cs="Times New Roman"/>
          <w:b/>
          <w:bCs/>
          <w:color w:val="000000" w:themeColor="text1"/>
          <w:sz w:val="24"/>
          <w:szCs w:val="24"/>
        </w:rPr>
        <w:t xml:space="preserve"> </w:t>
      </w:r>
      <w:r w:rsidR="006F0A8A" w:rsidRPr="000376DA">
        <w:rPr>
          <w:rFonts w:ascii="Times New Roman" w:hAnsi="Times New Roman" w:cs="Times New Roman"/>
          <w:b/>
          <w:bCs/>
          <w:color w:val="000000" w:themeColor="text1"/>
          <w:sz w:val="24"/>
          <w:szCs w:val="24"/>
        </w:rPr>
        <w:t>(Kanıt-B.3.4.1</w:t>
      </w:r>
      <w:r w:rsidR="007F159B">
        <w:rPr>
          <w:rFonts w:ascii="Times New Roman" w:hAnsi="Times New Roman" w:cs="Times New Roman"/>
          <w:b/>
          <w:bCs/>
          <w:color w:val="000000" w:themeColor="text1"/>
          <w:sz w:val="24"/>
          <w:szCs w:val="24"/>
        </w:rPr>
        <w:t>-2-3</w:t>
      </w:r>
      <w:r w:rsidR="006F0A8A" w:rsidRPr="000376DA">
        <w:rPr>
          <w:rFonts w:ascii="Times New Roman" w:hAnsi="Times New Roman" w:cs="Times New Roman"/>
          <w:b/>
          <w:bCs/>
          <w:color w:val="000000" w:themeColor="text1"/>
          <w:sz w:val="24"/>
          <w:szCs w:val="24"/>
        </w:rPr>
        <w:t>)</w:t>
      </w:r>
    </w:p>
    <w:p w14:paraId="1A339BB1" w14:textId="77777777" w:rsidR="007D2E29" w:rsidRDefault="001053F8" w:rsidP="007D2E29">
      <w:pPr>
        <w:spacing w:line="360" w:lineRule="auto"/>
        <w:ind w:firstLine="708"/>
        <w:jc w:val="both"/>
        <w:rPr>
          <w:rFonts w:ascii="Times New Roman" w:eastAsia="Calibri" w:hAnsi="Times New Roman" w:cs="Times New Roman"/>
          <w:iCs/>
          <w:color w:val="000000" w:themeColor="text1"/>
          <w:kern w:val="0"/>
          <w:sz w:val="24"/>
          <w:szCs w:val="24"/>
        </w:rPr>
      </w:pPr>
      <w:r w:rsidRPr="000376DA">
        <w:rPr>
          <w:rFonts w:ascii="Times New Roman" w:eastAsia="Calibri" w:hAnsi="Times New Roman" w:cs="Times New Roman"/>
          <w:iCs/>
          <w:color w:val="000000" w:themeColor="text1"/>
          <w:kern w:val="0"/>
          <w:sz w:val="24"/>
          <w:szCs w:val="24"/>
        </w:rPr>
        <w:t xml:space="preserve">Yürürlüğe konulan mevzuat </w:t>
      </w:r>
      <w:proofErr w:type="gramStart"/>
      <w:r w:rsidRPr="000376DA">
        <w:rPr>
          <w:rFonts w:ascii="Times New Roman" w:eastAsia="Calibri" w:hAnsi="Times New Roman" w:cs="Times New Roman"/>
          <w:iCs/>
          <w:color w:val="000000" w:themeColor="text1"/>
          <w:kern w:val="0"/>
          <w:sz w:val="24"/>
          <w:szCs w:val="24"/>
        </w:rPr>
        <w:t>kapsamında  maddi</w:t>
      </w:r>
      <w:proofErr w:type="gramEnd"/>
      <w:r w:rsidRPr="000376DA">
        <w:rPr>
          <w:rFonts w:ascii="Times New Roman" w:eastAsia="Calibri" w:hAnsi="Times New Roman" w:cs="Times New Roman"/>
          <w:iCs/>
          <w:color w:val="000000" w:themeColor="text1"/>
          <w:kern w:val="0"/>
          <w:sz w:val="24"/>
          <w:szCs w:val="24"/>
        </w:rPr>
        <w:t xml:space="preserve"> imkanları sınırlı olan öğrencilerimizin eğitim yaşamlarını sürdürülebilir şekilde devam ettirebilmelerine katkı sağlamak amacıyla Üniversitemiz bünyesinde kısmi zamanlı çalışma imkanı sunulmaktadır.</w:t>
      </w:r>
      <w:r w:rsidRPr="000376DA">
        <w:rPr>
          <w:rFonts w:ascii="Times New Roman" w:eastAsia="Calibri" w:hAnsi="Times New Roman" w:cs="Times New Roman"/>
          <w:noProof/>
          <w:color w:val="000000" w:themeColor="text1"/>
          <w:kern w:val="0"/>
          <w:sz w:val="24"/>
          <w:szCs w:val="24"/>
          <w:lang w:val="en-US"/>
          <w14:ligatures w14:val="none"/>
        </w:rPr>
        <w:t xml:space="preserve"> </w:t>
      </w:r>
      <w:r w:rsidR="007F159B">
        <w:rPr>
          <w:rFonts w:ascii="Times New Roman" w:hAnsi="Times New Roman" w:cs="Times New Roman"/>
          <w:b/>
          <w:bCs/>
          <w:color w:val="000000" w:themeColor="text1"/>
          <w:sz w:val="24"/>
          <w:szCs w:val="24"/>
        </w:rPr>
        <w:t>(Kanıt-B.3.4.4</w:t>
      </w:r>
      <w:r w:rsidRPr="000376DA">
        <w:rPr>
          <w:rFonts w:ascii="Times New Roman" w:hAnsi="Times New Roman" w:cs="Times New Roman"/>
          <w:b/>
          <w:bCs/>
          <w:color w:val="000000" w:themeColor="text1"/>
          <w:sz w:val="24"/>
          <w:szCs w:val="24"/>
        </w:rPr>
        <w:t xml:space="preserve">) </w:t>
      </w:r>
      <w:r w:rsidR="00FF3F72" w:rsidRPr="000376DA">
        <w:rPr>
          <w:rFonts w:ascii="Times New Roman" w:eastAsia="Calibri" w:hAnsi="Times New Roman" w:cs="Times New Roman"/>
          <w:iCs/>
          <w:color w:val="000000" w:themeColor="text1"/>
          <w:kern w:val="0"/>
          <w:sz w:val="24"/>
          <w:szCs w:val="24"/>
        </w:rPr>
        <w:t>B</w:t>
      </w:r>
      <w:r w:rsidRPr="000376DA">
        <w:rPr>
          <w:rFonts w:ascii="Times New Roman" w:eastAsia="Calibri" w:hAnsi="Times New Roman" w:cs="Times New Roman"/>
          <w:iCs/>
          <w:color w:val="000000" w:themeColor="text1"/>
          <w:kern w:val="0"/>
          <w:sz w:val="24"/>
          <w:szCs w:val="24"/>
        </w:rPr>
        <w:t xml:space="preserve">u uygulama ile öğrencilerin ekonomik açıdan desteklenmesi, eğitim hayatları süresince maddi yüklerinin hafifletilmesi ve aynı zamanda sorumluluk bilinci ile çalışma disiplini kazanmaları amaçlanmaktadır. </w:t>
      </w:r>
    </w:p>
    <w:p w14:paraId="0674360D" w14:textId="1833E70D" w:rsidR="00E07C89" w:rsidRPr="007D2E29" w:rsidRDefault="001053F8" w:rsidP="007D2E29">
      <w:pPr>
        <w:spacing w:line="360" w:lineRule="auto"/>
        <w:ind w:firstLine="708"/>
        <w:jc w:val="both"/>
        <w:rPr>
          <w:rFonts w:ascii="Times New Roman" w:hAnsi="Times New Roman" w:cs="Times New Roman"/>
          <w:b/>
          <w:bCs/>
          <w:color w:val="000000" w:themeColor="text1"/>
          <w:sz w:val="24"/>
          <w:szCs w:val="24"/>
        </w:rPr>
      </w:pPr>
      <w:r w:rsidRPr="000376DA">
        <w:rPr>
          <w:rFonts w:ascii="Times New Roman" w:eastAsia="Calibri" w:hAnsi="Times New Roman" w:cs="Times New Roman"/>
          <w:iCs/>
          <w:color w:val="000000" w:themeColor="text1"/>
          <w:kern w:val="0"/>
          <w:sz w:val="24"/>
          <w:szCs w:val="24"/>
        </w:rPr>
        <w:t xml:space="preserve">Üniversitemiz bünyesinde kısmi zamanlı olarak çalıştırılacak öğrenci sayısı, her yıl mevcut bütçe imkânları dikkate alınarak belirlenmektedir. Bu süreçte, üniversite bünyesindeki akademik ve idari birimlerden kısmi zamanlı çalıştırılması planlanan öğrenci sayısına ilişkin talepler alınmakta; söz konusu talepler, birimlerin ihtiyaçları ve imkânları doğrultusunda </w:t>
      </w:r>
      <w:r w:rsidRPr="000376DA">
        <w:rPr>
          <w:rFonts w:ascii="Times New Roman" w:eastAsia="Calibri" w:hAnsi="Times New Roman" w:cs="Times New Roman"/>
          <w:iCs/>
          <w:color w:val="000000" w:themeColor="text1"/>
          <w:kern w:val="0"/>
          <w:sz w:val="24"/>
          <w:szCs w:val="24"/>
        </w:rPr>
        <w:lastRenderedPageBreak/>
        <w:t>değerlendirilerek planlama yapılmaktadır. Uygulamanın yürütülmesi aşamasında, öğrencilerin eğitim-öğretim faaliyetlerini aksatmayacak şekilde çalışma süreleri düzenlenmekte; başvuru, değerlendirme ve görevlendirme süreçleri ise şeffaflık, eşitlik ve hakkaniyet ilkeleri esas alınarak gerçekleştirilmektedir.</w:t>
      </w:r>
      <w:r w:rsidR="00FF3F72" w:rsidRPr="000376DA">
        <w:rPr>
          <w:rFonts w:ascii="Times New Roman" w:eastAsia="Calibri" w:hAnsi="Times New Roman" w:cs="Times New Roman"/>
          <w:iCs/>
          <w:color w:val="000000" w:themeColor="text1"/>
          <w:kern w:val="0"/>
          <w:sz w:val="24"/>
          <w:szCs w:val="24"/>
        </w:rPr>
        <w:t xml:space="preserve"> </w:t>
      </w:r>
      <w:r w:rsidR="007F159B">
        <w:rPr>
          <w:rFonts w:ascii="Times New Roman" w:hAnsi="Times New Roman" w:cs="Times New Roman"/>
          <w:b/>
          <w:bCs/>
          <w:color w:val="000000" w:themeColor="text1"/>
          <w:sz w:val="24"/>
          <w:szCs w:val="24"/>
        </w:rPr>
        <w:t>(Kanıt-B.3.4.5</w:t>
      </w:r>
      <w:r w:rsidR="00FF3F72" w:rsidRPr="000376DA">
        <w:rPr>
          <w:rFonts w:ascii="Times New Roman" w:hAnsi="Times New Roman" w:cs="Times New Roman"/>
          <w:b/>
          <w:bCs/>
          <w:color w:val="000000" w:themeColor="text1"/>
          <w:sz w:val="24"/>
          <w:szCs w:val="24"/>
        </w:rPr>
        <w:t>)</w:t>
      </w:r>
    </w:p>
    <w:p w14:paraId="23D526A6" w14:textId="77777777" w:rsidR="001053F8" w:rsidRPr="000376DA" w:rsidRDefault="001053F8" w:rsidP="001053F8">
      <w:pPr>
        <w:spacing w:after="0" w:line="240" w:lineRule="auto"/>
        <w:jc w:val="both"/>
        <w:rPr>
          <w:rFonts w:ascii="Times New Roman" w:hAnsi="Times New Roman" w:cs="Times New Roman"/>
          <w:b/>
          <w:bCs/>
          <w:i/>
          <w:iCs/>
          <w:noProof/>
          <w:color w:val="000000" w:themeColor="text1"/>
          <w:sz w:val="24"/>
          <w:szCs w:val="24"/>
        </w:rPr>
      </w:pPr>
      <w:r w:rsidRPr="000376DA">
        <w:rPr>
          <w:rFonts w:ascii="Times New Roman" w:hAnsi="Times New Roman" w:cs="Times New Roman"/>
          <w:b/>
          <w:bCs/>
          <w:i/>
          <w:iCs/>
          <w:noProof/>
          <w:color w:val="000000" w:themeColor="text1"/>
          <w:sz w:val="24"/>
          <w:szCs w:val="24"/>
        </w:rPr>
        <w:t xml:space="preserve">Kanıtlar: </w:t>
      </w:r>
    </w:p>
    <w:p w14:paraId="5D2B5953" w14:textId="7B7AE5B9" w:rsidR="007F159B" w:rsidRPr="00884F31" w:rsidRDefault="0087080E" w:rsidP="007F159B">
      <w:pPr>
        <w:pStyle w:val="ListeParagraf"/>
        <w:numPr>
          <w:ilvl w:val="0"/>
          <w:numId w:val="46"/>
        </w:numPr>
        <w:autoSpaceDE w:val="0"/>
        <w:autoSpaceDN w:val="0"/>
        <w:adjustRightInd w:val="0"/>
        <w:spacing w:after="0" w:line="240" w:lineRule="auto"/>
        <w:jc w:val="both"/>
        <w:rPr>
          <w:rFonts w:ascii="Times New Roman" w:hAnsi="Times New Roman" w:cs="Times New Roman"/>
          <w:color w:val="467886" w:themeColor="hyperlink"/>
          <w:sz w:val="24"/>
          <w:szCs w:val="24"/>
        </w:rPr>
      </w:pPr>
      <w:hyperlink r:id="rId94" w:history="1">
        <w:r w:rsidR="007F159B" w:rsidRPr="00884F31">
          <w:rPr>
            <w:rStyle w:val="Kpr"/>
            <w:rFonts w:ascii="Times New Roman" w:hAnsi="Times New Roman" w:cs="Times New Roman"/>
            <w:sz w:val="24"/>
            <w:szCs w:val="24"/>
            <w:u w:val="none"/>
          </w:rPr>
          <w:t>B.3.4.1.</w:t>
        </w:r>
        <w:r w:rsidR="00694357" w:rsidRPr="00884F31">
          <w:rPr>
            <w:rStyle w:val="Kpr"/>
            <w:rFonts w:ascii="Times New Roman" w:hAnsi="Times New Roman" w:cs="Times New Roman"/>
            <w:sz w:val="24"/>
            <w:szCs w:val="24"/>
            <w:u w:val="none"/>
          </w:rPr>
          <w:t xml:space="preserve"> </w:t>
        </w:r>
        <w:proofErr w:type="spellStart"/>
        <w:r w:rsidR="007F159B" w:rsidRPr="00884F31">
          <w:rPr>
            <w:rStyle w:val="Kpr"/>
            <w:rFonts w:ascii="Times New Roman" w:hAnsi="Times New Roman" w:cs="Times New Roman"/>
            <w:sz w:val="24"/>
            <w:szCs w:val="24"/>
            <w:u w:val="none"/>
          </w:rPr>
          <w:t>Bartın_Üniversitesi_Engelsiz_Yaşam_Merkezi</w:t>
        </w:r>
        <w:proofErr w:type="spellEnd"/>
      </w:hyperlink>
    </w:p>
    <w:p w14:paraId="35041610" w14:textId="5FFA5A29" w:rsidR="007F159B" w:rsidRPr="00884F31" w:rsidRDefault="0087080E" w:rsidP="007F159B">
      <w:pPr>
        <w:pStyle w:val="ListeParagraf"/>
        <w:numPr>
          <w:ilvl w:val="0"/>
          <w:numId w:val="46"/>
        </w:numPr>
        <w:autoSpaceDE w:val="0"/>
        <w:autoSpaceDN w:val="0"/>
        <w:adjustRightInd w:val="0"/>
        <w:spacing w:after="0" w:line="240" w:lineRule="auto"/>
        <w:jc w:val="both"/>
        <w:rPr>
          <w:rFonts w:ascii="Times New Roman" w:hAnsi="Times New Roman" w:cs="Times New Roman"/>
          <w:color w:val="467886" w:themeColor="hyperlink"/>
          <w:sz w:val="24"/>
          <w:szCs w:val="24"/>
        </w:rPr>
      </w:pPr>
      <w:hyperlink r:id="rId95" w:history="1">
        <w:r w:rsidR="007F159B" w:rsidRPr="00884F31">
          <w:rPr>
            <w:rStyle w:val="Kpr"/>
            <w:rFonts w:ascii="Times New Roman" w:eastAsia="Calibri" w:hAnsi="Times New Roman" w:cs="Times New Roman"/>
            <w:kern w:val="0"/>
            <w:sz w:val="24"/>
            <w:szCs w:val="24"/>
            <w:u w:val="none"/>
            <w14:ligatures w14:val="none"/>
          </w:rPr>
          <w:t>B.3.4.2.</w:t>
        </w:r>
        <w:r w:rsidR="00694357" w:rsidRPr="00884F31">
          <w:rPr>
            <w:rStyle w:val="Kpr"/>
            <w:rFonts w:ascii="Times New Roman" w:eastAsia="Calibri" w:hAnsi="Times New Roman" w:cs="Times New Roman"/>
            <w:kern w:val="0"/>
            <w:sz w:val="24"/>
            <w:szCs w:val="24"/>
            <w:u w:val="none"/>
            <w14:ligatures w14:val="none"/>
          </w:rPr>
          <w:t xml:space="preserve"> </w:t>
        </w:r>
        <w:proofErr w:type="spellStart"/>
        <w:r w:rsidR="007F159B" w:rsidRPr="00884F31">
          <w:rPr>
            <w:rStyle w:val="Kpr"/>
            <w:rFonts w:ascii="Times New Roman" w:eastAsia="Calibri" w:hAnsi="Times New Roman" w:cs="Times New Roman"/>
            <w:kern w:val="0"/>
            <w:sz w:val="24"/>
            <w:szCs w:val="24"/>
            <w:u w:val="none"/>
            <w14:ligatures w14:val="none"/>
          </w:rPr>
          <w:t>Bartın_Üniversitesi_Engelli_Öğrenci_Birimi_Koordinatörlüğü</w:t>
        </w:r>
        <w:proofErr w:type="spellEnd"/>
      </w:hyperlink>
    </w:p>
    <w:p w14:paraId="65712743" w14:textId="07E9339D" w:rsidR="007F159B" w:rsidRPr="00884F31" w:rsidRDefault="0087080E" w:rsidP="007F159B">
      <w:pPr>
        <w:pStyle w:val="ListeParagraf"/>
        <w:numPr>
          <w:ilvl w:val="0"/>
          <w:numId w:val="46"/>
        </w:numPr>
        <w:autoSpaceDE w:val="0"/>
        <w:autoSpaceDN w:val="0"/>
        <w:adjustRightInd w:val="0"/>
        <w:spacing w:after="0" w:line="240" w:lineRule="auto"/>
        <w:jc w:val="both"/>
        <w:rPr>
          <w:rStyle w:val="Kpr"/>
          <w:rFonts w:ascii="Times New Roman" w:hAnsi="Times New Roman" w:cs="Times New Roman"/>
          <w:sz w:val="24"/>
          <w:szCs w:val="24"/>
          <w:u w:val="none"/>
        </w:rPr>
      </w:pPr>
      <w:hyperlink r:id="rId96" w:history="1">
        <w:r w:rsidR="007F159B" w:rsidRPr="00884F31">
          <w:rPr>
            <w:rStyle w:val="Kpr"/>
            <w:rFonts w:ascii="Times New Roman" w:eastAsia="Calibri" w:hAnsi="Times New Roman" w:cs="Times New Roman"/>
            <w:kern w:val="0"/>
            <w:sz w:val="24"/>
            <w:szCs w:val="24"/>
            <w:u w:val="none"/>
            <w14:ligatures w14:val="none"/>
          </w:rPr>
          <w:t>B.3.4.3.</w:t>
        </w:r>
        <w:r w:rsidR="00694357" w:rsidRPr="00884F31">
          <w:rPr>
            <w:rStyle w:val="Kpr"/>
            <w:rFonts w:ascii="Times New Roman" w:eastAsia="Calibri" w:hAnsi="Times New Roman" w:cs="Times New Roman"/>
            <w:kern w:val="0"/>
            <w:sz w:val="24"/>
            <w:szCs w:val="24"/>
            <w:u w:val="none"/>
            <w14:ligatures w14:val="none"/>
          </w:rPr>
          <w:t xml:space="preserve"> </w:t>
        </w:r>
        <w:proofErr w:type="spellStart"/>
        <w:r w:rsidR="007F159B" w:rsidRPr="00884F31">
          <w:rPr>
            <w:rStyle w:val="Kpr"/>
            <w:rFonts w:ascii="Times New Roman" w:eastAsia="Calibri" w:hAnsi="Times New Roman" w:cs="Times New Roman"/>
            <w:kern w:val="0"/>
            <w:sz w:val="24"/>
            <w:szCs w:val="24"/>
            <w:u w:val="none"/>
            <w14:ligatures w14:val="none"/>
          </w:rPr>
          <w:t>Engelsiz_Üniversite_Nişanı</w:t>
        </w:r>
        <w:proofErr w:type="spellEnd"/>
      </w:hyperlink>
    </w:p>
    <w:p w14:paraId="284350BC" w14:textId="7AA3EC76" w:rsidR="007F159B" w:rsidRPr="00884F31" w:rsidRDefault="0087080E" w:rsidP="007F159B">
      <w:pPr>
        <w:pStyle w:val="ListeParagraf"/>
        <w:numPr>
          <w:ilvl w:val="0"/>
          <w:numId w:val="46"/>
        </w:numPr>
        <w:autoSpaceDE w:val="0"/>
        <w:autoSpaceDN w:val="0"/>
        <w:adjustRightInd w:val="0"/>
        <w:spacing w:after="0" w:line="240" w:lineRule="auto"/>
        <w:jc w:val="both"/>
        <w:rPr>
          <w:rStyle w:val="Kpr"/>
          <w:rFonts w:ascii="Times New Roman" w:hAnsi="Times New Roman" w:cs="Times New Roman"/>
          <w:sz w:val="24"/>
          <w:szCs w:val="24"/>
          <w:u w:val="none"/>
        </w:rPr>
      </w:pPr>
      <w:hyperlink r:id="rId97" w:history="1">
        <w:r w:rsidR="007F159B" w:rsidRPr="00884F31">
          <w:rPr>
            <w:rStyle w:val="Kpr"/>
            <w:rFonts w:ascii="Times New Roman" w:eastAsia="Calibri" w:hAnsi="Times New Roman" w:cs="Times New Roman"/>
            <w:kern w:val="0"/>
            <w:sz w:val="24"/>
            <w:szCs w:val="24"/>
            <w:u w:val="none"/>
            <w14:ligatures w14:val="none"/>
          </w:rPr>
          <w:t>B.3.4.4.</w:t>
        </w:r>
        <w:r w:rsidR="00694357" w:rsidRPr="00884F31">
          <w:rPr>
            <w:rStyle w:val="Kpr"/>
            <w:rFonts w:ascii="Times New Roman" w:eastAsia="Calibri" w:hAnsi="Times New Roman" w:cs="Times New Roman"/>
            <w:kern w:val="0"/>
            <w:sz w:val="24"/>
            <w:szCs w:val="24"/>
            <w:u w:val="none"/>
            <w14:ligatures w14:val="none"/>
          </w:rPr>
          <w:t xml:space="preserve"> </w:t>
        </w:r>
        <w:r w:rsidR="007F159B" w:rsidRPr="00884F31">
          <w:rPr>
            <w:rStyle w:val="Kpr"/>
            <w:rFonts w:ascii="Times New Roman" w:eastAsia="Calibri" w:hAnsi="Times New Roman" w:cs="Times New Roman"/>
            <w:kern w:val="0"/>
            <w:sz w:val="24"/>
            <w:szCs w:val="24"/>
            <w:u w:val="none"/>
            <w14:ligatures w14:val="none"/>
          </w:rPr>
          <w:t>Bartın_Üniversitesi_Kısmi_Zamanlı_Öğrenci_Çalıştırma_Usul_ve_Esasları</w:t>
        </w:r>
      </w:hyperlink>
    </w:p>
    <w:p w14:paraId="6A9DC72E" w14:textId="2D523B00" w:rsidR="001053F8" w:rsidRPr="00884F31" w:rsidRDefault="0087080E" w:rsidP="001053F8">
      <w:pPr>
        <w:pStyle w:val="ListeParagraf"/>
        <w:numPr>
          <w:ilvl w:val="0"/>
          <w:numId w:val="46"/>
        </w:numPr>
        <w:autoSpaceDE w:val="0"/>
        <w:autoSpaceDN w:val="0"/>
        <w:adjustRightInd w:val="0"/>
        <w:spacing w:after="0" w:line="240" w:lineRule="auto"/>
        <w:jc w:val="both"/>
        <w:rPr>
          <w:rStyle w:val="Kpr"/>
          <w:rFonts w:ascii="Times New Roman" w:hAnsi="Times New Roman" w:cs="Times New Roman"/>
          <w:sz w:val="24"/>
          <w:szCs w:val="24"/>
          <w:u w:val="none"/>
        </w:rPr>
      </w:pPr>
      <w:hyperlink r:id="rId98" w:history="1">
        <w:r w:rsidR="007F159B" w:rsidRPr="00884F31">
          <w:rPr>
            <w:rStyle w:val="Kpr"/>
            <w:rFonts w:ascii="Times New Roman" w:eastAsia="Calibri" w:hAnsi="Times New Roman" w:cs="Times New Roman"/>
            <w:kern w:val="0"/>
            <w:sz w:val="24"/>
            <w:szCs w:val="24"/>
            <w:u w:val="none"/>
            <w14:ligatures w14:val="none"/>
          </w:rPr>
          <w:t>B.3.4.5</w:t>
        </w:r>
        <w:r w:rsidR="00FF3F72" w:rsidRPr="00884F31">
          <w:rPr>
            <w:rStyle w:val="Kpr"/>
            <w:rFonts w:ascii="Times New Roman" w:eastAsia="Calibri" w:hAnsi="Times New Roman" w:cs="Times New Roman"/>
            <w:kern w:val="0"/>
            <w:sz w:val="24"/>
            <w:szCs w:val="24"/>
            <w:u w:val="none"/>
            <w14:ligatures w14:val="none"/>
          </w:rPr>
          <w:t>.</w:t>
        </w:r>
        <w:r w:rsidR="00694357" w:rsidRPr="00884F31">
          <w:rPr>
            <w:rStyle w:val="Kpr"/>
            <w:rFonts w:ascii="Times New Roman" w:eastAsia="Calibri" w:hAnsi="Times New Roman" w:cs="Times New Roman"/>
            <w:kern w:val="0"/>
            <w:sz w:val="24"/>
            <w:szCs w:val="24"/>
            <w:u w:val="none"/>
            <w14:ligatures w14:val="none"/>
          </w:rPr>
          <w:t xml:space="preserve"> </w:t>
        </w:r>
        <w:proofErr w:type="spellStart"/>
        <w:r w:rsidR="00FF3F72" w:rsidRPr="00884F31">
          <w:rPr>
            <w:rStyle w:val="Kpr"/>
            <w:rFonts w:ascii="Times New Roman" w:eastAsia="Calibri" w:hAnsi="Times New Roman" w:cs="Times New Roman"/>
            <w:kern w:val="0"/>
            <w:sz w:val="24"/>
            <w:szCs w:val="24"/>
            <w:u w:val="none"/>
            <w14:ligatures w14:val="none"/>
          </w:rPr>
          <w:t>Kısmi_Zamanlı_Çalışma_Başvuru_Formu</w:t>
        </w:r>
        <w:proofErr w:type="spellEnd"/>
      </w:hyperlink>
    </w:p>
    <w:p w14:paraId="5F8ACBCA" w14:textId="77777777" w:rsidR="004F23E1" w:rsidRPr="000376DA" w:rsidRDefault="004F23E1" w:rsidP="0026703F">
      <w:pPr>
        <w:pStyle w:val="Balk2"/>
        <w:spacing w:before="240"/>
        <w:rPr>
          <w:rFonts w:cs="Times New Roman"/>
        </w:rPr>
      </w:pPr>
      <w:bookmarkStart w:id="26" w:name="_Toc221013338"/>
      <w:r w:rsidRPr="000376DA">
        <w:rPr>
          <w:rFonts w:cs="Times New Roman"/>
        </w:rPr>
        <w:t>B.3.5. Sosyal, Kültürel, Sportif Faaliyetler</w:t>
      </w:r>
      <w:bookmarkEnd w:id="26"/>
    </w:p>
    <w:p w14:paraId="363E5F3D" w14:textId="77777777" w:rsidR="007D2E29" w:rsidRDefault="00731F44" w:rsidP="007D2E29">
      <w:pPr>
        <w:spacing w:line="360" w:lineRule="auto"/>
        <w:ind w:firstLine="708"/>
        <w:jc w:val="both"/>
        <w:rPr>
          <w:rFonts w:ascii="Times New Roman" w:hAnsi="Times New Roman" w:cs="Times New Roman"/>
          <w:b/>
          <w:bCs/>
          <w:color w:val="000000" w:themeColor="text1"/>
          <w:sz w:val="24"/>
          <w:szCs w:val="24"/>
        </w:rPr>
      </w:pPr>
      <w:r w:rsidRPr="000376DA">
        <w:rPr>
          <w:rFonts w:ascii="Times New Roman" w:eastAsia="Calibri" w:hAnsi="Times New Roman" w:cs="Times New Roman"/>
          <w:iCs/>
          <w:color w:val="000000" w:themeColor="text1"/>
          <w:kern w:val="0"/>
          <w:sz w:val="24"/>
          <w:szCs w:val="24"/>
        </w:rPr>
        <w:t>Üniversitemiz öğrencilerinin ders dışı zamanlarında sosyal, kültürel ve sportif faaliyetlere katılımını desteklemek, bu faaliyetlerin geliştirilmesine katkı sağlamak ve akademik yaşamla uyumlu şekilde yürütülmesini temin etmek amacıyla</w:t>
      </w:r>
      <w:r w:rsidR="00524FBE" w:rsidRPr="000376DA">
        <w:rPr>
          <w:rFonts w:ascii="Times New Roman" w:eastAsia="Calibri" w:hAnsi="Times New Roman" w:cs="Times New Roman"/>
          <w:iCs/>
          <w:color w:val="000000" w:themeColor="text1"/>
          <w:kern w:val="0"/>
          <w:sz w:val="24"/>
          <w:szCs w:val="24"/>
        </w:rPr>
        <w:t xml:space="preserve"> öğrencilerin ihtiyaçları, istekleri ve talepleri doğrultusunda, </w:t>
      </w:r>
      <w:r w:rsidRPr="000376DA">
        <w:rPr>
          <w:rFonts w:ascii="Times New Roman" w:eastAsia="Calibri" w:hAnsi="Times New Roman" w:cs="Times New Roman"/>
          <w:iCs/>
          <w:color w:val="000000" w:themeColor="text1"/>
          <w:kern w:val="0"/>
          <w:sz w:val="24"/>
          <w:szCs w:val="24"/>
        </w:rPr>
        <w:t>öğrenci kulüpleri kurulmaktadır. Öğrenci kulüpleri, ün</w:t>
      </w:r>
      <w:r w:rsidR="00992544" w:rsidRPr="000376DA">
        <w:rPr>
          <w:rFonts w:ascii="Times New Roman" w:eastAsia="Calibri" w:hAnsi="Times New Roman" w:cs="Times New Roman"/>
          <w:iCs/>
          <w:color w:val="000000" w:themeColor="text1"/>
          <w:kern w:val="0"/>
          <w:sz w:val="24"/>
          <w:szCs w:val="24"/>
        </w:rPr>
        <w:t xml:space="preserve">iversite tarafından sunulan </w:t>
      </w:r>
      <w:proofErr w:type="gramStart"/>
      <w:r w:rsidR="00992544" w:rsidRPr="000376DA">
        <w:rPr>
          <w:rFonts w:ascii="Times New Roman" w:eastAsia="Calibri" w:hAnsi="Times New Roman" w:cs="Times New Roman"/>
          <w:iCs/>
          <w:color w:val="000000" w:themeColor="text1"/>
          <w:kern w:val="0"/>
          <w:sz w:val="24"/>
          <w:szCs w:val="24"/>
        </w:rPr>
        <w:t>imka</w:t>
      </w:r>
      <w:r w:rsidRPr="000376DA">
        <w:rPr>
          <w:rFonts w:ascii="Times New Roman" w:eastAsia="Calibri" w:hAnsi="Times New Roman" w:cs="Times New Roman"/>
          <w:iCs/>
          <w:color w:val="000000" w:themeColor="text1"/>
          <w:kern w:val="0"/>
          <w:sz w:val="24"/>
          <w:szCs w:val="24"/>
        </w:rPr>
        <w:t>nlardan</w:t>
      </w:r>
      <w:proofErr w:type="gramEnd"/>
      <w:r w:rsidRPr="000376DA">
        <w:rPr>
          <w:rFonts w:ascii="Times New Roman" w:eastAsia="Calibri" w:hAnsi="Times New Roman" w:cs="Times New Roman"/>
          <w:iCs/>
          <w:color w:val="000000" w:themeColor="text1"/>
          <w:kern w:val="0"/>
          <w:sz w:val="24"/>
          <w:szCs w:val="24"/>
        </w:rPr>
        <w:t xml:space="preserve">, ilgilenen tüm öğrencilerin eşit, düzenli ve adil bir biçimde yararlanabilmesini esas alır; faaliyetlerini belirli bir yetenek şartına bağlı olmaksızın planlar ve konuya ilgi duyan, ancak önceden özel bir yeterliliğe sahip olmayan öğrencilerin </w:t>
      </w:r>
      <w:r w:rsidR="00975C8A" w:rsidRPr="000376DA">
        <w:rPr>
          <w:rFonts w:ascii="Times New Roman" w:eastAsia="Calibri" w:hAnsi="Times New Roman" w:cs="Times New Roman"/>
          <w:iCs/>
          <w:color w:val="000000" w:themeColor="text1"/>
          <w:kern w:val="0"/>
          <w:sz w:val="24"/>
          <w:szCs w:val="24"/>
        </w:rPr>
        <w:t>de katılımına ve gelişimine imka</w:t>
      </w:r>
      <w:r w:rsidRPr="000376DA">
        <w:rPr>
          <w:rFonts w:ascii="Times New Roman" w:eastAsia="Calibri" w:hAnsi="Times New Roman" w:cs="Times New Roman"/>
          <w:iCs/>
          <w:color w:val="000000" w:themeColor="text1"/>
          <w:kern w:val="0"/>
          <w:sz w:val="24"/>
          <w:szCs w:val="24"/>
        </w:rPr>
        <w:t>n tanıyacak şekilde faaliyetlerini yürütür.</w:t>
      </w:r>
      <w:r w:rsidR="00192B84" w:rsidRPr="000376DA">
        <w:rPr>
          <w:rFonts w:ascii="Times New Roman" w:hAnsi="Times New Roman" w:cs="Times New Roman"/>
          <w:b/>
          <w:bCs/>
          <w:color w:val="000000" w:themeColor="text1"/>
          <w:sz w:val="24"/>
          <w:szCs w:val="24"/>
        </w:rPr>
        <w:t xml:space="preserve"> (Kanıt-B.3.5.1)</w:t>
      </w:r>
      <w:r w:rsidR="00524FBE" w:rsidRPr="000376DA">
        <w:rPr>
          <w:rFonts w:ascii="Times New Roman" w:hAnsi="Times New Roman" w:cs="Times New Roman"/>
          <w:b/>
          <w:bCs/>
          <w:color w:val="000000" w:themeColor="text1"/>
          <w:sz w:val="24"/>
          <w:szCs w:val="24"/>
        </w:rPr>
        <w:t xml:space="preserve"> </w:t>
      </w:r>
    </w:p>
    <w:p w14:paraId="7E04B939" w14:textId="298B4019" w:rsidR="00F31ACF" w:rsidRDefault="00B60927" w:rsidP="007D2E29">
      <w:pPr>
        <w:spacing w:line="360" w:lineRule="auto"/>
        <w:ind w:firstLine="708"/>
        <w:jc w:val="both"/>
        <w:rPr>
          <w:rFonts w:ascii="Times New Roman" w:hAnsi="Times New Roman" w:cs="Times New Roman"/>
          <w:b/>
          <w:bCs/>
          <w:color w:val="000000" w:themeColor="text1"/>
          <w:sz w:val="24"/>
          <w:szCs w:val="24"/>
        </w:rPr>
      </w:pPr>
      <w:r w:rsidRPr="000376DA">
        <w:rPr>
          <w:rFonts w:ascii="Times New Roman" w:eastAsia="Calibri" w:hAnsi="Times New Roman" w:cs="Times New Roman"/>
          <w:iCs/>
          <w:color w:val="000000" w:themeColor="text1"/>
          <w:kern w:val="0"/>
          <w:sz w:val="24"/>
          <w:szCs w:val="24"/>
        </w:rPr>
        <w:t xml:space="preserve">Bartın Üniversitesi Senatosunun 24.10.2018 tarihli ve 2018/15-02 sayılı kararı ile kabul edilip güncellenerek yürürlüğe giren Bartın Üniversitesi Öğrenci Kulüpleri Yönergesi </w:t>
      </w:r>
      <w:r w:rsidR="00992544" w:rsidRPr="000376DA">
        <w:rPr>
          <w:rFonts w:ascii="Times New Roman" w:eastAsia="Calibri" w:hAnsi="Times New Roman" w:cs="Times New Roman"/>
          <w:iCs/>
          <w:color w:val="000000" w:themeColor="text1"/>
          <w:kern w:val="0"/>
          <w:sz w:val="24"/>
          <w:szCs w:val="24"/>
        </w:rPr>
        <w:t xml:space="preserve">gereği </w:t>
      </w:r>
      <w:r w:rsidRPr="000376DA">
        <w:rPr>
          <w:rFonts w:ascii="Times New Roman" w:eastAsia="Calibri" w:hAnsi="Times New Roman" w:cs="Times New Roman"/>
          <w:iCs/>
          <w:color w:val="000000" w:themeColor="text1"/>
          <w:kern w:val="0"/>
          <w:sz w:val="24"/>
          <w:szCs w:val="24"/>
        </w:rPr>
        <w:t>kurulan ve faaliyet gösteren öğrenci kulüpleri, gerçekleştirecekleri etkinlikleri planlayarak hazırladıkları çalışma planlarını yönergenin 15. maddesi gereği Sağlık Kültür ve Spor Daire Başkanlığı’na bildirir.</w:t>
      </w:r>
      <w:r w:rsidR="00FE3745" w:rsidRPr="000376DA">
        <w:rPr>
          <w:rFonts w:ascii="Times New Roman" w:hAnsi="Times New Roman" w:cs="Times New Roman"/>
          <w:bCs/>
          <w:color w:val="000000" w:themeColor="text1"/>
          <w:sz w:val="24"/>
          <w:szCs w:val="24"/>
        </w:rPr>
        <w:t xml:space="preserve"> </w:t>
      </w:r>
      <w:r w:rsidR="00FE3745" w:rsidRPr="000376DA">
        <w:rPr>
          <w:rFonts w:ascii="Times New Roman" w:hAnsi="Times New Roman" w:cs="Times New Roman"/>
          <w:b/>
          <w:bCs/>
          <w:color w:val="000000" w:themeColor="text1"/>
          <w:sz w:val="24"/>
          <w:szCs w:val="24"/>
        </w:rPr>
        <w:t>(Kanıt-B.3.5.2)</w:t>
      </w:r>
      <w:r w:rsidR="0051010B" w:rsidRPr="000376DA">
        <w:rPr>
          <w:rFonts w:ascii="Times New Roman" w:hAnsi="Times New Roman" w:cs="Times New Roman"/>
          <w:bCs/>
          <w:color w:val="000000" w:themeColor="text1"/>
          <w:sz w:val="24"/>
          <w:szCs w:val="24"/>
        </w:rPr>
        <w:t xml:space="preserve"> </w:t>
      </w:r>
      <w:r w:rsidR="0051010B" w:rsidRPr="000376DA">
        <w:rPr>
          <w:rFonts w:ascii="Times New Roman" w:eastAsia="Calibri" w:hAnsi="Times New Roman" w:cs="Times New Roman"/>
          <w:iCs/>
          <w:color w:val="000000" w:themeColor="text1"/>
          <w:kern w:val="0"/>
          <w:sz w:val="24"/>
          <w:szCs w:val="24"/>
        </w:rPr>
        <w:t>Kulüp faaliyetlerinin yanı sıra öğrenci konseyi tarafından planlanan ve gerçekleştirilen etkinlikler ile Üniversitemizin geleneksel olarak gerçekleştirdiği Bahar Şenliği, Kariyer Günleri vb. etkinlikleri de yıllık olarak planlanmakta ve Sağlık Kültür ve Spor Daire Başkanlığı tarafından koordine edilmektedir.</w:t>
      </w:r>
      <w:r w:rsidR="00992544" w:rsidRPr="000376DA">
        <w:rPr>
          <w:rFonts w:ascii="Times New Roman" w:hAnsi="Times New Roman" w:cs="Times New Roman"/>
          <w:b/>
          <w:bCs/>
          <w:color w:val="000000" w:themeColor="text1"/>
          <w:sz w:val="24"/>
          <w:szCs w:val="24"/>
        </w:rPr>
        <w:t xml:space="preserve"> (Kanıt-B.3.5.3)</w:t>
      </w:r>
      <w:r w:rsidR="00AC1406" w:rsidRPr="000376DA">
        <w:rPr>
          <w:rFonts w:ascii="Times New Roman" w:hAnsi="Times New Roman" w:cs="Times New Roman"/>
          <w:b/>
          <w:bCs/>
          <w:color w:val="000000" w:themeColor="text1"/>
          <w:sz w:val="24"/>
          <w:szCs w:val="24"/>
        </w:rPr>
        <w:t xml:space="preserve"> </w:t>
      </w:r>
      <w:r w:rsidR="00AC1406" w:rsidRPr="000376DA">
        <w:rPr>
          <w:rFonts w:ascii="Times New Roman" w:eastAsia="Calibri" w:hAnsi="Times New Roman" w:cs="Times New Roman"/>
          <w:iCs/>
          <w:color w:val="000000" w:themeColor="text1"/>
          <w:kern w:val="0"/>
          <w:sz w:val="24"/>
          <w:szCs w:val="24"/>
        </w:rPr>
        <w:t>Üniversitemiz web sayfasında yapılan geliştirmeler ile öğrenci kulüp etkinlikleri kurum web sayfasından anlık olarak yayınlanmakta, faaliyetlerin daha geniş kitlelere ulaştırılması, ilgililere duyurulması sağlanmaktadır.</w:t>
      </w:r>
      <w:r w:rsidR="00AC1406" w:rsidRPr="000376DA">
        <w:rPr>
          <w:rFonts w:ascii="Times New Roman" w:hAnsi="Times New Roman" w:cs="Times New Roman"/>
          <w:bCs/>
          <w:color w:val="000000" w:themeColor="text1"/>
          <w:sz w:val="24"/>
          <w:szCs w:val="24"/>
        </w:rPr>
        <w:t xml:space="preserve"> </w:t>
      </w:r>
      <w:r w:rsidR="00AC1406" w:rsidRPr="000376DA">
        <w:rPr>
          <w:rFonts w:ascii="Times New Roman" w:hAnsi="Times New Roman" w:cs="Times New Roman"/>
          <w:b/>
          <w:bCs/>
          <w:color w:val="000000" w:themeColor="text1"/>
          <w:sz w:val="24"/>
          <w:szCs w:val="24"/>
        </w:rPr>
        <w:t>(Kanıt-B.3.5.4)</w:t>
      </w:r>
      <w:r w:rsidR="00D00D33" w:rsidRPr="000376DA">
        <w:rPr>
          <w:rFonts w:ascii="Times New Roman" w:hAnsi="Times New Roman" w:cs="Times New Roman"/>
          <w:b/>
          <w:bCs/>
          <w:color w:val="000000" w:themeColor="text1"/>
          <w:sz w:val="24"/>
          <w:szCs w:val="24"/>
        </w:rPr>
        <w:t xml:space="preserve"> </w:t>
      </w:r>
      <w:r w:rsidR="00106FF0">
        <w:rPr>
          <w:rFonts w:ascii="Times New Roman" w:eastAsia="Calibri" w:hAnsi="Times New Roman" w:cs="Times New Roman"/>
          <w:iCs/>
          <w:color w:val="000000" w:themeColor="text1"/>
          <w:kern w:val="0"/>
          <w:sz w:val="24"/>
          <w:szCs w:val="24"/>
        </w:rPr>
        <w:t>Öğrenci k</w:t>
      </w:r>
      <w:r w:rsidR="00D00D33" w:rsidRPr="000376DA">
        <w:rPr>
          <w:rFonts w:ascii="Times New Roman" w:eastAsia="Calibri" w:hAnsi="Times New Roman" w:cs="Times New Roman"/>
          <w:iCs/>
          <w:color w:val="000000" w:themeColor="text1"/>
          <w:kern w:val="0"/>
          <w:sz w:val="24"/>
          <w:szCs w:val="24"/>
        </w:rPr>
        <w:t>ulüpleri ile Sağlık Kültür ve Spor Daire Başkanlığı tarafından gerçekleştirilen etkinlikler,</w:t>
      </w:r>
      <w:r w:rsidR="00B7378A" w:rsidRPr="000376DA">
        <w:rPr>
          <w:rFonts w:ascii="Times New Roman" w:eastAsia="Calibri" w:hAnsi="Times New Roman" w:cs="Times New Roman"/>
          <w:iCs/>
          <w:color w:val="000000" w:themeColor="text1"/>
          <w:kern w:val="0"/>
          <w:sz w:val="24"/>
          <w:szCs w:val="24"/>
        </w:rPr>
        <w:t xml:space="preserve"> erişilebilir </w:t>
      </w:r>
      <w:proofErr w:type="gramStart"/>
      <w:r w:rsidR="00B7378A" w:rsidRPr="000376DA">
        <w:rPr>
          <w:rFonts w:ascii="Times New Roman" w:eastAsia="Calibri" w:hAnsi="Times New Roman" w:cs="Times New Roman"/>
          <w:iCs/>
          <w:color w:val="000000" w:themeColor="text1"/>
          <w:kern w:val="0"/>
          <w:sz w:val="24"/>
          <w:szCs w:val="24"/>
        </w:rPr>
        <w:t>mekanlarda</w:t>
      </w:r>
      <w:proofErr w:type="gramEnd"/>
      <w:r w:rsidR="00B7378A" w:rsidRPr="000376DA">
        <w:rPr>
          <w:rFonts w:ascii="Times New Roman" w:eastAsia="Calibri" w:hAnsi="Times New Roman" w:cs="Times New Roman"/>
          <w:iCs/>
          <w:color w:val="000000" w:themeColor="text1"/>
          <w:kern w:val="0"/>
          <w:sz w:val="24"/>
          <w:szCs w:val="24"/>
        </w:rPr>
        <w:t>,</w:t>
      </w:r>
      <w:r w:rsidR="00D00D33" w:rsidRPr="000376DA">
        <w:rPr>
          <w:rFonts w:ascii="Times New Roman" w:eastAsia="Calibri" w:hAnsi="Times New Roman" w:cs="Times New Roman"/>
          <w:iCs/>
          <w:color w:val="000000" w:themeColor="text1"/>
          <w:kern w:val="0"/>
          <w:sz w:val="24"/>
          <w:szCs w:val="24"/>
        </w:rPr>
        <w:t xml:space="preserve"> etkinliklerin nitelikleri, hitap edilen katılımcı kitlesinin durumu ve diğer durumlara göre hafta içi veya hafta sonu </w:t>
      </w:r>
      <w:r w:rsidR="00B7378A" w:rsidRPr="000376DA">
        <w:rPr>
          <w:rFonts w:ascii="Times New Roman" w:eastAsia="Calibri" w:hAnsi="Times New Roman" w:cs="Times New Roman"/>
          <w:iCs/>
          <w:color w:val="000000" w:themeColor="text1"/>
          <w:kern w:val="0"/>
          <w:sz w:val="24"/>
          <w:szCs w:val="24"/>
        </w:rPr>
        <w:t>gerçekleştiri</w:t>
      </w:r>
      <w:r w:rsidR="00D00D33" w:rsidRPr="000376DA">
        <w:rPr>
          <w:rFonts w:ascii="Times New Roman" w:eastAsia="Calibri" w:hAnsi="Times New Roman" w:cs="Times New Roman"/>
          <w:iCs/>
          <w:color w:val="000000" w:themeColor="text1"/>
          <w:kern w:val="0"/>
          <w:sz w:val="24"/>
          <w:szCs w:val="24"/>
        </w:rPr>
        <w:t>lmektedir</w:t>
      </w:r>
      <w:r w:rsidR="00D00D33" w:rsidRPr="000376DA">
        <w:rPr>
          <w:rFonts w:ascii="Times New Roman" w:hAnsi="Times New Roman" w:cs="Times New Roman"/>
          <w:bCs/>
          <w:color w:val="000000" w:themeColor="text1"/>
          <w:sz w:val="24"/>
          <w:szCs w:val="24"/>
        </w:rPr>
        <w:t xml:space="preserve">. </w:t>
      </w:r>
      <w:r w:rsidR="00D00D33" w:rsidRPr="000376DA">
        <w:rPr>
          <w:rFonts w:ascii="Times New Roman" w:hAnsi="Times New Roman" w:cs="Times New Roman"/>
          <w:b/>
          <w:bCs/>
          <w:color w:val="000000" w:themeColor="text1"/>
          <w:sz w:val="24"/>
          <w:szCs w:val="24"/>
        </w:rPr>
        <w:t>(Kanıt-B.3.5.5-6)</w:t>
      </w:r>
      <w:r w:rsidR="00B7378A" w:rsidRPr="000376DA">
        <w:rPr>
          <w:rFonts w:ascii="Times New Roman" w:hAnsi="Times New Roman" w:cs="Times New Roman"/>
          <w:b/>
          <w:bCs/>
          <w:color w:val="000000" w:themeColor="text1"/>
          <w:sz w:val="24"/>
          <w:szCs w:val="24"/>
        </w:rPr>
        <w:t xml:space="preserve"> </w:t>
      </w:r>
    </w:p>
    <w:p w14:paraId="513D9B4E" w14:textId="499541A8" w:rsidR="00E07C89" w:rsidRPr="000376DA" w:rsidRDefault="00524FBE" w:rsidP="007D2E29">
      <w:pPr>
        <w:spacing w:line="360" w:lineRule="auto"/>
        <w:ind w:firstLine="708"/>
        <w:jc w:val="both"/>
        <w:rPr>
          <w:rFonts w:ascii="Times New Roman" w:eastAsia="Calibri" w:hAnsi="Times New Roman" w:cs="Times New Roman"/>
          <w:iCs/>
          <w:color w:val="0070C0"/>
          <w:kern w:val="0"/>
          <w:sz w:val="24"/>
          <w:szCs w:val="24"/>
        </w:rPr>
      </w:pPr>
      <w:r w:rsidRPr="000376DA">
        <w:rPr>
          <w:rFonts w:ascii="Times New Roman" w:eastAsia="Calibri" w:hAnsi="Times New Roman" w:cs="Times New Roman"/>
          <w:iCs/>
          <w:color w:val="000000" w:themeColor="text1"/>
          <w:kern w:val="0"/>
          <w:sz w:val="24"/>
          <w:szCs w:val="24"/>
        </w:rPr>
        <w:lastRenderedPageBreak/>
        <w:t>Üniversitemizi ulusal ve uluslararası düzeyde gerçekleştirilen bilimsel, kültürel, sanatsal ve sportif faaliyetlerde temsil eden öğrenci ve öğrenci kulüplerine, bütçe imkânları çerçevesinde maddi destek sağlanmaktadır.</w:t>
      </w:r>
      <w:r w:rsidR="001958C1" w:rsidRPr="000376DA">
        <w:rPr>
          <w:rFonts w:ascii="Times New Roman" w:eastAsia="Calibri" w:hAnsi="Times New Roman" w:cs="Times New Roman"/>
          <w:iCs/>
          <w:color w:val="000000" w:themeColor="text1"/>
          <w:kern w:val="0"/>
          <w:sz w:val="24"/>
          <w:szCs w:val="24"/>
        </w:rPr>
        <w:t xml:space="preserve"> </w:t>
      </w:r>
      <w:r w:rsidR="001958C1" w:rsidRPr="000376DA">
        <w:rPr>
          <w:rFonts w:ascii="Times New Roman" w:hAnsi="Times New Roman" w:cs="Times New Roman"/>
          <w:b/>
          <w:bCs/>
          <w:color w:val="000000" w:themeColor="text1"/>
          <w:sz w:val="24"/>
          <w:szCs w:val="24"/>
        </w:rPr>
        <w:t>(Kanıt</w:t>
      </w:r>
      <w:r w:rsidR="001958C1" w:rsidRPr="000376DA">
        <w:rPr>
          <w:rFonts w:ascii="Times New Roman" w:hAnsi="Times New Roman" w:cs="Times New Roman"/>
          <w:b/>
          <w:bCs/>
          <w:sz w:val="24"/>
          <w:szCs w:val="24"/>
        </w:rPr>
        <w:t>-</w:t>
      </w:r>
      <w:r w:rsidR="001958C1" w:rsidRPr="000376DA">
        <w:rPr>
          <w:rFonts w:ascii="Times New Roman" w:hAnsi="Times New Roman" w:cs="Times New Roman"/>
          <w:b/>
          <w:bCs/>
          <w:color w:val="000000" w:themeColor="text1"/>
          <w:sz w:val="24"/>
          <w:szCs w:val="24"/>
        </w:rPr>
        <w:t xml:space="preserve">B.3.5.7) </w:t>
      </w:r>
      <w:r w:rsidRPr="000376DA">
        <w:rPr>
          <w:rFonts w:ascii="Times New Roman" w:eastAsia="Calibri" w:hAnsi="Times New Roman" w:cs="Times New Roman"/>
          <w:iCs/>
          <w:color w:val="000000" w:themeColor="text1"/>
          <w:kern w:val="0"/>
          <w:sz w:val="24"/>
          <w:szCs w:val="24"/>
        </w:rPr>
        <w:t xml:space="preserve">Bu destekler; etkinliklere katılım, organizasyon giderleri, ulaşım, konaklama ve gerekli diğer harcamaları kapsayacak şekilde planlanmakta ve uygulanmaktadır. Bunun yanı sıra, faaliyetlerini daha etkin ve verimli şekilde yürütebilmeleri amacıyla atölye, </w:t>
      </w:r>
      <w:r w:rsidR="008D7875">
        <w:rPr>
          <w:rFonts w:ascii="Times New Roman" w:eastAsia="Calibri" w:hAnsi="Times New Roman" w:cs="Times New Roman"/>
          <w:iCs/>
          <w:color w:val="000000" w:themeColor="text1"/>
          <w:kern w:val="0"/>
          <w:sz w:val="24"/>
          <w:szCs w:val="24"/>
        </w:rPr>
        <w:t>çalışma alanı veya uygulama meka</w:t>
      </w:r>
      <w:r w:rsidRPr="000376DA">
        <w:rPr>
          <w:rFonts w:ascii="Times New Roman" w:eastAsia="Calibri" w:hAnsi="Times New Roman" w:cs="Times New Roman"/>
          <w:iCs/>
          <w:color w:val="000000" w:themeColor="text1"/>
          <w:kern w:val="0"/>
          <w:sz w:val="24"/>
          <w:szCs w:val="24"/>
        </w:rPr>
        <w:t xml:space="preserve">nına ihtiyaç duyan öğrenci kulüplerine yer tahsisi yapılmakta; gerekli görülen durumlarda makine, teçhizat ve çeşitli </w:t>
      </w:r>
      <w:proofErr w:type="gramStart"/>
      <w:r w:rsidRPr="000376DA">
        <w:rPr>
          <w:rFonts w:ascii="Times New Roman" w:eastAsia="Calibri" w:hAnsi="Times New Roman" w:cs="Times New Roman"/>
          <w:iCs/>
          <w:color w:val="000000" w:themeColor="text1"/>
          <w:kern w:val="0"/>
          <w:sz w:val="24"/>
          <w:szCs w:val="24"/>
        </w:rPr>
        <w:t>ekipman</w:t>
      </w:r>
      <w:proofErr w:type="gramEnd"/>
      <w:r w:rsidRPr="000376DA">
        <w:rPr>
          <w:rFonts w:ascii="Times New Roman" w:eastAsia="Calibri" w:hAnsi="Times New Roman" w:cs="Times New Roman"/>
          <w:iCs/>
          <w:color w:val="000000" w:themeColor="text1"/>
          <w:kern w:val="0"/>
          <w:sz w:val="24"/>
          <w:szCs w:val="24"/>
        </w:rPr>
        <w:t xml:space="preserve"> desteği de sağlanmaktadır.</w:t>
      </w:r>
      <w:r w:rsidR="001958C1" w:rsidRPr="000376DA">
        <w:rPr>
          <w:rFonts w:ascii="Times New Roman" w:eastAsia="Calibri" w:hAnsi="Times New Roman" w:cs="Times New Roman"/>
          <w:iCs/>
          <w:color w:val="000000" w:themeColor="text1"/>
          <w:kern w:val="0"/>
          <w:sz w:val="24"/>
          <w:szCs w:val="24"/>
        </w:rPr>
        <w:t xml:space="preserve"> </w:t>
      </w:r>
      <w:r w:rsidR="001958C1" w:rsidRPr="000376DA">
        <w:rPr>
          <w:rFonts w:ascii="Times New Roman" w:hAnsi="Times New Roman" w:cs="Times New Roman"/>
          <w:b/>
          <w:bCs/>
          <w:color w:val="000000" w:themeColor="text1"/>
          <w:sz w:val="24"/>
          <w:szCs w:val="24"/>
        </w:rPr>
        <w:t xml:space="preserve">(Kanıt-B.3.5.8) </w:t>
      </w:r>
      <w:r w:rsidRPr="000376DA">
        <w:rPr>
          <w:rFonts w:ascii="Times New Roman" w:eastAsia="Calibri" w:hAnsi="Times New Roman" w:cs="Times New Roman"/>
          <w:iCs/>
          <w:color w:val="000000" w:themeColor="text1"/>
          <w:kern w:val="0"/>
          <w:sz w:val="24"/>
          <w:szCs w:val="24"/>
        </w:rPr>
        <w:t>Ayrıca s</w:t>
      </w:r>
      <w:r w:rsidR="008D7875">
        <w:rPr>
          <w:rFonts w:ascii="Times New Roman" w:eastAsia="Calibri" w:hAnsi="Times New Roman" w:cs="Times New Roman"/>
          <w:iCs/>
          <w:color w:val="000000" w:themeColor="text1"/>
          <w:kern w:val="0"/>
          <w:sz w:val="24"/>
          <w:szCs w:val="24"/>
        </w:rPr>
        <w:t>portif faaliyetler kapsamında, Ü</w:t>
      </w:r>
      <w:r w:rsidRPr="000376DA">
        <w:rPr>
          <w:rFonts w:ascii="Times New Roman" w:eastAsia="Calibri" w:hAnsi="Times New Roman" w:cs="Times New Roman"/>
          <w:iCs/>
          <w:color w:val="000000" w:themeColor="text1"/>
          <w:kern w:val="0"/>
          <w:sz w:val="24"/>
          <w:szCs w:val="24"/>
        </w:rPr>
        <w:t xml:space="preserve">niversitemizi temsilen bireysel ya da takım halinde ulusal ve uluslararası spor turnuvalarına katılım sağlanması durumunda, öğrencilerin katılımını teşvik etmek ve sportif başarıyı desteklemek amacıyla bütçe </w:t>
      </w:r>
      <w:proofErr w:type="gramStart"/>
      <w:r w:rsidRPr="000376DA">
        <w:rPr>
          <w:rFonts w:ascii="Times New Roman" w:eastAsia="Calibri" w:hAnsi="Times New Roman" w:cs="Times New Roman"/>
          <w:iCs/>
          <w:color w:val="000000" w:themeColor="text1"/>
          <w:kern w:val="0"/>
          <w:sz w:val="24"/>
          <w:szCs w:val="24"/>
        </w:rPr>
        <w:t>imk</w:t>
      </w:r>
      <w:r w:rsidR="008D7875">
        <w:rPr>
          <w:rFonts w:ascii="Times New Roman" w:eastAsia="Calibri" w:hAnsi="Times New Roman" w:cs="Times New Roman"/>
          <w:iCs/>
          <w:color w:val="000000" w:themeColor="text1"/>
          <w:kern w:val="0"/>
          <w:sz w:val="24"/>
          <w:szCs w:val="24"/>
        </w:rPr>
        <w:t>a</w:t>
      </w:r>
      <w:r w:rsidRPr="000376DA">
        <w:rPr>
          <w:rFonts w:ascii="Times New Roman" w:eastAsia="Calibri" w:hAnsi="Times New Roman" w:cs="Times New Roman"/>
          <w:iCs/>
          <w:color w:val="000000" w:themeColor="text1"/>
          <w:kern w:val="0"/>
          <w:sz w:val="24"/>
          <w:szCs w:val="24"/>
        </w:rPr>
        <w:t>nları</w:t>
      </w:r>
      <w:proofErr w:type="gramEnd"/>
      <w:r w:rsidRPr="000376DA">
        <w:rPr>
          <w:rFonts w:ascii="Times New Roman" w:eastAsia="Calibri" w:hAnsi="Times New Roman" w:cs="Times New Roman"/>
          <w:iCs/>
          <w:color w:val="000000" w:themeColor="text1"/>
          <w:kern w:val="0"/>
          <w:sz w:val="24"/>
          <w:szCs w:val="24"/>
        </w:rPr>
        <w:t xml:space="preserve"> doğrultusunda maddi destek sunulmaktadır. Söz konusu destekler, şeffaflık ve hakkaniyet ilkeleri gözetilerek planlanmakta ve ilgili mevzuat çerçevesinde yürütülmektedir.</w:t>
      </w:r>
      <w:r w:rsidR="00AD6FB0" w:rsidRPr="000376DA">
        <w:rPr>
          <w:rFonts w:ascii="Times New Roman" w:hAnsi="Times New Roman" w:cs="Times New Roman"/>
          <w:b/>
          <w:bCs/>
          <w:color w:val="000000" w:themeColor="text1"/>
          <w:sz w:val="24"/>
          <w:szCs w:val="24"/>
        </w:rPr>
        <w:t xml:space="preserve"> (Kanıt-B.3.5.9)</w:t>
      </w:r>
    </w:p>
    <w:p w14:paraId="4BD65BE5" w14:textId="77777777" w:rsidR="00192B84" w:rsidRPr="000376DA" w:rsidRDefault="00192B84" w:rsidP="00192B84">
      <w:pPr>
        <w:spacing w:after="0" w:line="240" w:lineRule="auto"/>
        <w:jc w:val="both"/>
        <w:rPr>
          <w:rFonts w:ascii="Times New Roman" w:hAnsi="Times New Roman" w:cs="Times New Roman"/>
          <w:b/>
          <w:bCs/>
          <w:i/>
          <w:iCs/>
          <w:noProof/>
          <w:color w:val="000000" w:themeColor="text1"/>
          <w:sz w:val="24"/>
          <w:szCs w:val="24"/>
        </w:rPr>
      </w:pPr>
      <w:r w:rsidRPr="000376DA">
        <w:rPr>
          <w:rFonts w:ascii="Times New Roman" w:hAnsi="Times New Roman" w:cs="Times New Roman"/>
          <w:b/>
          <w:bCs/>
          <w:i/>
          <w:iCs/>
          <w:noProof/>
          <w:color w:val="000000" w:themeColor="text1"/>
          <w:sz w:val="24"/>
          <w:szCs w:val="24"/>
        </w:rPr>
        <w:t xml:space="preserve">Kanıtlar: </w:t>
      </w:r>
    </w:p>
    <w:p w14:paraId="79904A36" w14:textId="3D90F11A" w:rsidR="00192B84" w:rsidRPr="00884F31" w:rsidRDefault="0087080E" w:rsidP="00192B84">
      <w:pPr>
        <w:pStyle w:val="ListeParagraf"/>
        <w:numPr>
          <w:ilvl w:val="0"/>
          <w:numId w:val="47"/>
        </w:numPr>
        <w:autoSpaceDE w:val="0"/>
        <w:autoSpaceDN w:val="0"/>
        <w:adjustRightInd w:val="0"/>
        <w:spacing w:after="0" w:line="240" w:lineRule="auto"/>
        <w:jc w:val="both"/>
        <w:rPr>
          <w:rStyle w:val="Kpr"/>
          <w:rFonts w:ascii="Times New Roman" w:hAnsi="Times New Roman" w:cs="Times New Roman"/>
          <w:sz w:val="24"/>
          <w:szCs w:val="24"/>
          <w:u w:val="none"/>
        </w:rPr>
      </w:pPr>
      <w:hyperlink r:id="rId99" w:history="1">
        <w:hyperlink r:id="rId100" w:history="1">
          <w:r w:rsidR="00192B84" w:rsidRPr="00884F31">
            <w:rPr>
              <w:rStyle w:val="Kpr"/>
              <w:rFonts w:ascii="Times New Roman" w:eastAsia="Calibri" w:hAnsi="Times New Roman" w:cs="Times New Roman"/>
              <w:kern w:val="0"/>
              <w:sz w:val="24"/>
              <w:szCs w:val="24"/>
              <w:u w:val="none"/>
              <w14:ligatures w14:val="none"/>
            </w:rPr>
            <w:t>B.3.5.1.</w:t>
          </w:r>
          <w:r w:rsidR="00884F31">
            <w:rPr>
              <w:rStyle w:val="Kpr"/>
              <w:rFonts w:ascii="Times New Roman" w:eastAsia="Calibri" w:hAnsi="Times New Roman" w:cs="Times New Roman"/>
              <w:kern w:val="0"/>
              <w:sz w:val="24"/>
              <w:szCs w:val="24"/>
              <w:u w:val="none"/>
              <w14:ligatures w14:val="none"/>
            </w:rPr>
            <w:t xml:space="preserve"> </w:t>
          </w:r>
          <w:r w:rsidR="00192B84" w:rsidRPr="00884F31">
            <w:rPr>
              <w:rStyle w:val="Kpr"/>
              <w:rFonts w:ascii="Times New Roman" w:eastAsia="Calibri" w:hAnsi="Times New Roman" w:cs="Times New Roman"/>
              <w:kern w:val="0"/>
              <w:sz w:val="24"/>
              <w:szCs w:val="24"/>
              <w:u w:val="none"/>
              <w14:ligatures w14:val="none"/>
            </w:rPr>
            <w:t>Öğrenci_Kulüpleri</w:t>
          </w:r>
        </w:hyperlink>
        <w:r w:rsidR="00192B84" w:rsidRPr="00884F31">
          <w:rPr>
            <w:rStyle w:val="Kpr"/>
            <w:rFonts w:ascii="Times New Roman" w:eastAsia="Calibri" w:hAnsi="Times New Roman" w:cs="Times New Roman"/>
            <w:kern w:val="0"/>
            <w:sz w:val="24"/>
            <w:szCs w:val="24"/>
            <w:u w:val="none"/>
            <w14:ligatures w14:val="none"/>
          </w:rPr>
          <w:t>_Listesi</w:t>
        </w:r>
      </w:hyperlink>
    </w:p>
    <w:p w14:paraId="2F7BFAA5" w14:textId="07EC8E89" w:rsidR="00192B84" w:rsidRPr="00884F31" w:rsidRDefault="0087080E" w:rsidP="00192B84">
      <w:pPr>
        <w:pStyle w:val="ListeParagraf"/>
        <w:numPr>
          <w:ilvl w:val="0"/>
          <w:numId w:val="47"/>
        </w:numPr>
        <w:autoSpaceDE w:val="0"/>
        <w:autoSpaceDN w:val="0"/>
        <w:adjustRightInd w:val="0"/>
        <w:spacing w:after="0" w:line="240" w:lineRule="auto"/>
        <w:jc w:val="both"/>
        <w:rPr>
          <w:rStyle w:val="Kpr"/>
          <w:rFonts w:ascii="Times New Roman" w:hAnsi="Times New Roman" w:cs="Times New Roman"/>
          <w:sz w:val="24"/>
          <w:szCs w:val="24"/>
          <w:u w:val="none"/>
        </w:rPr>
      </w:pPr>
      <w:hyperlink r:id="rId101" w:history="1">
        <w:r w:rsidR="00B60927" w:rsidRPr="00884F31">
          <w:rPr>
            <w:rStyle w:val="Kpr"/>
            <w:rFonts w:ascii="Times New Roman" w:eastAsia="Calibri" w:hAnsi="Times New Roman" w:cs="Times New Roman"/>
            <w:kern w:val="0"/>
            <w:sz w:val="24"/>
            <w:szCs w:val="24"/>
            <w:u w:val="none"/>
            <w14:ligatures w14:val="none"/>
          </w:rPr>
          <w:t>B.3.5.2.</w:t>
        </w:r>
        <w:r w:rsidR="00884F31">
          <w:rPr>
            <w:rStyle w:val="Kpr"/>
            <w:rFonts w:ascii="Times New Roman" w:eastAsia="Calibri" w:hAnsi="Times New Roman" w:cs="Times New Roman"/>
            <w:kern w:val="0"/>
            <w:sz w:val="24"/>
            <w:szCs w:val="24"/>
            <w:u w:val="none"/>
            <w14:ligatures w14:val="none"/>
          </w:rPr>
          <w:t xml:space="preserve"> </w:t>
        </w:r>
        <w:proofErr w:type="spellStart"/>
        <w:r w:rsidR="00B60927" w:rsidRPr="00884F31">
          <w:rPr>
            <w:rStyle w:val="Kpr"/>
            <w:rFonts w:ascii="Times New Roman" w:eastAsia="Calibri" w:hAnsi="Times New Roman" w:cs="Times New Roman"/>
            <w:kern w:val="0"/>
            <w:sz w:val="24"/>
            <w:szCs w:val="24"/>
            <w:u w:val="none"/>
            <w14:ligatures w14:val="none"/>
          </w:rPr>
          <w:t>Bartın_Üniversitesi_Öğrenci_Kulüpleri_Yönergesi</w:t>
        </w:r>
        <w:proofErr w:type="spellEnd"/>
      </w:hyperlink>
    </w:p>
    <w:p w14:paraId="424B5DB0" w14:textId="1FAFA16B" w:rsidR="00192B84" w:rsidRPr="00884F31" w:rsidRDefault="0087080E" w:rsidP="00192B84">
      <w:pPr>
        <w:pStyle w:val="ListeParagraf"/>
        <w:numPr>
          <w:ilvl w:val="0"/>
          <w:numId w:val="47"/>
        </w:numPr>
        <w:autoSpaceDE w:val="0"/>
        <w:autoSpaceDN w:val="0"/>
        <w:adjustRightInd w:val="0"/>
        <w:spacing w:after="0" w:line="240" w:lineRule="auto"/>
        <w:jc w:val="both"/>
        <w:rPr>
          <w:rFonts w:ascii="Times New Roman" w:hAnsi="Times New Roman" w:cs="Times New Roman"/>
          <w:color w:val="467886" w:themeColor="hyperlink"/>
          <w:sz w:val="24"/>
          <w:szCs w:val="24"/>
        </w:rPr>
      </w:pPr>
      <w:hyperlink r:id="rId102" w:history="1">
        <w:r w:rsidR="00851750" w:rsidRPr="00884F31">
          <w:rPr>
            <w:rStyle w:val="Kpr"/>
            <w:rFonts w:ascii="Times New Roman" w:eastAsia="Calibri" w:hAnsi="Times New Roman" w:cs="Times New Roman"/>
            <w:kern w:val="0"/>
            <w:sz w:val="24"/>
            <w:szCs w:val="24"/>
            <w:u w:val="none"/>
            <w14:ligatures w14:val="none"/>
          </w:rPr>
          <w:t>B.3.1.3.</w:t>
        </w:r>
        <w:r w:rsidR="00884F31">
          <w:rPr>
            <w:rStyle w:val="Kpr"/>
            <w:rFonts w:ascii="Times New Roman" w:eastAsia="Calibri" w:hAnsi="Times New Roman" w:cs="Times New Roman"/>
            <w:kern w:val="0"/>
            <w:sz w:val="24"/>
            <w:szCs w:val="24"/>
            <w:u w:val="none"/>
            <w14:ligatures w14:val="none"/>
          </w:rPr>
          <w:t xml:space="preserve"> </w:t>
        </w:r>
        <w:proofErr w:type="spellStart"/>
        <w:r w:rsidR="00975C8A" w:rsidRPr="00884F31">
          <w:rPr>
            <w:rStyle w:val="Kpr"/>
            <w:rFonts w:ascii="Times New Roman" w:eastAsia="Calibri" w:hAnsi="Times New Roman" w:cs="Times New Roman"/>
            <w:kern w:val="0"/>
            <w:sz w:val="24"/>
            <w:szCs w:val="24"/>
            <w:u w:val="none"/>
            <w14:ligatures w14:val="none"/>
          </w:rPr>
          <w:t>Öğrenci_Kulüp_</w:t>
        </w:r>
        <w:r w:rsidR="00851750" w:rsidRPr="00884F31">
          <w:rPr>
            <w:rStyle w:val="Kpr"/>
            <w:rFonts w:ascii="Times New Roman" w:eastAsia="Calibri" w:hAnsi="Times New Roman" w:cs="Times New Roman"/>
            <w:kern w:val="0"/>
            <w:sz w:val="24"/>
            <w:szCs w:val="24"/>
            <w:u w:val="none"/>
            <w14:ligatures w14:val="none"/>
          </w:rPr>
          <w:t>Çalışma_Planları</w:t>
        </w:r>
        <w:proofErr w:type="spellEnd"/>
      </w:hyperlink>
    </w:p>
    <w:p w14:paraId="6056094B" w14:textId="3BC25128" w:rsidR="00192B84" w:rsidRPr="00884F31" w:rsidRDefault="0087080E" w:rsidP="00192B84">
      <w:pPr>
        <w:pStyle w:val="ListeParagraf"/>
        <w:numPr>
          <w:ilvl w:val="0"/>
          <w:numId w:val="47"/>
        </w:numPr>
        <w:autoSpaceDE w:val="0"/>
        <w:autoSpaceDN w:val="0"/>
        <w:adjustRightInd w:val="0"/>
        <w:spacing w:after="0" w:line="240" w:lineRule="auto"/>
        <w:jc w:val="both"/>
        <w:rPr>
          <w:rFonts w:ascii="Times New Roman" w:hAnsi="Times New Roman" w:cs="Times New Roman"/>
          <w:color w:val="467886" w:themeColor="hyperlink"/>
          <w:sz w:val="24"/>
          <w:szCs w:val="24"/>
        </w:rPr>
      </w:pPr>
      <w:hyperlink r:id="rId103" w:history="1">
        <w:r w:rsidR="00192B84" w:rsidRPr="00884F31">
          <w:rPr>
            <w:rStyle w:val="Kpr"/>
            <w:rFonts w:ascii="Times New Roman" w:eastAsia="Calibri" w:hAnsi="Times New Roman" w:cs="Times New Roman"/>
            <w:kern w:val="0"/>
            <w:sz w:val="24"/>
            <w:szCs w:val="24"/>
            <w:u w:val="none"/>
            <w14:ligatures w14:val="none"/>
          </w:rPr>
          <w:t>B.3.5</w:t>
        </w:r>
        <w:r w:rsidR="00AC1406" w:rsidRPr="00884F31">
          <w:rPr>
            <w:rStyle w:val="Kpr"/>
            <w:rFonts w:ascii="Times New Roman" w:eastAsia="Calibri" w:hAnsi="Times New Roman" w:cs="Times New Roman"/>
            <w:kern w:val="0"/>
            <w:sz w:val="24"/>
            <w:szCs w:val="24"/>
            <w:u w:val="none"/>
            <w14:ligatures w14:val="none"/>
          </w:rPr>
          <w:t>.4</w:t>
        </w:r>
        <w:r w:rsidR="00192B84" w:rsidRPr="00884F31">
          <w:rPr>
            <w:rStyle w:val="Kpr"/>
            <w:rFonts w:ascii="Times New Roman" w:eastAsia="Calibri" w:hAnsi="Times New Roman" w:cs="Times New Roman"/>
            <w:kern w:val="0"/>
            <w:sz w:val="24"/>
            <w:szCs w:val="24"/>
            <w:u w:val="none"/>
            <w14:ligatures w14:val="none"/>
          </w:rPr>
          <w:t>.</w:t>
        </w:r>
        <w:r w:rsidR="00884F31">
          <w:rPr>
            <w:rStyle w:val="Kpr"/>
            <w:rFonts w:ascii="Times New Roman" w:eastAsia="Calibri" w:hAnsi="Times New Roman" w:cs="Times New Roman"/>
            <w:kern w:val="0"/>
            <w:sz w:val="24"/>
            <w:szCs w:val="24"/>
            <w:u w:val="none"/>
            <w14:ligatures w14:val="none"/>
          </w:rPr>
          <w:t xml:space="preserve"> </w:t>
        </w:r>
        <w:proofErr w:type="spellStart"/>
        <w:r w:rsidR="00192B84" w:rsidRPr="00884F31">
          <w:rPr>
            <w:rStyle w:val="Kpr"/>
            <w:rFonts w:ascii="Times New Roman" w:eastAsia="Calibri" w:hAnsi="Times New Roman" w:cs="Times New Roman"/>
            <w:kern w:val="0"/>
            <w:sz w:val="24"/>
            <w:szCs w:val="24"/>
            <w:u w:val="none"/>
            <w14:ligatures w14:val="none"/>
          </w:rPr>
          <w:t>Öğrenci_Kulüp_</w:t>
        </w:r>
        <w:r w:rsidR="00AC1406" w:rsidRPr="00884F31">
          <w:rPr>
            <w:rStyle w:val="Kpr"/>
            <w:rFonts w:ascii="Times New Roman" w:eastAsia="Calibri" w:hAnsi="Times New Roman" w:cs="Times New Roman"/>
            <w:kern w:val="0"/>
            <w:sz w:val="24"/>
            <w:szCs w:val="24"/>
            <w:u w:val="none"/>
            <w14:ligatures w14:val="none"/>
          </w:rPr>
          <w:t>Etkinlik_Duyuruları</w:t>
        </w:r>
        <w:proofErr w:type="spellEnd"/>
      </w:hyperlink>
    </w:p>
    <w:p w14:paraId="6913289C" w14:textId="51571A87" w:rsidR="00D00D33" w:rsidRPr="00884F31" w:rsidRDefault="0087080E" w:rsidP="00D00D33">
      <w:pPr>
        <w:pStyle w:val="ListeParagraf"/>
        <w:numPr>
          <w:ilvl w:val="0"/>
          <w:numId w:val="47"/>
        </w:numPr>
        <w:autoSpaceDE w:val="0"/>
        <w:autoSpaceDN w:val="0"/>
        <w:adjustRightInd w:val="0"/>
        <w:spacing w:after="0" w:line="240" w:lineRule="auto"/>
        <w:jc w:val="both"/>
        <w:rPr>
          <w:rFonts w:ascii="Times New Roman" w:hAnsi="Times New Roman" w:cs="Times New Roman"/>
          <w:color w:val="467886" w:themeColor="hyperlink"/>
          <w:sz w:val="24"/>
          <w:szCs w:val="24"/>
        </w:rPr>
      </w:pPr>
      <w:hyperlink r:id="rId104" w:history="1">
        <w:r w:rsidR="00D00D33" w:rsidRPr="00884F31">
          <w:rPr>
            <w:rStyle w:val="Kpr"/>
            <w:rFonts w:ascii="Times New Roman" w:eastAsia="Calibri" w:hAnsi="Times New Roman" w:cs="Times New Roman"/>
            <w:kern w:val="0"/>
            <w:sz w:val="24"/>
            <w:szCs w:val="24"/>
            <w:u w:val="none"/>
            <w14:ligatures w14:val="none"/>
          </w:rPr>
          <w:t>B.3.5.5.</w:t>
        </w:r>
        <w:r w:rsidR="00884F31">
          <w:rPr>
            <w:rStyle w:val="Kpr"/>
            <w:rFonts w:ascii="Times New Roman" w:eastAsia="Calibri" w:hAnsi="Times New Roman" w:cs="Times New Roman"/>
            <w:kern w:val="0"/>
            <w:sz w:val="24"/>
            <w:szCs w:val="24"/>
            <w:u w:val="none"/>
            <w14:ligatures w14:val="none"/>
          </w:rPr>
          <w:t xml:space="preserve"> </w:t>
        </w:r>
        <w:proofErr w:type="spellStart"/>
        <w:r w:rsidR="00D00D33" w:rsidRPr="00884F31">
          <w:rPr>
            <w:rStyle w:val="Kpr"/>
            <w:rFonts w:ascii="Times New Roman" w:eastAsia="Calibri" w:hAnsi="Times New Roman" w:cs="Times New Roman"/>
            <w:kern w:val="0"/>
            <w:sz w:val="24"/>
            <w:szCs w:val="24"/>
            <w:u w:val="none"/>
            <w14:ligatures w14:val="none"/>
          </w:rPr>
          <w:t>Kültür_Buluşması_Etkinliği</w:t>
        </w:r>
        <w:proofErr w:type="spellEnd"/>
      </w:hyperlink>
    </w:p>
    <w:p w14:paraId="42A04B3B" w14:textId="7DBC552A" w:rsidR="00D00D33" w:rsidRPr="00884F31" w:rsidRDefault="0087080E" w:rsidP="00D00D33">
      <w:pPr>
        <w:pStyle w:val="ListeParagraf"/>
        <w:numPr>
          <w:ilvl w:val="0"/>
          <w:numId w:val="47"/>
        </w:numPr>
        <w:autoSpaceDE w:val="0"/>
        <w:autoSpaceDN w:val="0"/>
        <w:adjustRightInd w:val="0"/>
        <w:spacing w:after="0" w:line="240" w:lineRule="auto"/>
        <w:jc w:val="both"/>
        <w:rPr>
          <w:rFonts w:ascii="Times New Roman" w:hAnsi="Times New Roman" w:cs="Times New Roman"/>
          <w:color w:val="467886" w:themeColor="hyperlink"/>
          <w:sz w:val="24"/>
          <w:szCs w:val="24"/>
        </w:rPr>
      </w:pPr>
      <w:hyperlink r:id="rId105" w:history="1">
        <w:r w:rsidR="00D00D33" w:rsidRPr="00884F31">
          <w:rPr>
            <w:rStyle w:val="Kpr"/>
            <w:rFonts w:ascii="Times New Roman" w:eastAsia="Calibri" w:hAnsi="Times New Roman" w:cs="Times New Roman"/>
            <w:kern w:val="0"/>
            <w:sz w:val="24"/>
            <w:szCs w:val="24"/>
            <w:u w:val="none"/>
            <w14:ligatures w14:val="none"/>
          </w:rPr>
          <w:t>B.3.5.6.</w:t>
        </w:r>
        <w:r w:rsidR="00884F31">
          <w:rPr>
            <w:rStyle w:val="Kpr"/>
            <w:rFonts w:ascii="Times New Roman" w:eastAsia="Calibri" w:hAnsi="Times New Roman" w:cs="Times New Roman"/>
            <w:kern w:val="0"/>
            <w:sz w:val="24"/>
            <w:szCs w:val="24"/>
            <w:u w:val="none"/>
            <w14:ligatures w14:val="none"/>
          </w:rPr>
          <w:t xml:space="preserve"> </w:t>
        </w:r>
        <w:proofErr w:type="spellStart"/>
        <w:r w:rsidR="00D00D33" w:rsidRPr="00884F31">
          <w:rPr>
            <w:rStyle w:val="Kpr"/>
            <w:rFonts w:ascii="Times New Roman" w:eastAsia="Calibri" w:hAnsi="Times New Roman" w:cs="Times New Roman"/>
            <w:kern w:val="0"/>
            <w:sz w:val="24"/>
            <w:szCs w:val="24"/>
            <w:u w:val="none"/>
            <w14:ligatures w14:val="none"/>
          </w:rPr>
          <w:t>Personel_Futsal_Turnuvası_Etkinliği</w:t>
        </w:r>
        <w:proofErr w:type="spellEnd"/>
      </w:hyperlink>
    </w:p>
    <w:p w14:paraId="66EA4993" w14:textId="6771EAF0" w:rsidR="001958C1" w:rsidRPr="00884F31" w:rsidRDefault="0087080E" w:rsidP="001958C1">
      <w:pPr>
        <w:pStyle w:val="ListeParagraf"/>
        <w:numPr>
          <w:ilvl w:val="0"/>
          <w:numId w:val="47"/>
        </w:numPr>
        <w:autoSpaceDE w:val="0"/>
        <w:autoSpaceDN w:val="0"/>
        <w:adjustRightInd w:val="0"/>
        <w:spacing w:after="0" w:line="240" w:lineRule="auto"/>
        <w:jc w:val="both"/>
        <w:rPr>
          <w:rStyle w:val="Kpr"/>
          <w:rFonts w:ascii="Times New Roman" w:hAnsi="Times New Roman" w:cs="Times New Roman"/>
          <w:sz w:val="24"/>
          <w:szCs w:val="24"/>
          <w:u w:val="none"/>
        </w:rPr>
      </w:pPr>
      <w:hyperlink r:id="rId106" w:history="1">
        <w:r w:rsidR="00AD6FB0" w:rsidRPr="00884F31">
          <w:rPr>
            <w:rStyle w:val="Kpr"/>
            <w:rFonts w:ascii="Times New Roman" w:eastAsia="Calibri" w:hAnsi="Times New Roman" w:cs="Times New Roman"/>
            <w:kern w:val="0"/>
            <w:sz w:val="24"/>
            <w:szCs w:val="24"/>
            <w:u w:val="none"/>
            <w14:ligatures w14:val="none"/>
          </w:rPr>
          <w:t>B.3.5.7.</w:t>
        </w:r>
        <w:r w:rsidR="00884F31">
          <w:rPr>
            <w:rStyle w:val="Kpr"/>
            <w:rFonts w:ascii="Times New Roman" w:eastAsia="Calibri" w:hAnsi="Times New Roman" w:cs="Times New Roman"/>
            <w:kern w:val="0"/>
            <w:sz w:val="24"/>
            <w:szCs w:val="24"/>
            <w:u w:val="none"/>
            <w14:ligatures w14:val="none"/>
          </w:rPr>
          <w:t xml:space="preserve"> </w:t>
        </w:r>
        <w:proofErr w:type="spellStart"/>
        <w:r w:rsidR="00AD6FB0" w:rsidRPr="00884F31">
          <w:rPr>
            <w:rStyle w:val="Kpr"/>
            <w:rFonts w:ascii="Times New Roman" w:eastAsia="Calibri" w:hAnsi="Times New Roman" w:cs="Times New Roman"/>
            <w:kern w:val="0"/>
            <w:sz w:val="24"/>
            <w:szCs w:val="24"/>
            <w:u w:val="none"/>
            <w14:ligatures w14:val="none"/>
          </w:rPr>
          <w:t>TEKNOFEST_Yarışmaları_Katılımı_Malzeme_Desteği_Oluru</w:t>
        </w:r>
        <w:proofErr w:type="spellEnd"/>
      </w:hyperlink>
    </w:p>
    <w:p w14:paraId="3FD9CC3B" w14:textId="4EA1E822" w:rsidR="00AD6FB0" w:rsidRPr="00884F31" w:rsidRDefault="0087080E" w:rsidP="00AD6FB0">
      <w:pPr>
        <w:pStyle w:val="ListeParagraf"/>
        <w:numPr>
          <w:ilvl w:val="0"/>
          <w:numId w:val="47"/>
        </w:numPr>
        <w:autoSpaceDE w:val="0"/>
        <w:autoSpaceDN w:val="0"/>
        <w:adjustRightInd w:val="0"/>
        <w:spacing w:after="0" w:line="240" w:lineRule="auto"/>
        <w:jc w:val="both"/>
        <w:rPr>
          <w:rStyle w:val="Kpr"/>
          <w:rFonts w:ascii="Times New Roman" w:hAnsi="Times New Roman" w:cs="Times New Roman"/>
          <w:sz w:val="24"/>
          <w:szCs w:val="24"/>
          <w:u w:val="none"/>
        </w:rPr>
      </w:pPr>
      <w:hyperlink r:id="rId107" w:history="1">
        <w:r w:rsidR="00AD6FB0" w:rsidRPr="00884F31">
          <w:rPr>
            <w:rStyle w:val="Kpr"/>
            <w:rFonts w:ascii="Times New Roman" w:eastAsia="Calibri" w:hAnsi="Times New Roman" w:cs="Times New Roman"/>
            <w:kern w:val="0"/>
            <w:sz w:val="24"/>
            <w:szCs w:val="24"/>
            <w:u w:val="none"/>
            <w14:ligatures w14:val="none"/>
          </w:rPr>
          <w:t>B.3.5.8.</w:t>
        </w:r>
        <w:r w:rsidR="00884F31">
          <w:rPr>
            <w:rStyle w:val="Kpr"/>
            <w:rFonts w:ascii="Times New Roman" w:eastAsia="Calibri" w:hAnsi="Times New Roman" w:cs="Times New Roman"/>
            <w:kern w:val="0"/>
            <w:sz w:val="24"/>
            <w:szCs w:val="24"/>
            <w:u w:val="none"/>
            <w14:ligatures w14:val="none"/>
          </w:rPr>
          <w:t xml:space="preserve"> </w:t>
        </w:r>
        <w:proofErr w:type="spellStart"/>
        <w:r w:rsidR="00AD6FB0" w:rsidRPr="00884F31">
          <w:rPr>
            <w:rStyle w:val="Kpr"/>
            <w:rFonts w:ascii="Times New Roman" w:eastAsia="Calibri" w:hAnsi="Times New Roman" w:cs="Times New Roman"/>
            <w:kern w:val="0"/>
            <w:sz w:val="24"/>
            <w:szCs w:val="24"/>
            <w:u w:val="none"/>
            <w14:ligatures w14:val="none"/>
          </w:rPr>
          <w:t>Öğrenci_Kulüpleri_Yer_Tahsis_Talepleri</w:t>
        </w:r>
        <w:proofErr w:type="spellEnd"/>
      </w:hyperlink>
    </w:p>
    <w:p w14:paraId="4E2704C6" w14:textId="09721D9E" w:rsidR="001958C1" w:rsidRPr="00884F31" w:rsidRDefault="0087080E" w:rsidP="003F4AEF">
      <w:pPr>
        <w:pStyle w:val="ListeParagraf"/>
        <w:numPr>
          <w:ilvl w:val="0"/>
          <w:numId w:val="47"/>
        </w:numPr>
        <w:autoSpaceDE w:val="0"/>
        <w:autoSpaceDN w:val="0"/>
        <w:adjustRightInd w:val="0"/>
        <w:spacing w:after="0" w:line="240" w:lineRule="auto"/>
        <w:jc w:val="both"/>
        <w:rPr>
          <w:rStyle w:val="Kpr"/>
          <w:rFonts w:ascii="Times New Roman" w:hAnsi="Times New Roman" w:cs="Times New Roman"/>
          <w:sz w:val="24"/>
          <w:szCs w:val="24"/>
          <w:u w:val="none"/>
        </w:rPr>
      </w:pPr>
      <w:hyperlink r:id="rId108" w:history="1">
        <w:r w:rsidR="00AD6FB0" w:rsidRPr="00884F31">
          <w:rPr>
            <w:rStyle w:val="Kpr"/>
            <w:rFonts w:ascii="Times New Roman" w:eastAsia="Calibri" w:hAnsi="Times New Roman" w:cs="Times New Roman"/>
            <w:kern w:val="0"/>
            <w:sz w:val="24"/>
            <w:szCs w:val="24"/>
            <w:u w:val="none"/>
            <w14:ligatures w14:val="none"/>
          </w:rPr>
          <w:t>B.3.5.</w:t>
        </w:r>
        <w:r w:rsidR="00510D86">
          <w:rPr>
            <w:rStyle w:val="Kpr"/>
            <w:rFonts w:ascii="Times New Roman" w:eastAsia="Calibri" w:hAnsi="Times New Roman" w:cs="Times New Roman"/>
            <w:kern w:val="0"/>
            <w:sz w:val="24"/>
            <w:szCs w:val="24"/>
            <w:u w:val="none"/>
            <w14:ligatures w14:val="none"/>
          </w:rPr>
          <w:t>9</w:t>
        </w:r>
        <w:r w:rsidR="00AD6FB0" w:rsidRPr="00884F31">
          <w:rPr>
            <w:rStyle w:val="Kpr"/>
            <w:rFonts w:ascii="Times New Roman" w:eastAsia="Calibri" w:hAnsi="Times New Roman" w:cs="Times New Roman"/>
            <w:kern w:val="0"/>
            <w:sz w:val="24"/>
            <w:szCs w:val="24"/>
            <w:u w:val="none"/>
            <w14:ligatures w14:val="none"/>
          </w:rPr>
          <w:t>.</w:t>
        </w:r>
        <w:r w:rsidR="00884F31">
          <w:rPr>
            <w:rStyle w:val="Kpr"/>
            <w:rFonts w:ascii="Times New Roman" w:eastAsia="Calibri" w:hAnsi="Times New Roman" w:cs="Times New Roman"/>
            <w:kern w:val="0"/>
            <w:sz w:val="24"/>
            <w:szCs w:val="24"/>
            <w:u w:val="none"/>
            <w14:ligatures w14:val="none"/>
          </w:rPr>
          <w:t xml:space="preserve"> </w:t>
        </w:r>
        <w:proofErr w:type="spellStart"/>
        <w:r w:rsidR="00AD6FB0" w:rsidRPr="00884F31">
          <w:rPr>
            <w:rStyle w:val="Kpr"/>
            <w:rFonts w:ascii="Times New Roman" w:eastAsia="Calibri" w:hAnsi="Times New Roman" w:cs="Times New Roman"/>
            <w:kern w:val="0"/>
            <w:sz w:val="24"/>
            <w:szCs w:val="24"/>
            <w:u w:val="none"/>
            <w14:ligatures w14:val="none"/>
          </w:rPr>
          <w:t>Turnuva_Katılım_Giderleri_Karşılanması_Oluru</w:t>
        </w:r>
        <w:proofErr w:type="spellEnd"/>
      </w:hyperlink>
    </w:p>
    <w:p w14:paraId="014D1546" w14:textId="161E86B9" w:rsidR="00D00D33" w:rsidRPr="000376DA" w:rsidRDefault="00D00D33" w:rsidP="00B7378A">
      <w:pPr>
        <w:autoSpaceDE w:val="0"/>
        <w:autoSpaceDN w:val="0"/>
        <w:adjustRightInd w:val="0"/>
        <w:spacing w:after="0" w:line="240" w:lineRule="auto"/>
        <w:jc w:val="both"/>
        <w:rPr>
          <w:rStyle w:val="Kpr"/>
          <w:rFonts w:ascii="Times New Roman" w:hAnsi="Times New Roman" w:cs="Times New Roman"/>
          <w:u w:val="none"/>
        </w:rPr>
      </w:pPr>
    </w:p>
    <w:p w14:paraId="6509F729" w14:textId="77777777" w:rsidR="00192B84" w:rsidRPr="000376DA" w:rsidRDefault="00192B84" w:rsidP="00E07C89">
      <w:pPr>
        <w:spacing w:after="0"/>
        <w:rPr>
          <w:rFonts w:ascii="Times New Roman" w:eastAsia="Calibri" w:hAnsi="Times New Roman" w:cs="Times New Roman"/>
          <w:noProof/>
          <w:kern w:val="0"/>
          <w:sz w:val="24"/>
          <w:szCs w:val="24"/>
          <w:lang w:val="en-US"/>
          <w14:ligatures w14:val="none"/>
        </w:rPr>
      </w:pPr>
    </w:p>
    <w:p w14:paraId="5558B74E" w14:textId="2AE0A58F" w:rsidR="00E07C89" w:rsidRPr="000376DA" w:rsidRDefault="00E07C89" w:rsidP="00E07C89">
      <w:pPr>
        <w:jc w:val="both"/>
        <w:rPr>
          <w:rFonts w:ascii="Times New Roman" w:eastAsia="Calibri" w:hAnsi="Times New Roman" w:cs="Times New Roman"/>
          <w:b/>
          <w:bCs/>
          <w:noProof/>
          <w:kern w:val="0"/>
          <w:sz w:val="24"/>
          <w:szCs w:val="24"/>
          <w:lang w:val="en-US"/>
          <w14:ligatures w14:val="none"/>
        </w:rPr>
      </w:pPr>
    </w:p>
    <w:p w14:paraId="238B3EDE" w14:textId="552AEFE8" w:rsidR="00E07C89" w:rsidRPr="000376DA" w:rsidRDefault="00E07C89" w:rsidP="00E07C89">
      <w:pPr>
        <w:spacing w:after="0" w:line="240" w:lineRule="auto"/>
        <w:jc w:val="both"/>
        <w:rPr>
          <w:rFonts w:ascii="Times New Roman" w:hAnsi="Times New Roman" w:cs="Times New Roman"/>
          <w:sz w:val="24"/>
          <w:szCs w:val="24"/>
        </w:rPr>
      </w:pPr>
    </w:p>
    <w:p w14:paraId="5CD4E2C5" w14:textId="22FFAB12" w:rsidR="00685C91" w:rsidRPr="000376DA" w:rsidRDefault="00E07C89" w:rsidP="00685C91">
      <w:pPr>
        <w:spacing w:after="0" w:line="240" w:lineRule="auto"/>
        <w:jc w:val="both"/>
        <w:rPr>
          <w:rFonts w:ascii="Times New Roman" w:eastAsia="Aptos" w:hAnsi="Times New Roman" w:cs="Times New Roman"/>
          <w:color w:val="0070C0"/>
          <w:sz w:val="24"/>
          <w:szCs w:val="24"/>
        </w:rPr>
      </w:pPr>
      <w:r w:rsidRPr="000376DA">
        <w:rPr>
          <w:rFonts w:ascii="Times New Roman" w:hAnsi="Times New Roman" w:cs="Times New Roman"/>
          <w:sz w:val="24"/>
          <w:szCs w:val="24"/>
        </w:rPr>
        <w:t xml:space="preserve"> </w:t>
      </w:r>
    </w:p>
    <w:p w14:paraId="29EE3239" w14:textId="23122670" w:rsidR="00E05647" w:rsidRPr="000376DA" w:rsidRDefault="00E05647" w:rsidP="00E05647">
      <w:pPr>
        <w:spacing w:after="0"/>
        <w:rPr>
          <w:rFonts w:ascii="Times New Roman" w:eastAsia="Aptos" w:hAnsi="Times New Roman" w:cs="Times New Roman"/>
          <w:color w:val="0070C0"/>
          <w:sz w:val="24"/>
          <w:szCs w:val="24"/>
        </w:rPr>
      </w:pPr>
    </w:p>
    <w:p w14:paraId="3D3DCF2D" w14:textId="77777777" w:rsidR="00E451F6" w:rsidRPr="000376DA" w:rsidRDefault="00E451F6" w:rsidP="00E451F6">
      <w:pPr>
        <w:spacing w:after="0"/>
        <w:rPr>
          <w:rFonts w:ascii="Times New Roman" w:hAnsi="Times New Roman" w:cs="Times New Roman"/>
          <w:sz w:val="24"/>
          <w:szCs w:val="24"/>
        </w:rPr>
        <w:sectPr w:rsidR="00E451F6" w:rsidRPr="000376DA" w:rsidSect="00F96F79">
          <w:pgSz w:w="11906" w:h="16838"/>
          <w:pgMar w:top="1417" w:right="1417" w:bottom="1417" w:left="1417" w:header="708" w:footer="0" w:gutter="0"/>
          <w:cols w:space="708"/>
          <w:docGrid w:linePitch="360"/>
        </w:sectPr>
      </w:pPr>
    </w:p>
    <w:p w14:paraId="0A4DEC45" w14:textId="77777777" w:rsidR="002B08C5" w:rsidRPr="000376DA" w:rsidRDefault="002B08C5" w:rsidP="00A94E38">
      <w:pPr>
        <w:pStyle w:val="Balk1"/>
        <w:rPr>
          <w:rFonts w:eastAsia="Times New Roman" w:cs="Times New Roman"/>
        </w:rPr>
      </w:pPr>
      <w:bookmarkStart w:id="27" w:name="_Toc221013339"/>
      <w:r w:rsidRPr="000376DA">
        <w:rPr>
          <w:rFonts w:eastAsia="Times New Roman" w:cs="Times New Roman"/>
        </w:rPr>
        <w:lastRenderedPageBreak/>
        <w:t>D. TOPLUMSAL KATKI</w:t>
      </w:r>
      <w:bookmarkEnd w:id="27"/>
    </w:p>
    <w:p w14:paraId="6A6DD560" w14:textId="77777777" w:rsidR="002B08C5" w:rsidRPr="000376DA" w:rsidRDefault="002B08C5" w:rsidP="00A94E38">
      <w:pPr>
        <w:pStyle w:val="Balk1"/>
        <w:rPr>
          <w:rFonts w:eastAsia="Times New Roman" w:cs="Times New Roman"/>
        </w:rPr>
      </w:pPr>
      <w:bookmarkStart w:id="28" w:name="_Toc221013340"/>
      <w:r w:rsidRPr="000376DA">
        <w:rPr>
          <w:rFonts w:eastAsia="Times New Roman" w:cs="Times New Roman"/>
        </w:rPr>
        <w:t>D.1. Toplumsal Katkı Süreçlerinin Yönetimi ve Toplumsal Katkı Kaynakları</w:t>
      </w:r>
      <w:bookmarkEnd w:id="28"/>
    </w:p>
    <w:p w14:paraId="6CB08B55" w14:textId="77777777" w:rsidR="002B08C5" w:rsidRPr="000376DA" w:rsidRDefault="002B08C5" w:rsidP="0026703F">
      <w:pPr>
        <w:pStyle w:val="Balk2"/>
        <w:spacing w:before="240"/>
        <w:rPr>
          <w:rFonts w:eastAsia="Times New Roman" w:cs="Times New Roman"/>
        </w:rPr>
      </w:pPr>
      <w:bookmarkStart w:id="29" w:name="_Toc221013341"/>
      <w:r w:rsidRPr="000376DA">
        <w:rPr>
          <w:rFonts w:eastAsia="Times New Roman" w:cs="Times New Roman"/>
        </w:rPr>
        <w:t>D.1.2. Kaynaklar</w:t>
      </w:r>
      <w:bookmarkEnd w:id="29"/>
    </w:p>
    <w:p w14:paraId="256399C9" w14:textId="382C167D" w:rsidR="00D22CC8" w:rsidRPr="000376DA" w:rsidRDefault="00D22CC8" w:rsidP="006E0B49">
      <w:pPr>
        <w:spacing w:line="360" w:lineRule="auto"/>
        <w:ind w:firstLine="708"/>
        <w:jc w:val="both"/>
        <w:rPr>
          <w:rFonts w:ascii="Times New Roman" w:eastAsia="Aptos" w:hAnsi="Times New Roman" w:cs="Times New Roman"/>
          <w:sz w:val="24"/>
          <w:szCs w:val="24"/>
        </w:rPr>
      </w:pPr>
      <w:r w:rsidRPr="000376DA">
        <w:rPr>
          <w:rFonts w:ascii="Times New Roman" w:eastAsia="Aptos" w:hAnsi="Times New Roman" w:cs="Times New Roman"/>
          <w:sz w:val="24"/>
          <w:szCs w:val="24"/>
        </w:rPr>
        <w:t>Üniversitemiz bünyesinde, sosyal, sportif ve kültürel faaliyetlerin etkin ve sürdürülebilir bir şekilde gerçekleştirilebilmesi amacıyla konferans salonları, spor sahaları, öğrenci yaşam merkezleri ve benzeri çok amaçlı sosyal alanlar bulunmaktadır.</w:t>
      </w:r>
      <w:r w:rsidR="008D7875">
        <w:rPr>
          <w:rFonts w:ascii="Times New Roman" w:eastAsia="Aptos" w:hAnsi="Times New Roman" w:cs="Times New Roman"/>
          <w:sz w:val="24"/>
          <w:szCs w:val="24"/>
        </w:rPr>
        <w:t xml:space="preserve"> </w:t>
      </w:r>
      <w:r w:rsidR="008D7875">
        <w:rPr>
          <w:rFonts w:ascii="Times New Roman" w:hAnsi="Times New Roman" w:cs="Times New Roman"/>
          <w:b/>
          <w:bCs/>
          <w:color w:val="000000" w:themeColor="text1"/>
          <w:sz w:val="24"/>
          <w:szCs w:val="24"/>
        </w:rPr>
        <w:t>(Kanıt-D</w:t>
      </w:r>
      <w:r w:rsidR="008D7875" w:rsidRPr="000376DA">
        <w:rPr>
          <w:rFonts w:ascii="Times New Roman" w:hAnsi="Times New Roman" w:cs="Times New Roman"/>
          <w:b/>
          <w:bCs/>
          <w:color w:val="000000" w:themeColor="text1"/>
          <w:sz w:val="24"/>
          <w:szCs w:val="24"/>
        </w:rPr>
        <w:t>.</w:t>
      </w:r>
      <w:r w:rsidR="008D7875">
        <w:rPr>
          <w:rFonts w:ascii="Times New Roman" w:hAnsi="Times New Roman" w:cs="Times New Roman"/>
          <w:b/>
          <w:bCs/>
          <w:color w:val="000000" w:themeColor="text1"/>
          <w:sz w:val="24"/>
          <w:szCs w:val="24"/>
        </w:rPr>
        <w:t>1</w:t>
      </w:r>
      <w:r w:rsidR="008D7875" w:rsidRPr="000376DA">
        <w:rPr>
          <w:rFonts w:ascii="Times New Roman" w:hAnsi="Times New Roman" w:cs="Times New Roman"/>
          <w:b/>
          <w:bCs/>
          <w:color w:val="000000" w:themeColor="text1"/>
          <w:sz w:val="24"/>
          <w:szCs w:val="24"/>
        </w:rPr>
        <w:t>.</w:t>
      </w:r>
      <w:r w:rsidR="008D7875">
        <w:rPr>
          <w:rFonts w:ascii="Times New Roman" w:hAnsi="Times New Roman" w:cs="Times New Roman"/>
          <w:b/>
          <w:bCs/>
          <w:color w:val="000000" w:themeColor="text1"/>
          <w:sz w:val="24"/>
          <w:szCs w:val="24"/>
        </w:rPr>
        <w:t>2</w:t>
      </w:r>
      <w:r w:rsidR="008D7875" w:rsidRPr="000376DA">
        <w:rPr>
          <w:rFonts w:ascii="Times New Roman" w:hAnsi="Times New Roman" w:cs="Times New Roman"/>
          <w:b/>
          <w:bCs/>
          <w:color w:val="000000" w:themeColor="text1"/>
          <w:sz w:val="24"/>
          <w:szCs w:val="24"/>
        </w:rPr>
        <w:t>.1)</w:t>
      </w:r>
      <w:r w:rsidRPr="000376DA">
        <w:rPr>
          <w:rFonts w:ascii="Times New Roman" w:eastAsia="Aptos" w:hAnsi="Times New Roman" w:cs="Times New Roman"/>
          <w:sz w:val="24"/>
          <w:szCs w:val="24"/>
        </w:rPr>
        <w:t xml:space="preserve"> Söz konusu alanlar, başta öğrencilerimiz ve personelimiz olmak üzere, uygun görülen durumlarda diğer kamu kurum ve kuruluşları ile paydaşların da bilimsel, kültürel, sanatsal ve sportif nitelikli etkinlikleri</w:t>
      </w:r>
      <w:r w:rsidR="008D7875">
        <w:rPr>
          <w:rFonts w:ascii="Times New Roman" w:eastAsia="Aptos" w:hAnsi="Times New Roman" w:cs="Times New Roman"/>
          <w:sz w:val="24"/>
          <w:szCs w:val="24"/>
        </w:rPr>
        <w:t xml:space="preserve">ni gerçekleştirebilmelerine </w:t>
      </w:r>
      <w:proofErr w:type="gramStart"/>
      <w:r w:rsidR="008D7875">
        <w:rPr>
          <w:rFonts w:ascii="Times New Roman" w:eastAsia="Aptos" w:hAnsi="Times New Roman" w:cs="Times New Roman"/>
          <w:sz w:val="24"/>
          <w:szCs w:val="24"/>
        </w:rPr>
        <w:t>imka</w:t>
      </w:r>
      <w:r w:rsidRPr="000376DA">
        <w:rPr>
          <w:rFonts w:ascii="Times New Roman" w:eastAsia="Aptos" w:hAnsi="Times New Roman" w:cs="Times New Roman"/>
          <w:sz w:val="24"/>
          <w:szCs w:val="24"/>
        </w:rPr>
        <w:t>n</w:t>
      </w:r>
      <w:proofErr w:type="gramEnd"/>
      <w:r w:rsidRPr="000376DA">
        <w:rPr>
          <w:rFonts w:ascii="Times New Roman" w:eastAsia="Aptos" w:hAnsi="Times New Roman" w:cs="Times New Roman"/>
          <w:sz w:val="24"/>
          <w:szCs w:val="24"/>
        </w:rPr>
        <w:t xml:space="preserve"> sağlayacak şekilde planlanmış ve donatılmıştır.</w:t>
      </w:r>
      <w:r w:rsidR="00F31C1F" w:rsidRPr="00F31C1F">
        <w:rPr>
          <w:rFonts w:ascii="Times New Roman" w:hAnsi="Times New Roman" w:cs="Times New Roman"/>
          <w:b/>
          <w:bCs/>
          <w:color w:val="000000" w:themeColor="text1"/>
          <w:sz w:val="24"/>
          <w:szCs w:val="24"/>
        </w:rPr>
        <w:t xml:space="preserve"> </w:t>
      </w:r>
      <w:r w:rsidR="00F31C1F">
        <w:rPr>
          <w:rFonts w:ascii="Times New Roman" w:hAnsi="Times New Roman" w:cs="Times New Roman"/>
          <w:b/>
          <w:bCs/>
          <w:color w:val="000000" w:themeColor="text1"/>
          <w:sz w:val="24"/>
          <w:szCs w:val="24"/>
        </w:rPr>
        <w:t>(Kanıt-D</w:t>
      </w:r>
      <w:r w:rsidR="00F31C1F" w:rsidRPr="000376DA">
        <w:rPr>
          <w:rFonts w:ascii="Times New Roman" w:hAnsi="Times New Roman" w:cs="Times New Roman"/>
          <w:b/>
          <w:bCs/>
          <w:color w:val="000000" w:themeColor="text1"/>
          <w:sz w:val="24"/>
          <w:szCs w:val="24"/>
        </w:rPr>
        <w:t>.</w:t>
      </w:r>
      <w:r w:rsidR="00F31C1F">
        <w:rPr>
          <w:rFonts w:ascii="Times New Roman" w:hAnsi="Times New Roman" w:cs="Times New Roman"/>
          <w:b/>
          <w:bCs/>
          <w:color w:val="000000" w:themeColor="text1"/>
          <w:sz w:val="24"/>
          <w:szCs w:val="24"/>
        </w:rPr>
        <w:t>1</w:t>
      </w:r>
      <w:r w:rsidR="00F31C1F" w:rsidRPr="000376DA">
        <w:rPr>
          <w:rFonts w:ascii="Times New Roman" w:hAnsi="Times New Roman" w:cs="Times New Roman"/>
          <w:b/>
          <w:bCs/>
          <w:color w:val="000000" w:themeColor="text1"/>
          <w:sz w:val="24"/>
          <w:szCs w:val="24"/>
        </w:rPr>
        <w:t>.</w:t>
      </w:r>
      <w:r w:rsidR="004A360A">
        <w:rPr>
          <w:rFonts w:ascii="Times New Roman" w:hAnsi="Times New Roman" w:cs="Times New Roman"/>
          <w:b/>
          <w:bCs/>
          <w:color w:val="000000" w:themeColor="text1"/>
          <w:sz w:val="24"/>
          <w:szCs w:val="24"/>
        </w:rPr>
        <w:t>2.2-3-4-5</w:t>
      </w:r>
      <w:r w:rsidR="00F31C1F" w:rsidRPr="000376DA">
        <w:rPr>
          <w:rFonts w:ascii="Times New Roman" w:hAnsi="Times New Roman" w:cs="Times New Roman"/>
          <w:b/>
          <w:bCs/>
          <w:color w:val="000000" w:themeColor="text1"/>
          <w:sz w:val="24"/>
          <w:szCs w:val="24"/>
        </w:rPr>
        <w:t>)</w:t>
      </w:r>
      <w:r w:rsidR="00F31C1F" w:rsidRPr="000376DA">
        <w:rPr>
          <w:rFonts w:ascii="Times New Roman" w:eastAsia="Aptos" w:hAnsi="Times New Roman" w:cs="Times New Roman"/>
          <w:sz w:val="24"/>
          <w:szCs w:val="24"/>
        </w:rPr>
        <w:t xml:space="preserve"> </w:t>
      </w:r>
      <w:r w:rsidRPr="000376DA">
        <w:rPr>
          <w:rFonts w:ascii="Times New Roman" w:eastAsia="Aptos" w:hAnsi="Times New Roman" w:cs="Times New Roman"/>
          <w:sz w:val="24"/>
          <w:szCs w:val="24"/>
        </w:rPr>
        <w:t xml:space="preserve"> Bu alanların kullanımına ilişkin süreçler, ilgili mevzuat ve tanımlı </w:t>
      </w:r>
      <w:proofErr w:type="gramStart"/>
      <w:r w:rsidRPr="000376DA">
        <w:rPr>
          <w:rFonts w:ascii="Times New Roman" w:eastAsia="Aptos" w:hAnsi="Times New Roman" w:cs="Times New Roman"/>
          <w:sz w:val="24"/>
          <w:szCs w:val="24"/>
        </w:rPr>
        <w:t>prosedürler</w:t>
      </w:r>
      <w:proofErr w:type="gramEnd"/>
      <w:r w:rsidRPr="000376DA">
        <w:rPr>
          <w:rFonts w:ascii="Times New Roman" w:eastAsia="Aptos" w:hAnsi="Times New Roman" w:cs="Times New Roman"/>
          <w:sz w:val="24"/>
          <w:szCs w:val="24"/>
        </w:rPr>
        <w:t xml:space="preserve"> çerçevesinde yürütülmekte; tahsis, planlama ve kullanım esasları belirlenerek düzenli ve etkin bir kullanım sağlanmaktadır. Ayrıca, alanların erişilebilirliği, güvenliği ve verimli kullanımı düzenli olarak izlenmekte; ihtiyaçlar doğrultusunda bakım, iyileştirme ve geliştirme çalışmaları gerçekleştirilmektedir.</w:t>
      </w:r>
      <w:r w:rsidR="009D417B">
        <w:rPr>
          <w:rFonts w:ascii="Times New Roman" w:eastAsia="Aptos" w:hAnsi="Times New Roman" w:cs="Times New Roman"/>
          <w:sz w:val="24"/>
          <w:szCs w:val="24"/>
        </w:rPr>
        <w:t xml:space="preserve"> </w:t>
      </w:r>
      <w:r w:rsidR="009D417B">
        <w:rPr>
          <w:rFonts w:ascii="Times New Roman" w:hAnsi="Times New Roman" w:cs="Times New Roman"/>
          <w:b/>
          <w:bCs/>
          <w:color w:val="000000" w:themeColor="text1"/>
          <w:sz w:val="24"/>
          <w:szCs w:val="24"/>
        </w:rPr>
        <w:t>(Kanıt-D</w:t>
      </w:r>
      <w:r w:rsidR="009D417B" w:rsidRPr="000376DA">
        <w:rPr>
          <w:rFonts w:ascii="Times New Roman" w:hAnsi="Times New Roman" w:cs="Times New Roman"/>
          <w:b/>
          <w:bCs/>
          <w:color w:val="000000" w:themeColor="text1"/>
          <w:sz w:val="24"/>
          <w:szCs w:val="24"/>
        </w:rPr>
        <w:t>.</w:t>
      </w:r>
      <w:r w:rsidR="009D417B">
        <w:rPr>
          <w:rFonts w:ascii="Times New Roman" w:hAnsi="Times New Roman" w:cs="Times New Roman"/>
          <w:b/>
          <w:bCs/>
          <w:color w:val="000000" w:themeColor="text1"/>
          <w:sz w:val="24"/>
          <w:szCs w:val="24"/>
        </w:rPr>
        <w:t>1</w:t>
      </w:r>
      <w:r w:rsidR="009D417B" w:rsidRPr="000376DA">
        <w:rPr>
          <w:rFonts w:ascii="Times New Roman" w:hAnsi="Times New Roman" w:cs="Times New Roman"/>
          <w:b/>
          <w:bCs/>
          <w:color w:val="000000" w:themeColor="text1"/>
          <w:sz w:val="24"/>
          <w:szCs w:val="24"/>
        </w:rPr>
        <w:t>.</w:t>
      </w:r>
      <w:r w:rsidR="009D417B">
        <w:rPr>
          <w:rFonts w:ascii="Times New Roman" w:hAnsi="Times New Roman" w:cs="Times New Roman"/>
          <w:b/>
          <w:bCs/>
          <w:color w:val="000000" w:themeColor="text1"/>
          <w:sz w:val="24"/>
          <w:szCs w:val="24"/>
        </w:rPr>
        <w:t>2.6</w:t>
      </w:r>
      <w:r w:rsidR="009D417B" w:rsidRPr="000376DA">
        <w:rPr>
          <w:rFonts w:ascii="Times New Roman" w:hAnsi="Times New Roman" w:cs="Times New Roman"/>
          <w:b/>
          <w:bCs/>
          <w:color w:val="000000" w:themeColor="text1"/>
          <w:sz w:val="24"/>
          <w:szCs w:val="24"/>
        </w:rPr>
        <w:t>)</w:t>
      </w:r>
    </w:p>
    <w:p w14:paraId="1B637624" w14:textId="137C439A" w:rsidR="00C7087B" w:rsidRPr="000376DA" w:rsidRDefault="00C7087B" w:rsidP="006E0B49">
      <w:pPr>
        <w:ind w:firstLine="708"/>
        <w:jc w:val="both"/>
        <w:rPr>
          <w:rFonts w:ascii="Times New Roman" w:eastAsia="Aptos" w:hAnsi="Times New Roman" w:cs="Times New Roman"/>
          <w:sz w:val="24"/>
          <w:szCs w:val="24"/>
        </w:rPr>
      </w:pPr>
      <w:r w:rsidRPr="000376DA">
        <w:rPr>
          <w:rFonts w:ascii="Times New Roman" w:eastAsia="Aptos" w:hAnsi="Times New Roman" w:cs="Times New Roman"/>
          <w:sz w:val="24"/>
          <w:szCs w:val="24"/>
        </w:rPr>
        <w:t xml:space="preserve">Üniversitemizin eğitim öğretim faaliyetlerini yürüttüğü Ağdacı, </w:t>
      </w:r>
      <w:proofErr w:type="spellStart"/>
      <w:r w:rsidRPr="000376DA">
        <w:rPr>
          <w:rFonts w:ascii="Times New Roman" w:eastAsia="Aptos" w:hAnsi="Times New Roman" w:cs="Times New Roman"/>
          <w:sz w:val="24"/>
          <w:szCs w:val="24"/>
        </w:rPr>
        <w:t>Kutlubey</w:t>
      </w:r>
      <w:proofErr w:type="spellEnd"/>
      <w:r w:rsidRPr="000376DA">
        <w:rPr>
          <w:rFonts w:ascii="Times New Roman" w:eastAsia="Aptos" w:hAnsi="Times New Roman" w:cs="Times New Roman"/>
          <w:sz w:val="24"/>
          <w:szCs w:val="24"/>
        </w:rPr>
        <w:t xml:space="preserve">, Ulus ve Kurucaşile yerleşkelerinde toplamda; </w:t>
      </w:r>
    </w:p>
    <w:p w14:paraId="213A1D00" w14:textId="634B2052" w:rsidR="00DD1BB5" w:rsidRPr="000376DA" w:rsidRDefault="00DD1BB5" w:rsidP="00337669">
      <w:pPr>
        <w:jc w:val="both"/>
        <w:rPr>
          <w:rFonts w:ascii="Times New Roman" w:eastAsia="Aptos" w:hAnsi="Times New Roman" w:cs="Times New Roman"/>
          <w:b/>
          <w:sz w:val="24"/>
          <w:szCs w:val="24"/>
        </w:rPr>
      </w:pPr>
      <w:r w:rsidRPr="000376DA">
        <w:rPr>
          <w:rFonts w:ascii="Times New Roman" w:eastAsia="Aptos" w:hAnsi="Times New Roman" w:cs="Times New Roman"/>
          <w:b/>
          <w:sz w:val="24"/>
          <w:szCs w:val="24"/>
        </w:rPr>
        <w:t>Sosyal Alanlarda;</w:t>
      </w:r>
    </w:p>
    <w:p w14:paraId="6B874E74" w14:textId="6E9C312D" w:rsidR="00C7087B" w:rsidRPr="000376DA" w:rsidRDefault="00C7087B" w:rsidP="006E0B49">
      <w:pPr>
        <w:ind w:firstLine="708"/>
        <w:jc w:val="both"/>
        <w:rPr>
          <w:rFonts w:ascii="Times New Roman" w:eastAsia="Aptos" w:hAnsi="Times New Roman" w:cs="Times New Roman"/>
          <w:sz w:val="24"/>
          <w:szCs w:val="24"/>
        </w:rPr>
      </w:pPr>
      <w:r w:rsidRPr="000376DA">
        <w:rPr>
          <w:rFonts w:ascii="Times New Roman" w:eastAsia="Aptos" w:hAnsi="Times New Roman" w:cs="Times New Roman"/>
          <w:sz w:val="24"/>
          <w:szCs w:val="24"/>
        </w:rPr>
        <w:t>Öğrenci ve Personel Yemekhanesi olarak; 1860 kişi kapasite ile</w:t>
      </w:r>
    </w:p>
    <w:p w14:paraId="6219C82D" w14:textId="2FBE5991" w:rsidR="00C7087B" w:rsidRPr="000376DA" w:rsidRDefault="00C7087B" w:rsidP="006E0B49">
      <w:pPr>
        <w:ind w:firstLine="708"/>
        <w:jc w:val="both"/>
        <w:rPr>
          <w:rFonts w:ascii="Times New Roman" w:eastAsia="Aptos" w:hAnsi="Times New Roman" w:cs="Times New Roman"/>
          <w:sz w:val="24"/>
          <w:szCs w:val="24"/>
        </w:rPr>
      </w:pPr>
      <w:r w:rsidRPr="000376DA">
        <w:rPr>
          <w:rFonts w:ascii="Times New Roman" w:eastAsia="Aptos" w:hAnsi="Times New Roman" w:cs="Times New Roman"/>
          <w:sz w:val="24"/>
          <w:szCs w:val="24"/>
        </w:rPr>
        <w:t>Kafeterya olarak</w:t>
      </w:r>
      <w:r w:rsidR="00927956" w:rsidRPr="000376DA">
        <w:rPr>
          <w:rFonts w:ascii="Times New Roman" w:eastAsia="Aptos" w:hAnsi="Times New Roman" w:cs="Times New Roman"/>
          <w:sz w:val="24"/>
          <w:szCs w:val="24"/>
        </w:rPr>
        <w:t>;</w:t>
      </w:r>
      <w:r w:rsidRPr="000376DA">
        <w:rPr>
          <w:rFonts w:ascii="Times New Roman" w:eastAsia="Aptos" w:hAnsi="Times New Roman" w:cs="Times New Roman"/>
          <w:sz w:val="24"/>
          <w:szCs w:val="24"/>
        </w:rPr>
        <w:t xml:space="preserve"> 544,77 m</w:t>
      </w:r>
      <w:r w:rsidRPr="000376DA">
        <w:rPr>
          <w:rFonts w:ascii="Times New Roman" w:eastAsia="Aptos" w:hAnsi="Times New Roman" w:cs="Times New Roman"/>
          <w:sz w:val="24"/>
          <w:szCs w:val="24"/>
          <w:vertAlign w:val="superscript"/>
        </w:rPr>
        <w:t>2</w:t>
      </w:r>
      <w:r w:rsidR="00DD1BB5" w:rsidRPr="000376DA">
        <w:rPr>
          <w:rFonts w:ascii="Times New Roman" w:eastAsia="Aptos" w:hAnsi="Times New Roman" w:cs="Times New Roman"/>
          <w:sz w:val="24"/>
          <w:szCs w:val="24"/>
        </w:rPr>
        <w:t xml:space="preserve"> açık alan 3181,87 m</w:t>
      </w:r>
      <w:r w:rsidR="00DD1BB5" w:rsidRPr="000376DA">
        <w:rPr>
          <w:rFonts w:ascii="Times New Roman" w:eastAsia="Aptos" w:hAnsi="Times New Roman" w:cs="Times New Roman"/>
          <w:sz w:val="24"/>
          <w:szCs w:val="24"/>
          <w:vertAlign w:val="superscript"/>
        </w:rPr>
        <w:t>2</w:t>
      </w:r>
      <w:r w:rsidR="00DD1BB5" w:rsidRPr="000376DA">
        <w:rPr>
          <w:rFonts w:ascii="Times New Roman" w:eastAsia="Aptos" w:hAnsi="Times New Roman" w:cs="Times New Roman"/>
          <w:sz w:val="24"/>
          <w:szCs w:val="24"/>
        </w:rPr>
        <w:t xml:space="preserve"> kapalı alan 1265 kişi kapasite ile</w:t>
      </w:r>
    </w:p>
    <w:p w14:paraId="0656D562" w14:textId="2BD57774" w:rsidR="00337669" w:rsidRPr="000376DA" w:rsidRDefault="00DD1BB5" w:rsidP="006E0B49">
      <w:pPr>
        <w:ind w:firstLine="708"/>
        <w:jc w:val="both"/>
        <w:rPr>
          <w:rFonts w:ascii="Times New Roman" w:eastAsia="Aptos" w:hAnsi="Times New Roman" w:cs="Times New Roman"/>
          <w:sz w:val="24"/>
          <w:szCs w:val="24"/>
        </w:rPr>
      </w:pPr>
      <w:r w:rsidRPr="000376DA">
        <w:rPr>
          <w:rFonts w:ascii="Times New Roman" w:eastAsia="Aptos" w:hAnsi="Times New Roman" w:cs="Times New Roman"/>
          <w:sz w:val="24"/>
          <w:szCs w:val="24"/>
        </w:rPr>
        <w:t>Yaşam Merkezi olarak</w:t>
      </w:r>
      <w:r w:rsidR="00927956" w:rsidRPr="000376DA">
        <w:rPr>
          <w:rFonts w:ascii="Times New Roman" w:eastAsia="Aptos" w:hAnsi="Times New Roman" w:cs="Times New Roman"/>
          <w:sz w:val="24"/>
          <w:szCs w:val="24"/>
        </w:rPr>
        <w:t>;</w:t>
      </w:r>
      <w:r w:rsidRPr="000376DA">
        <w:rPr>
          <w:rFonts w:ascii="Times New Roman" w:eastAsia="Aptos" w:hAnsi="Times New Roman" w:cs="Times New Roman"/>
          <w:sz w:val="24"/>
          <w:szCs w:val="24"/>
        </w:rPr>
        <w:t xml:space="preserve"> 398,1 m</w:t>
      </w:r>
      <w:r w:rsidRPr="000376DA">
        <w:rPr>
          <w:rFonts w:ascii="Times New Roman" w:eastAsia="Aptos" w:hAnsi="Times New Roman" w:cs="Times New Roman"/>
          <w:sz w:val="24"/>
          <w:szCs w:val="24"/>
          <w:vertAlign w:val="superscript"/>
        </w:rPr>
        <w:t>2</w:t>
      </w:r>
      <w:r w:rsidRPr="000376DA">
        <w:rPr>
          <w:rFonts w:ascii="Times New Roman" w:eastAsia="Aptos" w:hAnsi="Times New Roman" w:cs="Times New Roman"/>
          <w:sz w:val="24"/>
          <w:szCs w:val="24"/>
        </w:rPr>
        <w:t xml:space="preserve"> açık alan 994 m</w:t>
      </w:r>
      <w:r w:rsidRPr="000376DA">
        <w:rPr>
          <w:rFonts w:ascii="Times New Roman" w:eastAsia="Aptos" w:hAnsi="Times New Roman" w:cs="Times New Roman"/>
          <w:sz w:val="24"/>
          <w:szCs w:val="24"/>
          <w:vertAlign w:val="superscript"/>
        </w:rPr>
        <w:t>2</w:t>
      </w:r>
      <w:r w:rsidRPr="000376DA">
        <w:rPr>
          <w:rFonts w:ascii="Times New Roman" w:eastAsia="Aptos" w:hAnsi="Times New Roman" w:cs="Times New Roman"/>
          <w:sz w:val="24"/>
          <w:szCs w:val="24"/>
        </w:rPr>
        <w:t xml:space="preserve"> kapalı alan 278 kişi kapasite ile </w:t>
      </w:r>
      <w:r w:rsidR="0026703F">
        <w:rPr>
          <w:rFonts w:ascii="Times New Roman" w:eastAsia="Aptos" w:hAnsi="Times New Roman" w:cs="Times New Roman"/>
          <w:sz w:val="24"/>
          <w:szCs w:val="24"/>
        </w:rPr>
        <w:t>hizmet vermektedir.</w:t>
      </w:r>
    </w:p>
    <w:p w14:paraId="381E7263" w14:textId="5175A564" w:rsidR="00DD1BB5" w:rsidRPr="000376DA" w:rsidRDefault="00927956" w:rsidP="00337669">
      <w:pPr>
        <w:jc w:val="both"/>
        <w:rPr>
          <w:rFonts w:ascii="Times New Roman" w:eastAsia="Aptos" w:hAnsi="Times New Roman" w:cs="Times New Roman"/>
          <w:b/>
          <w:sz w:val="24"/>
          <w:szCs w:val="24"/>
        </w:rPr>
      </w:pPr>
      <w:r w:rsidRPr="000376DA">
        <w:rPr>
          <w:rFonts w:ascii="Times New Roman" w:eastAsia="Aptos" w:hAnsi="Times New Roman" w:cs="Times New Roman"/>
          <w:b/>
          <w:sz w:val="24"/>
          <w:szCs w:val="24"/>
        </w:rPr>
        <w:t>Konferans Salonlarında;</w:t>
      </w:r>
    </w:p>
    <w:p w14:paraId="2956D927" w14:textId="04BB1780" w:rsidR="00927956" w:rsidRPr="000376DA" w:rsidRDefault="00927956" w:rsidP="006E0B49">
      <w:pPr>
        <w:ind w:firstLine="708"/>
        <w:jc w:val="both"/>
        <w:rPr>
          <w:rFonts w:ascii="Times New Roman" w:eastAsia="Aptos" w:hAnsi="Times New Roman" w:cs="Times New Roman"/>
          <w:sz w:val="24"/>
          <w:szCs w:val="24"/>
        </w:rPr>
      </w:pPr>
      <w:r w:rsidRPr="000376DA">
        <w:rPr>
          <w:rFonts w:ascii="Times New Roman" w:eastAsia="Aptos" w:hAnsi="Times New Roman" w:cs="Times New Roman"/>
          <w:sz w:val="24"/>
          <w:szCs w:val="24"/>
        </w:rPr>
        <w:t xml:space="preserve">Ağdacı Yerleşkesi Kütüphane Binası Konferans Salonu </w:t>
      </w:r>
      <w:r w:rsidR="006E61CC" w:rsidRPr="000376DA">
        <w:rPr>
          <w:rFonts w:ascii="Times New Roman" w:eastAsia="Aptos" w:hAnsi="Times New Roman" w:cs="Times New Roman"/>
          <w:sz w:val="24"/>
          <w:szCs w:val="24"/>
        </w:rPr>
        <w:t>277,07 m</w:t>
      </w:r>
      <w:r w:rsidR="006E61CC" w:rsidRPr="000376DA">
        <w:rPr>
          <w:rFonts w:ascii="Times New Roman" w:eastAsia="Aptos" w:hAnsi="Times New Roman" w:cs="Times New Roman"/>
          <w:sz w:val="24"/>
          <w:szCs w:val="24"/>
          <w:vertAlign w:val="superscript"/>
        </w:rPr>
        <w:t>2</w:t>
      </w:r>
      <w:r w:rsidR="006E61CC" w:rsidRPr="000376DA">
        <w:rPr>
          <w:rFonts w:ascii="Times New Roman" w:eastAsia="Aptos" w:hAnsi="Times New Roman" w:cs="Times New Roman"/>
          <w:sz w:val="24"/>
          <w:szCs w:val="24"/>
        </w:rPr>
        <w:t xml:space="preserve"> kapalı alan </w:t>
      </w:r>
      <w:r w:rsidR="00885B35" w:rsidRPr="000376DA">
        <w:rPr>
          <w:rFonts w:ascii="Times New Roman" w:eastAsia="Aptos" w:hAnsi="Times New Roman" w:cs="Times New Roman"/>
          <w:sz w:val="24"/>
          <w:szCs w:val="24"/>
        </w:rPr>
        <w:t>210</w:t>
      </w:r>
      <w:r w:rsidR="006E61CC" w:rsidRPr="000376DA">
        <w:rPr>
          <w:rFonts w:ascii="Times New Roman" w:eastAsia="Aptos" w:hAnsi="Times New Roman" w:cs="Times New Roman"/>
          <w:sz w:val="24"/>
          <w:szCs w:val="24"/>
        </w:rPr>
        <w:t xml:space="preserve"> kişi kapasite ile</w:t>
      </w:r>
    </w:p>
    <w:p w14:paraId="2236A7DF" w14:textId="5FFE36D7" w:rsidR="00927956" w:rsidRPr="000376DA" w:rsidRDefault="00927956" w:rsidP="006E0B49">
      <w:pPr>
        <w:ind w:firstLine="708"/>
        <w:jc w:val="both"/>
        <w:rPr>
          <w:rFonts w:ascii="Times New Roman" w:eastAsia="Aptos" w:hAnsi="Times New Roman" w:cs="Times New Roman"/>
          <w:sz w:val="24"/>
          <w:szCs w:val="24"/>
        </w:rPr>
      </w:pPr>
      <w:proofErr w:type="spellStart"/>
      <w:r w:rsidRPr="000376DA">
        <w:rPr>
          <w:rFonts w:ascii="Times New Roman" w:eastAsia="Aptos" w:hAnsi="Times New Roman" w:cs="Times New Roman"/>
          <w:sz w:val="24"/>
          <w:szCs w:val="24"/>
        </w:rPr>
        <w:t>Kutlubey</w:t>
      </w:r>
      <w:proofErr w:type="spellEnd"/>
      <w:r w:rsidRPr="000376DA">
        <w:rPr>
          <w:rFonts w:ascii="Times New Roman" w:eastAsia="Aptos" w:hAnsi="Times New Roman" w:cs="Times New Roman"/>
          <w:sz w:val="24"/>
          <w:szCs w:val="24"/>
        </w:rPr>
        <w:t xml:space="preserve"> Yerleşkesi Kütüphane Binası Konferans Salonu </w:t>
      </w:r>
      <w:r w:rsidR="006E61CC" w:rsidRPr="000376DA">
        <w:rPr>
          <w:rFonts w:ascii="Times New Roman" w:eastAsia="Aptos" w:hAnsi="Times New Roman" w:cs="Times New Roman"/>
          <w:sz w:val="24"/>
          <w:szCs w:val="24"/>
        </w:rPr>
        <w:t>327,14 m</w:t>
      </w:r>
      <w:r w:rsidR="006E61CC" w:rsidRPr="000376DA">
        <w:rPr>
          <w:rFonts w:ascii="Times New Roman" w:eastAsia="Aptos" w:hAnsi="Times New Roman" w:cs="Times New Roman"/>
          <w:sz w:val="24"/>
          <w:szCs w:val="24"/>
          <w:vertAlign w:val="superscript"/>
        </w:rPr>
        <w:t>2</w:t>
      </w:r>
      <w:r w:rsidR="006E61CC" w:rsidRPr="000376DA">
        <w:rPr>
          <w:rFonts w:ascii="Times New Roman" w:eastAsia="Aptos" w:hAnsi="Times New Roman" w:cs="Times New Roman"/>
          <w:sz w:val="24"/>
          <w:szCs w:val="24"/>
        </w:rPr>
        <w:t xml:space="preserve"> kapalı alan </w:t>
      </w:r>
      <w:r w:rsidR="00885B35" w:rsidRPr="000376DA">
        <w:rPr>
          <w:rFonts w:ascii="Times New Roman" w:eastAsia="Aptos" w:hAnsi="Times New Roman" w:cs="Times New Roman"/>
          <w:sz w:val="24"/>
          <w:szCs w:val="24"/>
        </w:rPr>
        <w:t>230</w:t>
      </w:r>
      <w:r w:rsidR="006E61CC" w:rsidRPr="000376DA">
        <w:rPr>
          <w:rFonts w:ascii="Times New Roman" w:eastAsia="Aptos" w:hAnsi="Times New Roman" w:cs="Times New Roman"/>
          <w:sz w:val="24"/>
          <w:szCs w:val="24"/>
        </w:rPr>
        <w:t xml:space="preserve"> kişi kapasite ile</w:t>
      </w:r>
    </w:p>
    <w:p w14:paraId="69D096C1" w14:textId="6EC37195" w:rsidR="006E61CC" w:rsidRPr="000376DA" w:rsidRDefault="00927956" w:rsidP="006E0B49">
      <w:pPr>
        <w:ind w:firstLine="708"/>
        <w:jc w:val="both"/>
        <w:rPr>
          <w:rFonts w:ascii="Times New Roman" w:eastAsia="Aptos" w:hAnsi="Times New Roman" w:cs="Times New Roman"/>
          <w:sz w:val="24"/>
          <w:szCs w:val="24"/>
        </w:rPr>
      </w:pPr>
      <w:proofErr w:type="spellStart"/>
      <w:r w:rsidRPr="000376DA">
        <w:rPr>
          <w:rFonts w:ascii="Times New Roman" w:eastAsia="Aptos" w:hAnsi="Times New Roman" w:cs="Times New Roman"/>
          <w:sz w:val="24"/>
          <w:szCs w:val="24"/>
        </w:rPr>
        <w:t>Kutlubey</w:t>
      </w:r>
      <w:proofErr w:type="spellEnd"/>
      <w:r w:rsidRPr="000376DA">
        <w:rPr>
          <w:rFonts w:ascii="Times New Roman" w:eastAsia="Aptos" w:hAnsi="Times New Roman" w:cs="Times New Roman"/>
          <w:sz w:val="24"/>
          <w:szCs w:val="24"/>
        </w:rPr>
        <w:t xml:space="preserve"> Yerleşkesi İİBF/Eğitim Fakültesi Binası Konferans Salonu</w:t>
      </w:r>
      <w:r w:rsidR="006E61CC" w:rsidRPr="000376DA">
        <w:rPr>
          <w:rFonts w:ascii="Times New Roman" w:eastAsia="Aptos" w:hAnsi="Times New Roman" w:cs="Times New Roman"/>
          <w:sz w:val="24"/>
          <w:szCs w:val="24"/>
        </w:rPr>
        <w:t xml:space="preserve"> 643,19 m</w:t>
      </w:r>
      <w:r w:rsidR="006E61CC" w:rsidRPr="000376DA">
        <w:rPr>
          <w:rFonts w:ascii="Times New Roman" w:eastAsia="Aptos" w:hAnsi="Times New Roman" w:cs="Times New Roman"/>
          <w:sz w:val="24"/>
          <w:szCs w:val="24"/>
          <w:vertAlign w:val="superscript"/>
        </w:rPr>
        <w:t>2</w:t>
      </w:r>
      <w:r w:rsidR="006E61CC" w:rsidRPr="000376DA">
        <w:rPr>
          <w:rFonts w:ascii="Times New Roman" w:eastAsia="Aptos" w:hAnsi="Times New Roman" w:cs="Times New Roman"/>
          <w:sz w:val="24"/>
          <w:szCs w:val="24"/>
        </w:rPr>
        <w:t xml:space="preserve"> kapalı alan </w:t>
      </w:r>
      <w:r w:rsidR="00885B35" w:rsidRPr="000376DA">
        <w:rPr>
          <w:rFonts w:ascii="Times New Roman" w:eastAsia="Aptos" w:hAnsi="Times New Roman" w:cs="Times New Roman"/>
          <w:sz w:val="24"/>
          <w:szCs w:val="24"/>
        </w:rPr>
        <w:t>530</w:t>
      </w:r>
      <w:r w:rsidR="006E61CC" w:rsidRPr="000376DA">
        <w:rPr>
          <w:rFonts w:ascii="Times New Roman" w:eastAsia="Aptos" w:hAnsi="Times New Roman" w:cs="Times New Roman"/>
          <w:sz w:val="24"/>
          <w:szCs w:val="24"/>
        </w:rPr>
        <w:t xml:space="preserve"> kişi kapasite ile</w:t>
      </w:r>
    </w:p>
    <w:p w14:paraId="1274E1AF" w14:textId="10052AED" w:rsidR="006E61CC" w:rsidRPr="000376DA" w:rsidRDefault="00927956" w:rsidP="006E0B49">
      <w:pPr>
        <w:ind w:firstLine="708"/>
        <w:jc w:val="both"/>
        <w:rPr>
          <w:rFonts w:ascii="Times New Roman" w:eastAsia="Aptos" w:hAnsi="Times New Roman" w:cs="Times New Roman"/>
          <w:sz w:val="24"/>
          <w:szCs w:val="24"/>
        </w:rPr>
      </w:pPr>
      <w:proofErr w:type="spellStart"/>
      <w:r w:rsidRPr="000376DA">
        <w:rPr>
          <w:rFonts w:ascii="Times New Roman" w:eastAsia="Aptos" w:hAnsi="Times New Roman" w:cs="Times New Roman"/>
          <w:sz w:val="24"/>
          <w:szCs w:val="24"/>
        </w:rPr>
        <w:t>Kutlubey</w:t>
      </w:r>
      <w:proofErr w:type="spellEnd"/>
      <w:r w:rsidRPr="000376DA">
        <w:rPr>
          <w:rFonts w:ascii="Times New Roman" w:eastAsia="Aptos" w:hAnsi="Times New Roman" w:cs="Times New Roman"/>
          <w:sz w:val="24"/>
          <w:szCs w:val="24"/>
        </w:rPr>
        <w:t xml:space="preserve"> Yerleşkesi Rektörlük Binası Konferans Salonu</w:t>
      </w:r>
      <w:r w:rsidR="006E61CC" w:rsidRPr="000376DA">
        <w:rPr>
          <w:rFonts w:ascii="Times New Roman" w:eastAsia="Aptos" w:hAnsi="Times New Roman" w:cs="Times New Roman"/>
          <w:sz w:val="24"/>
          <w:szCs w:val="24"/>
        </w:rPr>
        <w:t xml:space="preserve"> 241,90 m</w:t>
      </w:r>
      <w:r w:rsidR="006E61CC" w:rsidRPr="000376DA">
        <w:rPr>
          <w:rFonts w:ascii="Times New Roman" w:eastAsia="Aptos" w:hAnsi="Times New Roman" w:cs="Times New Roman"/>
          <w:sz w:val="24"/>
          <w:szCs w:val="24"/>
          <w:vertAlign w:val="superscript"/>
        </w:rPr>
        <w:t>2</w:t>
      </w:r>
      <w:r w:rsidR="006E61CC" w:rsidRPr="000376DA">
        <w:rPr>
          <w:rFonts w:ascii="Times New Roman" w:eastAsia="Aptos" w:hAnsi="Times New Roman" w:cs="Times New Roman"/>
          <w:sz w:val="24"/>
          <w:szCs w:val="24"/>
        </w:rPr>
        <w:t xml:space="preserve"> kapalı alan</w:t>
      </w:r>
      <w:r w:rsidR="00885B35" w:rsidRPr="000376DA">
        <w:rPr>
          <w:rFonts w:ascii="Times New Roman" w:eastAsia="Aptos" w:hAnsi="Times New Roman" w:cs="Times New Roman"/>
          <w:sz w:val="24"/>
          <w:szCs w:val="24"/>
        </w:rPr>
        <w:t xml:space="preserve"> 140</w:t>
      </w:r>
      <w:r w:rsidR="006E61CC" w:rsidRPr="000376DA">
        <w:rPr>
          <w:rFonts w:ascii="Times New Roman" w:eastAsia="Aptos" w:hAnsi="Times New Roman" w:cs="Times New Roman"/>
          <w:sz w:val="24"/>
          <w:szCs w:val="24"/>
        </w:rPr>
        <w:t xml:space="preserve"> kişi kapasite ile</w:t>
      </w:r>
      <w:r w:rsidR="0026703F">
        <w:rPr>
          <w:rFonts w:ascii="Times New Roman" w:eastAsia="Aptos" w:hAnsi="Times New Roman" w:cs="Times New Roman"/>
          <w:sz w:val="24"/>
          <w:szCs w:val="24"/>
        </w:rPr>
        <w:t xml:space="preserve"> hizmet vermektedir.</w:t>
      </w:r>
    </w:p>
    <w:p w14:paraId="257862D4" w14:textId="17E8A635" w:rsidR="00DD1BB5" w:rsidRPr="000376DA" w:rsidRDefault="009F25B1" w:rsidP="00337669">
      <w:pPr>
        <w:jc w:val="both"/>
        <w:rPr>
          <w:rFonts w:ascii="Times New Roman" w:eastAsia="Aptos" w:hAnsi="Times New Roman" w:cs="Times New Roman"/>
          <w:sz w:val="24"/>
          <w:szCs w:val="24"/>
        </w:rPr>
      </w:pPr>
      <w:r w:rsidRPr="000376DA">
        <w:rPr>
          <w:rFonts w:ascii="Times New Roman" w:eastAsia="Aptos" w:hAnsi="Times New Roman" w:cs="Times New Roman"/>
          <w:b/>
          <w:sz w:val="24"/>
          <w:szCs w:val="24"/>
        </w:rPr>
        <w:t>Spor S</w:t>
      </w:r>
      <w:r w:rsidR="0026703F">
        <w:rPr>
          <w:rFonts w:ascii="Times New Roman" w:eastAsia="Aptos" w:hAnsi="Times New Roman" w:cs="Times New Roman"/>
          <w:b/>
          <w:sz w:val="24"/>
          <w:szCs w:val="24"/>
        </w:rPr>
        <w:t>aha ve S</w:t>
      </w:r>
      <w:r w:rsidRPr="000376DA">
        <w:rPr>
          <w:rFonts w:ascii="Times New Roman" w:eastAsia="Aptos" w:hAnsi="Times New Roman" w:cs="Times New Roman"/>
          <w:b/>
          <w:sz w:val="24"/>
          <w:szCs w:val="24"/>
        </w:rPr>
        <w:t>alonlarında;</w:t>
      </w:r>
    </w:p>
    <w:p w14:paraId="7C24BB7E" w14:textId="17FBECC0" w:rsidR="009F25B1" w:rsidRPr="000376DA" w:rsidRDefault="009F25B1" w:rsidP="006E0B49">
      <w:pPr>
        <w:ind w:firstLine="708"/>
        <w:jc w:val="both"/>
        <w:rPr>
          <w:rFonts w:ascii="Times New Roman" w:eastAsia="Aptos" w:hAnsi="Times New Roman" w:cs="Times New Roman"/>
          <w:sz w:val="24"/>
          <w:szCs w:val="24"/>
        </w:rPr>
      </w:pPr>
      <w:r w:rsidRPr="000376DA">
        <w:rPr>
          <w:rFonts w:ascii="Times New Roman" w:eastAsia="Aptos" w:hAnsi="Times New Roman" w:cs="Times New Roman"/>
          <w:sz w:val="24"/>
          <w:szCs w:val="24"/>
        </w:rPr>
        <w:t>5 adet Kapalı Spor Tesisinde 1.216 m</w:t>
      </w:r>
      <w:r w:rsidRPr="000376DA">
        <w:rPr>
          <w:rFonts w:ascii="Times New Roman" w:eastAsia="Aptos" w:hAnsi="Times New Roman" w:cs="Times New Roman"/>
          <w:sz w:val="24"/>
          <w:szCs w:val="24"/>
          <w:vertAlign w:val="superscript"/>
        </w:rPr>
        <w:t>2</w:t>
      </w:r>
      <w:r w:rsidRPr="000376DA">
        <w:rPr>
          <w:rFonts w:ascii="Times New Roman" w:eastAsia="Aptos" w:hAnsi="Times New Roman" w:cs="Times New Roman"/>
          <w:sz w:val="24"/>
          <w:szCs w:val="24"/>
        </w:rPr>
        <w:t xml:space="preserve"> kapalı alan 252 kişi kapasite ile</w:t>
      </w:r>
    </w:p>
    <w:p w14:paraId="36B64290" w14:textId="6224640D" w:rsidR="009F25B1" w:rsidRPr="000376DA" w:rsidRDefault="009F25B1" w:rsidP="006E0B49">
      <w:pPr>
        <w:ind w:firstLine="708"/>
        <w:jc w:val="both"/>
        <w:rPr>
          <w:rFonts w:ascii="Times New Roman" w:eastAsia="Aptos" w:hAnsi="Times New Roman" w:cs="Times New Roman"/>
          <w:sz w:val="24"/>
          <w:szCs w:val="24"/>
        </w:rPr>
      </w:pPr>
      <w:r w:rsidRPr="000376DA">
        <w:rPr>
          <w:rFonts w:ascii="Times New Roman" w:eastAsia="Aptos" w:hAnsi="Times New Roman" w:cs="Times New Roman"/>
          <w:sz w:val="24"/>
          <w:szCs w:val="24"/>
        </w:rPr>
        <w:lastRenderedPageBreak/>
        <w:t>4 adet Açık Spor Tesisi 6.372 m</w:t>
      </w:r>
      <w:r w:rsidRPr="000376DA">
        <w:rPr>
          <w:rFonts w:ascii="Times New Roman" w:eastAsia="Aptos" w:hAnsi="Times New Roman" w:cs="Times New Roman"/>
          <w:sz w:val="24"/>
          <w:szCs w:val="24"/>
          <w:vertAlign w:val="superscript"/>
        </w:rPr>
        <w:t>2</w:t>
      </w:r>
      <w:r w:rsidRPr="000376DA">
        <w:rPr>
          <w:rFonts w:ascii="Times New Roman" w:eastAsia="Aptos" w:hAnsi="Times New Roman" w:cs="Times New Roman"/>
          <w:sz w:val="24"/>
          <w:szCs w:val="24"/>
        </w:rPr>
        <w:t xml:space="preserve"> </w:t>
      </w:r>
      <w:r w:rsidR="00F40FD5" w:rsidRPr="000376DA">
        <w:rPr>
          <w:rFonts w:ascii="Times New Roman" w:eastAsia="Aptos" w:hAnsi="Times New Roman" w:cs="Times New Roman"/>
          <w:sz w:val="24"/>
          <w:szCs w:val="24"/>
        </w:rPr>
        <w:t>açık</w:t>
      </w:r>
      <w:r w:rsidRPr="000376DA">
        <w:rPr>
          <w:rFonts w:ascii="Times New Roman" w:eastAsia="Aptos" w:hAnsi="Times New Roman" w:cs="Times New Roman"/>
          <w:sz w:val="24"/>
          <w:szCs w:val="24"/>
        </w:rPr>
        <w:t xml:space="preserve"> alan </w:t>
      </w:r>
      <w:r w:rsidR="00F40FD5" w:rsidRPr="000376DA">
        <w:rPr>
          <w:rFonts w:ascii="Times New Roman" w:eastAsia="Aptos" w:hAnsi="Times New Roman" w:cs="Times New Roman"/>
          <w:sz w:val="24"/>
          <w:szCs w:val="24"/>
        </w:rPr>
        <w:t>338</w:t>
      </w:r>
      <w:r w:rsidRPr="000376DA">
        <w:rPr>
          <w:rFonts w:ascii="Times New Roman" w:eastAsia="Aptos" w:hAnsi="Times New Roman" w:cs="Times New Roman"/>
          <w:sz w:val="24"/>
          <w:szCs w:val="24"/>
        </w:rPr>
        <w:t xml:space="preserve"> kişi kapasite ile</w:t>
      </w:r>
    </w:p>
    <w:p w14:paraId="291F3325" w14:textId="1FB8D772" w:rsidR="00F40FD5" w:rsidRPr="000376DA" w:rsidRDefault="00F40FD5" w:rsidP="006E0B49">
      <w:pPr>
        <w:ind w:firstLine="708"/>
        <w:jc w:val="both"/>
        <w:rPr>
          <w:rFonts w:ascii="Times New Roman" w:eastAsia="Aptos" w:hAnsi="Times New Roman" w:cs="Times New Roman"/>
          <w:sz w:val="24"/>
          <w:szCs w:val="24"/>
        </w:rPr>
      </w:pPr>
      <w:r w:rsidRPr="000376DA">
        <w:rPr>
          <w:rFonts w:ascii="Times New Roman" w:eastAsia="Aptos" w:hAnsi="Times New Roman" w:cs="Times New Roman"/>
          <w:sz w:val="24"/>
          <w:szCs w:val="24"/>
        </w:rPr>
        <w:t xml:space="preserve">1 adet </w:t>
      </w:r>
      <w:proofErr w:type="spellStart"/>
      <w:r w:rsidRPr="000376DA">
        <w:rPr>
          <w:rFonts w:ascii="Times New Roman" w:eastAsia="Aptos" w:hAnsi="Times New Roman" w:cs="Times New Roman"/>
          <w:sz w:val="24"/>
          <w:szCs w:val="24"/>
        </w:rPr>
        <w:t>Fitness</w:t>
      </w:r>
      <w:proofErr w:type="spellEnd"/>
      <w:r w:rsidRPr="000376DA">
        <w:rPr>
          <w:rFonts w:ascii="Times New Roman" w:eastAsia="Aptos" w:hAnsi="Times New Roman" w:cs="Times New Roman"/>
          <w:sz w:val="24"/>
          <w:szCs w:val="24"/>
        </w:rPr>
        <w:t xml:space="preserve"> Salonu 77 m</w:t>
      </w:r>
      <w:r w:rsidRPr="000376DA">
        <w:rPr>
          <w:rFonts w:ascii="Times New Roman" w:eastAsia="Aptos" w:hAnsi="Times New Roman" w:cs="Times New Roman"/>
          <w:sz w:val="24"/>
          <w:szCs w:val="24"/>
          <w:vertAlign w:val="superscript"/>
        </w:rPr>
        <w:t>2</w:t>
      </w:r>
      <w:r w:rsidRPr="000376DA">
        <w:rPr>
          <w:rFonts w:ascii="Times New Roman" w:eastAsia="Aptos" w:hAnsi="Times New Roman" w:cs="Times New Roman"/>
          <w:sz w:val="24"/>
          <w:szCs w:val="24"/>
        </w:rPr>
        <w:t xml:space="preserve"> kapalı alan 30 kişi kapasite ile hizmet verilmektedir.</w:t>
      </w:r>
    </w:p>
    <w:p w14:paraId="303F8304" w14:textId="77777777" w:rsidR="008451D2" w:rsidRPr="000376DA" w:rsidRDefault="008451D2" w:rsidP="008451D2">
      <w:pPr>
        <w:spacing w:after="0" w:line="240" w:lineRule="auto"/>
        <w:jc w:val="both"/>
        <w:rPr>
          <w:rFonts w:ascii="Times New Roman" w:hAnsi="Times New Roman" w:cs="Times New Roman"/>
          <w:b/>
          <w:bCs/>
          <w:i/>
          <w:iCs/>
          <w:noProof/>
          <w:color w:val="000000" w:themeColor="text1"/>
          <w:sz w:val="24"/>
          <w:szCs w:val="24"/>
        </w:rPr>
      </w:pPr>
      <w:r w:rsidRPr="000376DA">
        <w:rPr>
          <w:rFonts w:ascii="Times New Roman" w:hAnsi="Times New Roman" w:cs="Times New Roman"/>
          <w:b/>
          <w:bCs/>
          <w:i/>
          <w:iCs/>
          <w:noProof/>
          <w:color w:val="000000" w:themeColor="text1"/>
          <w:sz w:val="24"/>
          <w:szCs w:val="24"/>
        </w:rPr>
        <w:t xml:space="preserve">Kanıtlar: </w:t>
      </w:r>
    </w:p>
    <w:p w14:paraId="0F920FC4" w14:textId="0833FF06" w:rsidR="008451D2" w:rsidRPr="00B540C7" w:rsidRDefault="0087080E" w:rsidP="008451D2">
      <w:pPr>
        <w:pStyle w:val="ListeParagraf"/>
        <w:numPr>
          <w:ilvl w:val="0"/>
          <w:numId w:val="49"/>
        </w:numPr>
        <w:autoSpaceDE w:val="0"/>
        <w:autoSpaceDN w:val="0"/>
        <w:adjustRightInd w:val="0"/>
        <w:spacing w:after="0" w:line="240" w:lineRule="auto"/>
        <w:jc w:val="both"/>
        <w:rPr>
          <w:rStyle w:val="Kpr"/>
          <w:rFonts w:ascii="Times New Roman" w:hAnsi="Times New Roman" w:cs="Times New Roman"/>
          <w:sz w:val="24"/>
          <w:szCs w:val="24"/>
          <w:u w:val="none"/>
        </w:rPr>
      </w:pPr>
      <w:hyperlink r:id="rId109" w:history="1">
        <w:hyperlink r:id="rId110" w:history="1">
          <w:r w:rsidR="00F31C1F" w:rsidRPr="00B540C7">
            <w:rPr>
              <w:rStyle w:val="Kpr"/>
              <w:rFonts w:ascii="Times New Roman" w:eastAsia="Calibri" w:hAnsi="Times New Roman" w:cs="Times New Roman"/>
              <w:kern w:val="0"/>
              <w:sz w:val="24"/>
              <w:szCs w:val="24"/>
              <w:u w:val="none"/>
              <w14:ligatures w14:val="none"/>
            </w:rPr>
            <w:t>D.1.2.1.</w:t>
          </w:r>
          <w:r w:rsidR="00B540C7">
            <w:rPr>
              <w:rStyle w:val="Kpr"/>
              <w:rFonts w:ascii="Times New Roman" w:eastAsia="Calibri" w:hAnsi="Times New Roman" w:cs="Times New Roman"/>
              <w:kern w:val="0"/>
              <w:sz w:val="24"/>
              <w:szCs w:val="24"/>
              <w:u w:val="none"/>
              <w14:ligatures w14:val="none"/>
            </w:rPr>
            <w:t xml:space="preserve"> </w:t>
          </w:r>
          <w:r w:rsidR="00F31C1F" w:rsidRPr="00B540C7">
            <w:rPr>
              <w:rStyle w:val="Kpr"/>
              <w:rFonts w:ascii="Times New Roman" w:eastAsia="Calibri" w:hAnsi="Times New Roman" w:cs="Times New Roman"/>
              <w:kern w:val="0"/>
              <w:sz w:val="24"/>
              <w:szCs w:val="24"/>
              <w:u w:val="none"/>
              <w14:ligatures w14:val="none"/>
            </w:rPr>
            <w:t>Birim_Faaliyet_Raporları</w:t>
          </w:r>
        </w:hyperlink>
      </w:hyperlink>
    </w:p>
    <w:p w14:paraId="3DE4BA15" w14:textId="4167A794" w:rsidR="00F31C1F" w:rsidRPr="00B540C7" w:rsidRDefault="0087080E" w:rsidP="00F31C1F">
      <w:pPr>
        <w:pStyle w:val="ListeParagraf"/>
        <w:numPr>
          <w:ilvl w:val="0"/>
          <w:numId w:val="49"/>
        </w:numPr>
        <w:autoSpaceDE w:val="0"/>
        <w:autoSpaceDN w:val="0"/>
        <w:adjustRightInd w:val="0"/>
        <w:spacing w:after="0" w:line="240" w:lineRule="auto"/>
        <w:jc w:val="both"/>
        <w:rPr>
          <w:rStyle w:val="Kpr"/>
          <w:rFonts w:ascii="Times New Roman" w:hAnsi="Times New Roman" w:cs="Times New Roman"/>
          <w:sz w:val="24"/>
          <w:szCs w:val="24"/>
          <w:u w:val="none"/>
        </w:rPr>
      </w:pPr>
      <w:hyperlink r:id="rId111" w:history="1">
        <w:hyperlink r:id="rId112" w:history="1">
          <w:r w:rsidR="00F31C1F" w:rsidRPr="00B540C7">
            <w:rPr>
              <w:rStyle w:val="Kpr"/>
              <w:rFonts w:ascii="Times New Roman" w:eastAsia="Calibri" w:hAnsi="Times New Roman" w:cs="Times New Roman"/>
              <w:kern w:val="0"/>
              <w:sz w:val="24"/>
              <w:szCs w:val="24"/>
              <w:u w:val="none"/>
              <w14:ligatures w14:val="none"/>
            </w:rPr>
            <w:t>D.1.2.2.</w:t>
          </w:r>
          <w:r w:rsidR="00B540C7">
            <w:rPr>
              <w:rStyle w:val="Kpr"/>
              <w:rFonts w:ascii="Times New Roman" w:eastAsia="Calibri" w:hAnsi="Times New Roman" w:cs="Times New Roman"/>
              <w:kern w:val="0"/>
              <w:sz w:val="24"/>
              <w:szCs w:val="24"/>
              <w:u w:val="none"/>
              <w14:ligatures w14:val="none"/>
            </w:rPr>
            <w:t xml:space="preserve"> </w:t>
          </w:r>
          <w:r w:rsidR="00F31C1F" w:rsidRPr="00B540C7">
            <w:rPr>
              <w:rStyle w:val="Kpr"/>
              <w:rFonts w:ascii="Times New Roman" w:eastAsia="Calibri" w:hAnsi="Times New Roman" w:cs="Times New Roman"/>
              <w:kern w:val="0"/>
              <w:sz w:val="24"/>
              <w:szCs w:val="24"/>
              <w:u w:val="none"/>
              <w14:ligatures w14:val="none"/>
            </w:rPr>
            <w:t>Konferans_Salonları</w:t>
          </w:r>
        </w:hyperlink>
      </w:hyperlink>
    </w:p>
    <w:p w14:paraId="038F620B" w14:textId="3334B9CF" w:rsidR="00F31C1F" w:rsidRPr="00B540C7" w:rsidRDefault="0087080E" w:rsidP="00F31C1F">
      <w:pPr>
        <w:pStyle w:val="ListeParagraf"/>
        <w:numPr>
          <w:ilvl w:val="0"/>
          <w:numId w:val="49"/>
        </w:numPr>
        <w:autoSpaceDE w:val="0"/>
        <w:autoSpaceDN w:val="0"/>
        <w:adjustRightInd w:val="0"/>
        <w:spacing w:after="0" w:line="240" w:lineRule="auto"/>
        <w:jc w:val="both"/>
        <w:rPr>
          <w:rStyle w:val="Kpr"/>
          <w:rFonts w:ascii="Times New Roman" w:hAnsi="Times New Roman" w:cs="Times New Roman"/>
          <w:sz w:val="24"/>
          <w:szCs w:val="24"/>
          <w:u w:val="none"/>
        </w:rPr>
      </w:pPr>
      <w:hyperlink r:id="rId113" w:history="1">
        <w:hyperlink r:id="rId114" w:history="1">
          <w:r w:rsidR="00F31C1F" w:rsidRPr="00B540C7">
            <w:rPr>
              <w:rStyle w:val="Kpr"/>
              <w:rFonts w:ascii="Times New Roman" w:eastAsia="Calibri" w:hAnsi="Times New Roman" w:cs="Times New Roman"/>
              <w:kern w:val="0"/>
              <w:sz w:val="24"/>
              <w:szCs w:val="24"/>
              <w:u w:val="none"/>
              <w14:ligatures w14:val="none"/>
            </w:rPr>
            <w:t>D.1.2.3.</w:t>
          </w:r>
          <w:r w:rsidR="00B540C7">
            <w:rPr>
              <w:rStyle w:val="Kpr"/>
              <w:rFonts w:ascii="Times New Roman" w:eastAsia="Calibri" w:hAnsi="Times New Roman" w:cs="Times New Roman"/>
              <w:kern w:val="0"/>
              <w:sz w:val="24"/>
              <w:szCs w:val="24"/>
              <w:u w:val="none"/>
              <w14:ligatures w14:val="none"/>
            </w:rPr>
            <w:t xml:space="preserve"> </w:t>
          </w:r>
          <w:r w:rsidR="00F31C1F" w:rsidRPr="00B540C7">
            <w:rPr>
              <w:rStyle w:val="Kpr"/>
              <w:rFonts w:ascii="Times New Roman" w:eastAsia="Calibri" w:hAnsi="Times New Roman" w:cs="Times New Roman"/>
              <w:kern w:val="0"/>
              <w:sz w:val="24"/>
              <w:szCs w:val="24"/>
              <w:u w:val="none"/>
              <w14:ligatures w14:val="none"/>
            </w:rPr>
            <w:t>Açık_ve_Kapalı_Spor_Salonları</w:t>
          </w:r>
        </w:hyperlink>
      </w:hyperlink>
    </w:p>
    <w:p w14:paraId="2ED514EA" w14:textId="10AB7C23" w:rsidR="007210D3" w:rsidRPr="00B540C7" w:rsidRDefault="0087080E" w:rsidP="007210D3">
      <w:pPr>
        <w:pStyle w:val="ListeParagraf"/>
        <w:numPr>
          <w:ilvl w:val="0"/>
          <w:numId w:val="49"/>
        </w:numPr>
        <w:autoSpaceDE w:val="0"/>
        <w:autoSpaceDN w:val="0"/>
        <w:adjustRightInd w:val="0"/>
        <w:spacing w:after="0" w:line="240" w:lineRule="auto"/>
        <w:jc w:val="both"/>
        <w:rPr>
          <w:rStyle w:val="Kpr"/>
          <w:rFonts w:ascii="Times New Roman" w:hAnsi="Times New Roman" w:cs="Times New Roman"/>
          <w:sz w:val="24"/>
          <w:szCs w:val="24"/>
          <w:u w:val="none"/>
        </w:rPr>
      </w:pPr>
      <w:hyperlink r:id="rId115" w:history="1">
        <w:hyperlink r:id="rId116" w:history="1">
          <w:r w:rsidR="00F31C1F" w:rsidRPr="00B540C7">
            <w:rPr>
              <w:rStyle w:val="Kpr"/>
              <w:rFonts w:ascii="Times New Roman" w:eastAsia="Calibri" w:hAnsi="Times New Roman" w:cs="Times New Roman"/>
              <w:kern w:val="0"/>
              <w:sz w:val="24"/>
              <w:szCs w:val="24"/>
              <w:u w:val="none"/>
              <w14:ligatures w14:val="none"/>
            </w:rPr>
            <w:t>D.1.2.4.</w:t>
          </w:r>
          <w:r w:rsidR="00B540C7">
            <w:rPr>
              <w:rStyle w:val="Kpr"/>
              <w:rFonts w:ascii="Times New Roman" w:eastAsia="Calibri" w:hAnsi="Times New Roman" w:cs="Times New Roman"/>
              <w:kern w:val="0"/>
              <w:sz w:val="24"/>
              <w:szCs w:val="24"/>
              <w:u w:val="none"/>
              <w14:ligatures w14:val="none"/>
            </w:rPr>
            <w:t xml:space="preserve"> </w:t>
          </w:r>
          <w:r w:rsidR="00F31C1F" w:rsidRPr="00B540C7">
            <w:rPr>
              <w:rStyle w:val="Kpr"/>
              <w:rFonts w:ascii="Times New Roman" w:eastAsia="Calibri" w:hAnsi="Times New Roman" w:cs="Times New Roman"/>
              <w:kern w:val="0"/>
              <w:sz w:val="24"/>
              <w:szCs w:val="24"/>
              <w:u w:val="none"/>
              <w14:ligatures w14:val="none"/>
            </w:rPr>
            <w:t>Öğrenci_Yaşam_Merkezi</w:t>
          </w:r>
        </w:hyperlink>
      </w:hyperlink>
    </w:p>
    <w:p w14:paraId="102CA237" w14:textId="5567A242" w:rsidR="007210D3" w:rsidRPr="00B540C7" w:rsidRDefault="0087080E" w:rsidP="007210D3">
      <w:pPr>
        <w:pStyle w:val="ListeParagraf"/>
        <w:numPr>
          <w:ilvl w:val="0"/>
          <w:numId w:val="49"/>
        </w:numPr>
        <w:autoSpaceDE w:val="0"/>
        <w:autoSpaceDN w:val="0"/>
        <w:adjustRightInd w:val="0"/>
        <w:spacing w:after="0" w:line="240" w:lineRule="auto"/>
        <w:jc w:val="both"/>
        <w:rPr>
          <w:rStyle w:val="Kpr"/>
          <w:rFonts w:ascii="Times New Roman" w:hAnsi="Times New Roman" w:cs="Times New Roman"/>
          <w:sz w:val="24"/>
          <w:szCs w:val="24"/>
          <w:u w:val="none"/>
        </w:rPr>
      </w:pPr>
      <w:hyperlink r:id="rId117" w:history="1">
        <w:hyperlink r:id="rId118" w:history="1">
          <w:r w:rsidR="004A360A" w:rsidRPr="00B540C7">
            <w:rPr>
              <w:rStyle w:val="Kpr"/>
              <w:rFonts w:ascii="Times New Roman" w:eastAsia="Calibri" w:hAnsi="Times New Roman" w:cs="Times New Roman"/>
              <w:kern w:val="0"/>
              <w:sz w:val="24"/>
              <w:szCs w:val="24"/>
              <w:u w:val="none"/>
              <w14:ligatures w14:val="none"/>
            </w:rPr>
            <w:t>D.1.2.5</w:t>
          </w:r>
          <w:r w:rsidR="007210D3" w:rsidRPr="00B540C7">
            <w:rPr>
              <w:rStyle w:val="Kpr"/>
              <w:rFonts w:ascii="Times New Roman" w:eastAsia="Calibri" w:hAnsi="Times New Roman" w:cs="Times New Roman"/>
              <w:kern w:val="0"/>
              <w:sz w:val="24"/>
              <w:szCs w:val="24"/>
              <w:u w:val="none"/>
              <w14:ligatures w14:val="none"/>
            </w:rPr>
            <w:t>.</w:t>
          </w:r>
          <w:r w:rsidR="00B540C7">
            <w:rPr>
              <w:rStyle w:val="Kpr"/>
              <w:rFonts w:ascii="Times New Roman" w:eastAsia="Calibri" w:hAnsi="Times New Roman" w:cs="Times New Roman"/>
              <w:kern w:val="0"/>
              <w:sz w:val="24"/>
              <w:szCs w:val="24"/>
              <w:u w:val="none"/>
              <w14:ligatures w14:val="none"/>
            </w:rPr>
            <w:t xml:space="preserve"> </w:t>
          </w:r>
          <w:r w:rsidR="007210D3" w:rsidRPr="00B540C7">
            <w:rPr>
              <w:rStyle w:val="Kpr"/>
              <w:rFonts w:ascii="Times New Roman" w:eastAsia="Calibri" w:hAnsi="Times New Roman" w:cs="Times New Roman"/>
              <w:kern w:val="0"/>
              <w:sz w:val="24"/>
              <w:szCs w:val="24"/>
              <w:u w:val="none"/>
              <w14:ligatures w14:val="none"/>
            </w:rPr>
            <w:t>Mediko_Sosyal_Hizmetleri</w:t>
          </w:r>
        </w:hyperlink>
      </w:hyperlink>
    </w:p>
    <w:p w14:paraId="60BDEBB1" w14:textId="1ABF908F" w:rsidR="004418A7" w:rsidRPr="00B540C7" w:rsidRDefault="0087080E" w:rsidP="004418A7">
      <w:pPr>
        <w:pStyle w:val="ListeParagraf"/>
        <w:numPr>
          <w:ilvl w:val="0"/>
          <w:numId w:val="49"/>
        </w:numPr>
        <w:autoSpaceDE w:val="0"/>
        <w:autoSpaceDN w:val="0"/>
        <w:adjustRightInd w:val="0"/>
        <w:spacing w:after="0" w:line="240" w:lineRule="auto"/>
        <w:jc w:val="both"/>
        <w:rPr>
          <w:rStyle w:val="Kpr"/>
          <w:rFonts w:ascii="Times New Roman" w:hAnsi="Times New Roman" w:cs="Times New Roman"/>
          <w:sz w:val="24"/>
          <w:szCs w:val="24"/>
          <w:u w:val="none"/>
        </w:rPr>
      </w:pPr>
      <w:hyperlink r:id="rId119" w:history="1">
        <w:hyperlink r:id="rId120" w:history="1">
          <w:r w:rsidR="00467646" w:rsidRPr="00B540C7">
            <w:rPr>
              <w:rStyle w:val="Kpr"/>
              <w:rFonts w:ascii="Times New Roman" w:eastAsia="Calibri" w:hAnsi="Times New Roman" w:cs="Times New Roman"/>
              <w:kern w:val="0"/>
              <w:sz w:val="24"/>
              <w:szCs w:val="24"/>
              <w:u w:val="none"/>
              <w14:ligatures w14:val="none"/>
            </w:rPr>
            <w:t>D.1.2.6.</w:t>
          </w:r>
          <w:r w:rsidR="00B540C7">
            <w:rPr>
              <w:rStyle w:val="Kpr"/>
              <w:rFonts w:ascii="Times New Roman" w:eastAsia="Calibri" w:hAnsi="Times New Roman" w:cs="Times New Roman"/>
              <w:kern w:val="0"/>
              <w:sz w:val="24"/>
              <w:szCs w:val="24"/>
              <w:u w:val="none"/>
              <w14:ligatures w14:val="none"/>
            </w:rPr>
            <w:t xml:space="preserve"> </w:t>
          </w:r>
          <w:r w:rsidR="00467646" w:rsidRPr="00B540C7">
            <w:rPr>
              <w:rStyle w:val="Kpr"/>
              <w:rFonts w:ascii="Times New Roman" w:eastAsia="Calibri" w:hAnsi="Times New Roman" w:cs="Times New Roman"/>
              <w:kern w:val="0"/>
              <w:sz w:val="24"/>
              <w:szCs w:val="24"/>
              <w:u w:val="none"/>
              <w14:ligatures w14:val="none"/>
            </w:rPr>
            <w:t>Bakım_Onarım_Talep_Yazısı</w:t>
          </w:r>
        </w:hyperlink>
      </w:hyperlink>
    </w:p>
    <w:p w14:paraId="30E8A0A7" w14:textId="77777777" w:rsidR="00337669" w:rsidRPr="000376DA" w:rsidRDefault="00337669" w:rsidP="000D670F">
      <w:pPr>
        <w:jc w:val="both"/>
        <w:rPr>
          <w:rFonts w:ascii="Times New Roman" w:hAnsi="Times New Roman" w:cs="Times New Roman"/>
          <w:color w:val="0070C0"/>
          <w:sz w:val="24"/>
          <w:szCs w:val="24"/>
        </w:rPr>
        <w:sectPr w:rsidR="00337669" w:rsidRPr="000376DA" w:rsidSect="00F96F79">
          <w:pgSz w:w="11906" w:h="16838"/>
          <w:pgMar w:top="1417" w:right="1417" w:bottom="1417" w:left="1417" w:header="708" w:footer="0" w:gutter="0"/>
          <w:cols w:space="708"/>
          <w:docGrid w:linePitch="360"/>
        </w:sectPr>
      </w:pPr>
    </w:p>
    <w:p w14:paraId="26FB77D4" w14:textId="77777777" w:rsidR="00296997" w:rsidRPr="000376DA" w:rsidRDefault="00296997" w:rsidP="00296997">
      <w:pPr>
        <w:pStyle w:val="Balk1"/>
        <w:jc w:val="center"/>
        <w:rPr>
          <w:rFonts w:eastAsia="Times New Roman" w:cs="Times New Roman"/>
        </w:rPr>
      </w:pPr>
      <w:bookmarkStart w:id="30" w:name="_Toc221013342"/>
      <w:r w:rsidRPr="000376DA">
        <w:rPr>
          <w:rFonts w:eastAsia="Times New Roman" w:cs="Times New Roman"/>
        </w:rPr>
        <w:lastRenderedPageBreak/>
        <w:t>SONUÇ VE DEĞERLENDİRME</w:t>
      </w:r>
      <w:bookmarkEnd w:id="30"/>
    </w:p>
    <w:p w14:paraId="189684ED" w14:textId="5A88E367" w:rsidR="00026736" w:rsidRPr="000376DA" w:rsidRDefault="005233CE" w:rsidP="00621611">
      <w:pPr>
        <w:pStyle w:val="ListeParagraf"/>
        <w:numPr>
          <w:ilvl w:val="0"/>
          <w:numId w:val="48"/>
        </w:numPr>
        <w:spacing w:line="360" w:lineRule="auto"/>
        <w:ind w:left="0" w:firstLine="360"/>
        <w:jc w:val="both"/>
        <w:rPr>
          <w:rFonts w:ascii="Times New Roman" w:hAnsi="Times New Roman" w:cs="Times New Roman"/>
          <w:sz w:val="24"/>
          <w:szCs w:val="24"/>
        </w:rPr>
      </w:pPr>
      <w:r w:rsidRPr="000376DA">
        <w:rPr>
          <w:rFonts w:ascii="Times New Roman" w:hAnsi="Times New Roman" w:cs="Times New Roman"/>
          <w:b/>
          <w:sz w:val="24"/>
          <w:szCs w:val="24"/>
        </w:rPr>
        <w:t>Sosyal ve Kültürel F</w:t>
      </w:r>
      <w:r w:rsidR="00026736" w:rsidRPr="000376DA">
        <w:rPr>
          <w:rFonts w:ascii="Times New Roman" w:hAnsi="Times New Roman" w:cs="Times New Roman"/>
          <w:b/>
          <w:sz w:val="24"/>
          <w:szCs w:val="24"/>
        </w:rPr>
        <w:t>aaliyetler;</w:t>
      </w:r>
      <w:r w:rsidR="00026736" w:rsidRPr="000376DA">
        <w:rPr>
          <w:rFonts w:ascii="Times New Roman" w:hAnsi="Times New Roman" w:cs="Times New Roman"/>
          <w:sz w:val="24"/>
          <w:szCs w:val="24"/>
        </w:rPr>
        <w:t xml:space="preserve"> Üniversitemiz bünyesinde faaliyet gösteren öğrenci kulüpleri tarafından öğrencilerin sosyal, kültürel ve kişisel gelişimlerine katkı sağlamak amacıyla planlanan, Öğrenci Kulüpleri Komisyonu tarafından değerlendirilerek onaylanan tüm etkinliklerin; gerekli izin, organizasyon, lojistik ve koordinasyon süreçleri Başkanlığımız tarafından yürütülerek etkin ve düzenli bir şekilde hayata geçirilmesini kapsamaktadır.</w:t>
      </w:r>
    </w:p>
    <w:p w14:paraId="30BDBA1A" w14:textId="77777777" w:rsidR="00026736" w:rsidRPr="000376DA" w:rsidRDefault="00026736" w:rsidP="00621611">
      <w:pPr>
        <w:pStyle w:val="ListeParagraf"/>
        <w:numPr>
          <w:ilvl w:val="0"/>
          <w:numId w:val="48"/>
        </w:numPr>
        <w:spacing w:line="360" w:lineRule="auto"/>
        <w:ind w:left="0" w:firstLine="360"/>
        <w:jc w:val="both"/>
        <w:rPr>
          <w:rFonts w:ascii="Times New Roman" w:hAnsi="Times New Roman" w:cs="Times New Roman"/>
          <w:sz w:val="24"/>
          <w:szCs w:val="24"/>
        </w:rPr>
      </w:pPr>
      <w:r w:rsidRPr="000376DA">
        <w:rPr>
          <w:rFonts w:ascii="Times New Roman" w:hAnsi="Times New Roman" w:cs="Times New Roman"/>
          <w:b/>
          <w:sz w:val="24"/>
          <w:szCs w:val="24"/>
        </w:rPr>
        <w:t xml:space="preserve">Beslenme Hizmetleri; </w:t>
      </w:r>
      <w:r w:rsidRPr="000376DA">
        <w:rPr>
          <w:rFonts w:ascii="Times New Roman" w:hAnsi="Times New Roman" w:cs="Times New Roman"/>
          <w:sz w:val="24"/>
          <w:szCs w:val="24"/>
        </w:rPr>
        <w:t xml:space="preserve">Üniversitemiz </w:t>
      </w:r>
      <w:proofErr w:type="spellStart"/>
      <w:r w:rsidRPr="000376DA">
        <w:rPr>
          <w:rFonts w:ascii="Times New Roman" w:hAnsi="Times New Roman" w:cs="Times New Roman"/>
          <w:sz w:val="24"/>
          <w:szCs w:val="24"/>
        </w:rPr>
        <w:t>Kutlubey</w:t>
      </w:r>
      <w:proofErr w:type="spellEnd"/>
      <w:r w:rsidRPr="000376DA">
        <w:rPr>
          <w:rFonts w:ascii="Times New Roman" w:hAnsi="Times New Roman" w:cs="Times New Roman"/>
          <w:sz w:val="24"/>
          <w:szCs w:val="24"/>
        </w:rPr>
        <w:t xml:space="preserve">, Ağdacı, Ulus ve Kurucaşile Yerleşkelerinde bulunan yemekhaneler aracılığıyla öğrenci, akademik ve idari personel ile misafirlere yemek hizmeti sunulmakta olup, bu hizmetler; </w:t>
      </w:r>
      <w:proofErr w:type="gramStart"/>
      <w:r w:rsidRPr="000376DA">
        <w:rPr>
          <w:rFonts w:ascii="Times New Roman" w:hAnsi="Times New Roman" w:cs="Times New Roman"/>
          <w:sz w:val="24"/>
          <w:szCs w:val="24"/>
        </w:rPr>
        <w:t>hijyen</w:t>
      </w:r>
      <w:proofErr w:type="gramEnd"/>
      <w:r w:rsidRPr="000376DA">
        <w:rPr>
          <w:rFonts w:ascii="Times New Roman" w:hAnsi="Times New Roman" w:cs="Times New Roman"/>
          <w:sz w:val="24"/>
          <w:szCs w:val="24"/>
        </w:rPr>
        <w:t>, kalite ve besin değeri standartları gözetilerek, sağlıklı ve dengeli beslenmeyi destekleyecek şekilde planlanmakta ve Başkanlığımızın koordinasyonunda düzenli olarak yürütülmektedir.</w:t>
      </w:r>
    </w:p>
    <w:p w14:paraId="1AC7CC0E" w14:textId="77777777" w:rsidR="00317FAF" w:rsidRPr="000376DA" w:rsidRDefault="00026736" w:rsidP="00621611">
      <w:pPr>
        <w:pStyle w:val="ListeParagraf"/>
        <w:numPr>
          <w:ilvl w:val="0"/>
          <w:numId w:val="48"/>
        </w:numPr>
        <w:spacing w:line="360" w:lineRule="auto"/>
        <w:ind w:left="0" w:firstLine="360"/>
        <w:jc w:val="both"/>
        <w:rPr>
          <w:rFonts w:ascii="Times New Roman" w:hAnsi="Times New Roman" w:cs="Times New Roman"/>
          <w:sz w:val="24"/>
          <w:szCs w:val="24"/>
        </w:rPr>
      </w:pPr>
      <w:r w:rsidRPr="000376DA">
        <w:rPr>
          <w:rFonts w:ascii="Times New Roman" w:hAnsi="Times New Roman" w:cs="Times New Roman"/>
          <w:b/>
          <w:sz w:val="24"/>
          <w:szCs w:val="24"/>
        </w:rPr>
        <w:t>Sportif Faaliyetler;</w:t>
      </w:r>
      <w:r w:rsidRPr="000376DA">
        <w:rPr>
          <w:rFonts w:ascii="Times New Roman" w:hAnsi="Times New Roman" w:cs="Times New Roman"/>
          <w:sz w:val="24"/>
          <w:szCs w:val="24"/>
        </w:rPr>
        <w:t xml:space="preserve"> </w:t>
      </w:r>
      <w:r w:rsidR="003D1CAB" w:rsidRPr="000376DA">
        <w:rPr>
          <w:rFonts w:ascii="Times New Roman" w:hAnsi="Times New Roman" w:cs="Times New Roman"/>
          <w:sz w:val="24"/>
          <w:szCs w:val="24"/>
        </w:rPr>
        <w:t xml:space="preserve">Öğrenci ve personelin sportif faaliyet gerçekleştirebilmeleri amacıyla spor sahaları ve alanları oluşturulmuş olup </w:t>
      </w:r>
      <w:r w:rsidRPr="000376DA">
        <w:rPr>
          <w:rFonts w:ascii="Times New Roman" w:hAnsi="Times New Roman" w:cs="Times New Roman"/>
          <w:sz w:val="24"/>
          <w:szCs w:val="24"/>
        </w:rPr>
        <w:t xml:space="preserve">Üniversitemiz bünyesinde faaliyet gösteren tüm branşlardaki sporcu ve takımlar için talep edilen spor malzemesi ihtiyaçları, turnuva ve antrenman vb. giderleri, </w:t>
      </w:r>
      <w:proofErr w:type="gramStart"/>
      <w:r w:rsidRPr="000376DA">
        <w:rPr>
          <w:rFonts w:ascii="Times New Roman" w:hAnsi="Times New Roman" w:cs="Times New Roman"/>
          <w:sz w:val="24"/>
          <w:szCs w:val="24"/>
        </w:rPr>
        <w:t>imkanlar</w:t>
      </w:r>
      <w:proofErr w:type="gramEnd"/>
      <w:r w:rsidRPr="000376DA">
        <w:rPr>
          <w:rFonts w:ascii="Times New Roman" w:hAnsi="Times New Roman" w:cs="Times New Roman"/>
          <w:sz w:val="24"/>
          <w:szCs w:val="24"/>
        </w:rPr>
        <w:t xml:space="preserve"> dâhilinde karşılanmakta, planlanan ve talep edilen sportif etkinlik ile </w:t>
      </w:r>
      <w:r w:rsidR="003D1CAB" w:rsidRPr="000376DA">
        <w:rPr>
          <w:rFonts w:ascii="Times New Roman" w:hAnsi="Times New Roman" w:cs="Times New Roman"/>
          <w:sz w:val="24"/>
          <w:szCs w:val="24"/>
        </w:rPr>
        <w:t xml:space="preserve">ilgili </w:t>
      </w:r>
      <w:r w:rsidRPr="000376DA">
        <w:rPr>
          <w:rFonts w:ascii="Times New Roman" w:hAnsi="Times New Roman" w:cs="Times New Roman"/>
          <w:sz w:val="24"/>
          <w:szCs w:val="24"/>
        </w:rPr>
        <w:t>organizasyonlara gerekli destek sağlanm</w:t>
      </w:r>
      <w:r w:rsidR="003D1CAB" w:rsidRPr="000376DA">
        <w:rPr>
          <w:rFonts w:ascii="Times New Roman" w:hAnsi="Times New Roman" w:cs="Times New Roman"/>
          <w:sz w:val="24"/>
          <w:szCs w:val="24"/>
        </w:rPr>
        <w:t>akta</w:t>
      </w:r>
      <w:r w:rsidRPr="000376DA">
        <w:rPr>
          <w:rFonts w:ascii="Times New Roman" w:hAnsi="Times New Roman" w:cs="Times New Roman"/>
          <w:sz w:val="24"/>
          <w:szCs w:val="24"/>
        </w:rPr>
        <w:t>, ayrıca Üniversitemizi temsilen il içi ve il dışı müsabaka, turnuva ve organizasyonlara katılım sağlayan öğrencilerimizin ulaşım, konaklama ve diğer zorunlu giderleri Başkanlığımız tarafından karşılanarak öğrencilerin sportif faaliyetlere aktif ve sürdürülebilir şek</w:t>
      </w:r>
      <w:r w:rsidR="003D1CAB" w:rsidRPr="000376DA">
        <w:rPr>
          <w:rFonts w:ascii="Times New Roman" w:hAnsi="Times New Roman" w:cs="Times New Roman"/>
          <w:sz w:val="24"/>
          <w:szCs w:val="24"/>
        </w:rPr>
        <w:t>ilde katılımı desteklenmektedir.</w:t>
      </w:r>
    </w:p>
    <w:p w14:paraId="4ACE9F6E" w14:textId="77777777" w:rsidR="00317FAF" w:rsidRPr="000376DA" w:rsidRDefault="00F7368F" w:rsidP="00621611">
      <w:pPr>
        <w:pStyle w:val="ListeParagraf"/>
        <w:numPr>
          <w:ilvl w:val="0"/>
          <w:numId w:val="48"/>
        </w:numPr>
        <w:spacing w:line="360" w:lineRule="auto"/>
        <w:ind w:left="0" w:firstLine="360"/>
        <w:jc w:val="both"/>
        <w:rPr>
          <w:rFonts w:ascii="Times New Roman" w:hAnsi="Times New Roman" w:cs="Times New Roman"/>
          <w:sz w:val="24"/>
          <w:szCs w:val="24"/>
        </w:rPr>
      </w:pPr>
      <w:proofErr w:type="gramStart"/>
      <w:r w:rsidRPr="000376DA">
        <w:rPr>
          <w:rFonts w:ascii="Times New Roman" w:hAnsi="Times New Roman" w:cs="Times New Roman"/>
          <w:b/>
          <w:sz w:val="24"/>
          <w:szCs w:val="24"/>
        </w:rPr>
        <w:t>Sağlık Hizmet</w:t>
      </w:r>
      <w:r w:rsidR="00317FAF" w:rsidRPr="000376DA">
        <w:rPr>
          <w:rFonts w:ascii="Times New Roman" w:hAnsi="Times New Roman" w:cs="Times New Roman"/>
          <w:b/>
          <w:sz w:val="24"/>
          <w:szCs w:val="24"/>
        </w:rPr>
        <w:t>i Faaliyetleri</w:t>
      </w:r>
      <w:r w:rsidRPr="000376DA">
        <w:rPr>
          <w:rFonts w:ascii="Times New Roman" w:hAnsi="Times New Roman" w:cs="Times New Roman"/>
          <w:b/>
          <w:sz w:val="24"/>
          <w:szCs w:val="24"/>
        </w:rPr>
        <w:t xml:space="preserve">; </w:t>
      </w:r>
      <w:r w:rsidRPr="000376DA">
        <w:rPr>
          <w:rFonts w:ascii="Times New Roman" w:hAnsi="Times New Roman" w:cs="Times New Roman"/>
          <w:sz w:val="24"/>
          <w:szCs w:val="24"/>
        </w:rPr>
        <w:t xml:space="preserve"> Başkanlığımıza bağlı </w:t>
      </w:r>
      <w:proofErr w:type="spellStart"/>
      <w:r w:rsidRPr="000376DA">
        <w:rPr>
          <w:rFonts w:ascii="Times New Roman" w:hAnsi="Times New Roman" w:cs="Times New Roman"/>
          <w:sz w:val="24"/>
          <w:szCs w:val="24"/>
        </w:rPr>
        <w:t>Mediko</w:t>
      </w:r>
      <w:proofErr w:type="spellEnd"/>
      <w:r w:rsidRPr="000376DA">
        <w:rPr>
          <w:rFonts w:ascii="Times New Roman" w:hAnsi="Times New Roman" w:cs="Times New Roman"/>
          <w:sz w:val="24"/>
          <w:szCs w:val="24"/>
        </w:rPr>
        <w:t xml:space="preserve">-Sosyal Merkezinde </w:t>
      </w:r>
      <w:r w:rsidR="00317FAF" w:rsidRPr="000376DA">
        <w:rPr>
          <w:rFonts w:ascii="Times New Roman" w:hAnsi="Times New Roman" w:cs="Times New Roman"/>
          <w:sz w:val="24"/>
          <w:szCs w:val="24"/>
        </w:rPr>
        <w:t>1 Şube Müdürü, 1 Doktor, 1 Diş Hekimi, 1 Psikolog, 1 Diyetisyen ve 1 Hemşire görev yapmakta olup, söz konusu personel tarafından öğrenci ve personelin fiziksel ve ruhsal sağlıklarının korunması, geliştirilmesi ve desteklenmesi amacıyla koruyucu, danışmanlık ve tedavi edici sağlık hizmetleri sunulmakta; başvuru süreçleri etkin bir şekilde yürütülerek hizmetlerin erişilebilir ve sürdürülebilir olması sağlanmaktadır.</w:t>
      </w:r>
      <w:proofErr w:type="gramEnd"/>
    </w:p>
    <w:p w14:paraId="3824F1E6" w14:textId="77777777" w:rsidR="00317FAF" w:rsidRPr="000376DA" w:rsidRDefault="00F7368F" w:rsidP="00621611">
      <w:pPr>
        <w:pStyle w:val="ListeParagraf"/>
        <w:numPr>
          <w:ilvl w:val="0"/>
          <w:numId w:val="48"/>
        </w:numPr>
        <w:spacing w:line="360" w:lineRule="auto"/>
        <w:ind w:left="0" w:firstLine="360"/>
        <w:jc w:val="both"/>
        <w:rPr>
          <w:rFonts w:ascii="Times New Roman" w:hAnsi="Times New Roman" w:cs="Times New Roman"/>
          <w:sz w:val="24"/>
          <w:szCs w:val="24"/>
        </w:rPr>
      </w:pPr>
      <w:proofErr w:type="gramStart"/>
      <w:r w:rsidRPr="000376DA">
        <w:rPr>
          <w:rFonts w:ascii="Times New Roman" w:hAnsi="Times New Roman" w:cs="Times New Roman"/>
          <w:b/>
          <w:sz w:val="24"/>
          <w:szCs w:val="24"/>
        </w:rPr>
        <w:t>Mali İşlemler;</w:t>
      </w:r>
      <w:r w:rsidRPr="000376DA">
        <w:rPr>
          <w:rFonts w:ascii="Times New Roman" w:hAnsi="Times New Roman" w:cs="Times New Roman"/>
          <w:sz w:val="24"/>
          <w:szCs w:val="24"/>
        </w:rPr>
        <w:t xml:space="preserve"> </w:t>
      </w:r>
      <w:r w:rsidR="00317FAF" w:rsidRPr="000376DA">
        <w:rPr>
          <w:rFonts w:ascii="Times New Roman" w:hAnsi="Times New Roman" w:cs="Times New Roman"/>
          <w:sz w:val="24"/>
          <w:szCs w:val="24"/>
        </w:rPr>
        <w:t>Başkanlığımızın mali iş ve işlemleri; yürürlükte bulunan ilgili mevzuat, yönetmelik ve yönergeler çerçevesinde şeffaflık, hesap verebilirlik ve mali disiplin ilkeleri esas alınarak yürütülmekte olup, gerçekleştirilen iç ve dış denetimler ile kontrol süreçleri sonucunda herhangi bir usulsüzlük ya da olumsuzluğa rastlanmamış, mali yönetim ve harcama süreçlerinin mevzuata uygunluğu teyit edilmiştir.</w:t>
      </w:r>
      <w:proofErr w:type="gramEnd"/>
    </w:p>
    <w:p w14:paraId="088563BF" w14:textId="1E632C29" w:rsidR="00F7368F" w:rsidRPr="000376DA" w:rsidRDefault="00317FAF" w:rsidP="00621611">
      <w:pPr>
        <w:pStyle w:val="ListeParagraf"/>
        <w:numPr>
          <w:ilvl w:val="0"/>
          <w:numId w:val="48"/>
        </w:numPr>
        <w:spacing w:line="360" w:lineRule="auto"/>
        <w:ind w:left="0" w:firstLine="360"/>
        <w:jc w:val="both"/>
        <w:rPr>
          <w:rFonts w:ascii="Times New Roman" w:hAnsi="Times New Roman" w:cs="Times New Roman"/>
          <w:sz w:val="24"/>
          <w:szCs w:val="24"/>
        </w:rPr>
      </w:pPr>
      <w:proofErr w:type="gramStart"/>
      <w:r w:rsidRPr="000376DA">
        <w:rPr>
          <w:rFonts w:ascii="Times New Roman" w:hAnsi="Times New Roman" w:cs="Times New Roman"/>
          <w:b/>
          <w:sz w:val="24"/>
          <w:szCs w:val="24"/>
        </w:rPr>
        <w:t xml:space="preserve">Kısmi Zamanlı </w:t>
      </w:r>
      <w:r w:rsidR="00F7368F" w:rsidRPr="000376DA">
        <w:rPr>
          <w:rFonts w:ascii="Times New Roman" w:hAnsi="Times New Roman" w:cs="Times New Roman"/>
          <w:b/>
          <w:sz w:val="24"/>
          <w:szCs w:val="24"/>
        </w:rPr>
        <w:t>Öğrenci Çalıştırma;</w:t>
      </w:r>
      <w:r w:rsidR="00F7368F" w:rsidRPr="000376DA">
        <w:rPr>
          <w:rFonts w:ascii="Times New Roman" w:hAnsi="Times New Roman" w:cs="Times New Roman"/>
          <w:sz w:val="24"/>
          <w:szCs w:val="24"/>
        </w:rPr>
        <w:t xml:space="preserve"> </w:t>
      </w:r>
      <w:r w:rsidRPr="000376DA">
        <w:rPr>
          <w:rFonts w:ascii="Times New Roman" w:hAnsi="Times New Roman" w:cs="Times New Roman"/>
          <w:sz w:val="24"/>
          <w:szCs w:val="24"/>
        </w:rPr>
        <w:t xml:space="preserve">Üniversitemizde öğrenim görmekte olan başarılı ve gelir düzeyi düşük öğrencilerin kısmi zamanlı olarak istihdam edilmesine yönelik çalışmalar, </w:t>
      </w:r>
      <w:r w:rsidRPr="000376DA">
        <w:rPr>
          <w:rFonts w:ascii="Times New Roman" w:hAnsi="Times New Roman" w:cs="Times New Roman"/>
          <w:sz w:val="24"/>
          <w:szCs w:val="24"/>
        </w:rPr>
        <w:lastRenderedPageBreak/>
        <w:t>ilgili mevzuat hükümleri doğrultusunda planlanmakta ve yürütülmekte olup, söz konusu öğrencilerin hem ekonomik olarak desteklenmeleri hem de çalışma disiplini ve iş deneyimi kazanmaları sağlanarak uygulamanın etkin ve verimli bir şekilde sürdürülmesi hedeflenmektedir.</w:t>
      </w:r>
      <w:proofErr w:type="gramEnd"/>
    </w:p>
    <w:p w14:paraId="5CB71109" w14:textId="25C379A4" w:rsidR="00F7368F" w:rsidRPr="000376DA" w:rsidRDefault="005233CE" w:rsidP="006E0B49">
      <w:pPr>
        <w:spacing w:line="360" w:lineRule="auto"/>
        <w:ind w:firstLine="360"/>
        <w:jc w:val="both"/>
        <w:rPr>
          <w:rFonts w:ascii="Times New Roman" w:hAnsi="Times New Roman" w:cs="Times New Roman"/>
          <w:sz w:val="24"/>
          <w:szCs w:val="24"/>
        </w:rPr>
      </w:pPr>
      <w:r w:rsidRPr="000376DA">
        <w:rPr>
          <w:rFonts w:ascii="Times New Roman" w:hAnsi="Times New Roman" w:cs="Times New Roman"/>
          <w:sz w:val="24"/>
          <w:szCs w:val="24"/>
        </w:rPr>
        <w:t>Üniversitemiz öğrenci kulüplerinin faaliyetleri, projeleri ve etkinlikleri; öğrencilerin sosyal, kültürel, bilimsel ve sportif gelişimlerine katkı sağlamak amacıyla Başkanlığımız tarafından planlı ve sistematik bir şekilde desteklenmekte olup, bu kapsamda etkinliklerin sağlıklı bir şekilde yürütülebilmesi için ihtiyaç duyulan malzeme alımları gerçekleştirilmektedir. Ayrıca, organizasyon sürecinde ortaya çıkan ulaşım, konaklama, ikram, tanıtım ve benzeri giderler Başkanlığımızca karşılanarak öğrenci kulüplerinin faaliyetlerini etkin ve sürdürülebilir biçimde gerçekleştirmeleri sağlanmaktadır.</w:t>
      </w:r>
    </w:p>
    <w:p w14:paraId="57D4881A" w14:textId="77777777" w:rsidR="005233CE" w:rsidRPr="000376DA" w:rsidRDefault="005233CE" w:rsidP="006E0B49">
      <w:pPr>
        <w:spacing w:line="360" w:lineRule="auto"/>
        <w:ind w:firstLine="360"/>
        <w:jc w:val="both"/>
        <w:rPr>
          <w:rFonts w:ascii="Times New Roman" w:hAnsi="Times New Roman" w:cs="Times New Roman"/>
          <w:sz w:val="24"/>
          <w:szCs w:val="24"/>
        </w:rPr>
      </w:pPr>
      <w:r w:rsidRPr="000376DA">
        <w:rPr>
          <w:rFonts w:ascii="Times New Roman" w:hAnsi="Times New Roman" w:cs="Times New Roman"/>
          <w:sz w:val="24"/>
          <w:szCs w:val="24"/>
        </w:rPr>
        <w:t>Başkanlığımızın faaliyet alanı içerisinde yürütülen hizmetlerde herhangi bir aksama, gecikme veya hata oluşmaması amacıyla; birimler arası koordinasyonun güçlendirilmesi ve süreçlerin etkinliğinin artırılması hedeflenerek düzenli olarak haftalık değerlendirme toplantıları yapılmakta, dönemsel faaliyet raporları hazırlanmakta ve uygulamaya yönelik rutin kontrol ve izleme çalışmaları gerçekleştirilmektedir. Bu sayede hizmetlerin planlanan hedefler doğrultusunda, mevzuata uygun, verimli ve sürdürülebilir bir şekilde yürütülmesi sağlanmaktadır.</w:t>
      </w:r>
    </w:p>
    <w:p w14:paraId="752A593A" w14:textId="77777777" w:rsidR="00621611" w:rsidRDefault="00F7368F" w:rsidP="006E0B49">
      <w:pPr>
        <w:spacing w:line="360" w:lineRule="auto"/>
        <w:ind w:firstLine="360"/>
        <w:jc w:val="both"/>
        <w:rPr>
          <w:rFonts w:ascii="Times New Roman" w:hAnsi="Times New Roman" w:cs="Times New Roman"/>
          <w:sz w:val="24"/>
          <w:szCs w:val="24"/>
        </w:rPr>
        <w:sectPr w:rsidR="00621611" w:rsidSect="00F96F79">
          <w:pgSz w:w="11906" w:h="16838"/>
          <w:pgMar w:top="1417" w:right="1417" w:bottom="1417" w:left="1417" w:header="708" w:footer="0" w:gutter="0"/>
          <w:cols w:space="708"/>
          <w:docGrid w:linePitch="360"/>
        </w:sectPr>
      </w:pPr>
      <w:r w:rsidRPr="000376DA">
        <w:rPr>
          <w:rFonts w:ascii="Times New Roman" w:hAnsi="Times New Roman" w:cs="Times New Roman"/>
          <w:sz w:val="24"/>
          <w:szCs w:val="24"/>
        </w:rPr>
        <w:t xml:space="preserve">Genel durum değerlendirmesinde belirtilen hususlar dışında </w:t>
      </w:r>
      <w:r w:rsidR="00F40FD5" w:rsidRPr="000376DA">
        <w:rPr>
          <w:rFonts w:ascii="Times New Roman" w:hAnsi="Times New Roman" w:cs="Times New Roman"/>
          <w:sz w:val="24"/>
          <w:szCs w:val="24"/>
        </w:rPr>
        <w:t>Başkanlığımızın</w:t>
      </w:r>
      <w:r w:rsidR="00296997" w:rsidRPr="000376DA">
        <w:rPr>
          <w:rFonts w:ascii="Times New Roman" w:hAnsi="Times New Roman" w:cs="Times New Roman"/>
          <w:sz w:val="24"/>
          <w:szCs w:val="24"/>
        </w:rPr>
        <w:t xml:space="preserve"> güçlü ve gelişmeye açık yönleri Liderlik, Yönetişi</w:t>
      </w:r>
      <w:r w:rsidR="00403E9B" w:rsidRPr="000376DA">
        <w:rPr>
          <w:rFonts w:ascii="Times New Roman" w:hAnsi="Times New Roman" w:cs="Times New Roman"/>
          <w:sz w:val="24"/>
          <w:szCs w:val="24"/>
        </w:rPr>
        <w:t xml:space="preserve">m ve Kalite; Eğitim ve Öğretim </w:t>
      </w:r>
      <w:r w:rsidR="00296997" w:rsidRPr="000376DA">
        <w:rPr>
          <w:rFonts w:ascii="Times New Roman" w:hAnsi="Times New Roman" w:cs="Times New Roman"/>
          <w:sz w:val="24"/>
          <w:szCs w:val="24"/>
        </w:rPr>
        <w:t xml:space="preserve">ile Toplumsal Katkı olmak üzere </w:t>
      </w:r>
      <w:r w:rsidR="00403E9B" w:rsidRPr="000376DA">
        <w:rPr>
          <w:rFonts w:ascii="Times New Roman" w:hAnsi="Times New Roman" w:cs="Times New Roman"/>
          <w:sz w:val="24"/>
          <w:szCs w:val="24"/>
        </w:rPr>
        <w:t>üç</w:t>
      </w:r>
      <w:r w:rsidR="00296997" w:rsidRPr="000376DA">
        <w:rPr>
          <w:rFonts w:ascii="Times New Roman" w:hAnsi="Times New Roman" w:cs="Times New Roman"/>
          <w:sz w:val="24"/>
          <w:szCs w:val="24"/>
        </w:rPr>
        <w:t xml:space="preserve"> ana başlık altında aşağıda özet olarak </w:t>
      </w:r>
      <w:r w:rsidR="00026736" w:rsidRPr="000376DA">
        <w:rPr>
          <w:rFonts w:ascii="Times New Roman" w:hAnsi="Times New Roman" w:cs="Times New Roman"/>
          <w:sz w:val="24"/>
          <w:szCs w:val="24"/>
        </w:rPr>
        <w:t>sunulmuştur.</w:t>
      </w:r>
      <w:r w:rsidR="00296997" w:rsidRPr="000376DA">
        <w:rPr>
          <w:rFonts w:ascii="Times New Roman" w:hAnsi="Times New Roman" w:cs="Times New Roman"/>
          <w:sz w:val="24"/>
          <w:szCs w:val="24"/>
        </w:rPr>
        <w:t xml:space="preserve"> </w:t>
      </w:r>
    </w:p>
    <w:p w14:paraId="79E13073" w14:textId="77777777" w:rsidR="00296997" w:rsidRPr="000376DA" w:rsidRDefault="00296997" w:rsidP="00296997">
      <w:pPr>
        <w:pStyle w:val="Balk1"/>
        <w:rPr>
          <w:rFonts w:eastAsia="Times New Roman" w:cs="Times New Roman"/>
        </w:rPr>
      </w:pPr>
      <w:bookmarkStart w:id="31" w:name="_Toc221013343"/>
      <w:r w:rsidRPr="000376DA">
        <w:rPr>
          <w:rFonts w:eastAsia="Times New Roman" w:cs="Times New Roman"/>
        </w:rPr>
        <w:lastRenderedPageBreak/>
        <w:t>A. LİDERLİK, YÖNETİŞİM VE KALİTE</w:t>
      </w:r>
      <w:bookmarkEnd w:id="31"/>
      <w:r w:rsidRPr="000376DA">
        <w:rPr>
          <w:rFonts w:eastAsia="Times New Roman" w:cs="Times New Roman"/>
        </w:rPr>
        <w:t xml:space="preserve"> </w:t>
      </w:r>
    </w:p>
    <w:p w14:paraId="4F0CADED" w14:textId="77777777" w:rsidR="00296997" w:rsidRPr="000376DA" w:rsidRDefault="00296997" w:rsidP="00AC0973">
      <w:pPr>
        <w:pStyle w:val="Balk2"/>
        <w:spacing w:before="240"/>
        <w:rPr>
          <w:rFonts w:cs="Times New Roman"/>
          <w:szCs w:val="24"/>
        </w:rPr>
      </w:pPr>
      <w:bookmarkStart w:id="32" w:name="_Toc221013344"/>
      <w:r w:rsidRPr="000376DA">
        <w:rPr>
          <w:rFonts w:eastAsia="Aptos" w:cs="Times New Roman"/>
        </w:rPr>
        <w:t>Güçlü Yönler</w:t>
      </w:r>
      <w:bookmarkEnd w:id="32"/>
    </w:p>
    <w:p w14:paraId="6CF98265" w14:textId="77777777" w:rsidR="007B05F4" w:rsidRPr="004663EC" w:rsidRDefault="007B05F4" w:rsidP="00621611">
      <w:pPr>
        <w:pStyle w:val="ListeParagraf"/>
        <w:numPr>
          <w:ilvl w:val="0"/>
          <w:numId w:val="2"/>
        </w:numPr>
        <w:spacing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Danışma Kurulları Yönergesi doğrultusunda danışma kurullarının oluşturulması ve bu</w:t>
      </w:r>
    </w:p>
    <w:p w14:paraId="7C2FDB57" w14:textId="77777777" w:rsidR="007B05F4" w:rsidRPr="004663EC" w:rsidRDefault="007B05F4" w:rsidP="00621611">
      <w:pPr>
        <w:pStyle w:val="ListeParagraf"/>
        <w:spacing w:line="360" w:lineRule="auto"/>
        <w:jc w:val="both"/>
        <w:rPr>
          <w:rFonts w:ascii="Times New Roman" w:hAnsi="Times New Roman" w:cs="Times New Roman"/>
          <w:color w:val="000000" w:themeColor="text1"/>
          <w:sz w:val="24"/>
          <w:szCs w:val="24"/>
        </w:rPr>
      </w:pPr>
      <w:proofErr w:type="gramStart"/>
      <w:r w:rsidRPr="004663EC">
        <w:rPr>
          <w:rFonts w:ascii="Times New Roman" w:hAnsi="Times New Roman" w:cs="Times New Roman"/>
          <w:color w:val="000000" w:themeColor="text1"/>
          <w:sz w:val="24"/>
          <w:szCs w:val="24"/>
        </w:rPr>
        <w:t>kurulların</w:t>
      </w:r>
      <w:proofErr w:type="gramEnd"/>
      <w:r w:rsidRPr="004663EC">
        <w:rPr>
          <w:rFonts w:ascii="Times New Roman" w:hAnsi="Times New Roman" w:cs="Times New Roman"/>
          <w:color w:val="000000" w:themeColor="text1"/>
          <w:sz w:val="24"/>
          <w:szCs w:val="24"/>
        </w:rPr>
        <w:t xml:space="preserve"> düzenli toplantılarla desteklenmesi,</w:t>
      </w:r>
    </w:p>
    <w:p w14:paraId="0639629B" w14:textId="06FEE8DD" w:rsidR="007B05F4" w:rsidRPr="004663EC" w:rsidRDefault="007B05F4" w:rsidP="00621611">
      <w:pPr>
        <w:pStyle w:val="ListeParagraf"/>
        <w:numPr>
          <w:ilvl w:val="0"/>
          <w:numId w:val="2"/>
        </w:numPr>
        <w:spacing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Başkanlığımız tarafından hazırlanan tüm raporların internet sitesinde şeffaf bir şekilde paylaşılıyor olması,</w:t>
      </w:r>
    </w:p>
    <w:p w14:paraId="7C381689" w14:textId="506912DF" w:rsidR="007B05F4" w:rsidRPr="004663EC" w:rsidRDefault="007B05F4" w:rsidP="00621611">
      <w:pPr>
        <w:pStyle w:val="ListeParagraf"/>
        <w:numPr>
          <w:ilvl w:val="0"/>
          <w:numId w:val="2"/>
        </w:numPr>
        <w:spacing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Başkanlığımız internet sitesinin düzenli olarak güncellenmesi ve kamuoyunu bilgilendirme amacıyla etkin bir şekilde kullanılması,</w:t>
      </w:r>
    </w:p>
    <w:p w14:paraId="4E09FDE8" w14:textId="1A1A83A7" w:rsidR="00FE5DD4" w:rsidRPr="000376DA" w:rsidRDefault="00FE5DD4" w:rsidP="00621611">
      <w:pPr>
        <w:pStyle w:val="ListeParagraf"/>
        <w:numPr>
          <w:ilvl w:val="0"/>
          <w:numId w:val="2"/>
        </w:numPr>
        <w:spacing w:line="360" w:lineRule="auto"/>
        <w:jc w:val="both"/>
        <w:rPr>
          <w:rFonts w:ascii="Times New Roman" w:hAnsi="Times New Roman" w:cs="Times New Roman"/>
          <w:sz w:val="24"/>
          <w:szCs w:val="24"/>
        </w:rPr>
      </w:pPr>
      <w:r w:rsidRPr="000376DA">
        <w:rPr>
          <w:rFonts w:ascii="Times New Roman" w:hAnsi="Times New Roman" w:cs="Times New Roman"/>
          <w:sz w:val="24"/>
          <w:szCs w:val="24"/>
        </w:rPr>
        <w:t>Yönetim alanında farklı alan ve görevlerde çalışmış, tecrübeli donanımlı yöneticilerin görev alması,</w:t>
      </w:r>
    </w:p>
    <w:p w14:paraId="705E9EDF" w14:textId="26F3F4E8" w:rsidR="00FE5DD4" w:rsidRPr="000376DA" w:rsidRDefault="00FE5DD4" w:rsidP="00621611">
      <w:pPr>
        <w:pStyle w:val="ListeParagraf"/>
        <w:numPr>
          <w:ilvl w:val="0"/>
          <w:numId w:val="2"/>
        </w:numPr>
        <w:spacing w:line="360" w:lineRule="auto"/>
        <w:jc w:val="both"/>
        <w:rPr>
          <w:rFonts w:ascii="Times New Roman" w:hAnsi="Times New Roman" w:cs="Times New Roman"/>
          <w:sz w:val="24"/>
          <w:szCs w:val="24"/>
        </w:rPr>
      </w:pPr>
      <w:r w:rsidRPr="000376DA">
        <w:rPr>
          <w:rFonts w:ascii="Times New Roman" w:hAnsi="Times New Roman" w:cs="Times New Roman"/>
          <w:sz w:val="24"/>
          <w:szCs w:val="24"/>
        </w:rPr>
        <w:t>Genç, dinamik öğrenmeye açık takım çalışmasına uyumlu, bilgi açısından donanımlı personele sahip ol</w:t>
      </w:r>
      <w:r w:rsidR="003D311D" w:rsidRPr="000376DA">
        <w:rPr>
          <w:rFonts w:ascii="Times New Roman" w:hAnsi="Times New Roman" w:cs="Times New Roman"/>
          <w:sz w:val="24"/>
          <w:szCs w:val="24"/>
        </w:rPr>
        <w:t>un</w:t>
      </w:r>
      <w:r w:rsidRPr="000376DA">
        <w:rPr>
          <w:rFonts w:ascii="Times New Roman" w:hAnsi="Times New Roman" w:cs="Times New Roman"/>
          <w:sz w:val="24"/>
          <w:szCs w:val="24"/>
        </w:rPr>
        <w:t>ması,</w:t>
      </w:r>
    </w:p>
    <w:p w14:paraId="7901B8EF" w14:textId="77777777" w:rsidR="00FE5DD4" w:rsidRPr="000376DA" w:rsidRDefault="00FE5DD4" w:rsidP="00621611">
      <w:pPr>
        <w:pStyle w:val="ListeParagraf"/>
        <w:numPr>
          <w:ilvl w:val="0"/>
          <w:numId w:val="2"/>
        </w:numPr>
        <w:spacing w:line="360" w:lineRule="auto"/>
        <w:jc w:val="both"/>
        <w:rPr>
          <w:rFonts w:ascii="Times New Roman" w:hAnsi="Times New Roman" w:cs="Times New Roman"/>
          <w:sz w:val="24"/>
          <w:szCs w:val="24"/>
        </w:rPr>
      </w:pPr>
      <w:r w:rsidRPr="000376DA">
        <w:rPr>
          <w:rFonts w:ascii="Times New Roman" w:hAnsi="Times New Roman" w:cs="Times New Roman"/>
          <w:sz w:val="24"/>
          <w:szCs w:val="24"/>
        </w:rPr>
        <w:t>Personellerimizi ortak hedeflere yönelten, kararları takımıyla beraber alan, daima değişime açık lider yöneticilerin olması,</w:t>
      </w:r>
    </w:p>
    <w:p w14:paraId="5220A6A1" w14:textId="77777777" w:rsidR="00FE5DD4" w:rsidRPr="000376DA" w:rsidRDefault="00FE5DD4" w:rsidP="00621611">
      <w:pPr>
        <w:pStyle w:val="ListeParagraf"/>
        <w:numPr>
          <w:ilvl w:val="0"/>
          <w:numId w:val="2"/>
        </w:numPr>
        <w:spacing w:line="360" w:lineRule="auto"/>
        <w:jc w:val="both"/>
        <w:rPr>
          <w:rFonts w:ascii="Times New Roman" w:hAnsi="Times New Roman" w:cs="Times New Roman"/>
          <w:sz w:val="24"/>
          <w:szCs w:val="24"/>
        </w:rPr>
      </w:pPr>
      <w:r w:rsidRPr="000376DA">
        <w:rPr>
          <w:rFonts w:ascii="Times New Roman" w:hAnsi="Times New Roman" w:cs="Times New Roman"/>
          <w:sz w:val="24"/>
          <w:szCs w:val="24"/>
        </w:rPr>
        <w:t>Üniversitemizin eğitim ve öğretim faaliyetlerinin yerine getirilmesi amaçlarında ve rekabet koşullarında Başkanlığımız yetki ve sorumluluk alanlarında değişen kanun, yönetmelik ve yönergeler konusunda hızlı bir şekilde adaptasyon sağlanabilmesi,</w:t>
      </w:r>
    </w:p>
    <w:p w14:paraId="64B211BD" w14:textId="09C29576" w:rsidR="00FE5DD4" w:rsidRPr="000376DA" w:rsidRDefault="00FE5DD4" w:rsidP="00621611">
      <w:pPr>
        <w:pStyle w:val="ListeParagraf"/>
        <w:numPr>
          <w:ilvl w:val="0"/>
          <w:numId w:val="2"/>
        </w:numPr>
        <w:spacing w:line="360" w:lineRule="auto"/>
        <w:jc w:val="both"/>
        <w:rPr>
          <w:rFonts w:ascii="Times New Roman" w:hAnsi="Times New Roman" w:cs="Times New Roman"/>
          <w:sz w:val="24"/>
          <w:szCs w:val="24"/>
        </w:rPr>
      </w:pPr>
      <w:r w:rsidRPr="000376DA">
        <w:rPr>
          <w:rFonts w:ascii="Times New Roman" w:hAnsi="Times New Roman" w:cs="Times New Roman"/>
          <w:sz w:val="24"/>
          <w:szCs w:val="24"/>
        </w:rPr>
        <w:t>Başkanlığımızda kalite güvencesi kültürünü geliştirmek için oluşturulan Birim Kalite</w:t>
      </w:r>
      <w:r w:rsidR="003D311D" w:rsidRPr="000376DA">
        <w:rPr>
          <w:rFonts w:ascii="Times New Roman" w:hAnsi="Times New Roman" w:cs="Times New Roman"/>
          <w:sz w:val="24"/>
          <w:szCs w:val="24"/>
        </w:rPr>
        <w:t xml:space="preserve"> ve Akreditasyon</w:t>
      </w:r>
      <w:r w:rsidRPr="000376DA">
        <w:rPr>
          <w:rFonts w:ascii="Times New Roman" w:hAnsi="Times New Roman" w:cs="Times New Roman"/>
          <w:sz w:val="24"/>
          <w:szCs w:val="24"/>
        </w:rPr>
        <w:t xml:space="preserve"> Komisyonu,</w:t>
      </w:r>
    </w:p>
    <w:p w14:paraId="1E5F6424" w14:textId="18E49437" w:rsidR="00FE5DD4" w:rsidRPr="004663EC" w:rsidRDefault="00FE5DD4" w:rsidP="00621611">
      <w:pPr>
        <w:pStyle w:val="ListeParagraf"/>
        <w:numPr>
          <w:ilvl w:val="0"/>
          <w:numId w:val="2"/>
        </w:numPr>
        <w:spacing w:line="360" w:lineRule="auto"/>
        <w:jc w:val="both"/>
        <w:rPr>
          <w:rFonts w:ascii="Times New Roman" w:hAnsi="Times New Roman" w:cs="Times New Roman"/>
          <w:color w:val="000000" w:themeColor="text1"/>
          <w:sz w:val="24"/>
          <w:szCs w:val="24"/>
        </w:rPr>
      </w:pPr>
      <w:r w:rsidRPr="000376DA">
        <w:rPr>
          <w:rFonts w:ascii="Times New Roman" w:hAnsi="Times New Roman" w:cs="Times New Roman"/>
          <w:sz w:val="24"/>
          <w:szCs w:val="24"/>
        </w:rPr>
        <w:t xml:space="preserve">Kalite güvencesi kapsamında sorumluluklarımızla doğru orantılı olarak, göstermiş olduğumuz performans sonuçlarıyla ilgili düzenli, güvenli ve güncel bilgileri kolay erişilebilir şekilde </w:t>
      </w:r>
      <w:r w:rsidRPr="004663EC">
        <w:rPr>
          <w:rFonts w:ascii="Times New Roman" w:hAnsi="Times New Roman" w:cs="Times New Roman"/>
          <w:color w:val="000000" w:themeColor="text1"/>
          <w:sz w:val="24"/>
          <w:szCs w:val="24"/>
        </w:rPr>
        <w:t>paylaşarak kamuoyunu bilgilendir</w:t>
      </w:r>
      <w:r w:rsidR="003D311D" w:rsidRPr="004663EC">
        <w:rPr>
          <w:rFonts w:ascii="Times New Roman" w:hAnsi="Times New Roman" w:cs="Times New Roman"/>
          <w:color w:val="000000" w:themeColor="text1"/>
          <w:sz w:val="24"/>
          <w:szCs w:val="24"/>
        </w:rPr>
        <w:t>ebil</w:t>
      </w:r>
      <w:r w:rsidRPr="004663EC">
        <w:rPr>
          <w:rFonts w:ascii="Times New Roman" w:hAnsi="Times New Roman" w:cs="Times New Roman"/>
          <w:color w:val="000000" w:themeColor="text1"/>
          <w:sz w:val="24"/>
          <w:szCs w:val="24"/>
        </w:rPr>
        <w:t>mek,</w:t>
      </w:r>
    </w:p>
    <w:p w14:paraId="1416B22A" w14:textId="19C93338" w:rsidR="00876CB8" w:rsidRPr="004663EC" w:rsidRDefault="002F7F6F" w:rsidP="00621611">
      <w:pPr>
        <w:pStyle w:val="ListeParagraf"/>
        <w:numPr>
          <w:ilvl w:val="0"/>
          <w:numId w:val="2"/>
        </w:numPr>
        <w:spacing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 xml:space="preserve">Kurumun </w:t>
      </w:r>
      <w:proofErr w:type="gramStart"/>
      <w:r w:rsidRPr="004663EC">
        <w:rPr>
          <w:rFonts w:ascii="Times New Roman" w:hAnsi="Times New Roman" w:cs="Times New Roman"/>
          <w:color w:val="000000" w:themeColor="text1"/>
          <w:sz w:val="24"/>
          <w:szCs w:val="24"/>
        </w:rPr>
        <w:t>misyon</w:t>
      </w:r>
      <w:proofErr w:type="gramEnd"/>
      <w:r w:rsidRPr="004663EC">
        <w:rPr>
          <w:rFonts w:ascii="Times New Roman" w:hAnsi="Times New Roman" w:cs="Times New Roman"/>
          <w:color w:val="000000" w:themeColor="text1"/>
          <w:sz w:val="24"/>
          <w:szCs w:val="24"/>
        </w:rPr>
        <w:t xml:space="preserve">, vizyon ve politikaları doğrultusunda oluşturulan, misyon, vizyon ve politikasının </w:t>
      </w:r>
      <w:r w:rsidR="00A8550C" w:rsidRPr="004663EC">
        <w:rPr>
          <w:rFonts w:ascii="Times New Roman" w:hAnsi="Times New Roman" w:cs="Times New Roman"/>
          <w:color w:val="000000" w:themeColor="text1"/>
          <w:sz w:val="24"/>
          <w:szCs w:val="24"/>
        </w:rPr>
        <w:t>bulunması</w:t>
      </w:r>
      <w:r w:rsidRPr="004663EC">
        <w:rPr>
          <w:rFonts w:ascii="Times New Roman" w:hAnsi="Times New Roman" w:cs="Times New Roman"/>
          <w:color w:val="000000" w:themeColor="text1"/>
          <w:sz w:val="24"/>
          <w:szCs w:val="24"/>
        </w:rPr>
        <w:t>,</w:t>
      </w:r>
    </w:p>
    <w:p w14:paraId="4C9182CF" w14:textId="3618FF53" w:rsidR="00FE5DD4" w:rsidRPr="004663EC" w:rsidRDefault="003D311D" w:rsidP="00621611">
      <w:pPr>
        <w:pStyle w:val="ListeParagraf"/>
        <w:numPr>
          <w:ilvl w:val="0"/>
          <w:numId w:val="2"/>
        </w:numPr>
        <w:spacing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 xml:space="preserve">Misyon, </w:t>
      </w:r>
      <w:proofErr w:type="gramStart"/>
      <w:r w:rsidRPr="004663EC">
        <w:rPr>
          <w:rFonts w:ascii="Times New Roman" w:hAnsi="Times New Roman" w:cs="Times New Roman"/>
          <w:color w:val="000000" w:themeColor="text1"/>
          <w:sz w:val="24"/>
          <w:szCs w:val="24"/>
        </w:rPr>
        <w:t>v</w:t>
      </w:r>
      <w:r w:rsidR="00FE5DD4" w:rsidRPr="004663EC">
        <w:rPr>
          <w:rFonts w:ascii="Times New Roman" w:hAnsi="Times New Roman" w:cs="Times New Roman"/>
          <w:color w:val="000000" w:themeColor="text1"/>
          <w:sz w:val="24"/>
          <w:szCs w:val="24"/>
        </w:rPr>
        <w:t>izyon</w:t>
      </w:r>
      <w:proofErr w:type="gramEnd"/>
      <w:r w:rsidR="00FE5DD4" w:rsidRPr="004663EC">
        <w:rPr>
          <w:rFonts w:ascii="Times New Roman" w:hAnsi="Times New Roman" w:cs="Times New Roman"/>
          <w:color w:val="000000" w:themeColor="text1"/>
          <w:sz w:val="24"/>
          <w:szCs w:val="24"/>
        </w:rPr>
        <w:t xml:space="preserve"> ve politikaları be</w:t>
      </w:r>
      <w:r w:rsidRPr="004663EC">
        <w:rPr>
          <w:rFonts w:ascii="Times New Roman" w:hAnsi="Times New Roman" w:cs="Times New Roman"/>
          <w:color w:val="000000" w:themeColor="text1"/>
          <w:sz w:val="24"/>
          <w:szCs w:val="24"/>
        </w:rPr>
        <w:t>nimsemiş personellere sahip olunması</w:t>
      </w:r>
      <w:r w:rsidR="00FE5DD4" w:rsidRPr="004663EC">
        <w:rPr>
          <w:rFonts w:ascii="Times New Roman" w:hAnsi="Times New Roman" w:cs="Times New Roman"/>
          <w:color w:val="000000" w:themeColor="text1"/>
          <w:sz w:val="24"/>
          <w:szCs w:val="24"/>
        </w:rPr>
        <w:t>,</w:t>
      </w:r>
    </w:p>
    <w:p w14:paraId="05540EDA" w14:textId="6535A267" w:rsidR="00FE5DD4" w:rsidRPr="004663EC" w:rsidRDefault="00FE5DD4" w:rsidP="00621611">
      <w:pPr>
        <w:pStyle w:val="ListeParagraf"/>
        <w:numPr>
          <w:ilvl w:val="0"/>
          <w:numId w:val="2"/>
        </w:numPr>
        <w:spacing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Stratejik amaç ve hedefleri benimsemiş personellere sahip ol</w:t>
      </w:r>
      <w:r w:rsidR="003D311D" w:rsidRPr="004663EC">
        <w:rPr>
          <w:rFonts w:ascii="Times New Roman" w:hAnsi="Times New Roman" w:cs="Times New Roman"/>
          <w:color w:val="000000" w:themeColor="text1"/>
          <w:sz w:val="24"/>
          <w:szCs w:val="24"/>
        </w:rPr>
        <w:t>unması</w:t>
      </w:r>
      <w:r w:rsidRPr="004663EC">
        <w:rPr>
          <w:rFonts w:ascii="Times New Roman" w:hAnsi="Times New Roman" w:cs="Times New Roman"/>
          <w:color w:val="000000" w:themeColor="text1"/>
          <w:sz w:val="24"/>
          <w:szCs w:val="24"/>
        </w:rPr>
        <w:t>,</w:t>
      </w:r>
    </w:p>
    <w:p w14:paraId="04CA77E6" w14:textId="5C617F17" w:rsidR="00FE5DD4" w:rsidRPr="004663EC" w:rsidRDefault="00FE5DD4" w:rsidP="00621611">
      <w:pPr>
        <w:pStyle w:val="ListeParagraf"/>
        <w:numPr>
          <w:ilvl w:val="0"/>
          <w:numId w:val="2"/>
        </w:numPr>
        <w:spacing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 xml:space="preserve">Performans </w:t>
      </w:r>
      <w:r w:rsidR="00542065" w:rsidRPr="004663EC">
        <w:rPr>
          <w:rFonts w:ascii="Times New Roman" w:hAnsi="Times New Roman" w:cs="Times New Roman"/>
          <w:color w:val="000000" w:themeColor="text1"/>
          <w:sz w:val="24"/>
          <w:szCs w:val="24"/>
        </w:rPr>
        <w:t>programı kapsamında belirlenen</w:t>
      </w:r>
      <w:r w:rsidRPr="004663EC">
        <w:rPr>
          <w:rFonts w:ascii="Times New Roman" w:hAnsi="Times New Roman" w:cs="Times New Roman"/>
          <w:color w:val="000000" w:themeColor="text1"/>
          <w:sz w:val="24"/>
          <w:szCs w:val="24"/>
        </w:rPr>
        <w:t xml:space="preserve"> gösterge verilerine ulaşma oranı,</w:t>
      </w:r>
    </w:p>
    <w:p w14:paraId="66665698" w14:textId="77777777" w:rsidR="00FE5DD4" w:rsidRPr="004663EC" w:rsidRDefault="00FE5DD4" w:rsidP="00621611">
      <w:pPr>
        <w:pStyle w:val="ListeParagraf"/>
        <w:numPr>
          <w:ilvl w:val="0"/>
          <w:numId w:val="2"/>
        </w:numPr>
        <w:spacing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Birimde çalışan idari personelimizin çalışma memnuniyet düzeyi ile aidiyet duygusunun anket sonuçlarına göre üniversitemiz ortalamasının üstünde olması,</w:t>
      </w:r>
    </w:p>
    <w:p w14:paraId="5049A064" w14:textId="790B817E" w:rsidR="00FE5DD4" w:rsidRPr="004663EC" w:rsidRDefault="00FE5DD4" w:rsidP="00621611">
      <w:pPr>
        <w:pStyle w:val="ListeParagraf"/>
        <w:numPr>
          <w:ilvl w:val="0"/>
          <w:numId w:val="2"/>
        </w:numPr>
        <w:spacing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Anket sonuçlarının da gösterdiği gibi, tüm paydaşlarımızın sun</w:t>
      </w:r>
      <w:r w:rsidR="00542065" w:rsidRPr="004663EC">
        <w:rPr>
          <w:rFonts w:ascii="Times New Roman" w:hAnsi="Times New Roman" w:cs="Times New Roman"/>
          <w:color w:val="000000" w:themeColor="text1"/>
          <w:sz w:val="24"/>
          <w:szCs w:val="24"/>
        </w:rPr>
        <w:t>ulan</w:t>
      </w:r>
      <w:r w:rsidRPr="004663EC">
        <w:rPr>
          <w:rFonts w:ascii="Times New Roman" w:hAnsi="Times New Roman" w:cs="Times New Roman"/>
          <w:color w:val="000000" w:themeColor="text1"/>
          <w:sz w:val="24"/>
          <w:szCs w:val="24"/>
        </w:rPr>
        <w:t xml:space="preserve"> hi</w:t>
      </w:r>
      <w:r w:rsidR="00401F1C" w:rsidRPr="004663EC">
        <w:rPr>
          <w:rFonts w:ascii="Times New Roman" w:hAnsi="Times New Roman" w:cs="Times New Roman"/>
          <w:color w:val="000000" w:themeColor="text1"/>
          <w:sz w:val="24"/>
          <w:szCs w:val="24"/>
        </w:rPr>
        <w:t>zmetlerden memnuniyet duymaları,</w:t>
      </w:r>
    </w:p>
    <w:p w14:paraId="227DD7ED" w14:textId="353BA83D" w:rsidR="00926F4F" w:rsidRPr="004663EC" w:rsidRDefault="00926F4F" w:rsidP="00621611">
      <w:pPr>
        <w:pStyle w:val="ListeParagraf"/>
        <w:numPr>
          <w:ilvl w:val="0"/>
          <w:numId w:val="2"/>
        </w:numPr>
        <w:spacing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 xml:space="preserve">Personel ve öğrenci bilgi sistemlerine </w:t>
      </w:r>
      <w:proofErr w:type="gramStart"/>
      <w:r w:rsidRPr="004663EC">
        <w:rPr>
          <w:rFonts w:ascii="Times New Roman" w:hAnsi="Times New Roman" w:cs="Times New Roman"/>
          <w:color w:val="000000" w:themeColor="text1"/>
          <w:sz w:val="24"/>
          <w:szCs w:val="24"/>
        </w:rPr>
        <w:t>entegre</w:t>
      </w:r>
      <w:proofErr w:type="gramEnd"/>
      <w:r w:rsidRPr="004663EC">
        <w:rPr>
          <w:rFonts w:ascii="Times New Roman" w:hAnsi="Times New Roman" w:cs="Times New Roman"/>
          <w:color w:val="000000" w:themeColor="text1"/>
          <w:sz w:val="24"/>
          <w:szCs w:val="24"/>
        </w:rPr>
        <w:t xml:space="preserve"> Üniversite Bilgi Yönetim Sisteminin (UBYS) kullanılıyor olması</w:t>
      </w:r>
      <w:r w:rsidR="00DC0C35" w:rsidRPr="004663EC">
        <w:rPr>
          <w:rFonts w:ascii="Times New Roman" w:hAnsi="Times New Roman" w:cs="Times New Roman"/>
          <w:color w:val="000000" w:themeColor="text1"/>
          <w:sz w:val="24"/>
          <w:szCs w:val="24"/>
        </w:rPr>
        <w:t xml:space="preserve"> ve içerisinde SKS Modülünün bulunması</w:t>
      </w:r>
      <w:r w:rsidRPr="004663EC">
        <w:rPr>
          <w:rFonts w:ascii="Times New Roman" w:hAnsi="Times New Roman" w:cs="Times New Roman"/>
          <w:color w:val="000000" w:themeColor="text1"/>
          <w:sz w:val="24"/>
          <w:szCs w:val="24"/>
        </w:rPr>
        <w:t>,</w:t>
      </w:r>
    </w:p>
    <w:p w14:paraId="4CB1FF2E" w14:textId="7CBA845B" w:rsidR="006B091D" w:rsidRPr="004663EC" w:rsidRDefault="006B091D" w:rsidP="00621611">
      <w:pPr>
        <w:pStyle w:val="ListeParagraf"/>
        <w:numPr>
          <w:ilvl w:val="0"/>
          <w:numId w:val="2"/>
        </w:numPr>
        <w:spacing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lastRenderedPageBreak/>
        <w:t>Paydaşların görüş, öneri ve taleplerini iletebilecekleri; RİMER ve “Bize Ulaşın” sistemlerinin aktif kullanılması,</w:t>
      </w:r>
      <w:r w:rsidR="00401F1C" w:rsidRPr="004663EC">
        <w:rPr>
          <w:rFonts w:ascii="Times New Roman" w:hAnsi="Times New Roman" w:cs="Times New Roman"/>
          <w:color w:val="000000" w:themeColor="text1"/>
          <w:sz w:val="24"/>
          <w:szCs w:val="24"/>
        </w:rPr>
        <w:t xml:space="preserve"> güçlü yönümüzdür.</w:t>
      </w:r>
    </w:p>
    <w:p w14:paraId="67BE3843" w14:textId="77777777" w:rsidR="00296997" w:rsidRPr="000376DA" w:rsidRDefault="00296997" w:rsidP="00AC0973">
      <w:pPr>
        <w:pStyle w:val="Balk2"/>
        <w:spacing w:before="240"/>
        <w:rPr>
          <w:rFonts w:cs="Times New Roman"/>
          <w:szCs w:val="24"/>
        </w:rPr>
      </w:pPr>
      <w:bookmarkStart w:id="33" w:name="_Toc221013345"/>
      <w:r w:rsidRPr="000376DA">
        <w:rPr>
          <w:rFonts w:eastAsia="Aptos" w:cs="Times New Roman"/>
        </w:rPr>
        <w:t>Gelişmeye Açık Yönler</w:t>
      </w:r>
      <w:bookmarkEnd w:id="33"/>
    </w:p>
    <w:p w14:paraId="5AA2697E" w14:textId="77777777" w:rsidR="00577D19" w:rsidRPr="004663EC" w:rsidRDefault="00577D19" w:rsidP="00621611">
      <w:pPr>
        <w:pStyle w:val="ListeParagraf"/>
        <w:numPr>
          <w:ilvl w:val="0"/>
          <w:numId w:val="3"/>
        </w:numPr>
        <w:spacing w:line="360" w:lineRule="auto"/>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Personelin yürüttüğü iş ve işlemlerde kalite süreçlerinin bir parçası olduğuna dair</w:t>
      </w:r>
    </w:p>
    <w:p w14:paraId="3D7FBDE5" w14:textId="69BA0200" w:rsidR="00577D19" w:rsidRPr="004663EC" w:rsidRDefault="00577D19" w:rsidP="00621611">
      <w:pPr>
        <w:pStyle w:val="ListeParagraf"/>
        <w:spacing w:line="360" w:lineRule="auto"/>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farkındalığın artırılması ihtiyacı,</w:t>
      </w:r>
    </w:p>
    <w:p w14:paraId="290B30B3" w14:textId="284E93C6" w:rsidR="001E4D84" w:rsidRPr="004663EC" w:rsidRDefault="00577D19" w:rsidP="00621611">
      <w:pPr>
        <w:pStyle w:val="ListeParagraf"/>
        <w:numPr>
          <w:ilvl w:val="0"/>
          <w:numId w:val="3"/>
        </w:numPr>
        <w:spacing w:line="360" w:lineRule="auto"/>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Personelin, d</w:t>
      </w:r>
      <w:r w:rsidR="001E4D84" w:rsidRPr="004663EC">
        <w:rPr>
          <w:rFonts w:ascii="Times New Roman" w:hAnsi="Times New Roman" w:cs="Times New Roman"/>
          <w:color w:val="000000" w:themeColor="text1"/>
          <w:sz w:val="24"/>
          <w:szCs w:val="24"/>
        </w:rPr>
        <w:t xml:space="preserve">eğişen teknolojik </w:t>
      </w:r>
      <w:r w:rsidRPr="004663EC">
        <w:rPr>
          <w:rFonts w:ascii="Times New Roman" w:hAnsi="Times New Roman" w:cs="Times New Roman"/>
          <w:color w:val="000000" w:themeColor="text1"/>
          <w:sz w:val="24"/>
          <w:szCs w:val="24"/>
        </w:rPr>
        <w:t xml:space="preserve">gelişmelere, </w:t>
      </w:r>
      <w:r w:rsidR="001E4D84" w:rsidRPr="004663EC">
        <w:rPr>
          <w:rFonts w:ascii="Times New Roman" w:hAnsi="Times New Roman" w:cs="Times New Roman"/>
          <w:color w:val="000000" w:themeColor="text1"/>
          <w:sz w:val="24"/>
          <w:szCs w:val="24"/>
        </w:rPr>
        <w:t>yenilik</w:t>
      </w:r>
      <w:r w:rsidRPr="004663EC">
        <w:rPr>
          <w:rFonts w:ascii="Times New Roman" w:hAnsi="Times New Roman" w:cs="Times New Roman"/>
          <w:color w:val="000000" w:themeColor="text1"/>
          <w:sz w:val="24"/>
          <w:szCs w:val="24"/>
        </w:rPr>
        <w:t>lere</w:t>
      </w:r>
      <w:r w:rsidR="001E4D84" w:rsidRPr="004663EC">
        <w:rPr>
          <w:rFonts w:ascii="Times New Roman" w:hAnsi="Times New Roman" w:cs="Times New Roman"/>
          <w:color w:val="000000" w:themeColor="text1"/>
          <w:sz w:val="24"/>
          <w:szCs w:val="24"/>
        </w:rPr>
        <w:t xml:space="preserve"> ve uygulamalara adapte </w:t>
      </w:r>
      <w:r w:rsidR="00542065" w:rsidRPr="004663EC">
        <w:rPr>
          <w:rFonts w:ascii="Times New Roman" w:hAnsi="Times New Roman" w:cs="Times New Roman"/>
          <w:color w:val="000000" w:themeColor="text1"/>
          <w:sz w:val="24"/>
          <w:szCs w:val="24"/>
        </w:rPr>
        <w:t>olabilme süresi</w:t>
      </w:r>
      <w:r w:rsidR="001E4D84" w:rsidRPr="004663EC">
        <w:rPr>
          <w:rFonts w:ascii="Times New Roman" w:hAnsi="Times New Roman" w:cs="Times New Roman"/>
          <w:color w:val="000000" w:themeColor="text1"/>
          <w:sz w:val="24"/>
          <w:szCs w:val="24"/>
        </w:rPr>
        <w:t>,</w:t>
      </w:r>
    </w:p>
    <w:p w14:paraId="2D5803D7" w14:textId="091B2D49" w:rsidR="001E4D84" w:rsidRPr="000376DA" w:rsidRDefault="001E4D84" w:rsidP="00621611">
      <w:pPr>
        <w:pStyle w:val="ListeParagraf"/>
        <w:numPr>
          <w:ilvl w:val="0"/>
          <w:numId w:val="3"/>
        </w:numPr>
        <w:spacing w:line="360" w:lineRule="auto"/>
        <w:jc w:val="both"/>
        <w:rPr>
          <w:rFonts w:ascii="Times New Roman" w:hAnsi="Times New Roman" w:cs="Times New Roman"/>
          <w:color w:val="000000"/>
          <w:kern w:val="0"/>
          <w:sz w:val="24"/>
          <w:szCs w:val="24"/>
        </w:rPr>
      </w:pPr>
      <w:r w:rsidRPr="000376DA">
        <w:rPr>
          <w:rFonts w:ascii="Times New Roman" w:hAnsi="Times New Roman" w:cs="Times New Roman"/>
          <w:color w:val="000000"/>
          <w:kern w:val="0"/>
          <w:sz w:val="24"/>
          <w:szCs w:val="24"/>
        </w:rPr>
        <w:t>Motivasyon kaynaklarının geliştirilme</w:t>
      </w:r>
      <w:r w:rsidR="00542065" w:rsidRPr="000376DA">
        <w:rPr>
          <w:rFonts w:ascii="Times New Roman" w:hAnsi="Times New Roman" w:cs="Times New Roman"/>
          <w:color w:val="000000"/>
          <w:kern w:val="0"/>
          <w:sz w:val="24"/>
          <w:szCs w:val="24"/>
        </w:rPr>
        <w:t>sine ihtiyaç duyulması</w:t>
      </w:r>
      <w:r w:rsidRPr="000376DA">
        <w:rPr>
          <w:rFonts w:ascii="Times New Roman" w:hAnsi="Times New Roman" w:cs="Times New Roman"/>
          <w:color w:val="000000"/>
          <w:kern w:val="0"/>
          <w:sz w:val="24"/>
          <w:szCs w:val="24"/>
        </w:rPr>
        <w:t>,</w:t>
      </w:r>
    </w:p>
    <w:p w14:paraId="24982D84" w14:textId="62A34F8A" w:rsidR="001E4D84" w:rsidRPr="000376DA" w:rsidRDefault="001E4D84" w:rsidP="00621611">
      <w:pPr>
        <w:pStyle w:val="ListeParagraf"/>
        <w:numPr>
          <w:ilvl w:val="0"/>
          <w:numId w:val="3"/>
        </w:numPr>
        <w:spacing w:line="360" w:lineRule="auto"/>
        <w:jc w:val="both"/>
        <w:rPr>
          <w:rFonts w:ascii="Times New Roman" w:hAnsi="Times New Roman" w:cs="Times New Roman"/>
          <w:color w:val="000000"/>
          <w:kern w:val="0"/>
          <w:sz w:val="24"/>
          <w:szCs w:val="24"/>
        </w:rPr>
      </w:pPr>
      <w:r w:rsidRPr="000376DA">
        <w:rPr>
          <w:rFonts w:ascii="Times New Roman" w:hAnsi="Times New Roman" w:cs="Times New Roman"/>
          <w:color w:val="000000"/>
          <w:kern w:val="0"/>
          <w:sz w:val="24"/>
          <w:szCs w:val="24"/>
        </w:rPr>
        <w:t>Mevzuat ve bürokrasi</w:t>
      </w:r>
      <w:r w:rsidR="00007659" w:rsidRPr="000376DA">
        <w:rPr>
          <w:rFonts w:ascii="Times New Roman" w:hAnsi="Times New Roman" w:cs="Times New Roman"/>
          <w:color w:val="000000"/>
          <w:kern w:val="0"/>
          <w:sz w:val="24"/>
          <w:szCs w:val="24"/>
        </w:rPr>
        <w:t>de gerçekleşen hızlı değişimlere uyum sağlayabilme kabiliyetinin geliştirilmesine ihtiyaç duyulması,</w:t>
      </w:r>
    </w:p>
    <w:p w14:paraId="7D16F5B2" w14:textId="7D3A2372" w:rsidR="001E4D84" w:rsidRPr="000376DA" w:rsidRDefault="00007659" w:rsidP="00621611">
      <w:pPr>
        <w:pStyle w:val="ListeParagraf"/>
        <w:numPr>
          <w:ilvl w:val="0"/>
          <w:numId w:val="3"/>
        </w:numPr>
        <w:spacing w:line="360" w:lineRule="auto"/>
        <w:jc w:val="both"/>
        <w:rPr>
          <w:rFonts w:ascii="Times New Roman" w:hAnsi="Times New Roman" w:cs="Times New Roman"/>
          <w:color w:val="000000"/>
          <w:kern w:val="0"/>
          <w:sz w:val="24"/>
          <w:szCs w:val="24"/>
        </w:rPr>
      </w:pPr>
      <w:r w:rsidRPr="000376DA">
        <w:rPr>
          <w:rFonts w:ascii="Times New Roman" w:hAnsi="Times New Roman" w:cs="Times New Roman"/>
          <w:color w:val="000000"/>
          <w:kern w:val="0"/>
          <w:sz w:val="24"/>
          <w:szCs w:val="24"/>
        </w:rPr>
        <w:t>Kullanılan sistemlerin ve web s</w:t>
      </w:r>
      <w:r w:rsidR="001E4D84" w:rsidRPr="000376DA">
        <w:rPr>
          <w:rFonts w:ascii="Times New Roman" w:hAnsi="Times New Roman" w:cs="Times New Roman"/>
          <w:color w:val="000000"/>
          <w:kern w:val="0"/>
          <w:sz w:val="24"/>
          <w:szCs w:val="24"/>
        </w:rPr>
        <w:t xml:space="preserve">ayfalarının gelişimlere </w:t>
      </w:r>
      <w:proofErr w:type="gramStart"/>
      <w:r w:rsidR="001E4D84" w:rsidRPr="000376DA">
        <w:rPr>
          <w:rFonts w:ascii="Times New Roman" w:hAnsi="Times New Roman" w:cs="Times New Roman"/>
          <w:color w:val="000000"/>
          <w:kern w:val="0"/>
          <w:sz w:val="24"/>
          <w:szCs w:val="24"/>
        </w:rPr>
        <w:t>entegrasyonu</w:t>
      </w:r>
      <w:r w:rsidRPr="000376DA">
        <w:rPr>
          <w:rFonts w:ascii="Times New Roman" w:hAnsi="Times New Roman" w:cs="Times New Roman"/>
          <w:color w:val="000000"/>
          <w:kern w:val="0"/>
          <w:sz w:val="24"/>
          <w:szCs w:val="24"/>
        </w:rPr>
        <w:t>nun</w:t>
      </w:r>
      <w:proofErr w:type="gramEnd"/>
      <w:r w:rsidRPr="000376DA">
        <w:rPr>
          <w:rFonts w:ascii="Times New Roman" w:hAnsi="Times New Roman" w:cs="Times New Roman"/>
          <w:color w:val="000000"/>
          <w:kern w:val="0"/>
          <w:sz w:val="24"/>
          <w:szCs w:val="24"/>
        </w:rPr>
        <w:t xml:space="preserve"> hızlı sağlanabilmesi ihtiyacı</w:t>
      </w:r>
      <w:r w:rsidR="001E4D84" w:rsidRPr="000376DA">
        <w:rPr>
          <w:rFonts w:ascii="Times New Roman" w:hAnsi="Times New Roman" w:cs="Times New Roman"/>
          <w:color w:val="000000"/>
          <w:kern w:val="0"/>
          <w:sz w:val="24"/>
          <w:szCs w:val="24"/>
        </w:rPr>
        <w:t>,</w:t>
      </w:r>
    </w:p>
    <w:p w14:paraId="74DC9836" w14:textId="0BBC7B84" w:rsidR="001E4D84" w:rsidRPr="000376DA" w:rsidRDefault="001E4D84" w:rsidP="00621611">
      <w:pPr>
        <w:pStyle w:val="ListeParagraf"/>
        <w:numPr>
          <w:ilvl w:val="0"/>
          <w:numId w:val="3"/>
        </w:numPr>
        <w:spacing w:line="360" w:lineRule="auto"/>
        <w:jc w:val="both"/>
        <w:rPr>
          <w:rFonts w:ascii="Times New Roman" w:hAnsi="Times New Roman" w:cs="Times New Roman"/>
          <w:color w:val="000000"/>
          <w:kern w:val="0"/>
          <w:sz w:val="24"/>
          <w:szCs w:val="24"/>
        </w:rPr>
      </w:pPr>
      <w:r w:rsidRPr="000376DA">
        <w:rPr>
          <w:rFonts w:ascii="Times New Roman" w:hAnsi="Times New Roman" w:cs="Times New Roman"/>
          <w:color w:val="000000"/>
          <w:kern w:val="0"/>
          <w:sz w:val="24"/>
          <w:szCs w:val="24"/>
        </w:rPr>
        <w:t>Personelin</w:t>
      </w:r>
      <w:r w:rsidR="00542065" w:rsidRPr="000376DA">
        <w:rPr>
          <w:rFonts w:ascii="Times New Roman" w:hAnsi="Times New Roman" w:cs="Times New Roman"/>
          <w:color w:val="000000"/>
          <w:kern w:val="0"/>
          <w:sz w:val="24"/>
          <w:szCs w:val="24"/>
        </w:rPr>
        <w:t>,</w:t>
      </w:r>
      <w:r w:rsidRPr="000376DA">
        <w:rPr>
          <w:rFonts w:ascii="Times New Roman" w:hAnsi="Times New Roman" w:cs="Times New Roman"/>
          <w:color w:val="000000"/>
          <w:kern w:val="0"/>
          <w:sz w:val="24"/>
          <w:szCs w:val="24"/>
        </w:rPr>
        <w:t xml:space="preserve"> kalite güvence sisteminin sürdürülebilirliğini sağlamak için bilgi düzeylerinin geliştirilme</w:t>
      </w:r>
      <w:r w:rsidR="00542065" w:rsidRPr="000376DA">
        <w:rPr>
          <w:rFonts w:ascii="Times New Roman" w:hAnsi="Times New Roman" w:cs="Times New Roman"/>
          <w:color w:val="000000"/>
          <w:kern w:val="0"/>
          <w:sz w:val="24"/>
          <w:szCs w:val="24"/>
        </w:rPr>
        <w:t>sine ihtiyaç duyulması</w:t>
      </w:r>
      <w:r w:rsidRPr="000376DA">
        <w:rPr>
          <w:rFonts w:ascii="Times New Roman" w:hAnsi="Times New Roman" w:cs="Times New Roman"/>
          <w:color w:val="000000"/>
          <w:kern w:val="0"/>
          <w:sz w:val="24"/>
          <w:szCs w:val="24"/>
        </w:rPr>
        <w:t>,</w:t>
      </w:r>
    </w:p>
    <w:p w14:paraId="4DC834D8" w14:textId="5105C507" w:rsidR="001E4D84" w:rsidRPr="000376DA" w:rsidRDefault="001E4D84" w:rsidP="00621611">
      <w:pPr>
        <w:pStyle w:val="ListeParagraf"/>
        <w:numPr>
          <w:ilvl w:val="0"/>
          <w:numId w:val="3"/>
        </w:numPr>
        <w:spacing w:line="360" w:lineRule="auto"/>
        <w:jc w:val="both"/>
        <w:rPr>
          <w:rFonts w:ascii="Times New Roman" w:hAnsi="Times New Roman" w:cs="Times New Roman"/>
          <w:color w:val="000000"/>
          <w:kern w:val="0"/>
          <w:sz w:val="24"/>
          <w:szCs w:val="24"/>
        </w:rPr>
      </w:pPr>
      <w:r w:rsidRPr="000376DA">
        <w:rPr>
          <w:rFonts w:ascii="Times New Roman" w:hAnsi="Times New Roman" w:cs="Times New Roman"/>
          <w:color w:val="000000"/>
          <w:kern w:val="0"/>
          <w:sz w:val="24"/>
          <w:szCs w:val="24"/>
        </w:rPr>
        <w:t>S</w:t>
      </w:r>
      <w:r w:rsidR="003A0C7D" w:rsidRPr="000376DA">
        <w:rPr>
          <w:rFonts w:ascii="Times New Roman" w:hAnsi="Times New Roman" w:cs="Times New Roman"/>
          <w:color w:val="000000"/>
          <w:kern w:val="0"/>
          <w:sz w:val="24"/>
          <w:szCs w:val="24"/>
        </w:rPr>
        <w:t>osyal medya araçlarının; güncel ve</w:t>
      </w:r>
      <w:r w:rsidRPr="000376DA">
        <w:rPr>
          <w:rFonts w:ascii="Times New Roman" w:hAnsi="Times New Roman" w:cs="Times New Roman"/>
          <w:color w:val="000000"/>
          <w:kern w:val="0"/>
          <w:sz w:val="24"/>
          <w:szCs w:val="24"/>
        </w:rPr>
        <w:t xml:space="preserve"> etkin </w:t>
      </w:r>
      <w:r w:rsidR="003A0C7D" w:rsidRPr="000376DA">
        <w:rPr>
          <w:rFonts w:ascii="Times New Roman" w:hAnsi="Times New Roman" w:cs="Times New Roman"/>
          <w:color w:val="000000"/>
          <w:kern w:val="0"/>
          <w:sz w:val="24"/>
          <w:szCs w:val="24"/>
        </w:rPr>
        <w:t>kullanımı ile</w:t>
      </w:r>
      <w:r w:rsidRPr="000376DA">
        <w:rPr>
          <w:rFonts w:ascii="Times New Roman" w:hAnsi="Times New Roman" w:cs="Times New Roman"/>
          <w:color w:val="000000"/>
          <w:kern w:val="0"/>
          <w:sz w:val="24"/>
          <w:szCs w:val="24"/>
        </w:rPr>
        <w:t xml:space="preserve"> farklı platformların kullanım</w:t>
      </w:r>
      <w:r w:rsidR="00542065" w:rsidRPr="000376DA">
        <w:rPr>
          <w:rFonts w:ascii="Times New Roman" w:hAnsi="Times New Roman" w:cs="Times New Roman"/>
          <w:color w:val="000000"/>
          <w:kern w:val="0"/>
          <w:sz w:val="24"/>
          <w:szCs w:val="24"/>
        </w:rPr>
        <w:t xml:space="preserve"> düzeyi</w:t>
      </w:r>
      <w:r w:rsidR="003A0C7D" w:rsidRPr="000376DA">
        <w:rPr>
          <w:rFonts w:ascii="Times New Roman" w:hAnsi="Times New Roman" w:cs="Times New Roman"/>
          <w:color w:val="000000"/>
          <w:kern w:val="0"/>
          <w:sz w:val="24"/>
          <w:szCs w:val="24"/>
        </w:rPr>
        <w:t>nin artırılabilir olması,</w:t>
      </w:r>
    </w:p>
    <w:p w14:paraId="14A02B99" w14:textId="7FF63F89" w:rsidR="001E4D84" w:rsidRPr="000376DA" w:rsidRDefault="001E4D84" w:rsidP="00621611">
      <w:pPr>
        <w:pStyle w:val="ListeParagraf"/>
        <w:numPr>
          <w:ilvl w:val="0"/>
          <w:numId w:val="3"/>
        </w:numPr>
        <w:spacing w:line="360" w:lineRule="auto"/>
        <w:jc w:val="both"/>
        <w:rPr>
          <w:rFonts w:ascii="Times New Roman" w:hAnsi="Times New Roman" w:cs="Times New Roman"/>
          <w:color w:val="000000"/>
          <w:kern w:val="0"/>
          <w:sz w:val="24"/>
          <w:szCs w:val="24"/>
        </w:rPr>
      </w:pPr>
      <w:r w:rsidRPr="000376DA">
        <w:rPr>
          <w:rFonts w:ascii="Times New Roman" w:hAnsi="Times New Roman" w:cs="Times New Roman"/>
          <w:color w:val="000000"/>
          <w:kern w:val="0"/>
          <w:sz w:val="24"/>
          <w:szCs w:val="24"/>
        </w:rPr>
        <w:t>Öğrencil</w:t>
      </w:r>
      <w:r w:rsidR="00542065" w:rsidRPr="000376DA">
        <w:rPr>
          <w:rFonts w:ascii="Times New Roman" w:hAnsi="Times New Roman" w:cs="Times New Roman"/>
          <w:color w:val="000000"/>
          <w:kern w:val="0"/>
          <w:sz w:val="24"/>
          <w:szCs w:val="24"/>
        </w:rPr>
        <w:t>erin sosyal alanda gelişmelerine katkı</w:t>
      </w:r>
      <w:r w:rsidRPr="000376DA">
        <w:rPr>
          <w:rFonts w:ascii="Times New Roman" w:hAnsi="Times New Roman" w:cs="Times New Roman"/>
          <w:color w:val="000000"/>
          <w:kern w:val="0"/>
          <w:sz w:val="24"/>
          <w:szCs w:val="24"/>
        </w:rPr>
        <w:t xml:space="preserve"> sağlayacak faaliyetlerin artırılması</w:t>
      </w:r>
      <w:r w:rsidR="00542065" w:rsidRPr="000376DA">
        <w:rPr>
          <w:rFonts w:ascii="Times New Roman" w:hAnsi="Times New Roman" w:cs="Times New Roman"/>
          <w:color w:val="000000"/>
          <w:kern w:val="0"/>
          <w:sz w:val="24"/>
          <w:szCs w:val="24"/>
        </w:rPr>
        <w:t xml:space="preserve"> gerekliliği</w:t>
      </w:r>
      <w:r w:rsidRPr="000376DA">
        <w:rPr>
          <w:rFonts w:ascii="Times New Roman" w:hAnsi="Times New Roman" w:cs="Times New Roman"/>
          <w:color w:val="000000"/>
          <w:kern w:val="0"/>
          <w:sz w:val="24"/>
          <w:szCs w:val="24"/>
        </w:rPr>
        <w:t>,</w:t>
      </w:r>
    </w:p>
    <w:p w14:paraId="5FB539FD" w14:textId="42F09C5E" w:rsidR="001E4D84" w:rsidRPr="000376DA" w:rsidRDefault="001E4D84" w:rsidP="00621611">
      <w:pPr>
        <w:pStyle w:val="ListeParagraf"/>
        <w:numPr>
          <w:ilvl w:val="0"/>
          <w:numId w:val="3"/>
        </w:numPr>
        <w:spacing w:line="360" w:lineRule="auto"/>
        <w:jc w:val="both"/>
        <w:rPr>
          <w:rFonts w:ascii="Times New Roman" w:hAnsi="Times New Roman" w:cs="Times New Roman"/>
          <w:color w:val="000000"/>
          <w:kern w:val="0"/>
          <w:sz w:val="24"/>
          <w:szCs w:val="24"/>
        </w:rPr>
      </w:pPr>
      <w:r w:rsidRPr="000376DA">
        <w:rPr>
          <w:rFonts w:ascii="Times New Roman" w:hAnsi="Times New Roman" w:cs="Times New Roman"/>
          <w:color w:val="000000"/>
          <w:kern w:val="0"/>
          <w:sz w:val="24"/>
          <w:szCs w:val="24"/>
        </w:rPr>
        <w:t>Öğrenci kulüpleri</w:t>
      </w:r>
      <w:r w:rsidR="00542065" w:rsidRPr="000376DA">
        <w:rPr>
          <w:rFonts w:ascii="Times New Roman" w:hAnsi="Times New Roman" w:cs="Times New Roman"/>
          <w:color w:val="000000"/>
          <w:kern w:val="0"/>
          <w:sz w:val="24"/>
          <w:szCs w:val="24"/>
        </w:rPr>
        <w:t>ni</w:t>
      </w:r>
      <w:r w:rsidRPr="000376DA">
        <w:rPr>
          <w:rFonts w:ascii="Times New Roman" w:hAnsi="Times New Roman" w:cs="Times New Roman"/>
          <w:color w:val="000000"/>
          <w:kern w:val="0"/>
          <w:sz w:val="24"/>
          <w:szCs w:val="24"/>
        </w:rPr>
        <w:t>n tanınırlığını</w:t>
      </w:r>
      <w:r w:rsidR="00542065" w:rsidRPr="000376DA">
        <w:rPr>
          <w:rFonts w:ascii="Times New Roman" w:hAnsi="Times New Roman" w:cs="Times New Roman"/>
          <w:color w:val="000000"/>
          <w:kern w:val="0"/>
          <w:sz w:val="24"/>
          <w:szCs w:val="24"/>
        </w:rPr>
        <w:t xml:space="preserve"> artırmaya yönelik yapılacak çalışmalar</w:t>
      </w:r>
      <w:r w:rsidR="003A0C7D" w:rsidRPr="000376DA">
        <w:rPr>
          <w:rFonts w:ascii="Times New Roman" w:hAnsi="Times New Roman" w:cs="Times New Roman"/>
          <w:color w:val="000000"/>
          <w:kern w:val="0"/>
          <w:sz w:val="24"/>
          <w:szCs w:val="24"/>
        </w:rPr>
        <w:t>ın artırılması gerekliliği</w:t>
      </w:r>
      <w:r w:rsidR="00542065" w:rsidRPr="000376DA">
        <w:rPr>
          <w:rFonts w:ascii="Times New Roman" w:hAnsi="Times New Roman" w:cs="Times New Roman"/>
          <w:color w:val="000000"/>
          <w:kern w:val="0"/>
          <w:sz w:val="24"/>
          <w:szCs w:val="24"/>
        </w:rPr>
        <w:t>,</w:t>
      </w:r>
    </w:p>
    <w:p w14:paraId="58BD53E4" w14:textId="3449FC9C" w:rsidR="003A0C7D" w:rsidRPr="000376DA" w:rsidRDefault="003A0C7D" w:rsidP="00621611">
      <w:pPr>
        <w:pStyle w:val="ListeParagraf"/>
        <w:numPr>
          <w:ilvl w:val="0"/>
          <w:numId w:val="3"/>
        </w:numPr>
        <w:spacing w:line="360" w:lineRule="auto"/>
        <w:jc w:val="both"/>
        <w:rPr>
          <w:rFonts w:ascii="Times New Roman" w:hAnsi="Times New Roman" w:cs="Times New Roman"/>
          <w:color w:val="000000"/>
          <w:kern w:val="0"/>
          <w:sz w:val="24"/>
          <w:szCs w:val="24"/>
        </w:rPr>
      </w:pPr>
      <w:r w:rsidRPr="000376DA">
        <w:rPr>
          <w:rFonts w:ascii="Times New Roman" w:hAnsi="Times New Roman" w:cs="Times New Roman"/>
          <w:color w:val="000000"/>
          <w:kern w:val="0"/>
          <w:sz w:val="24"/>
          <w:szCs w:val="24"/>
        </w:rPr>
        <w:t>Yemek hizmetinden yararlanan öğrenci sayısının artırılmasına yönelik iyileştirme çalışmalarının yapılmasına ihtiyaç duyulması,</w:t>
      </w:r>
    </w:p>
    <w:p w14:paraId="7D586A81" w14:textId="6E033513" w:rsidR="001E4D84" w:rsidRPr="000376DA" w:rsidRDefault="001E4D84" w:rsidP="00621611">
      <w:pPr>
        <w:pStyle w:val="ListeParagraf"/>
        <w:numPr>
          <w:ilvl w:val="0"/>
          <w:numId w:val="3"/>
        </w:numPr>
        <w:spacing w:line="360" w:lineRule="auto"/>
        <w:jc w:val="both"/>
        <w:rPr>
          <w:rFonts w:ascii="Times New Roman" w:hAnsi="Times New Roman" w:cs="Times New Roman"/>
          <w:color w:val="000000"/>
          <w:kern w:val="0"/>
          <w:sz w:val="24"/>
          <w:szCs w:val="24"/>
        </w:rPr>
      </w:pPr>
      <w:r w:rsidRPr="000376DA">
        <w:rPr>
          <w:rFonts w:ascii="Times New Roman" w:hAnsi="Times New Roman" w:cs="Times New Roman"/>
          <w:color w:val="000000"/>
          <w:kern w:val="0"/>
          <w:sz w:val="24"/>
          <w:szCs w:val="24"/>
        </w:rPr>
        <w:t>Tüm paydaşlarımızın sun</w:t>
      </w:r>
      <w:r w:rsidR="00542065" w:rsidRPr="000376DA">
        <w:rPr>
          <w:rFonts w:ascii="Times New Roman" w:hAnsi="Times New Roman" w:cs="Times New Roman"/>
          <w:color w:val="000000"/>
          <w:kern w:val="0"/>
          <w:sz w:val="24"/>
          <w:szCs w:val="24"/>
        </w:rPr>
        <w:t>ulan</w:t>
      </w:r>
      <w:r w:rsidRPr="000376DA">
        <w:rPr>
          <w:rFonts w:ascii="Times New Roman" w:hAnsi="Times New Roman" w:cs="Times New Roman"/>
          <w:color w:val="000000"/>
          <w:kern w:val="0"/>
          <w:sz w:val="24"/>
          <w:szCs w:val="24"/>
        </w:rPr>
        <w:t xml:space="preserve"> hizmetlerden memnuniyetini sürdür</w:t>
      </w:r>
      <w:r w:rsidR="00542065" w:rsidRPr="000376DA">
        <w:rPr>
          <w:rFonts w:ascii="Times New Roman" w:hAnsi="Times New Roman" w:cs="Times New Roman"/>
          <w:color w:val="000000"/>
          <w:kern w:val="0"/>
          <w:sz w:val="24"/>
          <w:szCs w:val="24"/>
        </w:rPr>
        <w:t>ebilir kılmak</w:t>
      </w:r>
      <w:r w:rsidRPr="000376DA">
        <w:rPr>
          <w:rFonts w:ascii="Times New Roman" w:hAnsi="Times New Roman" w:cs="Times New Roman"/>
          <w:color w:val="000000"/>
          <w:kern w:val="0"/>
          <w:sz w:val="24"/>
          <w:szCs w:val="24"/>
        </w:rPr>
        <w:t xml:space="preserve"> ve memnuniyet oranlarını </w:t>
      </w:r>
      <w:r w:rsidR="00542065" w:rsidRPr="000376DA">
        <w:rPr>
          <w:rFonts w:ascii="Times New Roman" w:hAnsi="Times New Roman" w:cs="Times New Roman"/>
          <w:color w:val="000000"/>
          <w:kern w:val="0"/>
          <w:sz w:val="24"/>
          <w:szCs w:val="24"/>
        </w:rPr>
        <w:t>artırmaya yönelik yapılabilecek çalışmalar,</w:t>
      </w:r>
      <w:r w:rsidRPr="000376DA">
        <w:rPr>
          <w:rFonts w:ascii="Times New Roman" w:hAnsi="Times New Roman" w:cs="Times New Roman"/>
          <w:color w:val="000000"/>
          <w:kern w:val="0"/>
          <w:sz w:val="24"/>
          <w:szCs w:val="24"/>
        </w:rPr>
        <w:t xml:space="preserve"> gelişmeye açık yönümüzdür.</w:t>
      </w:r>
    </w:p>
    <w:p w14:paraId="54510557" w14:textId="77777777" w:rsidR="00296997" w:rsidRPr="000376DA" w:rsidRDefault="00296997" w:rsidP="00296997">
      <w:pPr>
        <w:pStyle w:val="Default"/>
        <w:rPr>
          <w:rFonts w:ascii="Times New Roman" w:hAnsi="Times New Roman" w:cs="Times New Roman"/>
          <w:lang w:val="tr-TR"/>
        </w:rPr>
      </w:pPr>
    </w:p>
    <w:p w14:paraId="099F5570" w14:textId="77777777" w:rsidR="00296997" w:rsidRPr="000376DA" w:rsidRDefault="00296997" w:rsidP="00296997">
      <w:pPr>
        <w:pStyle w:val="Balk1"/>
        <w:rPr>
          <w:rFonts w:eastAsia="Times New Roman" w:cs="Times New Roman"/>
        </w:rPr>
      </w:pPr>
      <w:bookmarkStart w:id="34" w:name="_Toc221013346"/>
      <w:r w:rsidRPr="000376DA">
        <w:rPr>
          <w:rFonts w:eastAsia="Times New Roman" w:cs="Times New Roman"/>
        </w:rPr>
        <w:t>B. EĞİTİM VE ÖĞRETİM</w:t>
      </w:r>
      <w:bookmarkEnd w:id="34"/>
      <w:r w:rsidRPr="000376DA">
        <w:rPr>
          <w:rFonts w:eastAsia="Times New Roman" w:cs="Times New Roman"/>
        </w:rPr>
        <w:t xml:space="preserve"> </w:t>
      </w:r>
    </w:p>
    <w:p w14:paraId="409D4D21" w14:textId="77777777" w:rsidR="00296997" w:rsidRPr="000376DA" w:rsidRDefault="00296997" w:rsidP="00AC0973">
      <w:pPr>
        <w:pStyle w:val="Balk2"/>
        <w:spacing w:before="240"/>
        <w:rPr>
          <w:rFonts w:eastAsia="Aptos" w:cs="Times New Roman"/>
        </w:rPr>
      </w:pPr>
      <w:bookmarkStart w:id="35" w:name="_Toc221013347"/>
      <w:r w:rsidRPr="000376DA">
        <w:rPr>
          <w:rFonts w:eastAsia="Aptos" w:cs="Times New Roman"/>
        </w:rPr>
        <w:t>Güçlü Yönler</w:t>
      </w:r>
      <w:bookmarkEnd w:id="35"/>
    </w:p>
    <w:p w14:paraId="1FED039A" w14:textId="0952FF96" w:rsidR="003B7C65" w:rsidRPr="004663EC" w:rsidRDefault="003B7C65" w:rsidP="00491BCB">
      <w:pPr>
        <w:pStyle w:val="ListeParagraf"/>
        <w:numPr>
          <w:ilvl w:val="0"/>
          <w:numId w:val="4"/>
        </w:numPr>
        <w:spacing w:line="360" w:lineRule="auto"/>
        <w:jc w:val="both"/>
        <w:rPr>
          <w:rFonts w:ascii="Times New Roman" w:hAnsi="Times New Roman" w:cs="Times New Roman"/>
          <w:color w:val="000000" w:themeColor="text1"/>
          <w:kern w:val="0"/>
          <w:sz w:val="24"/>
          <w:szCs w:val="24"/>
        </w:rPr>
      </w:pPr>
      <w:r w:rsidRPr="004663EC">
        <w:rPr>
          <w:rFonts w:ascii="Times New Roman" w:hAnsi="Times New Roman" w:cs="Times New Roman"/>
          <w:color w:val="000000" w:themeColor="text1"/>
          <w:kern w:val="0"/>
          <w:sz w:val="24"/>
          <w:szCs w:val="24"/>
        </w:rPr>
        <w:t>Başkanlığımız tarafından koordinasyonu sağlanan konferans salonlarının; eğitim-öğretim faaliyetlerinin etkin bir şekilde yürütülmesine imkân tanıyacak biçimde donanımlı ve çok amaçlı olarak tasarlanmış olması ve bu salonların eğitim-öğretim kapsamında aktif ve verimli bir şekilde kullanılıyor olması,</w:t>
      </w:r>
    </w:p>
    <w:p w14:paraId="5023DDB4" w14:textId="2CFE4664" w:rsidR="003C697E" w:rsidRPr="004663EC" w:rsidRDefault="003C697E" w:rsidP="00491BCB">
      <w:pPr>
        <w:pStyle w:val="ListeParagraf"/>
        <w:numPr>
          <w:ilvl w:val="0"/>
          <w:numId w:val="4"/>
        </w:numPr>
        <w:spacing w:line="360" w:lineRule="auto"/>
        <w:jc w:val="both"/>
        <w:rPr>
          <w:rFonts w:ascii="Times New Roman" w:hAnsi="Times New Roman" w:cs="Times New Roman"/>
          <w:color w:val="000000" w:themeColor="text1"/>
          <w:kern w:val="0"/>
          <w:sz w:val="24"/>
          <w:szCs w:val="24"/>
        </w:rPr>
      </w:pPr>
      <w:r w:rsidRPr="004663EC">
        <w:rPr>
          <w:rFonts w:ascii="Times New Roman" w:eastAsia="Calibri" w:hAnsi="Times New Roman" w:cs="Times New Roman"/>
          <w:iCs/>
          <w:color w:val="000000" w:themeColor="text1"/>
          <w:kern w:val="0"/>
          <w:sz w:val="24"/>
          <w:szCs w:val="24"/>
        </w:rPr>
        <w:lastRenderedPageBreak/>
        <w:t>Öğrencilerimizin ders dışı zamanlarını verimli şekilde değerlendirebilmeleri, sosyalleşebilmeleri ve çeşitli günlük ihtiyaçlarını karşılayabilmeleri amacıyla Üniversitemiz yerleşkelerinde çeşitli sosyal faaliyet alanlarının bulunması,</w:t>
      </w:r>
    </w:p>
    <w:p w14:paraId="299D8FED" w14:textId="4D99CA26" w:rsidR="001E4D84" w:rsidRPr="004663EC" w:rsidRDefault="00784B7A" w:rsidP="00491BCB">
      <w:pPr>
        <w:pStyle w:val="ListeParagraf"/>
        <w:numPr>
          <w:ilvl w:val="0"/>
          <w:numId w:val="4"/>
        </w:numPr>
        <w:spacing w:line="360" w:lineRule="auto"/>
        <w:jc w:val="both"/>
        <w:rPr>
          <w:rFonts w:ascii="Times New Roman" w:hAnsi="Times New Roman" w:cs="Times New Roman"/>
          <w:color w:val="000000" w:themeColor="text1"/>
          <w:kern w:val="0"/>
          <w:sz w:val="24"/>
          <w:szCs w:val="24"/>
        </w:rPr>
      </w:pPr>
      <w:r w:rsidRPr="004663EC">
        <w:rPr>
          <w:rFonts w:ascii="Times New Roman" w:hAnsi="Times New Roman" w:cs="Times New Roman"/>
          <w:color w:val="000000" w:themeColor="text1"/>
          <w:kern w:val="0"/>
          <w:sz w:val="24"/>
          <w:szCs w:val="24"/>
        </w:rPr>
        <w:t>2025 yılsonu itibariyle Üniversitemiz bünyesinde 114 öğrenci kulübün</w:t>
      </w:r>
      <w:r w:rsidR="001E4D84" w:rsidRPr="004663EC">
        <w:rPr>
          <w:rFonts w:ascii="Times New Roman" w:hAnsi="Times New Roman" w:cs="Times New Roman"/>
          <w:color w:val="000000" w:themeColor="text1"/>
          <w:kern w:val="0"/>
          <w:sz w:val="24"/>
          <w:szCs w:val="24"/>
        </w:rPr>
        <w:t>ün bulunması,</w:t>
      </w:r>
    </w:p>
    <w:p w14:paraId="29C30352" w14:textId="4AD37C69" w:rsidR="009C2E9A" w:rsidRPr="004663EC" w:rsidRDefault="009C2E9A" w:rsidP="00491BCB">
      <w:pPr>
        <w:pStyle w:val="ListeParagraf"/>
        <w:numPr>
          <w:ilvl w:val="0"/>
          <w:numId w:val="4"/>
        </w:numPr>
        <w:spacing w:line="360" w:lineRule="auto"/>
        <w:jc w:val="both"/>
        <w:rPr>
          <w:rFonts w:ascii="Times New Roman" w:hAnsi="Times New Roman" w:cs="Times New Roman"/>
          <w:color w:val="000000" w:themeColor="text1"/>
          <w:kern w:val="0"/>
          <w:sz w:val="24"/>
          <w:szCs w:val="24"/>
        </w:rPr>
      </w:pPr>
      <w:r w:rsidRPr="004663EC">
        <w:rPr>
          <w:rFonts w:ascii="Times New Roman" w:hAnsi="Times New Roman" w:cs="Times New Roman"/>
          <w:color w:val="000000" w:themeColor="text1"/>
          <w:kern w:val="0"/>
          <w:sz w:val="24"/>
          <w:szCs w:val="24"/>
        </w:rPr>
        <w:t>Öğrenci kulüp sayısının fazla olmasının yanı sıra faaliyet alanı çeşitliliğinin de fazla olması,</w:t>
      </w:r>
    </w:p>
    <w:p w14:paraId="2E5899E5" w14:textId="17756078" w:rsidR="00B65444" w:rsidRPr="004663EC" w:rsidRDefault="00B65444" w:rsidP="00491BCB">
      <w:pPr>
        <w:pStyle w:val="ListeParagraf"/>
        <w:numPr>
          <w:ilvl w:val="0"/>
          <w:numId w:val="4"/>
        </w:numPr>
        <w:spacing w:line="360" w:lineRule="auto"/>
        <w:jc w:val="both"/>
        <w:rPr>
          <w:rFonts w:ascii="Times New Roman" w:hAnsi="Times New Roman" w:cs="Times New Roman"/>
          <w:color w:val="000000" w:themeColor="text1"/>
          <w:kern w:val="0"/>
          <w:sz w:val="24"/>
          <w:szCs w:val="24"/>
        </w:rPr>
      </w:pPr>
      <w:r w:rsidRPr="004663EC">
        <w:rPr>
          <w:rFonts w:ascii="Times New Roman" w:hAnsi="Times New Roman" w:cs="Times New Roman"/>
          <w:color w:val="000000" w:themeColor="text1"/>
          <w:kern w:val="0"/>
          <w:sz w:val="24"/>
          <w:szCs w:val="24"/>
        </w:rPr>
        <w:t xml:space="preserve">Öğrenci kulüp </w:t>
      </w:r>
      <w:r w:rsidR="009842DA" w:rsidRPr="004663EC">
        <w:rPr>
          <w:rFonts w:ascii="Times New Roman" w:hAnsi="Times New Roman" w:cs="Times New Roman"/>
          <w:color w:val="000000" w:themeColor="text1"/>
          <w:kern w:val="0"/>
          <w:sz w:val="24"/>
          <w:szCs w:val="24"/>
        </w:rPr>
        <w:t>etkinliklerinin</w:t>
      </w:r>
      <w:r w:rsidRPr="004663EC">
        <w:rPr>
          <w:rFonts w:ascii="Times New Roman" w:hAnsi="Times New Roman" w:cs="Times New Roman"/>
          <w:color w:val="000000" w:themeColor="text1"/>
          <w:kern w:val="0"/>
          <w:sz w:val="24"/>
          <w:szCs w:val="24"/>
        </w:rPr>
        <w:t xml:space="preserve"> kurum web sayfasından anlık olarak paylaşıl</w:t>
      </w:r>
      <w:r w:rsidR="007C26F8" w:rsidRPr="004663EC">
        <w:rPr>
          <w:rFonts w:ascii="Times New Roman" w:hAnsi="Times New Roman" w:cs="Times New Roman"/>
          <w:color w:val="000000" w:themeColor="text1"/>
          <w:kern w:val="0"/>
          <w:sz w:val="24"/>
          <w:szCs w:val="24"/>
        </w:rPr>
        <w:t>ması</w:t>
      </w:r>
      <w:r w:rsidR="009842DA" w:rsidRPr="004663EC">
        <w:rPr>
          <w:rFonts w:ascii="Times New Roman" w:hAnsi="Times New Roman" w:cs="Times New Roman"/>
          <w:color w:val="000000" w:themeColor="text1"/>
          <w:kern w:val="0"/>
          <w:sz w:val="24"/>
          <w:szCs w:val="24"/>
        </w:rPr>
        <w:t xml:space="preserve"> ve görünür olması</w:t>
      </w:r>
      <w:r w:rsidRPr="004663EC">
        <w:rPr>
          <w:rFonts w:ascii="Times New Roman" w:hAnsi="Times New Roman" w:cs="Times New Roman"/>
          <w:color w:val="000000" w:themeColor="text1"/>
          <w:kern w:val="0"/>
          <w:sz w:val="24"/>
          <w:szCs w:val="24"/>
        </w:rPr>
        <w:t>,</w:t>
      </w:r>
    </w:p>
    <w:p w14:paraId="1CA747DF" w14:textId="1B43956F" w:rsidR="001E4D84" w:rsidRPr="004663EC" w:rsidRDefault="001E4D84" w:rsidP="00491BCB">
      <w:pPr>
        <w:pStyle w:val="ListeParagraf"/>
        <w:numPr>
          <w:ilvl w:val="0"/>
          <w:numId w:val="4"/>
        </w:numPr>
        <w:spacing w:line="360" w:lineRule="auto"/>
        <w:jc w:val="both"/>
        <w:rPr>
          <w:rFonts w:ascii="Times New Roman" w:hAnsi="Times New Roman" w:cs="Times New Roman"/>
          <w:color w:val="000000" w:themeColor="text1"/>
          <w:kern w:val="0"/>
          <w:sz w:val="24"/>
          <w:szCs w:val="24"/>
        </w:rPr>
      </w:pPr>
      <w:r w:rsidRPr="004663EC">
        <w:rPr>
          <w:rFonts w:ascii="Times New Roman" w:hAnsi="Times New Roman" w:cs="Times New Roman"/>
          <w:color w:val="000000" w:themeColor="text1"/>
          <w:kern w:val="0"/>
          <w:sz w:val="24"/>
          <w:szCs w:val="24"/>
        </w:rPr>
        <w:t>Üniversite Sporları Federasyonunca düzenlenen sportif yarışmalara</w:t>
      </w:r>
      <w:r w:rsidR="009C2E9A" w:rsidRPr="004663EC">
        <w:rPr>
          <w:rFonts w:ascii="Times New Roman" w:hAnsi="Times New Roman" w:cs="Times New Roman"/>
          <w:color w:val="000000" w:themeColor="text1"/>
          <w:kern w:val="0"/>
          <w:sz w:val="24"/>
          <w:szCs w:val="24"/>
        </w:rPr>
        <w:t>,</w:t>
      </w:r>
      <w:r w:rsidRPr="004663EC">
        <w:rPr>
          <w:rFonts w:ascii="Times New Roman" w:hAnsi="Times New Roman" w:cs="Times New Roman"/>
          <w:color w:val="000000" w:themeColor="text1"/>
          <w:kern w:val="0"/>
          <w:sz w:val="24"/>
          <w:szCs w:val="24"/>
        </w:rPr>
        <w:t xml:space="preserve"> </w:t>
      </w:r>
      <w:r w:rsidR="007D35D8" w:rsidRPr="004663EC">
        <w:rPr>
          <w:rFonts w:ascii="Times New Roman" w:hAnsi="Times New Roman" w:cs="Times New Roman"/>
          <w:color w:val="000000" w:themeColor="text1"/>
          <w:kern w:val="0"/>
          <w:sz w:val="24"/>
          <w:szCs w:val="24"/>
        </w:rPr>
        <w:t xml:space="preserve">öğrencilerimizin takım ve bireysel olarak </w:t>
      </w:r>
      <w:r w:rsidRPr="004663EC">
        <w:rPr>
          <w:rFonts w:ascii="Times New Roman" w:hAnsi="Times New Roman" w:cs="Times New Roman"/>
          <w:color w:val="000000" w:themeColor="text1"/>
          <w:kern w:val="0"/>
          <w:sz w:val="24"/>
          <w:szCs w:val="24"/>
        </w:rPr>
        <w:t xml:space="preserve">katılabilmesi amacıyla </w:t>
      </w:r>
      <w:r w:rsidR="007D35D8" w:rsidRPr="004663EC">
        <w:rPr>
          <w:rFonts w:ascii="Times New Roman" w:hAnsi="Times New Roman" w:cs="Times New Roman"/>
          <w:color w:val="000000" w:themeColor="text1"/>
          <w:kern w:val="0"/>
          <w:sz w:val="24"/>
          <w:szCs w:val="24"/>
        </w:rPr>
        <w:t xml:space="preserve">Üniversitemiz tarafından </w:t>
      </w:r>
      <w:r w:rsidRPr="004663EC">
        <w:rPr>
          <w:rFonts w:ascii="Times New Roman" w:hAnsi="Times New Roman" w:cs="Times New Roman"/>
          <w:color w:val="000000" w:themeColor="text1"/>
          <w:kern w:val="0"/>
          <w:sz w:val="24"/>
          <w:szCs w:val="24"/>
        </w:rPr>
        <w:t>destek</w:t>
      </w:r>
      <w:r w:rsidR="007D35D8" w:rsidRPr="004663EC">
        <w:rPr>
          <w:rFonts w:ascii="Times New Roman" w:hAnsi="Times New Roman" w:cs="Times New Roman"/>
          <w:color w:val="000000" w:themeColor="text1"/>
          <w:kern w:val="0"/>
          <w:sz w:val="24"/>
          <w:szCs w:val="24"/>
        </w:rPr>
        <w:t xml:space="preserve"> sağlanması</w:t>
      </w:r>
      <w:r w:rsidRPr="004663EC">
        <w:rPr>
          <w:rFonts w:ascii="Times New Roman" w:hAnsi="Times New Roman" w:cs="Times New Roman"/>
          <w:color w:val="000000" w:themeColor="text1"/>
          <w:kern w:val="0"/>
          <w:sz w:val="24"/>
          <w:szCs w:val="24"/>
        </w:rPr>
        <w:t xml:space="preserve">, </w:t>
      </w:r>
    </w:p>
    <w:p w14:paraId="587D0882" w14:textId="4174E973" w:rsidR="001E4D84" w:rsidRPr="004663EC" w:rsidRDefault="001E4D84" w:rsidP="00491BCB">
      <w:pPr>
        <w:pStyle w:val="ListeParagraf"/>
        <w:numPr>
          <w:ilvl w:val="0"/>
          <w:numId w:val="4"/>
        </w:numPr>
        <w:spacing w:after="0" w:line="360" w:lineRule="auto"/>
        <w:jc w:val="both"/>
        <w:rPr>
          <w:rFonts w:ascii="Times New Roman" w:hAnsi="Times New Roman" w:cs="Times New Roman"/>
          <w:color w:val="000000" w:themeColor="text1"/>
          <w:kern w:val="0"/>
          <w:sz w:val="24"/>
          <w:szCs w:val="24"/>
        </w:rPr>
      </w:pPr>
      <w:r w:rsidRPr="004663EC">
        <w:rPr>
          <w:rFonts w:ascii="Times New Roman" w:hAnsi="Times New Roman" w:cs="Times New Roman"/>
          <w:color w:val="000000" w:themeColor="text1"/>
          <w:kern w:val="0"/>
          <w:sz w:val="24"/>
          <w:szCs w:val="24"/>
        </w:rPr>
        <w:t>Üniversitemiz tarafından öğrenci kulüplerimizin bilimsel yarışma ve festivallere katılabilmesi amacıyla destek</w:t>
      </w:r>
      <w:r w:rsidR="007D35D8" w:rsidRPr="004663EC">
        <w:rPr>
          <w:rFonts w:ascii="Times New Roman" w:hAnsi="Times New Roman" w:cs="Times New Roman"/>
          <w:color w:val="000000" w:themeColor="text1"/>
          <w:kern w:val="0"/>
          <w:sz w:val="24"/>
          <w:szCs w:val="24"/>
        </w:rPr>
        <w:t xml:space="preserve"> sağlanması</w:t>
      </w:r>
      <w:r w:rsidR="00E854D1" w:rsidRPr="004663EC">
        <w:rPr>
          <w:rFonts w:ascii="Times New Roman" w:hAnsi="Times New Roman" w:cs="Times New Roman"/>
          <w:color w:val="000000" w:themeColor="text1"/>
          <w:kern w:val="0"/>
          <w:sz w:val="24"/>
          <w:szCs w:val="24"/>
        </w:rPr>
        <w:t>,</w:t>
      </w:r>
    </w:p>
    <w:p w14:paraId="0892C8F0" w14:textId="131FA1D8" w:rsidR="008B480E" w:rsidRPr="004663EC" w:rsidRDefault="002965A3" w:rsidP="00491BCB">
      <w:pPr>
        <w:pStyle w:val="ListeParagraf"/>
        <w:numPr>
          <w:ilvl w:val="0"/>
          <w:numId w:val="4"/>
        </w:numPr>
        <w:spacing w:after="0" w:line="360" w:lineRule="auto"/>
        <w:ind w:left="714" w:hanging="357"/>
        <w:jc w:val="both"/>
        <w:rPr>
          <w:rFonts w:ascii="Times New Roman" w:hAnsi="Times New Roman" w:cs="Times New Roman"/>
          <w:color w:val="000000" w:themeColor="text1"/>
          <w:kern w:val="0"/>
          <w:sz w:val="24"/>
          <w:szCs w:val="24"/>
        </w:rPr>
      </w:pPr>
      <w:r w:rsidRPr="004663EC">
        <w:rPr>
          <w:rFonts w:ascii="Times New Roman" w:hAnsi="Times New Roman" w:cs="Times New Roman"/>
          <w:color w:val="000000" w:themeColor="text1"/>
          <w:kern w:val="0"/>
          <w:sz w:val="24"/>
          <w:szCs w:val="24"/>
        </w:rPr>
        <w:t>Üniversitemizde uygulamaya konulan “</w:t>
      </w:r>
      <w:r w:rsidRPr="004663EC">
        <w:rPr>
          <w:rFonts w:ascii="Times New Roman" w:hAnsi="Times New Roman" w:cs="Times New Roman"/>
          <w:i/>
          <w:color w:val="000000" w:themeColor="text1"/>
          <w:kern w:val="0"/>
          <w:sz w:val="24"/>
          <w:szCs w:val="24"/>
        </w:rPr>
        <w:t>Bartın Üniversitesi Öğre</w:t>
      </w:r>
      <w:r w:rsidR="006226AA" w:rsidRPr="004663EC">
        <w:rPr>
          <w:rFonts w:ascii="Times New Roman" w:hAnsi="Times New Roman" w:cs="Times New Roman"/>
          <w:i/>
          <w:color w:val="000000" w:themeColor="text1"/>
          <w:kern w:val="0"/>
          <w:sz w:val="24"/>
          <w:szCs w:val="24"/>
        </w:rPr>
        <w:t>ncilerin Yurtiçi v</w:t>
      </w:r>
      <w:r w:rsidRPr="004663EC">
        <w:rPr>
          <w:rFonts w:ascii="Times New Roman" w:hAnsi="Times New Roman" w:cs="Times New Roman"/>
          <w:i/>
          <w:color w:val="000000" w:themeColor="text1"/>
          <w:kern w:val="0"/>
          <w:sz w:val="24"/>
          <w:szCs w:val="24"/>
        </w:rPr>
        <w:t xml:space="preserve">e Yurtdışı Bilimsel Etkinliklere Katılımı Destekleme </w:t>
      </w:r>
      <w:proofErr w:type="spellStart"/>
      <w:r w:rsidRPr="004663EC">
        <w:rPr>
          <w:rFonts w:ascii="Times New Roman" w:hAnsi="Times New Roman" w:cs="Times New Roman"/>
          <w:i/>
          <w:color w:val="000000" w:themeColor="text1"/>
          <w:kern w:val="0"/>
          <w:sz w:val="24"/>
          <w:szCs w:val="24"/>
        </w:rPr>
        <w:t>Yönergesi</w:t>
      </w:r>
      <w:r w:rsidRPr="004663EC">
        <w:rPr>
          <w:rFonts w:ascii="Times New Roman" w:hAnsi="Times New Roman" w:cs="Times New Roman"/>
          <w:color w:val="000000" w:themeColor="text1"/>
          <w:kern w:val="0"/>
          <w:sz w:val="24"/>
          <w:szCs w:val="24"/>
        </w:rPr>
        <w:t>”nin</w:t>
      </w:r>
      <w:proofErr w:type="spellEnd"/>
      <w:r w:rsidRPr="004663EC">
        <w:rPr>
          <w:rFonts w:ascii="Times New Roman" w:hAnsi="Times New Roman" w:cs="Times New Roman"/>
          <w:color w:val="000000" w:themeColor="text1"/>
          <w:kern w:val="0"/>
          <w:sz w:val="24"/>
          <w:szCs w:val="24"/>
        </w:rPr>
        <w:t xml:space="preserve"> bulunması</w:t>
      </w:r>
      <w:r w:rsidR="00E854D1" w:rsidRPr="004663EC">
        <w:rPr>
          <w:rFonts w:ascii="Times New Roman" w:hAnsi="Times New Roman" w:cs="Times New Roman"/>
          <w:color w:val="000000" w:themeColor="text1"/>
          <w:kern w:val="0"/>
          <w:sz w:val="24"/>
          <w:szCs w:val="24"/>
        </w:rPr>
        <w:t>, güçlü yönümüzdür.</w:t>
      </w:r>
    </w:p>
    <w:p w14:paraId="52675C59" w14:textId="77777777" w:rsidR="00296997" w:rsidRPr="000376DA" w:rsidRDefault="00296997" w:rsidP="00AC0973">
      <w:pPr>
        <w:pStyle w:val="Balk2"/>
        <w:spacing w:before="240"/>
        <w:rPr>
          <w:rFonts w:eastAsia="Aptos" w:cs="Times New Roman"/>
        </w:rPr>
      </w:pPr>
      <w:bookmarkStart w:id="36" w:name="_Toc221013348"/>
      <w:r w:rsidRPr="000376DA">
        <w:rPr>
          <w:rFonts w:eastAsia="Aptos" w:cs="Times New Roman"/>
        </w:rPr>
        <w:t>Gelişmeye Açık Yönler</w:t>
      </w:r>
      <w:bookmarkEnd w:id="36"/>
    </w:p>
    <w:p w14:paraId="0FA46E02" w14:textId="65DA99B9" w:rsidR="00734F76" w:rsidRPr="004663EC" w:rsidRDefault="003C697E" w:rsidP="003A7F55">
      <w:pPr>
        <w:numPr>
          <w:ilvl w:val="0"/>
          <w:numId w:val="5"/>
        </w:numPr>
        <w:spacing w:after="0"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Üniversitemiz</w:t>
      </w:r>
      <w:r w:rsidR="00734F76" w:rsidRPr="004663EC">
        <w:rPr>
          <w:rFonts w:ascii="Times New Roman" w:hAnsi="Times New Roman" w:cs="Times New Roman"/>
          <w:color w:val="000000" w:themeColor="text1"/>
          <w:sz w:val="24"/>
          <w:szCs w:val="24"/>
        </w:rPr>
        <w:t xml:space="preserve">in </w:t>
      </w:r>
      <w:r w:rsidRPr="004663EC">
        <w:rPr>
          <w:rFonts w:ascii="Times New Roman" w:hAnsi="Times New Roman" w:cs="Times New Roman"/>
          <w:color w:val="000000" w:themeColor="text1"/>
          <w:sz w:val="24"/>
          <w:szCs w:val="24"/>
        </w:rPr>
        <w:t>birden fazla yerleşkede eğitim-öğre</w:t>
      </w:r>
      <w:r w:rsidR="00734F76" w:rsidRPr="004663EC">
        <w:rPr>
          <w:rFonts w:ascii="Times New Roman" w:hAnsi="Times New Roman" w:cs="Times New Roman"/>
          <w:color w:val="000000" w:themeColor="text1"/>
          <w:sz w:val="24"/>
          <w:szCs w:val="24"/>
        </w:rPr>
        <w:t xml:space="preserve">tim faaliyetlerine devam etmesi, </w:t>
      </w:r>
      <w:proofErr w:type="spellStart"/>
      <w:r w:rsidR="00734F76" w:rsidRPr="004663EC">
        <w:rPr>
          <w:rFonts w:ascii="Times New Roman" w:hAnsi="Times New Roman" w:cs="Times New Roman"/>
          <w:color w:val="000000" w:themeColor="text1"/>
          <w:sz w:val="24"/>
          <w:szCs w:val="24"/>
        </w:rPr>
        <w:t>Kutlubey</w:t>
      </w:r>
      <w:proofErr w:type="spellEnd"/>
      <w:r w:rsidR="00734F76" w:rsidRPr="004663EC">
        <w:rPr>
          <w:rFonts w:ascii="Times New Roman" w:hAnsi="Times New Roman" w:cs="Times New Roman"/>
          <w:color w:val="000000" w:themeColor="text1"/>
          <w:sz w:val="24"/>
          <w:szCs w:val="24"/>
        </w:rPr>
        <w:t xml:space="preserve"> Yerleşkesi dışında kalan yerleşkelerde öğrenci yaşam merkezinin bulunmaması, sosyal ve spor alanlarının artırılması ihtiyacı,</w:t>
      </w:r>
    </w:p>
    <w:p w14:paraId="79D5F175" w14:textId="200971F2" w:rsidR="001E4D84" w:rsidRPr="004663EC" w:rsidRDefault="001E4D84" w:rsidP="003A7F55">
      <w:pPr>
        <w:numPr>
          <w:ilvl w:val="0"/>
          <w:numId w:val="5"/>
        </w:numPr>
        <w:spacing w:after="0"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Öğrenci kulüpler</w:t>
      </w:r>
      <w:r w:rsidR="00F779A3" w:rsidRPr="004663EC">
        <w:rPr>
          <w:rFonts w:ascii="Times New Roman" w:hAnsi="Times New Roman" w:cs="Times New Roman"/>
          <w:color w:val="000000" w:themeColor="text1"/>
          <w:sz w:val="24"/>
          <w:szCs w:val="24"/>
        </w:rPr>
        <w:t xml:space="preserve">inin faaliyetlerinin artırılabilmesine yönelik çalışma yapılması </w:t>
      </w:r>
      <w:r w:rsidR="006226AA" w:rsidRPr="004663EC">
        <w:rPr>
          <w:rFonts w:ascii="Times New Roman" w:hAnsi="Times New Roman" w:cs="Times New Roman"/>
          <w:color w:val="000000" w:themeColor="text1"/>
          <w:sz w:val="24"/>
          <w:szCs w:val="24"/>
        </w:rPr>
        <w:t>gerekliliği</w:t>
      </w:r>
      <w:r w:rsidRPr="004663EC">
        <w:rPr>
          <w:rFonts w:ascii="Times New Roman" w:hAnsi="Times New Roman" w:cs="Times New Roman"/>
          <w:color w:val="000000" w:themeColor="text1"/>
          <w:sz w:val="24"/>
          <w:szCs w:val="24"/>
        </w:rPr>
        <w:t>,</w:t>
      </w:r>
    </w:p>
    <w:p w14:paraId="1F9D0633" w14:textId="3A75B8F2" w:rsidR="001E4D84" w:rsidRPr="004663EC" w:rsidRDefault="00F779A3" w:rsidP="003A7F55">
      <w:pPr>
        <w:numPr>
          <w:ilvl w:val="0"/>
          <w:numId w:val="5"/>
        </w:numPr>
        <w:spacing w:after="0"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 xml:space="preserve">Öğrenci </w:t>
      </w:r>
      <w:r w:rsidR="007B05F4" w:rsidRPr="004663EC">
        <w:rPr>
          <w:rFonts w:ascii="Times New Roman" w:hAnsi="Times New Roman" w:cs="Times New Roman"/>
          <w:color w:val="000000" w:themeColor="text1"/>
          <w:sz w:val="24"/>
          <w:szCs w:val="24"/>
        </w:rPr>
        <w:t>k</w:t>
      </w:r>
      <w:r w:rsidR="001E4D84" w:rsidRPr="004663EC">
        <w:rPr>
          <w:rFonts w:ascii="Times New Roman" w:hAnsi="Times New Roman" w:cs="Times New Roman"/>
          <w:color w:val="000000" w:themeColor="text1"/>
          <w:sz w:val="24"/>
          <w:szCs w:val="24"/>
        </w:rPr>
        <w:t>ulüpler</w:t>
      </w:r>
      <w:r w:rsidRPr="004663EC">
        <w:rPr>
          <w:rFonts w:ascii="Times New Roman" w:hAnsi="Times New Roman" w:cs="Times New Roman"/>
          <w:color w:val="000000" w:themeColor="text1"/>
          <w:sz w:val="24"/>
          <w:szCs w:val="24"/>
        </w:rPr>
        <w:t>in</w:t>
      </w:r>
      <w:r w:rsidR="001E4D84" w:rsidRPr="004663EC">
        <w:rPr>
          <w:rFonts w:ascii="Times New Roman" w:hAnsi="Times New Roman" w:cs="Times New Roman"/>
          <w:color w:val="000000" w:themeColor="text1"/>
          <w:sz w:val="24"/>
          <w:szCs w:val="24"/>
        </w:rPr>
        <w:t xml:space="preserve">e üye </w:t>
      </w:r>
      <w:r w:rsidRPr="004663EC">
        <w:rPr>
          <w:rFonts w:ascii="Times New Roman" w:hAnsi="Times New Roman" w:cs="Times New Roman"/>
          <w:color w:val="000000" w:themeColor="text1"/>
          <w:sz w:val="24"/>
          <w:szCs w:val="24"/>
        </w:rPr>
        <w:t xml:space="preserve">olan </w:t>
      </w:r>
      <w:r w:rsidR="001E4D84" w:rsidRPr="004663EC">
        <w:rPr>
          <w:rFonts w:ascii="Times New Roman" w:hAnsi="Times New Roman" w:cs="Times New Roman"/>
          <w:color w:val="000000" w:themeColor="text1"/>
          <w:sz w:val="24"/>
          <w:szCs w:val="24"/>
        </w:rPr>
        <w:t>öğrenci sayılarının artırıl</w:t>
      </w:r>
      <w:r w:rsidR="007661D8" w:rsidRPr="004663EC">
        <w:rPr>
          <w:rFonts w:ascii="Times New Roman" w:hAnsi="Times New Roman" w:cs="Times New Roman"/>
          <w:color w:val="000000" w:themeColor="text1"/>
          <w:sz w:val="24"/>
          <w:szCs w:val="24"/>
        </w:rPr>
        <w:t>abilmesi</w:t>
      </w:r>
      <w:r w:rsidR="007B20F8" w:rsidRPr="004663EC">
        <w:rPr>
          <w:rFonts w:ascii="Times New Roman" w:hAnsi="Times New Roman" w:cs="Times New Roman"/>
          <w:color w:val="000000" w:themeColor="text1"/>
          <w:sz w:val="24"/>
          <w:szCs w:val="24"/>
        </w:rPr>
        <w:t>,</w:t>
      </w:r>
    </w:p>
    <w:p w14:paraId="09C934F2" w14:textId="5B449696" w:rsidR="008F72CA" w:rsidRPr="004663EC" w:rsidRDefault="008F72CA" w:rsidP="003A7F55">
      <w:pPr>
        <w:numPr>
          <w:ilvl w:val="0"/>
          <w:numId w:val="5"/>
        </w:numPr>
        <w:spacing w:after="0"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 xml:space="preserve">Düzenlenen turnuvalara katılım sağlayan takım/kişi sayısının </w:t>
      </w:r>
      <w:r w:rsidR="00114A9E" w:rsidRPr="004663EC">
        <w:rPr>
          <w:rFonts w:ascii="Times New Roman" w:hAnsi="Times New Roman" w:cs="Times New Roman"/>
          <w:color w:val="000000" w:themeColor="text1"/>
          <w:sz w:val="24"/>
          <w:szCs w:val="24"/>
        </w:rPr>
        <w:t>artması</w:t>
      </w:r>
      <w:r w:rsidR="00964B76" w:rsidRPr="004663EC">
        <w:rPr>
          <w:rFonts w:ascii="Times New Roman" w:hAnsi="Times New Roman" w:cs="Times New Roman"/>
          <w:color w:val="000000" w:themeColor="text1"/>
          <w:sz w:val="24"/>
          <w:szCs w:val="24"/>
        </w:rPr>
        <w:t xml:space="preserve"> </w:t>
      </w:r>
      <w:r w:rsidRPr="004663EC">
        <w:rPr>
          <w:rFonts w:ascii="Times New Roman" w:hAnsi="Times New Roman" w:cs="Times New Roman"/>
          <w:color w:val="000000" w:themeColor="text1"/>
          <w:sz w:val="24"/>
          <w:szCs w:val="24"/>
        </w:rPr>
        <w:t xml:space="preserve">için ayrılan bütçenin </w:t>
      </w:r>
      <w:r w:rsidR="00114A9E" w:rsidRPr="004663EC">
        <w:rPr>
          <w:rFonts w:ascii="Times New Roman" w:hAnsi="Times New Roman" w:cs="Times New Roman"/>
          <w:color w:val="000000" w:themeColor="text1"/>
          <w:sz w:val="24"/>
          <w:szCs w:val="24"/>
        </w:rPr>
        <w:t>artırılması ihtiyacı,</w:t>
      </w:r>
    </w:p>
    <w:p w14:paraId="66038D32" w14:textId="08F3D2EA" w:rsidR="001E4D84" w:rsidRPr="004663EC" w:rsidRDefault="00F779A3" w:rsidP="003A7F55">
      <w:pPr>
        <w:numPr>
          <w:ilvl w:val="0"/>
          <w:numId w:val="5"/>
        </w:numPr>
        <w:spacing w:after="0"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 xml:space="preserve">Katılım sağlanan turnuvalarda </w:t>
      </w:r>
      <w:r w:rsidR="008F72CA" w:rsidRPr="004663EC">
        <w:rPr>
          <w:rFonts w:ascii="Times New Roman" w:hAnsi="Times New Roman" w:cs="Times New Roman"/>
          <w:color w:val="000000" w:themeColor="text1"/>
          <w:sz w:val="24"/>
          <w:szCs w:val="24"/>
        </w:rPr>
        <w:t>derece alan takım/kişi sayısının artırıl</w:t>
      </w:r>
      <w:r w:rsidR="00964B76" w:rsidRPr="004663EC">
        <w:rPr>
          <w:rFonts w:ascii="Times New Roman" w:hAnsi="Times New Roman" w:cs="Times New Roman"/>
          <w:color w:val="000000" w:themeColor="text1"/>
          <w:sz w:val="24"/>
          <w:szCs w:val="24"/>
        </w:rPr>
        <w:t xml:space="preserve">abilmesi için motive edilmesi gerekliliği, </w:t>
      </w:r>
    </w:p>
    <w:p w14:paraId="1FA39D26" w14:textId="45E0575D" w:rsidR="00B41658" w:rsidRPr="000376DA" w:rsidRDefault="00964B76" w:rsidP="003A7F55">
      <w:pPr>
        <w:numPr>
          <w:ilvl w:val="0"/>
          <w:numId w:val="5"/>
        </w:numPr>
        <w:spacing w:after="0" w:line="360" w:lineRule="auto"/>
        <w:jc w:val="both"/>
        <w:rPr>
          <w:rFonts w:ascii="Times New Roman" w:hAnsi="Times New Roman" w:cs="Times New Roman"/>
          <w:sz w:val="24"/>
          <w:szCs w:val="24"/>
        </w:rPr>
      </w:pPr>
      <w:r w:rsidRPr="004663EC">
        <w:rPr>
          <w:rFonts w:ascii="Times New Roman" w:hAnsi="Times New Roman" w:cs="Times New Roman"/>
          <w:color w:val="000000" w:themeColor="text1"/>
          <w:sz w:val="24"/>
          <w:szCs w:val="24"/>
        </w:rPr>
        <w:t xml:space="preserve">Fiziki </w:t>
      </w:r>
      <w:proofErr w:type="gramStart"/>
      <w:r w:rsidRPr="004663EC">
        <w:rPr>
          <w:rFonts w:ascii="Times New Roman" w:hAnsi="Times New Roman" w:cs="Times New Roman"/>
          <w:color w:val="000000" w:themeColor="text1"/>
          <w:sz w:val="24"/>
          <w:szCs w:val="24"/>
        </w:rPr>
        <w:t>imkanların</w:t>
      </w:r>
      <w:proofErr w:type="gramEnd"/>
      <w:r w:rsidRPr="004663EC">
        <w:rPr>
          <w:rFonts w:ascii="Times New Roman" w:hAnsi="Times New Roman" w:cs="Times New Roman"/>
          <w:color w:val="000000" w:themeColor="text1"/>
          <w:sz w:val="24"/>
          <w:szCs w:val="24"/>
        </w:rPr>
        <w:t xml:space="preserve"> sınırlı olması </w:t>
      </w:r>
      <w:r w:rsidRPr="000376DA">
        <w:rPr>
          <w:rFonts w:ascii="Times New Roman" w:hAnsi="Times New Roman" w:cs="Times New Roman"/>
          <w:sz w:val="24"/>
          <w:szCs w:val="24"/>
        </w:rPr>
        <w:t>nedeniyle faaliyet gösteren tüm öğrenci k</w:t>
      </w:r>
      <w:r w:rsidR="001E4D84" w:rsidRPr="000376DA">
        <w:rPr>
          <w:rFonts w:ascii="Times New Roman" w:hAnsi="Times New Roman" w:cs="Times New Roman"/>
          <w:sz w:val="24"/>
          <w:szCs w:val="24"/>
        </w:rPr>
        <w:t>ulüpler</w:t>
      </w:r>
      <w:r w:rsidRPr="000376DA">
        <w:rPr>
          <w:rFonts w:ascii="Times New Roman" w:hAnsi="Times New Roman" w:cs="Times New Roman"/>
          <w:sz w:val="24"/>
          <w:szCs w:val="24"/>
        </w:rPr>
        <w:t>in</w:t>
      </w:r>
      <w:r w:rsidR="001E4D84" w:rsidRPr="000376DA">
        <w:rPr>
          <w:rFonts w:ascii="Times New Roman" w:hAnsi="Times New Roman" w:cs="Times New Roman"/>
          <w:sz w:val="24"/>
          <w:szCs w:val="24"/>
        </w:rPr>
        <w:t xml:space="preserve">e oda </w:t>
      </w:r>
      <w:r w:rsidRPr="000376DA">
        <w:rPr>
          <w:rFonts w:ascii="Times New Roman" w:hAnsi="Times New Roman" w:cs="Times New Roman"/>
          <w:sz w:val="24"/>
          <w:szCs w:val="24"/>
        </w:rPr>
        <w:t>tahsis edilememesi,</w:t>
      </w:r>
      <w:r w:rsidR="001E4D84" w:rsidRPr="000376DA">
        <w:rPr>
          <w:rFonts w:ascii="Times New Roman" w:hAnsi="Times New Roman" w:cs="Times New Roman"/>
          <w:sz w:val="24"/>
          <w:szCs w:val="24"/>
        </w:rPr>
        <w:t xml:space="preserve"> gelişmeye açık yönümüzdür.</w:t>
      </w:r>
    </w:p>
    <w:p w14:paraId="453CC70F" w14:textId="45B04403" w:rsidR="00296997" w:rsidRPr="000376DA" w:rsidRDefault="00296997" w:rsidP="00BD6B60">
      <w:pPr>
        <w:spacing w:line="240" w:lineRule="auto"/>
        <w:ind w:left="720"/>
        <w:contextualSpacing/>
        <w:jc w:val="both"/>
        <w:rPr>
          <w:rFonts w:ascii="Times New Roman" w:eastAsia="Aptos" w:hAnsi="Times New Roman" w:cs="Times New Roman"/>
          <w:color w:val="FF0000"/>
          <w:sz w:val="24"/>
          <w:szCs w:val="24"/>
        </w:rPr>
      </w:pPr>
    </w:p>
    <w:p w14:paraId="26372EF7" w14:textId="77777777" w:rsidR="00296997" w:rsidRPr="000376DA" w:rsidRDefault="00296997" w:rsidP="00296997">
      <w:pPr>
        <w:rPr>
          <w:rFonts w:ascii="Times New Roman" w:hAnsi="Times New Roman" w:cs="Times New Roman"/>
          <w:color w:val="0070C0"/>
          <w:sz w:val="24"/>
          <w:szCs w:val="24"/>
        </w:rPr>
      </w:pPr>
    </w:p>
    <w:p w14:paraId="2E1183B0" w14:textId="77777777" w:rsidR="00296997" w:rsidRPr="000376DA" w:rsidRDefault="00296997" w:rsidP="00296997">
      <w:pPr>
        <w:pStyle w:val="Balk1"/>
        <w:rPr>
          <w:rFonts w:eastAsia="Times New Roman" w:cs="Times New Roman"/>
        </w:rPr>
      </w:pPr>
      <w:bookmarkStart w:id="37" w:name="_Toc221013349"/>
      <w:r w:rsidRPr="000376DA">
        <w:rPr>
          <w:rFonts w:eastAsia="Times New Roman" w:cs="Times New Roman"/>
        </w:rPr>
        <w:lastRenderedPageBreak/>
        <w:t>D. TOPLUMSAL KATKI</w:t>
      </w:r>
      <w:bookmarkEnd w:id="37"/>
      <w:r w:rsidRPr="000376DA">
        <w:rPr>
          <w:rFonts w:eastAsia="Times New Roman" w:cs="Times New Roman"/>
        </w:rPr>
        <w:t xml:space="preserve"> </w:t>
      </w:r>
    </w:p>
    <w:p w14:paraId="70F5B520" w14:textId="77777777" w:rsidR="00296997" w:rsidRPr="000376DA" w:rsidRDefault="00296997" w:rsidP="00AC0973">
      <w:pPr>
        <w:pStyle w:val="Balk2"/>
        <w:spacing w:before="240"/>
        <w:rPr>
          <w:rFonts w:eastAsia="Aptos" w:cs="Times New Roman"/>
        </w:rPr>
      </w:pPr>
      <w:bookmarkStart w:id="38" w:name="_Toc221013350"/>
      <w:r w:rsidRPr="000376DA">
        <w:rPr>
          <w:rFonts w:eastAsia="Aptos" w:cs="Times New Roman"/>
        </w:rPr>
        <w:t>Güçlü Yönler</w:t>
      </w:r>
      <w:bookmarkEnd w:id="38"/>
    </w:p>
    <w:p w14:paraId="24E017F7" w14:textId="4FD382C4" w:rsidR="00A61AD5" w:rsidRPr="004663EC" w:rsidRDefault="00A61AD5" w:rsidP="003A7F55">
      <w:pPr>
        <w:pStyle w:val="ListeParagraf"/>
        <w:numPr>
          <w:ilvl w:val="0"/>
          <w:numId w:val="7"/>
        </w:numPr>
        <w:spacing w:after="120"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 xml:space="preserve">Üniversitemiz bünyesinde yer alan etkinlik alanlarının dezavantajlı gruplar da </w:t>
      </w:r>
      <w:proofErr w:type="gramStart"/>
      <w:r w:rsidRPr="004663EC">
        <w:rPr>
          <w:rFonts w:ascii="Times New Roman" w:hAnsi="Times New Roman" w:cs="Times New Roman"/>
          <w:color w:val="000000" w:themeColor="text1"/>
          <w:sz w:val="24"/>
          <w:szCs w:val="24"/>
        </w:rPr>
        <w:t>dahil</w:t>
      </w:r>
      <w:proofErr w:type="gramEnd"/>
      <w:r w:rsidRPr="004663EC">
        <w:rPr>
          <w:rFonts w:ascii="Times New Roman" w:hAnsi="Times New Roman" w:cs="Times New Roman"/>
          <w:color w:val="000000" w:themeColor="text1"/>
          <w:sz w:val="24"/>
          <w:szCs w:val="24"/>
        </w:rPr>
        <w:t xml:space="preserve"> olmak üzere toplumun ve bölgenin ihtiyaçlarına cevap verebilen nitelikte olması,</w:t>
      </w:r>
    </w:p>
    <w:p w14:paraId="3032082A" w14:textId="0E50DBE0" w:rsidR="00A61AD5" w:rsidRPr="004663EC" w:rsidRDefault="00A61AD5" w:rsidP="003A7F55">
      <w:pPr>
        <w:pStyle w:val="ListeParagraf"/>
        <w:numPr>
          <w:ilvl w:val="0"/>
          <w:numId w:val="7"/>
        </w:numPr>
        <w:spacing w:after="120"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 xml:space="preserve">Öğrencilere maddi destek sağlamak amacıyla; kısmi zamanlı çalışma uygulamaları ile İŞKUR Gençlik Programı kapsamında sunulan kısmi zamanlı çalışma </w:t>
      </w:r>
      <w:proofErr w:type="gramStart"/>
      <w:r w:rsidRPr="004663EC">
        <w:rPr>
          <w:rFonts w:ascii="Times New Roman" w:hAnsi="Times New Roman" w:cs="Times New Roman"/>
          <w:color w:val="000000" w:themeColor="text1"/>
          <w:sz w:val="24"/>
          <w:szCs w:val="24"/>
        </w:rPr>
        <w:t>imkanları</w:t>
      </w:r>
      <w:proofErr w:type="gramEnd"/>
      <w:r w:rsidRPr="004663EC">
        <w:rPr>
          <w:rFonts w:ascii="Times New Roman" w:hAnsi="Times New Roman" w:cs="Times New Roman"/>
          <w:color w:val="000000" w:themeColor="text1"/>
          <w:sz w:val="24"/>
          <w:szCs w:val="24"/>
        </w:rPr>
        <w:t xml:space="preserve"> aracılığıyla öğrencilerin ekonomik açıdan desteklenmesi sağlanmakta, aynı zamanda öğrencilerin çalışma hayatına uyum sağlamaları, sorumluluk bilinci kazanmaları ve mesleki deneyim elde etmeleri teşvik edilmektedir.</w:t>
      </w:r>
    </w:p>
    <w:p w14:paraId="44D3CCE5" w14:textId="348EB8C7" w:rsidR="00296997" w:rsidRPr="004663EC" w:rsidRDefault="00BD6B60" w:rsidP="003A7F55">
      <w:pPr>
        <w:pStyle w:val="ListeParagraf"/>
        <w:numPr>
          <w:ilvl w:val="0"/>
          <w:numId w:val="7"/>
        </w:numPr>
        <w:spacing w:after="120"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 xml:space="preserve">Oluşturulan komisyonlar ve danışma kurulları aracılığıyla toplumsal katkı süreçlerine iç ve dış paydaşların katkılarının izlenmesi ve gerekli iyileştirilmelerin planlar </w:t>
      </w:r>
      <w:proofErr w:type="gramStart"/>
      <w:r w:rsidRPr="004663EC">
        <w:rPr>
          <w:rFonts w:ascii="Times New Roman" w:hAnsi="Times New Roman" w:cs="Times New Roman"/>
          <w:color w:val="000000" w:themeColor="text1"/>
          <w:sz w:val="24"/>
          <w:szCs w:val="24"/>
        </w:rPr>
        <w:t>dahilinde</w:t>
      </w:r>
      <w:proofErr w:type="gramEnd"/>
      <w:r w:rsidRPr="004663EC">
        <w:rPr>
          <w:rFonts w:ascii="Times New Roman" w:hAnsi="Times New Roman" w:cs="Times New Roman"/>
          <w:color w:val="000000" w:themeColor="text1"/>
          <w:sz w:val="24"/>
          <w:szCs w:val="24"/>
        </w:rPr>
        <w:t xml:space="preserve"> yapılması</w:t>
      </w:r>
      <w:r w:rsidR="00A61AD5" w:rsidRPr="004663EC">
        <w:rPr>
          <w:rFonts w:ascii="Times New Roman" w:hAnsi="Times New Roman" w:cs="Times New Roman"/>
          <w:color w:val="000000" w:themeColor="text1"/>
          <w:sz w:val="24"/>
          <w:szCs w:val="24"/>
        </w:rPr>
        <w:t>,</w:t>
      </w:r>
    </w:p>
    <w:p w14:paraId="52D5B903" w14:textId="77777777" w:rsidR="00296997" w:rsidRPr="000376DA" w:rsidRDefault="00296997" w:rsidP="00AC0973">
      <w:pPr>
        <w:pStyle w:val="Balk2"/>
        <w:spacing w:before="240"/>
        <w:rPr>
          <w:rFonts w:cs="Times New Roman"/>
          <w:szCs w:val="24"/>
        </w:rPr>
      </w:pPr>
      <w:bookmarkStart w:id="39" w:name="_Toc221013351"/>
      <w:r w:rsidRPr="000376DA">
        <w:rPr>
          <w:rFonts w:eastAsia="Aptos" w:cs="Times New Roman"/>
        </w:rPr>
        <w:t>Gelişmeye Açık Yönler</w:t>
      </w:r>
      <w:bookmarkEnd w:id="39"/>
    </w:p>
    <w:p w14:paraId="475B40F7" w14:textId="2C44023C" w:rsidR="00805CDB" w:rsidRPr="004663EC" w:rsidRDefault="00805CDB" w:rsidP="003A7F55">
      <w:pPr>
        <w:pStyle w:val="ListeParagraf"/>
        <w:numPr>
          <w:ilvl w:val="0"/>
          <w:numId w:val="6"/>
        </w:numPr>
        <w:spacing w:after="120"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Öğrenci kulüpleri tarafından gerçekleştirilen topluma katkı faaliyetlerinin sayısının artırıl</w:t>
      </w:r>
      <w:r w:rsidR="005C77B8" w:rsidRPr="004663EC">
        <w:rPr>
          <w:rFonts w:ascii="Times New Roman" w:hAnsi="Times New Roman" w:cs="Times New Roman"/>
          <w:color w:val="000000" w:themeColor="text1"/>
          <w:sz w:val="24"/>
          <w:szCs w:val="24"/>
        </w:rPr>
        <w:t>ması</w:t>
      </w:r>
      <w:r w:rsidRPr="004663EC">
        <w:rPr>
          <w:rFonts w:ascii="Times New Roman" w:hAnsi="Times New Roman" w:cs="Times New Roman"/>
          <w:color w:val="000000" w:themeColor="text1"/>
          <w:sz w:val="24"/>
          <w:szCs w:val="24"/>
        </w:rPr>
        <w:t>,</w:t>
      </w:r>
    </w:p>
    <w:p w14:paraId="3F0B9814" w14:textId="6DBCC404" w:rsidR="00805CDB" w:rsidRPr="004663EC" w:rsidRDefault="00805CDB" w:rsidP="003A7F55">
      <w:pPr>
        <w:pStyle w:val="ListeParagraf"/>
        <w:numPr>
          <w:ilvl w:val="0"/>
          <w:numId w:val="6"/>
        </w:numPr>
        <w:spacing w:after="120" w:line="360" w:lineRule="auto"/>
        <w:jc w:val="both"/>
        <w:rPr>
          <w:rFonts w:ascii="Times New Roman" w:hAnsi="Times New Roman" w:cs="Times New Roman"/>
          <w:color w:val="000000" w:themeColor="text1"/>
          <w:sz w:val="24"/>
          <w:szCs w:val="24"/>
        </w:rPr>
      </w:pPr>
      <w:r w:rsidRPr="004663EC">
        <w:rPr>
          <w:rFonts w:ascii="Times New Roman" w:hAnsi="Times New Roman" w:cs="Times New Roman"/>
          <w:color w:val="000000" w:themeColor="text1"/>
          <w:sz w:val="24"/>
          <w:szCs w:val="24"/>
        </w:rPr>
        <w:t>Ekonomik durumu iyi olmayan öğrencilere maddi destek sağlamak amacıyla uygulamaya konulan kısmi zamanlı çalışma</w:t>
      </w:r>
      <w:r w:rsidR="005C77B8" w:rsidRPr="004663EC">
        <w:rPr>
          <w:rFonts w:ascii="Times New Roman" w:hAnsi="Times New Roman" w:cs="Times New Roman"/>
          <w:color w:val="000000" w:themeColor="text1"/>
          <w:sz w:val="24"/>
          <w:szCs w:val="24"/>
        </w:rPr>
        <w:t xml:space="preserve"> programı </w:t>
      </w:r>
      <w:r w:rsidRPr="004663EC">
        <w:rPr>
          <w:rFonts w:ascii="Times New Roman" w:hAnsi="Times New Roman" w:cs="Times New Roman"/>
          <w:color w:val="000000" w:themeColor="text1"/>
          <w:sz w:val="24"/>
          <w:szCs w:val="24"/>
        </w:rPr>
        <w:t>kapsamında çalıştırılacak öğrenci sayısının ve yapılan ödeme tutarının yükseltilmesi için ayrılan bütçenin artırılması ihtiyacı,</w:t>
      </w:r>
      <w:r w:rsidR="00ED32BE">
        <w:rPr>
          <w:rFonts w:ascii="Times New Roman" w:hAnsi="Times New Roman" w:cs="Times New Roman"/>
          <w:color w:val="000000" w:themeColor="text1"/>
          <w:sz w:val="24"/>
          <w:szCs w:val="24"/>
        </w:rPr>
        <w:t xml:space="preserve"> </w:t>
      </w:r>
      <w:r w:rsidR="00ED32BE" w:rsidRPr="000376DA">
        <w:rPr>
          <w:rFonts w:ascii="Times New Roman" w:hAnsi="Times New Roman" w:cs="Times New Roman"/>
          <w:sz w:val="24"/>
          <w:szCs w:val="24"/>
        </w:rPr>
        <w:t>gelişmeye açık yönümüzdür.</w:t>
      </w:r>
    </w:p>
    <w:p w14:paraId="5207F217" w14:textId="69080656" w:rsidR="00651E14" w:rsidRPr="000376DA" w:rsidRDefault="00651E14" w:rsidP="005C77B8">
      <w:pPr>
        <w:pStyle w:val="ListeParagraf"/>
        <w:jc w:val="both"/>
        <w:rPr>
          <w:rFonts w:ascii="Times New Roman" w:hAnsi="Times New Roman" w:cs="Times New Roman"/>
          <w:sz w:val="24"/>
          <w:szCs w:val="24"/>
        </w:rPr>
      </w:pPr>
    </w:p>
    <w:sectPr w:rsidR="00651E14" w:rsidRPr="000376DA" w:rsidSect="00F96F7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F94EC" w14:textId="77777777" w:rsidR="0087080E" w:rsidRDefault="0087080E" w:rsidP="004758FB">
      <w:pPr>
        <w:spacing w:after="0" w:line="240" w:lineRule="auto"/>
      </w:pPr>
      <w:r>
        <w:separator/>
      </w:r>
    </w:p>
  </w:endnote>
  <w:endnote w:type="continuationSeparator" w:id="0">
    <w:p w14:paraId="1FCFC5F0" w14:textId="77777777" w:rsidR="0087080E" w:rsidRDefault="0087080E" w:rsidP="0047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895972"/>
      <w:docPartObj>
        <w:docPartGallery w:val="Page Numbers (Bottom of Page)"/>
        <w:docPartUnique/>
      </w:docPartObj>
    </w:sdtPr>
    <w:sdtEndPr>
      <w:rPr>
        <w:rFonts w:ascii="Times New Roman" w:hAnsi="Times New Roman" w:cs="Times New Roman"/>
      </w:rPr>
    </w:sdtEndPr>
    <w:sdtContent>
      <w:p w14:paraId="254C3CE8" w14:textId="30FECD92" w:rsidR="00743F16" w:rsidRPr="00B23820" w:rsidRDefault="00743F16">
        <w:pPr>
          <w:pStyle w:val="AltBilgi"/>
          <w:jc w:val="center"/>
          <w:rPr>
            <w:rFonts w:ascii="Times New Roman" w:hAnsi="Times New Roman" w:cs="Times New Roman"/>
          </w:rPr>
        </w:pPr>
        <w:r w:rsidRPr="00F96F79">
          <w:rPr>
            <w:b/>
            <w:noProof/>
            <w:color w:val="FFFFFF" w:themeColor="background1"/>
            <w:lang w:eastAsia="tr-TR"/>
          </w:rPr>
          <w:drawing>
            <wp:anchor distT="0" distB="0" distL="114300" distR="114300" simplePos="0" relativeHeight="251673600" behindDoc="1" locked="0" layoutInCell="1" allowOverlap="1" wp14:anchorId="4067ACD1" wp14:editId="5F6243DF">
              <wp:simplePos x="0" y="0"/>
              <wp:positionH relativeFrom="page">
                <wp:posOffset>17253</wp:posOffset>
              </wp:positionH>
              <wp:positionV relativeFrom="page">
                <wp:posOffset>10084279</wp:posOffset>
              </wp:positionV>
              <wp:extent cx="8416074" cy="615906"/>
              <wp:effectExtent l="0" t="0" r="0" b="0"/>
              <wp:wrapNone/>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6067" cy="643715"/>
                      </a:xfrm>
                      <a:prstGeom prst="rect">
                        <a:avLst/>
                      </a:prstGeom>
                      <a:noFill/>
                    </pic:spPr>
                  </pic:pic>
                </a:graphicData>
              </a:graphic>
              <wp14:sizeRelH relativeFrom="page">
                <wp14:pctWidth>0</wp14:pctWidth>
              </wp14:sizeRelH>
              <wp14:sizeRelV relativeFrom="page">
                <wp14:pctHeight>0</wp14:pctHeight>
              </wp14:sizeRelV>
            </wp:anchor>
          </w:drawing>
        </w:r>
        <w:r w:rsidRPr="00F96F79">
          <w:rPr>
            <w:rFonts w:ascii="Times New Roman" w:hAnsi="Times New Roman" w:cs="Times New Roman"/>
            <w:b/>
            <w:color w:val="FFFFFF" w:themeColor="background1"/>
          </w:rPr>
          <w:fldChar w:fldCharType="begin"/>
        </w:r>
        <w:r w:rsidRPr="00F96F79">
          <w:rPr>
            <w:rFonts w:ascii="Times New Roman" w:hAnsi="Times New Roman" w:cs="Times New Roman"/>
            <w:b/>
            <w:color w:val="FFFFFF" w:themeColor="background1"/>
          </w:rPr>
          <w:instrText>PAGE   \* MERGEFORMAT</w:instrText>
        </w:r>
        <w:r w:rsidRPr="00F96F79">
          <w:rPr>
            <w:rFonts w:ascii="Times New Roman" w:hAnsi="Times New Roman" w:cs="Times New Roman"/>
            <w:b/>
            <w:color w:val="FFFFFF" w:themeColor="background1"/>
          </w:rPr>
          <w:fldChar w:fldCharType="separate"/>
        </w:r>
        <w:r w:rsidR="001839A5">
          <w:rPr>
            <w:rFonts w:ascii="Times New Roman" w:hAnsi="Times New Roman" w:cs="Times New Roman"/>
            <w:b/>
            <w:noProof/>
            <w:color w:val="FFFFFF" w:themeColor="background1"/>
          </w:rPr>
          <w:t>2</w:t>
        </w:r>
        <w:r w:rsidRPr="00F96F79">
          <w:rPr>
            <w:rFonts w:ascii="Times New Roman" w:hAnsi="Times New Roman" w:cs="Times New Roman"/>
            <w:b/>
            <w:color w:val="FFFFFF" w:themeColor="background1"/>
          </w:rPr>
          <w:fldChar w:fldCharType="end"/>
        </w:r>
      </w:p>
    </w:sdtContent>
  </w:sdt>
  <w:p w14:paraId="12CD0A7F" w14:textId="53AFE53D" w:rsidR="00743F16" w:rsidRDefault="00743F1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933321"/>
      <w:docPartObj>
        <w:docPartGallery w:val="Page Numbers (Bottom of Page)"/>
        <w:docPartUnique/>
      </w:docPartObj>
    </w:sdtPr>
    <w:sdtEndPr>
      <w:rPr>
        <w:rFonts w:ascii="Times New Roman" w:hAnsi="Times New Roman" w:cs="Times New Roman"/>
      </w:rPr>
    </w:sdtEndPr>
    <w:sdtContent>
      <w:p w14:paraId="1590A1BA" w14:textId="28296834" w:rsidR="00743F16" w:rsidRPr="00B23820" w:rsidRDefault="00743F16">
        <w:pPr>
          <w:pStyle w:val="AltBilgi"/>
          <w:jc w:val="center"/>
          <w:rPr>
            <w:rFonts w:ascii="Times New Roman" w:hAnsi="Times New Roman" w:cs="Times New Roman"/>
          </w:rPr>
        </w:pPr>
        <w:r w:rsidRPr="00F96F79">
          <w:rPr>
            <w:b/>
            <w:noProof/>
            <w:color w:val="FFFFFF" w:themeColor="background1"/>
            <w:lang w:eastAsia="tr-TR"/>
          </w:rPr>
          <w:drawing>
            <wp:anchor distT="0" distB="0" distL="114300" distR="114300" simplePos="0" relativeHeight="251681792" behindDoc="1" locked="0" layoutInCell="1" allowOverlap="1" wp14:anchorId="3EBF81A2" wp14:editId="53DCFA2B">
              <wp:simplePos x="0" y="0"/>
              <wp:positionH relativeFrom="page">
                <wp:posOffset>17253</wp:posOffset>
              </wp:positionH>
              <wp:positionV relativeFrom="page">
                <wp:posOffset>10084279</wp:posOffset>
              </wp:positionV>
              <wp:extent cx="8416074" cy="615906"/>
              <wp:effectExtent l="0" t="0" r="0" b="0"/>
              <wp:wrapNone/>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6067" cy="643715"/>
                      </a:xfrm>
                      <a:prstGeom prst="rect">
                        <a:avLst/>
                      </a:prstGeom>
                      <a:noFill/>
                    </pic:spPr>
                  </pic:pic>
                </a:graphicData>
              </a:graphic>
              <wp14:sizeRelH relativeFrom="page">
                <wp14:pctWidth>0</wp14:pctWidth>
              </wp14:sizeRelH>
              <wp14:sizeRelV relativeFrom="page">
                <wp14:pctHeight>0</wp14:pctHeight>
              </wp14:sizeRelV>
            </wp:anchor>
          </w:drawing>
        </w:r>
        <w:r w:rsidRPr="00F96F79">
          <w:rPr>
            <w:rFonts w:ascii="Times New Roman" w:hAnsi="Times New Roman" w:cs="Times New Roman"/>
            <w:b/>
            <w:color w:val="FFFFFF" w:themeColor="background1"/>
          </w:rPr>
          <w:fldChar w:fldCharType="begin"/>
        </w:r>
        <w:r w:rsidRPr="00F96F79">
          <w:rPr>
            <w:rFonts w:ascii="Times New Roman" w:hAnsi="Times New Roman" w:cs="Times New Roman"/>
            <w:b/>
            <w:color w:val="FFFFFF" w:themeColor="background1"/>
          </w:rPr>
          <w:instrText>PAGE   \* MERGEFORMAT</w:instrText>
        </w:r>
        <w:r w:rsidRPr="00F96F79">
          <w:rPr>
            <w:rFonts w:ascii="Times New Roman" w:hAnsi="Times New Roman" w:cs="Times New Roman"/>
            <w:b/>
            <w:color w:val="FFFFFF" w:themeColor="background1"/>
          </w:rPr>
          <w:fldChar w:fldCharType="separate"/>
        </w:r>
        <w:r w:rsidR="001839A5">
          <w:rPr>
            <w:rFonts w:ascii="Times New Roman" w:hAnsi="Times New Roman" w:cs="Times New Roman"/>
            <w:b/>
            <w:noProof/>
            <w:color w:val="FFFFFF" w:themeColor="background1"/>
          </w:rPr>
          <w:t>20</w:t>
        </w:r>
        <w:r w:rsidRPr="00F96F79">
          <w:rPr>
            <w:rFonts w:ascii="Times New Roman" w:hAnsi="Times New Roman" w:cs="Times New Roman"/>
            <w:b/>
            <w:color w:val="FFFFFF" w:themeColor="background1"/>
          </w:rPr>
          <w:fldChar w:fldCharType="end"/>
        </w:r>
      </w:p>
    </w:sdtContent>
  </w:sdt>
  <w:p w14:paraId="68992087" w14:textId="77777777" w:rsidR="00743F16" w:rsidRDefault="00743F1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C7DF0" w14:textId="77777777" w:rsidR="0087080E" w:rsidRDefault="0087080E" w:rsidP="004758FB">
      <w:pPr>
        <w:spacing w:after="0" w:line="240" w:lineRule="auto"/>
      </w:pPr>
      <w:r>
        <w:separator/>
      </w:r>
    </w:p>
  </w:footnote>
  <w:footnote w:type="continuationSeparator" w:id="0">
    <w:p w14:paraId="63AB70BB" w14:textId="77777777" w:rsidR="0087080E" w:rsidRDefault="0087080E" w:rsidP="00475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5271B" w14:textId="16F34610" w:rsidR="00743F16" w:rsidRDefault="00743F16">
    <w:pPr>
      <w:pStyle w:val="stBilgi"/>
    </w:pPr>
    <w:r>
      <w:rPr>
        <w:noProof/>
        <w:color w:val="FFFFFF" w:themeColor="background1"/>
        <w:lang w:eastAsia="tr-TR"/>
      </w:rPr>
      <mc:AlternateContent>
        <mc:Choice Requires="wps">
          <w:drawing>
            <wp:anchor distT="0" distB="0" distL="114300" distR="114300" simplePos="0" relativeHeight="251671552" behindDoc="0" locked="0" layoutInCell="1" allowOverlap="1" wp14:anchorId="33A341B1" wp14:editId="350DB01C">
              <wp:simplePos x="0" y="0"/>
              <wp:positionH relativeFrom="column">
                <wp:posOffset>3963150</wp:posOffset>
              </wp:positionH>
              <wp:positionV relativeFrom="paragraph">
                <wp:posOffset>-4255</wp:posOffset>
              </wp:positionV>
              <wp:extent cx="2460370" cy="5938"/>
              <wp:effectExtent l="19050" t="19050" r="35560" b="32385"/>
              <wp:wrapNone/>
              <wp:docPr id="50" name="Düz Bağlayıcı 50"/>
              <wp:cNvGraphicFramePr/>
              <a:graphic xmlns:a="http://schemas.openxmlformats.org/drawingml/2006/main">
                <a:graphicData uri="http://schemas.microsoft.com/office/word/2010/wordprocessingShape">
                  <wps:wsp>
                    <wps:cNvCnPr/>
                    <wps:spPr>
                      <a:xfrm>
                        <a:off x="0" y="0"/>
                        <a:ext cx="2460370" cy="5938"/>
                      </a:xfrm>
                      <a:prstGeom prst="line">
                        <a:avLst/>
                      </a:prstGeom>
                      <a:ln w="28575">
                        <a:solidFill>
                          <a:schemeClr val="accent1">
                            <a:lumMod val="40000"/>
                            <a:lumOff val="6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32179" id="Düz Bağlayıcı 5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05pt,-.35pt" to="505.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nKBgIAAFAEAAAOAAAAZHJzL2Uyb0RvYy54bWysVEtu2zAQ3RfoHQjua8lO7DiC5QCNkW76&#10;MdrmAAxFWgT4A8lYci/TM2TfXX2wDklZMdJuWlQLipzPm3lPQ61ueiXRnjkvjK7xdFJixDQ1jdC7&#10;Gt9/vXuzxMgHohsijWY1PjCPb9avX606W7GZaY1smEMAon3V2Rq3IdiqKDxtmSJ+YizT4OTGKRLg&#10;6HZF40gH6EoWs7JcFJ1xjXWGMu/BuslOvE74nDMaPnHuWUCyxtBbSKtL60Nci/WKVDtHbCvo0Ab5&#10;hy4UERqKjlAbEgh6dOI3KCWoM97wMKFGFYZzQVniAGym5Qs2X1piWeIC4ng7yuT/Hyz9uN86JJoa&#10;z0EeTRR8o83PH9/QW3L8Lsnh+ESPTwh8IFRnfQXxt3rrhpO3WxdZ99yp+AY+qE/iHkZxWR8QBePs&#10;clFeXEERCr759cUyQhbPudb58I4ZheKmxlLoSJ1UZP/ehxx6ColmqVEHoMv51TyFeSNFcyekjM40&#10;PuxWOrQn8OEJpUyHaYqTj+qDabL9soQnjwCYYVCyeXEyQ3cjUur1rAj4pAZjFCXLkHbhIFlu7zPj&#10;oCsQz3VHoPOWZoMGUkN0TONAYEwsM7F4FV5yOSUO8TGVpWn/m+QxI1U2OozJSmjj/lQ99NOhZZ7j&#10;Twpk3lGCB9Mc0oAkaWBsk3LDFYv34vyc0p9/BOtfAAAA//8DAFBLAwQUAAYACAAAACEAMIrzR9oA&#10;AAAHAQAADwAAAGRycy9kb3ducmV2LnhtbEyOwU7DMBBE70j8g7VI3FonAQIN2VQoCHFO6Qc4sRuH&#10;2usQu2n4e9wTPY5m9OaV28UaNqvJD44Q0nUCTFHn5EA9wv7rY/UCzAdBUhhHCuFXedhWtzelKKQ7&#10;U6PmXehZhJAvBIIOYSw4951WVvi1GxXF7uAmK0KMU8/lJM4Rbg3PkiTnVgwUH7QYVa1Vd9ydLELz&#10;8yCbz4Pe9KbbvM/f7fGprveI93fL2yuwoJbwP4aLflSHKjq17kTSM4OQZ49pnCKsnoFd+iRNc2At&#10;Qga8Kvm1f/UHAAD//wMAUEsBAi0AFAAGAAgAAAAhALaDOJL+AAAA4QEAABMAAAAAAAAAAAAAAAAA&#10;AAAAAFtDb250ZW50X1R5cGVzXS54bWxQSwECLQAUAAYACAAAACEAOP0h/9YAAACUAQAACwAAAAAA&#10;AAAAAAAAAAAvAQAAX3JlbHMvLnJlbHNQSwECLQAUAAYACAAAACEAwo85ygYCAABQBAAADgAAAAAA&#10;AAAAAAAAAAAuAgAAZHJzL2Uyb0RvYy54bWxQSwECLQAUAAYACAAAACEAMIrzR9oAAAAHAQAADwAA&#10;AAAAAAAAAAAAAABgBAAAZHJzL2Rvd25yZXYueG1sUEsFBgAAAAAEAAQA8wAAAGcFAAAAAA==&#10;" strokecolor="#83caeb [1300]" strokeweight="2.25pt">
              <v:stroke joinstyle="miter"/>
            </v:line>
          </w:pict>
        </mc:Fallback>
      </mc:AlternateContent>
    </w:r>
    <w:r>
      <w:rPr>
        <w:noProof/>
        <w:color w:val="FFFFFF" w:themeColor="background1"/>
        <w:lang w:eastAsia="tr-TR"/>
      </w:rPr>
      <mc:AlternateContent>
        <mc:Choice Requires="wps">
          <w:drawing>
            <wp:anchor distT="0" distB="0" distL="114300" distR="114300" simplePos="0" relativeHeight="251667456" behindDoc="0" locked="0" layoutInCell="1" allowOverlap="1" wp14:anchorId="046B6562" wp14:editId="5F7E950D">
              <wp:simplePos x="0" y="0"/>
              <wp:positionH relativeFrom="margin">
                <wp:posOffset>-15083</wp:posOffset>
              </wp:positionH>
              <wp:positionV relativeFrom="paragraph">
                <wp:posOffset>-117072</wp:posOffset>
              </wp:positionV>
              <wp:extent cx="1425039" cy="5938"/>
              <wp:effectExtent l="19050" t="19050" r="22860" b="32385"/>
              <wp:wrapNone/>
              <wp:docPr id="46" name="Düz Bağlayıcı 46"/>
              <wp:cNvGraphicFramePr/>
              <a:graphic xmlns:a="http://schemas.openxmlformats.org/drawingml/2006/main">
                <a:graphicData uri="http://schemas.microsoft.com/office/word/2010/wordprocessingShape">
                  <wps:wsp>
                    <wps:cNvCnPr/>
                    <wps:spPr>
                      <a:xfrm flipV="1">
                        <a:off x="0" y="0"/>
                        <a:ext cx="1425039" cy="5938"/>
                      </a:xfrm>
                      <a:prstGeom prst="line">
                        <a:avLst/>
                      </a:prstGeom>
                      <a:ln w="28575">
                        <a:solidFill>
                          <a:schemeClr val="accent1">
                            <a:lumMod val="40000"/>
                            <a:lumOff val="6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FF778" id="Düz Bağlayıcı 46"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9.2pt" to="1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0PCQIAAFoEAAAOAAAAZHJzL2Uyb0RvYy54bWysVElu2zAU3RfoHQjua8mK7TqC5QCNkW46&#10;GJ32DEVaBDiBZCy7l+kZsu8uPlg/SVkN0gJFi2pBiH94fP/pUaurg5Joz5wXRjd4OikxYpqaVuhd&#10;gz9/unmxxMgHolsijWYNPjKPr9bPn616W7PKdEa2zCEA0b7ubYO7EGxdFJ52TBE/MZZpSHLjFAmw&#10;dbuidaQHdCWLqiwXRW9ca52hzHuIbnISrxM+54yG95x7FpBsMHALaXVpvY1rsV6ReueI7QQdaJB/&#10;YKGI0HDoCLUhgaA7J36BUoI64w0PE2pUYTgXlKUZYJpp+WSajx2xLM0C4ng7yuT/Hyx9t986JNoG&#10;zxYYaaLgG20evn9Fr8jpmyTH0z093SPIgVC99TXUX+utG3bebl2c+sCdQlwK+wU8kHSAydAhyXwc&#10;ZWaHgCgEp7NqXl5cYkQhN7+8WEbwIqNENOt8eM2MQvGlwVLoKAKpyf6ND7n0XBLDUqO+wdVy/nKe&#10;yryRor0RUsZkMhK7lg7tCViAUMp0yBTlnXpr2hyflfBkM0AYLJPDi3MY2I1IieujQyAnNQSjPFmQ&#10;9BaOkmV6HxgHhePgmV/09lNK1aCB1FAd2zgMMDaWf24c6mMrS77/m+axI51sdBibldDG/e70cJgO&#10;lHmuPyuQ544S3Jr2mKySpAEDJ+WGyxZvyON9av/5S1j/AAAA//8DAFBLAwQUAAYACAAAACEAXLqS&#10;ct4AAAAKAQAADwAAAGRycy9kb3ducmV2LnhtbEyPT0vDQBDF74LfYRnBW7vpErXEbIoKFQUvrVLw&#10;ts1Ok2B2Nuxu2vTbOz3paf493vxeuZpcL44YYudJw2KegUCqve2o0fD1uZ4tQcRkyJreE2o4Y4RV&#10;dX1VmsL6E23wuE2NYBOKhdHQpjQUUsa6RWfi3A9IfDv44EziMTTSBnNic9dLlWX30pmO+ENrBnxp&#10;sf7Zjk7DLp/Cx/dZNmv1+pbv0jMe3uWo9e3N9PQIIuGU/sRwwWd0qJhp70eyUfQaZipnJdfFkhsW&#10;KKU43P6yebgDWZXyf4TqFwAA//8DAFBLAQItABQABgAIAAAAIQC2gziS/gAAAOEBAAATAAAAAAAA&#10;AAAAAAAAAAAAAABbQ29udGVudF9UeXBlc10ueG1sUEsBAi0AFAAGAAgAAAAhADj9If/WAAAAlAEA&#10;AAsAAAAAAAAAAAAAAAAALwEAAF9yZWxzLy5yZWxzUEsBAi0AFAAGAAgAAAAhAJ59jQ8JAgAAWgQA&#10;AA4AAAAAAAAAAAAAAAAALgIAAGRycy9lMm9Eb2MueG1sUEsBAi0AFAAGAAgAAAAhAFy6knLeAAAA&#10;CgEAAA8AAAAAAAAAAAAAAAAAYwQAAGRycy9kb3ducmV2LnhtbFBLBQYAAAAABAAEAPMAAABuBQAA&#10;AAA=&#10;" strokecolor="#83caeb [1300]" strokeweight="2.25pt">
              <v:stroke joinstyle="miter"/>
              <w10:wrap anchorx="margin"/>
            </v:line>
          </w:pict>
        </mc:Fallback>
      </mc:AlternateContent>
    </w:r>
    <w:r w:rsidRPr="00137BA9">
      <w:rPr>
        <w:noProof/>
        <w:color w:val="FFFFFF" w:themeColor="background1"/>
        <w:lang w:eastAsia="tr-TR"/>
      </w:rPr>
      <w:drawing>
        <wp:anchor distT="0" distB="0" distL="114300" distR="114300" simplePos="0" relativeHeight="251664384" behindDoc="0" locked="0" layoutInCell="1" allowOverlap="1" wp14:anchorId="258752A0" wp14:editId="28F56A39">
          <wp:simplePos x="0" y="0"/>
          <wp:positionH relativeFrom="column">
            <wp:posOffset>-822157</wp:posOffset>
          </wp:positionH>
          <wp:positionV relativeFrom="paragraph">
            <wp:posOffset>-468021</wp:posOffset>
          </wp:positionV>
          <wp:extent cx="642566" cy="660270"/>
          <wp:effectExtent l="0" t="0" r="5715" b="6985"/>
          <wp:wrapNone/>
          <wp:docPr id="48" name="Resim 48" descr="C:\Users\Asus\Desktop\Bartın_Üniversitesi_logosu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Bartın_Üniversitesi_logosu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451" cy="6642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mc:AlternateContent>
        <mc:Choice Requires="wps">
          <w:drawing>
            <wp:anchor distT="45720" distB="45720" distL="114300" distR="114300" simplePos="0" relativeHeight="251669504" behindDoc="0" locked="0" layoutInCell="1" allowOverlap="1" wp14:anchorId="4E0D67F6" wp14:editId="18705135">
              <wp:simplePos x="0" y="0"/>
              <wp:positionH relativeFrom="column">
                <wp:posOffset>3853180</wp:posOffset>
              </wp:positionH>
              <wp:positionV relativeFrom="paragraph">
                <wp:posOffset>-225425</wp:posOffset>
              </wp:positionV>
              <wp:extent cx="2725420" cy="292735"/>
              <wp:effectExtent l="0" t="0" r="0" b="0"/>
              <wp:wrapSquare wrapText="bothSides"/>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292735"/>
                      </a:xfrm>
                      <a:prstGeom prst="rect">
                        <a:avLst/>
                      </a:prstGeom>
                      <a:noFill/>
                      <a:ln w="9525">
                        <a:noFill/>
                        <a:miter lim="800000"/>
                        <a:headEnd/>
                        <a:tailEnd/>
                      </a:ln>
                    </wps:spPr>
                    <wps:txbx>
                      <w:txbxContent>
                        <w:p w14:paraId="77BF0ADB" w14:textId="0B3D1294" w:rsidR="00743F16" w:rsidRPr="0088743E" w:rsidRDefault="00743F16">
                          <w:pPr>
                            <w:rPr>
                              <w:rFonts w:ascii="Times New Roman" w:hAnsi="Times New Roman" w:cs="Times New Roman"/>
                              <w:b/>
                              <w:color w:val="FFFFFF" w:themeColor="background1"/>
                            </w:rPr>
                          </w:pPr>
                          <w:r>
                            <w:rPr>
                              <w:rFonts w:ascii="Times New Roman" w:hAnsi="Times New Roman" w:cs="Times New Roman"/>
                              <w:b/>
                              <w:color w:val="FFFFFF" w:themeColor="background1"/>
                            </w:rPr>
                            <w:t>2025</w:t>
                          </w:r>
                          <w:r w:rsidRPr="0088743E">
                            <w:rPr>
                              <w:rFonts w:ascii="Times New Roman" w:hAnsi="Times New Roman" w:cs="Times New Roman"/>
                              <w:b/>
                              <w:color w:val="FFFFFF" w:themeColor="background1"/>
                            </w:rPr>
                            <w:t xml:space="preserve"> Yılı Birim İç Değerlendirme Raporu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D67F6" id="_x0000_t202" coordsize="21600,21600" o:spt="202" path="m,l,21600r21600,l21600,xe">
              <v:stroke joinstyle="miter"/>
              <v:path gradientshapeok="t" o:connecttype="rect"/>
            </v:shapetype>
            <v:shape id="_x0000_s1058" type="#_x0000_t202" style="position:absolute;margin-left:303.4pt;margin-top:-17.75pt;width:214.6pt;height:23.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XDwIAAPcDAAAOAAAAZHJzL2Uyb0RvYy54bWysU8Fu2zAMvQ/YPwi6L068ZGmMKEXXrsOw&#10;di3Q7QMUWY6FSaImybHTrx8lp2mw3Yb5IFAm+cj3SK0vB6PJXvqgwDI6m0wpkVZAreyO0R/fb99d&#10;UBIitzXXYCWjBxno5ebtm3XvKllCC7qWniCIDVXvGG1jdFVRBNFKw8MEnLTobMAbHvHqd0XteY/o&#10;RhfldPqh6MHXzoOQIeDfm9FJNxm/aaSID00TZCSaUewt5tPnc5vOYrPm1c5z1ypxbIP/QxeGK4tF&#10;T1A3PHLSefUXlFHCQ4AmTgSYAppGCZk5IJvZ9A82Ty13MnNBcYI7yRT+H6z4tn/0RNWMzpeUWG5w&#10;RvcyKku+drELHSmTRL0LFUY+OYyNw0cYcNSZbnB3IH4GYuG65XYnr7yHvpW8xhZnKbM4Sx1xQgLZ&#10;9vdQYyneRchAQ+NN0g8VIYiOozqcxiOHSAT+LJflYl6iS6CvXJXL94tcglcv2c6H+FmCIclg1OP4&#10;Mzrf34WYuuHVS0gqZuFWaZ1XQFvSM7palIuccOYxKuKGamUYvZimb9yZRPKTrXNy5EqPNhbQ9sg6&#10;ER0px2E7YGCSYgv1Afl7GDcRXw4aLfhnSnrcQkbDr457SYn+YlHD1Ww+T2ubL/PFMrH3557tuYdb&#10;gVCMRkpG8zrmVR+5XqHWjcoyvHZy7BW3K6tzfAlpfc/vOer1vW5+AwAA//8DAFBLAwQUAAYACAAA&#10;ACEA4iy0zd0AAAALAQAADwAAAGRycy9kb3ducmV2LnhtbEyPwU7DMBBE70j8g7VI3No1lFgQ4lQI&#10;xBVEgUq9ufE2iYjXUew24e9xTvQ2qxnNvinWk+vEiYbQetZws5QgiCtvW641fH2+Lu5BhGjYms4z&#10;afilAOvy8qIwufUjf9BpE2uRSjjkRkMTY58jhqohZ8LS98TJO/jBmZjOoUY7mDGVuw5vpVToTMvp&#10;Q2N6em6o+tkcnYbvt8Nueyff6xeX9aOfJLJ7QK2vr6anRxCRpvgfhhk/oUOZmPb+yDaIToOSKqFH&#10;DYtVloGYE3Kl0rz9rBRgWeD5hvIPAAD//wMAUEsBAi0AFAAGAAgAAAAhALaDOJL+AAAA4QEAABMA&#10;AAAAAAAAAAAAAAAAAAAAAFtDb250ZW50X1R5cGVzXS54bWxQSwECLQAUAAYACAAAACEAOP0h/9YA&#10;AACUAQAACwAAAAAAAAAAAAAAAAAvAQAAX3JlbHMvLnJlbHNQSwECLQAUAAYACAAAACEAvl1w1w8C&#10;AAD3AwAADgAAAAAAAAAAAAAAAAAuAgAAZHJzL2Uyb0RvYy54bWxQSwECLQAUAAYACAAAACEA4iy0&#10;zd0AAAALAQAADwAAAAAAAAAAAAAAAABpBAAAZHJzL2Rvd25yZXYueG1sUEsFBgAAAAAEAAQA8wAA&#10;AHMFAAAAAA==&#10;" filled="f" stroked="f">
              <v:textbox>
                <w:txbxContent>
                  <w:p w14:paraId="77BF0ADB" w14:textId="0B3D1294" w:rsidR="00743F16" w:rsidRPr="0088743E" w:rsidRDefault="00743F16">
                    <w:pPr>
                      <w:rPr>
                        <w:rFonts w:ascii="Times New Roman" w:hAnsi="Times New Roman" w:cs="Times New Roman"/>
                        <w:b/>
                        <w:color w:val="FFFFFF" w:themeColor="background1"/>
                      </w:rPr>
                    </w:pPr>
                    <w:r>
                      <w:rPr>
                        <w:rFonts w:ascii="Times New Roman" w:hAnsi="Times New Roman" w:cs="Times New Roman"/>
                        <w:b/>
                        <w:color w:val="FFFFFF" w:themeColor="background1"/>
                      </w:rPr>
                      <w:t>2025</w:t>
                    </w:r>
                    <w:r w:rsidRPr="0088743E">
                      <w:rPr>
                        <w:rFonts w:ascii="Times New Roman" w:hAnsi="Times New Roman" w:cs="Times New Roman"/>
                        <w:b/>
                        <w:color w:val="FFFFFF" w:themeColor="background1"/>
                      </w:rPr>
                      <w:t xml:space="preserve"> Yılı Birim İç Değerlendirme Raporu</w:t>
                    </w:r>
                  </w:p>
                </w:txbxContent>
              </v:textbox>
              <w10:wrap type="square"/>
            </v:shape>
          </w:pict>
        </mc:Fallback>
      </mc:AlternateContent>
    </w:r>
    <w:r w:rsidRPr="00433A13">
      <w:rPr>
        <w:noProof/>
        <w:color w:val="FFFFFF" w:themeColor="background1"/>
        <w:lang w:eastAsia="tr-TR"/>
      </w:rPr>
      <w:drawing>
        <wp:anchor distT="0" distB="0" distL="114300" distR="114300" simplePos="0" relativeHeight="251662336" behindDoc="1" locked="0" layoutInCell="1" allowOverlap="1" wp14:anchorId="72F925E7" wp14:editId="11065DAF">
          <wp:simplePos x="0" y="0"/>
          <wp:positionH relativeFrom="page">
            <wp:align>left</wp:align>
          </wp:positionH>
          <wp:positionV relativeFrom="page">
            <wp:posOffset>0</wp:posOffset>
          </wp:positionV>
          <wp:extent cx="10674350" cy="635479"/>
          <wp:effectExtent l="0" t="0" r="0" b="0"/>
          <wp:wrapTopAndBottom/>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t="-1" b="94300"/>
                  <a:stretch/>
                </pic:blipFill>
                <pic:spPr bwMode="auto">
                  <a:xfrm>
                    <a:off x="0" y="0"/>
                    <a:ext cx="10674350" cy="6354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3A13">
      <w:rPr>
        <w:noProof/>
        <w:color w:val="FFFFFF" w:themeColor="background1"/>
        <w:lang w:eastAsia="tr-TR"/>
      </w:rPr>
      <mc:AlternateContent>
        <mc:Choice Requires="wps">
          <w:drawing>
            <wp:anchor distT="45720" distB="45720" distL="114300" distR="114300" simplePos="0" relativeHeight="251666432" behindDoc="0" locked="0" layoutInCell="1" allowOverlap="1" wp14:anchorId="0FB71EE4" wp14:editId="04CA29C2">
              <wp:simplePos x="0" y="0"/>
              <wp:positionH relativeFrom="margin">
                <wp:posOffset>-103589</wp:posOffset>
              </wp:positionH>
              <wp:positionV relativeFrom="paragraph">
                <wp:posOffset>-321310</wp:posOffset>
              </wp:positionV>
              <wp:extent cx="2360930" cy="442595"/>
              <wp:effectExtent l="0" t="0" r="0" b="0"/>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2595"/>
                      </a:xfrm>
                      <a:prstGeom prst="rect">
                        <a:avLst/>
                      </a:prstGeom>
                      <a:noFill/>
                      <a:ln w="9525">
                        <a:noFill/>
                        <a:miter lim="800000"/>
                        <a:headEnd/>
                        <a:tailEnd/>
                      </a:ln>
                    </wps:spPr>
                    <wps:txbx>
                      <w:txbxContent>
                        <w:p w14:paraId="2D43C0EB" w14:textId="77777777" w:rsidR="00743F16" w:rsidRPr="00443092" w:rsidRDefault="00743F16" w:rsidP="00443092">
                          <w:pPr>
                            <w:spacing w:after="60" w:line="240" w:lineRule="auto"/>
                            <w:rPr>
                              <w:rFonts w:ascii="Times New Roman" w:hAnsi="Times New Roman" w:cs="Times New Roman"/>
                              <w:b/>
                              <w:color w:val="FFFFFF" w:themeColor="background1"/>
                              <w:sz w:val="20"/>
                            </w:rPr>
                          </w:pPr>
                          <w:r w:rsidRPr="00443092">
                            <w:rPr>
                              <w:rFonts w:ascii="Times New Roman" w:hAnsi="Times New Roman" w:cs="Times New Roman"/>
                              <w:b/>
                              <w:color w:val="FFFFFF" w:themeColor="background1"/>
                              <w:sz w:val="20"/>
                            </w:rPr>
                            <w:t>BARTIN ÜNİVERSİTESİ</w:t>
                          </w:r>
                        </w:p>
                        <w:p w14:paraId="1B4CB15F" w14:textId="0C05166F" w:rsidR="00743F16" w:rsidRPr="00443092" w:rsidRDefault="00743F16" w:rsidP="00443092">
                          <w:pPr>
                            <w:spacing w:after="0" w:line="240" w:lineRule="auto"/>
                            <w:rPr>
                              <w:rFonts w:ascii="Times New Roman" w:hAnsi="Times New Roman" w:cs="Times New Roman"/>
                              <w:b/>
                              <w:color w:val="FFFFFF" w:themeColor="background1"/>
                              <w:sz w:val="20"/>
                            </w:rPr>
                          </w:pPr>
                          <w:r>
                            <w:rPr>
                              <w:rFonts w:ascii="Times New Roman" w:hAnsi="Times New Roman" w:cs="Times New Roman"/>
                              <w:b/>
                              <w:color w:val="FFFFFF" w:themeColor="background1"/>
                              <w:sz w:val="20"/>
                            </w:rPr>
                            <w:t>Sağlık Kültür ve Spor Daire Başkanlığı</w:t>
                          </w:r>
                        </w:p>
                      </w:txbxContent>
                    </wps:txbx>
                    <wps:bodyPr rot="0" vert="horz" wrap="non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FB71EE4" id="_x0000_s1059" type="#_x0000_t202" style="position:absolute;margin-left:-8.15pt;margin-top:-25.3pt;width:185.9pt;height:34.85pt;z-index:251666432;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HMDwIAAPsDAAAOAAAAZHJzL2Uyb0RvYy54bWysU9Fu2yAUfZ+0f0C8L3bcpG2skKpr12la&#10;u03q9gEE4xgNuAhI7Ozrd8Fpam1v0/yAwJd77j3nHtY3g9HkIH1QYBmdz0pKpBXQKLtj9Mf3h3fX&#10;lITIbcM1WMnoUQZ6s3n7Zt27WlbQgW6kJwhiQ907RrsYXV0UQXTS8DADJy0GW/CGRzz6XdF43iO6&#10;0UVVlpdFD75xHoQMAf/ej0G6yfhtK0X82rZBRqIZxd5iXn1et2ktNmte7zx3nRKnNvg/dGG4slj0&#10;DHXPIyd7r/6CMkp4CNDGmQBTQNsqITMHZDMv/2Dz3HEnMxcUJ7izTOH/wYovh2+eqIbRK0osNzii&#10;JxmVJZ/3cR/2pEoK9S7UePHZ4dU4vIcBJ53ZBvcI4mcgFu46bnfy1nvoO8kb7HCeMotJ6ogTEsi2&#10;f4IGS/F9hAw0tN4k+VAQgug4qeN5OnKIRODP6uKyXF1gSGBssaiWq2UuweuXbOdD/CjBkLRh1OP0&#10;Mzo/PIaYuuH1y5VUzMKD0jo7QFvSM7paVsucMIkYFdGgWhlGr8v0jZZJJD/YJidHrvS4xwLanlgn&#10;oiPlOGyHLHGWJCmyheaIMngY/YjvBzcd+F+U9OhFRi0+Fkr0J4tCruaLRbJuPiyWVxUe/DSynUa4&#10;FQjEaKRk3N7FbPeR8C0K3qqsxWsfp4bRYVmi02tIFp6e863XN7v5DQAA//8DAFBLAwQUAAYACAAA&#10;ACEAlHAF9eEAAAAKAQAADwAAAGRycy9kb3ducmV2LnhtbEyPwUrDQBCG74LvsIzgrd3EmlBjNqVI&#10;xYJ4MAr1OMmuSWh2NmS3Tfr2jie9zTAf/3x/vpltL85m9J0jBfEyAmGodrqjRsHnx/NiDcIHJI29&#10;I6PgYjxsiuurHDPtJno35zI0gkPIZ6igDWHIpPR1ayz6pRsM8e3bjRYDr2Mj9YgTh9te3kVRKi12&#10;xB9aHMxTa+pjebIKDuvqdddMX/vDrt8f77cvpX7Di1K3N/P2EUQwc/iD4Vef1aFgp8qdSHvRK1jE&#10;6YpRHpIoBcHEKkkSEBWjDzHIIpf/KxQ/AAAA//8DAFBLAQItABQABgAIAAAAIQC2gziS/gAAAOEB&#10;AAATAAAAAAAAAAAAAAAAAAAAAABbQ29udGVudF9UeXBlc10ueG1sUEsBAi0AFAAGAAgAAAAhADj9&#10;If/WAAAAlAEAAAsAAAAAAAAAAAAAAAAALwEAAF9yZWxzLy5yZWxzUEsBAi0AFAAGAAgAAAAhAGY/&#10;gcwPAgAA+wMAAA4AAAAAAAAAAAAAAAAALgIAAGRycy9lMm9Eb2MueG1sUEsBAi0AFAAGAAgAAAAh&#10;AJRwBfXhAAAACgEAAA8AAAAAAAAAAAAAAAAAaQQAAGRycy9kb3ducmV2LnhtbFBLBQYAAAAABAAE&#10;APMAAAB3BQAAAAA=&#10;" filled="f" stroked="f">
              <v:textbox>
                <w:txbxContent>
                  <w:p w14:paraId="2D43C0EB" w14:textId="77777777" w:rsidR="00743F16" w:rsidRPr="00443092" w:rsidRDefault="00743F16" w:rsidP="00443092">
                    <w:pPr>
                      <w:spacing w:after="60" w:line="240" w:lineRule="auto"/>
                      <w:rPr>
                        <w:rFonts w:ascii="Times New Roman" w:hAnsi="Times New Roman" w:cs="Times New Roman"/>
                        <w:b/>
                        <w:color w:val="FFFFFF" w:themeColor="background1"/>
                        <w:sz w:val="20"/>
                      </w:rPr>
                    </w:pPr>
                    <w:r w:rsidRPr="00443092">
                      <w:rPr>
                        <w:rFonts w:ascii="Times New Roman" w:hAnsi="Times New Roman" w:cs="Times New Roman"/>
                        <w:b/>
                        <w:color w:val="FFFFFF" w:themeColor="background1"/>
                        <w:sz w:val="20"/>
                      </w:rPr>
                      <w:t>BARTIN ÜNİVERSİTESİ</w:t>
                    </w:r>
                  </w:p>
                  <w:p w14:paraId="1B4CB15F" w14:textId="0C05166F" w:rsidR="00743F16" w:rsidRPr="00443092" w:rsidRDefault="00743F16" w:rsidP="00443092">
                    <w:pPr>
                      <w:spacing w:after="0" w:line="240" w:lineRule="auto"/>
                      <w:rPr>
                        <w:rFonts w:ascii="Times New Roman" w:hAnsi="Times New Roman" w:cs="Times New Roman"/>
                        <w:b/>
                        <w:color w:val="FFFFFF" w:themeColor="background1"/>
                        <w:sz w:val="20"/>
                      </w:rPr>
                    </w:pPr>
                    <w:r>
                      <w:rPr>
                        <w:rFonts w:ascii="Times New Roman" w:hAnsi="Times New Roman" w:cs="Times New Roman"/>
                        <w:b/>
                        <w:color w:val="FFFFFF" w:themeColor="background1"/>
                        <w:sz w:val="20"/>
                      </w:rPr>
                      <w:t>Sağlık Kültür ve Spor Daire Başkanlığı</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C1EC4" w14:textId="77777777" w:rsidR="00743F16" w:rsidRDefault="00743F16">
    <w:pPr>
      <w:pStyle w:val="stBilgi"/>
    </w:pPr>
    <w:r>
      <w:rPr>
        <w:noProof/>
        <w:color w:val="FFFFFF" w:themeColor="background1"/>
        <w:lang w:eastAsia="tr-TR"/>
      </w:rPr>
      <mc:AlternateContent>
        <mc:Choice Requires="wps">
          <w:drawing>
            <wp:anchor distT="0" distB="0" distL="114300" distR="114300" simplePos="0" relativeHeight="251680768" behindDoc="0" locked="0" layoutInCell="1" allowOverlap="1" wp14:anchorId="7052023D" wp14:editId="3E20E4A4">
              <wp:simplePos x="0" y="0"/>
              <wp:positionH relativeFrom="column">
                <wp:posOffset>3963150</wp:posOffset>
              </wp:positionH>
              <wp:positionV relativeFrom="paragraph">
                <wp:posOffset>-4255</wp:posOffset>
              </wp:positionV>
              <wp:extent cx="2460370" cy="5938"/>
              <wp:effectExtent l="19050" t="19050" r="35560" b="32385"/>
              <wp:wrapNone/>
              <wp:docPr id="35" name="Düz Bağlayıcı 35"/>
              <wp:cNvGraphicFramePr/>
              <a:graphic xmlns:a="http://schemas.openxmlformats.org/drawingml/2006/main">
                <a:graphicData uri="http://schemas.microsoft.com/office/word/2010/wordprocessingShape">
                  <wps:wsp>
                    <wps:cNvCnPr/>
                    <wps:spPr>
                      <a:xfrm>
                        <a:off x="0" y="0"/>
                        <a:ext cx="2460370" cy="5938"/>
                      </a:xfrm>
                      <a:prstGeom prst="line">
                        <a:avLst/>
                      </a:prstGeom>
                      <a:ln w="28575">
                        <a:solidFill>
                          <a:schemeClr val="accent1">
                            <a:lumMod val="40000"/>
                            <a:lumOff val="6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410B7" id="Düz Bağlayıcı 3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05pt,-.35pt" to="505.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vTBgIAAFAEAAAOAAAAZHJzL2Uyb0RvYy54bWysVEtu2zAQ3RfoHQjua8l27LiC5QCNkW76&#10;Mfo5AEORFgH+QDKW1cv0DNl3Vx+sQ1JWjLSbFtWCEufzZt7jUOubo5LowJwXRtd4OikxYpqaRuh9&#10;jb9+uXu1wsgHohsijWY17pnHN5uXL9adrdjMtEY2zCEA0b7qbI3bEGxVFJ62TBE/MZZpcHLjFAmw&#10;dfuicaQDdCWLWVkui864xjpDmfdg3WYn3iR8zhkNHzn3LCBZY+gtpNWl9T6uxWZNqr0jthV0aIP8&#10;QxeKCA1FR6gtCQQ9OPEblBLUGW94mFCjCsO5oCxxADbT8hmbzy2xLHEBcbwdZfL/D5Z+OOwcEk2N&#10;5wuMNFFwRtufP76hN+T0XZL+9EhPjwh8IFRnfQXxt3rnhp23OxdZH7lT8Q180DGJ24/ismNAFIyz&#10;q2U5v4YzoOBbvJ6vImTxlGudD2+ZUSh+1FgKHamTihze+ZBDzyHRLDXqAHS1uF6kMG+kaO6ElNGZ&#10;xofdSocOBA6eUMp0mKY4+aDemybbr0p48giAGQYlm5dnM3Q3IqVeL4qAT2owRlGyDOkr9JLl9j4x&#10;DroC8Vx3BLpsaTZoIDVExzQOBMbEMhOLV+E5l3PiEB9TWZr2v0keM1Jlo8OYrIQ27k/Vw3E6tMxz&#10;/FmBzDtKcG+aPg1IkgbGNik3XLF4Ly73Kf3pR7D5BQAA//8DAFBLAwQUAAYACAAAACEAMIrzR9oA&#10;AAAHAQAADwAAAGRycy9kb3ducmV2LnhtbEyOwU7DMBBE70j8g7VI3FonAQIN2VQoCHFO6Qc4sRuH&#10;2usQu2n4e9wTPY5m9OaV28UaNqvJD44Q0nUCTFHn5EA9wv7rY/UCzAdBUhhHCuFXedhWtzelKKQ7&#10;U6PmXehZhJAvBIIOYSw4951WVvi1GxXF7uAmK0KMU8/lJM4Rbg3PkiTnVgwUH7QYVa1Vd9ydLELz&#10;8yCbz4Pe9KbbvM/f7fGprveI93fL2yuwoJbwP4aLflSHKjq17kTSM4OQZ49pnCKsnoFd+iRNc2At&#10;Qga8Kvm1f/UHAAD//wMAUEsBAi0AFAAGAAgAAAAhALaDOJL+AAAA4QEAABMAAAAAAAAAAAAAAAAA&#10;AAAAAFtDb250ZW50X1R5cGVzXS54bWxQSwECLQAUAAYACAAAACEAOP0h/9YAAACUAQAACwAAAAAA&#10;AAAAAAAAAAAvAQAAX3JlbHMvLnJlbHNQSwECLQAUAAYACAAAACEAVKGb0wYCAABQBAAADgAAAAAA&#10;AAAAAAAAAAAuAgAAZHJzL2Uyb0RvYy54bWxQSwECLQAUAAYACAAAACEAMIrzR9oAAAAHAQAADwAA&#10;AAAAAAAAAAAAAABgBAAAZHJzL2Rvd25yZXYueG1sUEsFBgAAAAAEAAQA8wAAAGcFAAAAAA==&#10;" strokecolor="#83caeb [1300]" strokeweight="2.25pt">
              <v:stroke joinstyle="miter"/>
            </v:line>
          </w:pict>
        </mc:Fallback>
      </mc:AlternateContent>
    </w:r>
    <w:r>
      <w:rPr>
        <w:noProof/>
        <w:color w:val="FFFFFF" w:themeColor="background1"/>
        <w:lang w:eastAsia="tr-TR"/>
      </w:rPr>
      <mc:AlternateContent>
        <mc:Choice Requires="wps">
          <w:drawing>
            <wp:anchor distT="0" distB="0" distL="114300" distR="114300" simplePos="0" relativeHeight="251678720" behindDoc="0" locked="0" layoutInCell="1" allowOverlap="1" wp14:anchorId="747851AC" wp14:editId="672450C2">
              <wp:simplePos x="0" y="0"/>
              <wp:positionH relativeFrom="margin">
                <wp:posOffset>-15083</wp:posOffset>
              </wp:positionH>
              <wp:positionV relativeFrom="paragraph">
                <wp:posOffset>-117072</wp:posOffset>
              </wp:positionV>
              <wp:extent cx="1425039" cy="5938"/>
              <wp:effectExtent l="19050" t="19050" r="22860" b="32385"/>
              <wp:wrapNone/>
              <wp:docPr id="36" name="Düz Bağlayıcı 36"/>
              <wp:cNvGraphicFramePr/>
              <a:graphic xmlns:a="http://schemas.openxmlformats.org/drawingml/2006/main">
                <a:graphicData uri="http://schemas.microsoft.com/office/word/2010/wordprocessingShape">
                  <wps:wsp>
                    <wps:cNvCnPr/>
                    <wps:spPr>
                      <a:xfrm flipV="1">
                        <a:off x="0" y="0"/>
                        <a:ext cx="1425039" cy="5938"/>
                      </a:xfrm>
                      <a:prstGeom prst="line">
                        <a:avLst/>
                      </a:prstGeom>
                      <a:ln w="28575">
                        <a:solidFill>
                          <a:schemeClr val="accent1">
                            <a:lumMod val="40000"/>
                            <a:lumOff val="6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91E10" id="Düz Bağlayıcı 36"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9.2pt" to="1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FUCQIAAFoEAAAOAAAAZHJzL2Uyb0RvYy54bWysVElu2zAU3RfoHQjua8ly7DqC5QCNkW46&#10;GJ32DEXaBDiBZCy5l+kZsu8uPlg/SVkN0gJFi2pBiH94fP/pUaurXkl0YM4Loxs8nZQYMU1NK/Su&#10;wZ8/3bxYYuQD0S2RRrMGH5nHV+vnz1adrVll9ka2zCEA0b7ubIP3Idi6KDzdM0X8xFimIcmNUyTA&#10;1u2K1pEO0JUsqrJcFJ1xrXWGMu8huslJvE74nDMa3nPuWUCywcAtpNWl9TauxXpF6p0jdi/oQIP8&#10;AwtFhIZDR6gNCQTdOfELlBLUGW94mFCjCsO5oCzNANNMyyfTfNwTy9IsII63o0z+/8HSd4etQ6Jt&#10;8GyBkSYKvtHm4ftX9IqcvklyPN3T0z2CHAjVWV9D/bXeumHn7dbFqXvuFOJS2C/ggaQDTIb6JPNx&#10;lJn1AVEITi+qeTm7xIhCbn45W0bwIqNENOt8eM2MQvGlwVLoKAKpyeGND7n0XBLDUqOuwdVy/nKe&#10;yryRor0RUsZkMhK7lg4dCFiAUMp0yBTlnXpr2hy/KOHJZoAwWCaHF+cwsBuREtdHh0BOaghGebIg&#10;6S0cJcv0PjAOCsfBM7/o7aeUqkEDqaE6tnEYYGws/9w41MdWlnz/N81jRzrZ6DA2K6GN+93poZ8O&#10;lHmuPyuQ544S3Jr2mKySpAEDJ+WGyxZvyON9av/5S1j/AAAA//8DAFBLAwQUAAYACAAAACEAXLqS&#10;ct4AAAAKAQAADwAAAGRycy9kb3ducmV2LnhtbEyPT0vDQBDF74LfYRnBW7vpErXEbIoKFQUvrVLw&#10;ts1Ok2B2Nuxu2vTbOz3paf493vxeuZpcL44YYudJw2KegUCqve2o0fD1uZ4tQcRkyJreE2o4Y4RV&#10;dX1VmsL6E23wuE2NYBOKhdHQpjQUUsa6RWfi3A9IfDv44EziMTTSBnNic9dLlWX30pmO+ENrBnxp&#10;sf7Zjk7DLp/Cx/dZNmv1+pbv0jMe3uWo9e3N9PQIIuGU/sRwwWd0qJhp70eyUfQaZipnJdfFkhsW&#10;KKU43P6yebgDWZXyf4TqFwAA//8DAFBLAQItABQABgAIAAAAIQC2gziS/gAAAOEBAAATAAAAAAAA&#10;AAAAAAAAAAAAAABbQ29udGVudF9UeXBlc10ueG1sUEsBAi0AFAAGAAgAAAAhADj9If/WAAAAlAEA&#10;AAsAAAAAAAAAAAAAAAAALwEAAF9yZWxzLy5yZWxzUEsBAi0AFAAGAAgAAAAhAFppIVQJAgAAWgQA&#10;AA4AAAAAAAAAAAAAAAAALgIAAGRycy9lMm9Eb2MueG1sUEsBAi0AFAAGAAgAAAAhAFy6knLeAAAA&#10;CgEAAA8AAAAAAAAAAAAAAAAAYwQAAGRycy9kb3ducmV2LnhtbFBLBQYAAAAABAAEAPMAAABuBQAA&#10;AAA=&#10;" strokecolor="#83caeb [1300]" strokeweight="2.25pt">
              <v:stroke joinstyle="miter"/>
              <w10:wrap anchorx="margin"/>
            </v:line>
          </w:pict>
        </mc:Fallback>
      </mc:AlternateContent>
    </w:r>
    <w:r w:rsidRPr="00137BA9">
      <w:rPr>
        <w:noProof/>
        <w:color w:val="FFFFFF" w:themeColor="background1"/>
        <w:lang w:eastAsia="tr-TR"/>
      </w:rPr>
      <w:drawing>
        <wp:anchor distT="0" distB="0" distL="114300" distR="114300" simplePos="0" relativeHeight="251676672" behindDoc="0" locked="0" layoutInCell="1" allowOverlap="1" wp14:anchorId="6BE07B8C" wp14:editId="1DF08D37">
          <wp:simplePos x="0" y="0"/>
          <wp:positionH relativeFrom="column">
            <wp:posOffset>-822157</wp:posOffset>
          </wp:positionH>
          <wp:positionV relativeFrom="paragraph">
            <wp:posOffset>-468021</wp:posOffset>
          </wp:positionV>
          <wp:extent cx="642566" cy="660270"/>
          <wp:effectExtent l="0" t="0" r="5715" b="6985"/>
          <wp:wrapNone/>
          <wp:docPr id="39" name="Resim 39" descr="C:\Users\Asus\Desktop\Bartın_Üniversitesi_logosu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Bartın_Üniversitesi_logosu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451" cy="6642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mc:AlternateContent>
        <mc:Choice Requires="wps">
          <w:drawing>
            <wp:anchor distT="45720" distB="45720" distL="114300" distR="114300" simplePos="0" relativeHeight="251679744" behindDoc="0" locked="0" layoutInCell="1" allowOverlap="1" wp14:anchorId="30664B6D" wp14:editId="5F686345">
              <wp:simplePos x="0" y="0"/>
              <wp:positionH relativeFrom="column">
                <wp:posOffset>3853180</wp:posOffset>
              </wp:positionH>
              <wp:positionV relativeFrom="paragraph">
                <wp:posOffset>-225425</wp:posOffset>
              </wp:positionV>
              <wp:extent cx="2725420" cy="292735"/>
              <wp:effectExtent l="0" t="0" r="0" b="0"/>
              <wp:wrapSquare wrapText="bothSides"/>
              <wp:docPr id="3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292735"/>
                      </a:xfrm>
                      <a:prstGeom prst="rect">
                        <a:avLst/>
                      </a:prstGeom>
                      <a:noFill/>
                      <a:ln w="9525">
                        <a:noFill/>
                        <a:miter lim="800000"/>
                        <a:headEnd/>
                        <a:tailEnd/>
                      </a:ln>
                    </wps:spPr>
                    <wps:txbx>
                      <w:txbxContent>
                        <w:p w14:paraId="115C7BDC" w14:textId="454C5F15" w:rsidR="00743F16" w:rsidRPr="0088743E" w:rsidRDefault="00743F16">
                          <w:pPr>
                            <w:rPr>
                              <w:rFonts w:ascii="Times New Roman" w:hAnsi="Times New Roman" w:cs="Times New Roman"/>
                              <w:b/>
                              <w:color w:val="FFFFFF" w:themeColor="background1"/>
                            </w:rPr>
                          </w:pPr>
                          <w:r>
                            <w:rPr>
                              <w:rFonts w:ascii="Times New Roman" w:hAnsi="Times New Roman" w:cs="Times New Roman"/>
                              <w:b/>
                              <w:color w:val="FFFFFF" w:themeColor="background1"/>
                            </w:rPr>
                            <w:t>2025</w:t>
                          </w:r>
                          <w:r w:rsidRPr="0088743E">
                            <w:rPr>
                              <w:rFonts w:ascii="Times New Roman" w:hAnsi="Times New Roman" w:cs="Times New Roman"/>
                              <w:b/>
                              <w:color w:val="FFFFFF" w:themeColor="background1"/>
                            </w:rPr>
                            <w:t xml:space="preserve"> Yılı Birim İç Değerlendirme Raporu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64B6D" id="_x0000_t202" coordsize="21600,21600" o:spt="202" path="m,l,21600r21600,l21600,xe">
              <v:stroke joinstyle="miter"/>
              <v:path gradientshapeok="t" o:connecttype="rect"/>
            </v:shapetype>
            <v:shape id="_x0000_s1060" type="#_x0000_t202" style="position:absolute;margin-left:303.4pt;margin-top:-17.75pt;width:214.6pt;height:23.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kREgIAAP4DAAAOAAAAZHJzL2Uyb0RvYy54bWysU9Fu2yAUfZ+0f0C8L07cZGmskKpr12la&#10;u1bq9gEE4xgNuAxw7PTrd8FpFm1v0/yAwJd77j3nHtZXg9FkL31QYBmdTaaUSCugVnbH6Pdvd+8u&#10;KQmR25prsJLRgwz0avP2zbp3lSyhBV1LTxDEhqp3jLYxuqoogmil4WECTloMNuANj3j0u6L2vEd0&#10;o4tyOn1f9OBr50HIEPDv7Rikm4zfNFLEx6YJMhLNKPYW8+rzuk1rsVnzaue5a5U4tsH/oQvDlcWi&#10;J6hbHjnpvPoLyijhIUATJwJMAU2jhMwckM1s+geb55Y7mbmgOMGdZAr/D1Z83T95ompGL5aUWG5w&#10;Rg8yKku+dLELHSmTRL0LFd58dng3Dh9gwFFnusHdg/gRiIWbltudvPYe+lbyGlucpcziLHXECQlk&#10;2z9AjaV4FyEDDY03ST9UhCA6jupwGo8cIhH4s1yWi3mJIYGxclUuLxa5BK9es50P8ZMEQ9KGUY/j&#10;z+h8fx9i6oZXr1dSMQt3SutsAW1Jz+hqUS5ywlnEqIgO1cowejlN3+iZRPKjrXNy5EqPeyyg7ZF1&#10;IjpSjsN2yBqfxNxCfUAZPIyGxAeEmxb8CyU9mpHR8LPjXlKiP1uUcjWbz5N782G+WCYR/Hlkex7h&#10;ViAUo5GScXsTs+NHytcoeaOyGmk2YyfHltFkWaTjg0guPj/nW7+f7eYXAAAA//8DAFBLAwQUAAYA&#10;CAAAACEA4iy0zd0AAAALAQAADwAAAGRycy9kb3ducmV2LnhtbEyPwU7DMBBE70j8g7VI3No1lFgQ&#10;4lQIxBVEgUq9ufE2iYjXUew24e9xTvQ2qxnNvinWk+vEiYbQetZws5QgiCtvW641fH2+Lu5BhGjY&#10;ms4zafilAOvy8qIwufUjf9BpE2uRSjjkRkMTY58jhqohZ8LS98TJO/jBmZjOoUY7mDGVuw5vpVTo&#10;TMvpQ2N6em6o+tkcnYbvt8Nueyff6xeX9aOfJLJ7QK2vr6anRxCRpvgfhhk/oUOZmPb+yDaIToOS&#10;KqFHDYtVloGYE3Kl0rz9rBRgWeD5hvIPAAD//wMAUEsBAi0AFAAGAAgAAAAhALaDOJL+AAAA4QEA&#10;ABMAAAAAAAAAAAAAAAAAAAAAAFtDb250ZW50X1R5cGVzXS54bWxQSwECLQAUAAYACAAAACEAOP0h&#10;/9YAAACUAQAACwAAAAAAAAAAAAAAAAAvAQAAX3JlbHMvLnJlbHNQSwECLQAUAAYACAAAACEAS0HZ&#10;ERICAAD+AwAADgAAAAAAAAAAAAAAAAAuAgAAZHJzL2Uyb0RvYy54bWxQSwECLQAUAAYACAAAACEA&#10;4iy0zd0AAAALAQAADwAAAAAAAAAAAAAAAABsBAAAZHJzL2Rvd25yZXYueG1sUEsFBgAAAAAEAAQA&#10;8wAAAHYFAAAAAA==&#10;" filled="f" stroked="f">
              <v:textbox>
                <w:txbxContent>
                  <w:p w14:paraId="115C7BDC" w14:textId="454C5F15" w:rsidR="00743F16" w:rsidRPr="0088743E" w:rsidRDefault="00743F16">
                    <w:pPr>
                      <w:rPr>
                        <w:rFonts w:ascii="Times New Roman" w:hAnsi="Times New Roman" w:cs="Times New Roman"/>
                        <w:b/>
                        <w:color w:val="FFFFFF" w:themeColor="background1"/>
                      </w:rPr>
                    </w:pPr>
                    <w:r>
                      <w:rPr>
                        <w:rFonts w:ascii="Times New Roman" w:hAnsi="Times New Roman" w:cs="Times New Roman"/>
                        <w:b/>
                        <w:color w:val="FFFFFF" w:themeColor="background1"/>
                      </w:rPr>
                      <w:t>2025</w:t>
                    </w:r>
                    <w:r w:rsidRPr="0088743E">
                      <w:rPr>
                        <w:rFonts w:ascii="Times New Roman" w:hAnsi="Times New Roman" w:cs="Times New Roman"/>
                        <w:b/>
                        <w:color w:val="FFFFFF" w:themeColor="background1"/>
                      </w:rPr>
                      <w:t xml:space="preserve"> Yılı Birim İç Değerlendirme Raporu</w:t>
                    </w:r>
                  </w:p>
                </w:txbxContent>
              </v:textbox>
              <w10:wrap type="square"/>
            </v:shape>
          </w:pict>
        </mc:Fallback>
      </mc:AlternateContent>
    </w:r>
    <w:r w:rsidRPr="00433A13">
      <w:rPr>
        <w:noProof/>
        <w:color w:val="FFFFFF" w:themeColor="background1"/>
        <w:lang w:eastAsia="tr-TR"/>
      </w:rPr>
      <w:drawing>
        <wp:anchor distT="0" distB="0" distL="114300" distR="114300" simplePos="0" relativeHeight="251675648" behindDoc="1" locked="0" layoutInCell="1" allowOverlap="1" wp14:anchorId="42B543A1" wp14:editId="3EF0511A">
          <wp:simplePos x="0" y="0"/>
          <wp:positionH relativeFrom="page">
            <wp:align>left</wp:align>
          </wp:positionH>
          <wp:positionV relativeFrom="page">
            <wp:posOffset>0</wp:posOffset>
          </wp:positionV>
          <wp:extent cx="10674350" cy="635479"/>
          <wp:effectExtent l="0" t="0" r="0" b="0"/>
          <wp:wrapTopAndBottom/>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t="-1" b="94300"/>
                  <a:stretch/>
                </pic:blipFill>
                <pic:spPr bwMode="auto">
                  <a:xfrm>
                    <a:off x="0" y="0"/>
                    <a:ext cx="10674350" cy="6354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3A13">
      <w:rPr>
        <w:noProof/>
        <w:color w:val="FFFFFF" w:themeColor="background1"/>
        <w:lang w:eastAsia="tr-TR"/>
      </w:rPr>
      <mc:AlternateContent>
        <mc:Choice Requires="wps">
          <w:drawing>
            <wp:anchor distT="45720" distB="45720" distL="114300" distR="114300" simplePos="0" relativeHeight="251677696" behindDoc="0" locked="0" layoutInCell="1" allowOverlap="1" wp14:anchorId="24643594" wp14:editId="33682E28">
              <wp:simplePos x="0" y="0"/>
              <wp:positionH relativeFrom="margin">
                <wp:posOffset>-103589</wp:posOffset>
              </wp:positionH>
              <wp:positionV relativeFrom="paragraph">
                <wp:posOffset>-321310</wp:posOffset>
              </wp:positionV>
              <wp:extent cx="2360930" cy="442595"/>
              <wp:effectExtent l="0" t="0" r="0" b="0"/>
              <wp:wrapSquare wrapText="bothSides"/>
              <wp:docPr id="3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2595"/>
                      </a:xfrm>
                      <a:prstGeom prst="rect">
                        <a:avLst/>
                      </a:prstGeom>
                      <a:noFill/>
                      <a:ln w="9525">
                        <a:noFill/>
                        <a:miter lim="800000"/>
                        <a:headEnd/>
                        <a:tailEnd/>
                      </a:ln>
                    </wps:spPr>
                    <wps:txbx>
                      <w:txbxContent>
                        <w:p w14:paraId="710D7AE0" w14:textId="77777777" w:rsidR="00743F16" w:rsidRPr="00443092" w:rsidRDefault="00743F16" w:rsidP="00443092">
                          <w:pPr>
                            <w:spacing w:after="60" w:line="240" w:lineRule="auto"/>
                            <w:rPr>
                              <w:rFonts w:ascii="Times New Roman" w:hAnsi="Times New Roman" w:cs="Times New Roman"/>
                              <w:b/>
                              <w:color w:val="FFFFFF" w:themeColor="background1"/>
                              <w:sz w:val="20"/>
                            </w:rPr>
                          </w:pPr>
                          <w:r w:rsidRPr="00443092">
                            <w:rPr>
                              <w:rFonts w:ascii="Times New Roman" w:hAnsi="Times New Roman" w:cs="Times New Roman"/>
                              <w:b/>
                              <w:color w:val="FFFFFF" w:themeColor="background1"/>
                              <w:sz w:val="20"/>
                            </w:rPr>
                            <w:t>BARTIN ÜNİVERSİTESİ</w:t>
                          </w:r>
                        </w:p>
                        <w:p w14:paraId="2D2FE9DF" w14:textId="660D2AB1" w:rsidR="00743F16" w:rsidRPr="00443092" w:rsidRDefault="00743F16" w:rsidP="00443092">
                          <w:pPr>
                            <w:spacing w:after="0" w:line="240" w:lineRule="auto"/>
                            <w:rPr>
                              <w:rFonts w:ascii="Times New Roman" w:hAnsi="Times New Roman" w:cs="Times New Roman"/>
                              <w:b/>
                              <w:color w:val="FFFFFF" w:themeColor="background1"/>
                              <w:sz w:val="20"/>
                            </w:rPr>
                          </w:pPr>
                          <w:r>
                            <w:rPr>
                              <w:rFonts w:ascii="Times New Roman" w:hAnsi="Times New Roman" w:cs="Times New Roman"/>
                              <w:b/>
                              <w:color w:val="FFFFFF" w:themeColor="background1"/>
                              <w:sz w:val="20"/>
                            </w:rPr>
                            <w:t>Sağlık Kültür ve Spor Daire Başkanlığı</w:t>
                          </w:r>
                        </w:p>
                      </w:txbxContent>
                    </wps:txbx>
                    <wps:bodyPr rot="0" vert="horz" wrap="non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643594" id="_x0000_s1061" type="#_x0000_t202" style="position:absolute;margin-left:-8.15pt;margin-top:-25.3pt;width:185.9pt;height:34.85pt;z-index:251677696;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zdEAIAAPwDAAAOAAAAZHJzL2Uyb0RvYy54bWysU9Fu2yAUfZ+0f0C8L3acpGuskKpr12la&#10;u1bq9gEE4xgNuAhI7Ozrd8FJFm1v0/yAwJd77j3nHlY3g9FkL31QYBmdTkpKpBXQKLtl9Pu3h3fX&#10;lITIbcM1WMnoQQZ6s377ZtW7WlbQgW6kJwhiQ907RrsYXV0UQXTS8DABJy0GW/CGRzz6bdF43iO6&#10;0UVVlldFD75xHoQMAf/ej0G6zvhtK0V8btsgI9GMYm8xrz6vm7QW6xWvt567ToljG/wfujBcWSx6&#10;hrrnkZOdV39BGSU8BGjjRIApoG2VkJkDspmWf7B57biTmQuKE9xZpvD/YMXX/YsnqmF0hpOy3OCM&#10;nmRUlnzZxV3YkSpJ1LtQ481Xh3fj8AEGHHWmG9wjiB+BWLjruN3KW++h7yRvsMVpyiwuUkeckEA2&#10;/RM0WIrvImSgofUm6YeKEETHUR3O45FDJAJ/VrOrcjnDkMDYfF4tlotcgtenbOdD/CTBkLRh1OP4&#10;MzrfP4aYuuH16UoqZuFBaZ0toC3pGV0uqkVOuIgYFdGhWhlGr8v0jZ5JJD/aJidHrvS4xwLaHlkn&#10;oiPlOGyGUeOTmBtoDiiDh9GQ+IBw04H/SUmPZmTU4muhRH+2KORyOp8n7+bDfPG+woO/jGwuI9wK&#10;BGI0UjJu72L2+0j4FgVvVdYiTWbs49gwWixLdHwOycOX53zr96Nd/wIAAP//AwBQSwMEFAAGAAgA&#10;AAAhAJRwBfXhAAAACgEAAA8AAABkcnMvZG93bnJldi54bWxMj8FKw0AQhu+C77CM4K3dxJpQYzal&#10;SMWCeDAK9TjJrklodjZkt0369o4nvc0wH/98f76ZbS/OZvSdIwXxMgJhqHa6o0bB58fzYg3CBySN&#10;vSOj4GI8bIrrqxwz7SZ6N+cyNIJDyGeooA1hyKT0dWss+qUbDPHt240WA69jI/WIE4fbXt5FUSot&#10;dsQfWhzMU2vqY3myCg7r6nXXTF/7w67fH++3L6V+w4tStzfz9hFEMHP4g+FXn9WhYKfKnUh70StY&#10;xOmKUR6SKAXBxCpJEhAVow8xyCKX/ysUPwAAAP//AwBQSwECLQAUAAYACAAAACEAtoM4kv4AAADh&#10;AQAAEwAAAAAAAAAAAAAAAAAAAAAAW0NvbnRlbnRfVHlwZXNdLnhtbFBLAQItABQABgAIAAAAIQA4&#10;/SH/1gAAAJQBAAALAAAAAAAAAAAAAAAAAC8BAABfcmVscy8ucmVsc1BLAQItABQABgAIAAAAIQCv&#10;ChzdEAIAAPwDAAAOAAAAAAAAAAAAAAAAAC4CAABkcnMvZTJvRG9jLnhtbFBLAQItABQABgAIAAAA&#10;IQCUcAX14QAAAAoBAAAPAAAAAAAAAAAAAAAAAGoEAABkcnMvZG93bnJldi54bWxQSwUGAAAAAAQA&#10;BADzAAAAeAUAAAAA&#10;" filled="f" stroked="f">
              <v:textbox>
                <w:txbxContent>
                  <w:p w14:paraId="710D7AE0" w14:textId="77777777" w:rsidR="00743F16" w:rsidRPr="00443092" w:rsidRDefault="00743F16" w:rsidP="00443092">
                    <w:pPr>
                      <w:spacing w:after="60" w:line="240" w:lineRule="auto"/>
                      <w:rPr>
                        <w:rFonts w:ascii="Times New Roman" w:hAnsi="Times New Roman" w:cs="Times New Roman"/>
                        <w:b/>
                        <w:color w:val="FFFFFF" w:themeColor="background1"/>
                        <w:sz w:val="20"/>
                      </w:rPr>
                    </w:pPr>
                    <w:r w:rsidRPr="00443092">
                      <w:rPr>
                        <w:rFonts w:ascii="Times New Roman" w:hAnsi="Times New Roman" w:cs="Times New Roman"/>
                        <w:b/>
                        <w:color w:val="FFFFFF" w:themeColor="background1"/>
                        <w:sz w:val="20"/>
                      </w:rPr>
                      <w:t>BARTIN ÜNİVERSİTESİ</w:t>
                    </w:r>
                  </w:p>
                  <w:p w14:paraId="2D2FE9DF" w14:textId="660D2AB1" w:rsidR="00743F16" w:rsidRPr="00443092" w:rsidRDefault="00743F16" w:rsidP="00443092">
                    <w:pPr>
                      <w:spacing w:after="0" w:line="240" w:lineRule="auto"/>
                      <w:rPr>
                        <w:rFonts w:ascii="Times New Roman" w:hAnsi="Times New Roman" w:cs="Times New Roman"/>
                        <w:b/>
                        <w:color w:val="FFFFFF" w:themeColor="background1"/>
                        <w:sz w:val="20"/>
                      </w:rPr>
                    </w:pPr>
                    <w:r>
                      <w:rPr>
                        <w:rFonts w:ascii="Times New Roman" w:hAnsi="Times New Roman" w:cs="Times New Roman"/>
                        <w:b/>
                        <w:color w:val="FFFFFF" w:themeColor="background1"/>
                        <w:sz w:val="20"/>
                      </w:rPr>
                      <w:t>Sağlık Kültür ve Spor Daire Başkanlığı</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1DE"/>
    <w:multiLevelType w:val="hybridMultilevel"/>
    <w:tmpl w:val="95DEDE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5540EF4"/>
    <w:multiLevelType w:val="hybridMultilevel"/>
    <w:tmpl w:val="ED1838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324217"/>
    <w:multiLevelType w:val="hybridMultilevel"/>
    <w:tmpl w:val="E264C138"/>
    <w:lvl w:ilvl="0" w:tplc="FF04E5A0">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3F6994"/>
    <w:multiLevelType w:val="multilevel"/>
    <w:tmpl w:val="4F12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B01B7"/>
    <w:multiLevelType w:val="hybridMultilevel"/>
    <w:tmpl w:val="2F623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DF332C"/>
    <w:multiLevelType w:val="hybridMultilevel"/>
    <w:tmpl w:val="4762ECE8"/>
    <w:lvl w:ilvl="0" w:tplc="31A2628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D0A39"/>
    <w:multiLevelType w:val="hybridMultilevel"/>
    <w:tmpl w:val="C1D46A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6184DA4"/>
    <w:multiLevelType w:val="hybridMultilevel"/>
    <w:tmpl w:val="59C6593E"/>
    <w:lvl w:ilvl="0" w:tplc="D70EE53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AA862E4"/>
    <w:multiLevelType w:val="hybridMultilevel"/>
    <w:tmpl w:val="2FB23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9724E4"/>
    <w:multiLevelType w:val="hybridMultilevel"/>
    <w:tmpl w:val="23D85BFC"/>
    <w:lvl w:ilvl="0" w:tplc="FE9AFD2C">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E1B3185"/>
    <w:multiLevelType w:val="hybridMultilevel"/>
    <w:tmpl w:val="E6BC4940"/>
    <w:lvl w:ilvl="0" w:tplc="2C4A824A">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A556FF"/>
    <w:multiLevelType w:val="hybridMultilevel"/>
    <w:tmpl w:val="5E7E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21ED5"/>
    <w:multiLevelType w:val="multilevel"/>
    <w:tmpl w:val="2480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B137BE"/>
    <w:multiLevelType w:val="hybridMultilevel"/>
    <w:tmpl w:val="80A496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BD0B98"/>
    <w:multiLevelType w:val="hybridMultilevel"/>
    <w:tmpl w:val="AF189994"/>
    <w:lvl w:ilvl="0" w:tplc="DF9E43A0">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2A66074"/>
    <w:multiLevelType w:val="hybridMultilevel"/>
    <w:tmpl w:val="39FAAB16"/>
    <w:lvl w:ilvl="0" w:tplc="73AC038A">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617002F"/>
    <w:multiLevelType w:val="hybridMultilevel"/>
    <w:tmpl w:val="581A5F6A"/>
    <w:lvl w:ilvl="0" w:tplc="7D943AFC">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62061D5"/>
    <w:multiLevelType w:val="multilevel"/>
    <w:tmpl w:val="F748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B77E18"/>
    <w:multiLevelType w:val="hybridMultilevel"/>
    <w:tmpl w:val="D9E0F93C"/>
    <w:lvl w:ilvl="0" w:tplc="EEDAD8BA">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97A6BF7"/>
    <w:multiLevelType w:val="hybridMultilevel"/>
    <w:tmpl w:val="4C6E93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29A72E05"/>
    <w:multiLevelType w:val="hybridMultilevel"/>
    <w:tmpl w:val="237E15F8"/>
    <w:lvl w:ilvl="0" w:tplc="17B4BE3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A17FD6"/>
    <w:multiLevelType w:val="hybridMultilevel"/>
    <w:tmpl w:val="28F48794"/>
    <w:lvl w:ilvl="0" w:tplc="C3C01C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6F195F"/>
    <w:multiLevelType w:val="hybridMultilevel"/>
    <w:tmpl w:val="030C2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31739D7"/>
    <w:multiLevelType w:val="hybridMultilevel"/>
    <w:tmpl w:val="954E35FC"/>
    <w:lvl w:ilvl="0" w:tplc="7A28E98E">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E243DF9"/>
    <w:multiLevelType w:val="hybridMultilevel"/>
    <w:tmpl w:val="4C2CBE66"/>
    <w:lvl w:ilvl="0" w:tplc="94E83180">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E32496D"/>
    <w:multiLevelType w:val="hybridMultilevel"/>
    <w:tmpl w:val="3D4015B2"/>
    <w:lvl w:ilvl="0" w:tplc="CE1EF6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8D230F"/>
    <w:multiLevelType w:val="multilevel"/>
    <w:tmpl w:val="7C960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465E8B"/>
    <w:multiLevelType w:val="hybridMultilevel"/>
    <w:tmpl w:val="CE00664E"/>
    <w:lvl w:ilvl="0" w:tplc="2DCC490C">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CED64B4"/>
    <w:multiLevelType w:val="hybridMultilevel"/>
    <w:tmpl w:val="87F43EFA"/>
    <w:lvl w:ilvl="0" w:tplc="5B289B90">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DD53B3F"/>
    <w:multiLevelType w:val="hybridMultilevel"/>
    <w:tmpl w:val="854AD462"/>
    <w:lvl w:ilvl="0" w:tplc="2E4ECC0C">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E6119EB"/>
    <w:multiLevelType w:val="hybridMultilevel"/>
    <w:tmpl w:val="FDF67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EF72A48"/>
    <w:multiLevelType w:val="multilevel"/>
    <w:tmpl w:val="A1D2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593C58"/>
    <w:multiLevelType w:val="hybridMultilevel"/>
    <w:tmpl w:val="5D02A0A0"/>
    <w:lvl w:ilvl="0" w:tplc="949CBA62">
      <w:start w:val="1"/>
      <w:numFmt w:val="bullet"/>
      <w:lvlText w:val=""/>
      <w:lvlJc w:val="left"/>
      <w:pPr>
        <w:ind w:left="720"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0727344"/>
    <w:multiLevelType w:val="multilevel"/>
    <w:tmpl w:val="AA62E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091D1C"/>
    <w:multiLevelType w:val="multilevel"/>
    <w:tmpl w:val="C5CE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F03B2C"/>
    <w:multiLevelType w:val="hybridMultilevel"/>
    <w:tmpl w:val="E1B0CC82"/>
    <w:lvl w:ilvl="0" w:tplc="CE1EF6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29A210F"/>
    <w:multiLevelType w:val="hybridMultilevel"/>
    <w:tmpl w:val="B4EC66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36D3FB7"/>
    <w:multiLevelType w:val="multilevel"/>
    <w:tmpl w:val="2B7E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443A43"/>
    <w:multiLevelType w:val="hybridMultilevel"/>
    <w:tmpl w:val="9BC2EF10"/>
    <w:lvl w:ilvl="0" w:tplc="35D48DB4">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C381C62"/>
    <w:multiLevelType w:val="hybridMultilevel"/>
    <w:tmpl w:val="6060BEE0"/>
    <w:lvl w:ilvl="0" w:tplc="4A0C242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AE68CF"/>
    <w:multiLevelType w:val="hybridMultilevel"/>
    <w:tmpl w:val="6C5A4802"/>
    <w:lvl w:ilvl="0" w:tplc="D62002BA">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0EC7C60"/>
    <w:multiLevelType w:val="hybridMultilevel"/>
    <w:tmpl w:val="814CC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62B41C3"/>
    <w:multiLevelType w:val="multilevel"/>
    <w:tmpl w:val="41A0E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92339C"/>
    <w:multiLevelType w:val="hybridMultilevel"/>
    <w:tmpl w:val="F7144CD2"/>
    <w:lvl w:ilvl="0" w:tplc="7F18237E">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AB62144"/>
    <w:multiLevelType w:val="multilevel"/>
    <w:tmpl w:val="D84EB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2C371C"/>
    <w:multiLevelType w:val="hybridMultilevel"/>
    <w:tmpl w:val="98FA4D58"/>
    <w:lvl w:ilvl="0" w:tplc="FB9E7714">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30C637E"/>
    <w:multiLevelType w:val="hybridMultilevel"/>
    <w:tmpl w:val="11CE88A4"/>
    <w:lvl w:ilvl="0" w:tplc="041F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BC2A6D"/>
    <w:multiLevelType w:val="hybridMultilevel"/>
    <w:tmpl w:val="82125FD8"/>
    <w:lvl w:ilvl="0" w:tplc="041F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202CA5"/>
    <w:multiLevelType w:val="hybridMultilevel"/>
    <w:tmpl w:val="25547348"/>
    <w:lvl w:ilvl="0" w:tplc="1B107D6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A416B65"/>
    <w:multiLevelType w:val="multilevel"/>
    <w:tmpl w:val="7A06C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7"/>
  </w:num>
  <w:num w:numId="3">
    <w:abstractNumId w:val="46"/>
  </w:num>
  <w:num w:numId="4">
    <w:abstractNumId w:val="4"/>
  </w:num>
  <w:num w:numId="5">
    <w:abstractNumId w:val="13"/>
  </w:num>
  <w:num w:numId="6">
    <w:abstractNumId w:val="39"/>
  </w:num>
  <w:num w:numId="7">
    <w:abstractNumId w:val="5"/>
  </w:num>
  <w:num w:numId="8">
    <w:abstractNumId w:val="21"/>
  </w:num>
  <w:num w:numId="9">
    <w:abstractNumId w:val="20"/>
  </w:num>
  <w:num w:numId="10">
    <w:abstractNumId w:val="30"/>
  </w:num>
  <w:num w:numId="11">
    <w:abstractNumId w:val="1"/>
  </w:num>
  <w:num w:numId="12">
    <w:abstractNumId w:val="26"/>
  </w:num>
  <w:num w:numId="13">
    <w:abstractNumId w:val="37"/>
  </w:num>
  <w:num w:numId="14">
    <w:abstractNumId w:val="12"/>
  </w:num>
  <w:num w:numId="15">
    <w:abstractNumId w:val="34"/>
  </w:num>
  <w:num w:numId="16">
    <w:abstractNumId w:val="42"/>
  </w:num>
  <w:num w:numId="17">
    <w:abstractNumId w:val="31"/>
  </w:num>
  <w:num w:numId="18">
    <w:abstractNumId w:val="17"/>
  </w:num>
  <w:num w:numId="19">
    <w:abstractNumId w:val="3"/>
  </w:num>
  <w:num w:numId="20">
    <w:abstractNumId w:val="33"/>
  </w:num>
  <w:num w:numId="21">
    <w:abstractNumId w:val="49"/>
  </w:num>
  <w:num w:numId="22">
    <w:abstractNumId w:val="44"/>
  </w:num>
  <w:num w:numId="23">
    <w:abstractNumId w:val="41"/>
  </w:num>
  <w:num w:numId="24">
    <w:abstractNumId w:val="8"/>
  </w:num>
  <w:num w:numId="25">
    <w:abstractNumId w:val="22"/>
  </w:num>
  <w:num w:numId="26">
    <w:abstractNumId w:val="36"/>
  </w:num>
  <w:num w:numId="27">
    <w:abstractNumId w:val="0"/>
  </w:num>
  <w:num w:numId="28">
    <w:abstractNumId w:val="19"/>
  </w:num>
  <w:num w:numId="29">
    <w:abstractNumId w:val="28"/>
  </w:num>
  <w:num w:numId="30">
    <w:abstractNumId w:val="24"/>
  </w:num>
  <w:num w:numId="31">
    <w:abstractNumId w:val="18"/>
  </w:num>
  <w:num w:numId="32">
    <w:abstractNumId w:val="2"/>
  </w:num>
  <w:num w:numId="33">
    <w:abstractNumId w:val="45"/>
  </w:num>
  <w:num w:numId="34">
    <w:abstractNumId w:val="14"/>
  </w:num>
  <w:num w:numId="35">
    <w:abstractNumId w:val="32"/>
  </w:num>
  <w:num w:numId="36">
    <w:abstractNumId w:val="7"/>
  </w:num>
  <w:num w:numId="37">
    <w:abstractNumId w:val="27"/>
  </w:num>
  <w:num w:numId="38">
    <w:abstractNumId w:val="38"/>
  </w:num>
  <w:num w:numId="39">
    <w:abstractNumId w:val="9"/>
  </w:num>
  <w:num w:numId="40">
    <w:abstractNumId w:val="23"/>
  </w:num>
  <w:num w:numId="41">
    <w:abstractNumId w:val="29"/>
  </w:num>
  <w:num w:numId="42">
    <w:abstractNumId w:val="43"/>
  </w:num>
  <w:num w:numId="43">
    <w:abstractNumId w:val="35"/>
  </w:num>
  <w:num w:numId="44">
    <w:abstractNumId w:val="16"/>
  </w:num>
  <w:num w:numId="45">
    <w:abstractNumId w:val="25"/>
  </w:num>
  <w:num w:numId="46">
    <w:abstractNumId w:val="10"/>
  </w:num>
  <w:num w:numId="47">
    <w:abstractNumId w:val="40"/>
  </w:num>
  <w:num w:numId="48">
    <w:abstractNumId w:val="6"/>
  </w:num>
  <w:num w:numId="49">
    <w:abstractNumId w:val="48"/>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E4"/>
    <w:rsid w:val="000019E1"/>
    <w:rsid w:val="000023CD"/>
    <w:rsid w:val="00007659"/>
    <w:rsid w:val="00012F87"/>
    <w:rsid w:val="000132D2"/>
    <w:rsid w:val="00013F8D"/>
    <w:rsid w:val="00014D2F"/>
    <w:rsid w:val="000154D0"/>
    <w:rsid w:val="00016E40"/>
    <w:rsid w:val="0001714A"/>
    <w:rsid w:val="00023D6D"/>
    <w:rsid w:val="00024CA9"/>
    <w:rsid w:val="00025F11"/>
    <w:rsid w:val="00026736"/>
    <w:rsid w:val="00027EA5"/>
    <w:rsid w:val="00030792"/>
    <w:rsid w:val="00031FF6"/>
    <w:rsid w:val="00035384"/>
    <w:rsid w:val="000358A3"/>
    <w:rsid w:val="00035ED1"/>
    <w:rsid w:val="00036B09"/>
    <w:rsid w:val="000376DA"/>
    <w:rsid w:val="00041CF7"/>
    <w:rsid w:val="000429DB"/>
    <w:rsid w:val="00052A06"/>
    <w:rsid w:val="0005437F"/>
    <w:rsid w:val="000549B5"/>
    <w:rsid w:val="0005758B"/>
    <w:rsid w:val="00057982"/>
    <w:rsid w:val="00060104"/>
    <w:rsid w:val="000609B0"/>
    <w:rsid w:val="000609FF"/>
    <w:rsid w:val="00060A13"/>
    <w:rsid w:val="000618CB"/>
    <w:rsid w:val="00064EF9"/>
    <w:rsid w:val="00075F8F"/>
    <w:rsid w:val="00082018"/>
    <w:rsid w:val="00084563"/>
    <w:rsid w:val="0008671A"/>
    <w:rsid w:val="0008740B"/>
    <w:rsid w:val="00090113"/>
    <w:rsid w:val="000A7CC0"/>
    <w:rsid w:val="000B1761"/>
    <w:rsid w:val="000B1A31"/>
    <w:rsid w:val="000B46FE"/>
    <w:rsid w:val="000B72FF"/>
    <w:rsid w:val="000B74B2"/>
    <w:rsid w:val="000C4069"/>
    <w:rsid w:val="000C5518"/>
    <w:rsid w:val="000C75B4"/>
    <w:rsid w:val="000D3D79"/>
    <w:rsid w:val="000D670F"/>
    <w:rsid w:val="000D6CEB"/>
    <w:rsid w:val="000E1CD5"/>
    <w:rsid w:val="000E2009"/>
    <w:rsid w:val="000E4B18"/>
    <w:rsid w:val="000E59F3"/>
    <w:rsid w:val="000E5C36"/>
    <w:rsid w:val="000F2A82"/>
    <w:rsid w:val="000F2CDA"/>
    <w:rsid w:val="000F439C"/>
    <w:rsid w:val="000F7293"/>
    <w:rsid w:val="00101F13"/>
    <w:rsid w:val="00103E28"/>
    <w:rsid w:val="001053F8"/>
    <w:rsid w:val="001055CF"/>
    <w:rsid w:val="00105CF9"/>
    <w:rsid w:val="00106FF0"/>
    <w:rsid w:val="00112D5E"/>
    <w:rsid w:val="00114958"/>
    <w:rsid w:val="00114A9E"/>
    <w:rsid w:val="00115912"/>
    <w:rsid w:val="00115966"/>
    <w:rsid w:val="001173BE"/>
    <w:rsid w:val="001255B6"/>
    <w:rsid w:val="00125DFE"/>
    <w:rsid w:val="00126043"/>
    <w:rsid w:val="00127ECF"/>
    <w:rsid w:val="00130CA2"/>
    <w:rsid w:val="001354DF"/>
    <w:rsid w:val="0014357D"/>
    <w:rsid w:val="00144189"/>
    <w:rsid w:val="00146878"/>
    <w:rsid w:val="00147B04"/>
    <w:rsid w:val="00150FD3"/>
    <w:rsid w:val="001542D1"/>
    <w:rsid w:val="001546AA"/>
    <w:rsid w:val="00156676"/>
    <w:rsid w:val="00161F59"/>
    <w:rsid w:val="00164EA4"/>
    <w:rsid w:val="00172586"/>
    <w:rsid w:val="0017273F"/>
    <w:rsid w:val="00172D3C"/>
    <w:rsid w:val="0017497B"/>
    <w:rsid w:val="00177949"/>
    <w:rsid w:val="001817A0"/>
    <w:rsid w:val="001839A5"/>
    <w:rsid w:val="00184915"/>
    <w:rsid w:val="00192B84"/>
    <w:rsid w:val="001946A4"/>
    <w:rsid w:val="001958C1"/>
    <w:rsid w:val="00195FCC"/>
    <w:rsid w:val="001A2C45"/>
    <w:rsid w:val="001A34BD"/>
    <w:rsid w:val="001A7BD7"/>
    <w:rsid w:val="001B1F98"/>
    <w:rsid w:val="001B5871"/>
    <w:rsid w:val="001B605A"/>
    <w:rsid w:val="001B60A1"/>
    <w:rsid w:val="001B6C27"/>
    <w:rsid w:val="001B6FFB"/>
    <w:rsid w:val="001C2165"/>
    <w:rsid w:val="001C7FC4"/>
    <w:rsid w:val="001D0017"/>
    <w:rsid w:val="001D3918"/>
    <w:rsid w:val="001D657F"/>
    <w:rsid w:val="001D7404"/>
    <w:rsid w:val="001E28E7"/>
    <w:rsid w:val="001E3520"/>
    <w:rsid w:val="001E4D84"/>
    <w:rsid w:val="001E5E87"/>
    <w:rsid w:val="001E7849"/>
    <w:rsid w:val="001F1AA7"/>
    <w:rsid w:val="0020380D"/>
    <w:rsid w:val="002041BE"/>
    <w:rsid w:val="002073AB"/>
    <w:rsid w:val="0021583F"/>
    <w:rsid w:val="0022312C"/>
    <w:rsid w:val="00223A8C"/>
    <w:rsid w:val="002248E8"/>
    <w:rsid w:val="002271B7"/>
    <w:rsid w:val="002327DA"/>
    <w:rsid w:val="0023427D"/>
    <w:rsid w:val="0023628F"/>
    <w:rsid w:val="002366A4"/>
    <w:rsid w:val="00236F50"/>
    <w:rsid w:val="00243C24"/>
    <w:rsid w:val="00244B64"/>
    <w:rsid w:val="00245A77"/>
    <w:rsid w:val="00251008"/>
    <w:rsid w:val="00251A90"/>
    <w:rsid w:val="00252500"/>
    <w:rsid w:val="002614D2"/>
    <w:rsid w:val="00263F1C"/>
    <w:rsid w:val="002640FB"/>
    <w:rsid w:val="00265159"/>
    <w:rsid w:val="00265923"/>
    <w:rsid w:val="00266D8F"/>
    <w:rsid w:val="0026703F"/>
    <w:rsid w:val="00275A70"/>
    <w:rsid w:val="0027625F"/>
    <w:rsid w:val="00276B42"/>
    <w:rsid w:val="00281868"/>
    <w:rsid w:val="00282F6D"/>
    <w:rsid w:val="00287804"/>
    <w:rsid w:val="002945C0"/>
    <w:rsid w:val="00295C16"/>
    <w:rsid w:val="002960D0"/>
    <w:rsid w:val="002965A3"/>
    <w:rsid w:val="00296997"/>
    <w:rsid w:val="00297E11"/>
    <w:rsid w:val="002B08C5"/>
    <w:rsid w:val="002B13D2"/>
    <w:rsid w:val="002B186B"/>
    <w:rsid w:val="002D0151"/>
    <w:rsid w:val="002D1F1D"/>
    <w:rsid w:val="002D32BA"/>
    <w:rsid w:val="002D56E6"/>
    <w:rsid w:val="002D5BE9"/>
    <w:rsid w:val="002E12A6"/>
    <w:rsid w:val="002E7300"/>
    <w:rsid w:val="002F155C"/>
    <w:rsid w:val="002F39F8"/>
    <w:rsid w:val="002F7F6F"/>
    <w:rsid w:val="00303817"/>
    <w:rsid w:val="0030438C"/>
    <w:rsid w:val="003118AC"/>
    <w:rsid w:val="00313F8D"/>
    <w:rsid w:val="00314582"/>
    <w:rsid w:val="00314A79"/>
    <w:rsid w:val="00317FAF"/>
    <w:rsid w:val="00323CA8"/>
    <w:rsid w:val="00335F44"/>
    <w:rsid w:val="0033612C"/>
    <w:rsid w:val="00337669"/>
    <w:rsid w:val="00340CCD"/>
    <w:rsid w:val="00342D26"/>
    <w:rsid w:val="003469C0"/>
    <w:rsid w:val="00347CAE"/>
    <w:rsid w:val="00357980"/>
    <w:rsid w:val="003602E1"/>
    <w:rsid w:val="003662F0"/>
    <w:rsid w:val="0036658F"/>
    <w:rsid w:val="00372EFE"/>
    <w:rsid w:val="00381AB8"/>
    <w:rsid w:val="00383186"/>
    <w:rsid w:val="003843D3"/>
    <w:rsid w:val="00386EE2"/>
    <w:rsid w:val="00392051"/>
    <w:rsid w:val="003A0C7D"/>
    <w:rsid w:val="003A0FC2"/>
    <w:rsid w:val="003A3162"/>
    <w:rsid w:val="003A69E4"/>
    <w:rsid w:val="003A7F55"/>
    <w:rsid w:val="003B2463"/>
    <w:rsid w:val="003B7C65"/>
    <w:rsid w:val="003C5827"/>
    <w:rsid w:val="003C5D44"/>
    <w:rsid w:val="003C697E"/>
    <w:rsid w:val="003D1CAB"/>
    <w:rsid w:val="003D2430"/>
    <w:rsid w:val="003D30B8"/>
    <w:rsid w:val="003D311D"/>
    <w:rsid w:val="003D3B60"/>
    <w:rsid w:val="003D3C53"/>
    <w:rsid w:val="003D3DF0"/>
    <w:rsid w:val="003D4106"/>
    <w:rsid w:val="003D6A3B"/>
    <w:rsid w:val="003D711E"/>
    <w:rsid w:val="003D7789"/>
    <w:rsid w:val="003E01A2"/>
    <w:rsid w:val="003E5296"/>
    <w:rsid w:val="003E7349"/>
    <w:rsid w:val="003E7C48"/>
    <w:rsid w:val="003F2F28"/>
    <w:rsid w:val="003F41A7"/>
    <w:rsid w:val="003F4AEF"/>
    <w:rsid w:val="003F62AA"/>
    <w:rsid w:val="003F6EAA"/>
    <w:rsid w:val="003F7F0C"/>
    <w:rsid w:val="00401F1C"/>
    <w:rsid w:val="00403E9B"/>
    <w:rsid w:val="00405D85"/>
    <w:rsid w:val="004145FD"/>
    <w:rsid w:val="0041565F"/>
    <w:rsid w:val="00416BF9"/>
    <w:rsid w:val="00424EEC"/>
    <w:rsid w:val="00427D10"/>
    <w:rsid w:val="00430158"/>
    <w:rsid w:val="004353CE"/>
    <w:rsid w:val="004418A7"/>
    <w:rsid w:val="004425CE"/>
    <w:rsid w:val="00443092"/>
    <w:rsid w:val="00444C81"/>
    <w:rsid w:val="00445409"/>
    <w:rsid w:val="00446215"/>
    <w:rsid w:val="0044746D"/>
    <w:rsid w:val="00451564"/>
    <w:rsid w:val="00456A44"/>
    <w:rsid w:val="00457388"/>
    <w:rsid w:val="00460EA5"/>
    <w:rsid w:val="00460EF6"/>
    <w:rsid w:val="00461E09"/>
    <w:rsid w:val="00465EEF"/>
    <w:rsid w:val="004663EC"/>
    <w:rsid w:val="00466596"/>
    <w:rsid w:val="00467646"/>
    <w:rsid w:val="00470941"/>
    <w:rsid w:val="004743E5"/>
    <w:rsid w:val="004758FB"/>
    <w:rsid w:val="00476DC6"/>
    <w:rsid w:val="00477F67"/>
    <w:rsid w:val="00481D97"/>
    <w:rsid w:val="00484D9D"/>
    <w:rsid w:val="004856E8"/>
    <w:rsid w:val="00491468"/>
    <w:rsid w:val="00491BCB"/>
    <w:rsid w:val="004A17A2"/>
    <w:rsid w:val="004A17A8"/>
    <w:rsid w:val="004A360A"/>
    <w:rsid w:val="004A4BC8"/>
    <w:rsid w:val="004A5256"/>
    <w:rsid w:val="004A5BA4"/>
    <w:rsid w:val="004A7D3C"/>
    <w:rsid w:val="004B6D7A"/>
    <w:rsid w:val="004B734F"/>
    <w:rsid w:val="004C3805"/>
    <w:rsid w:val="004C4446"/>
    <w:rsid w:val="004C5A2B"/>
    <w:rsid w:val="004C653C"/>
    <w:rsid w:val="004C6DA0"/>
    <w:rsid w:val="004D02EC"/>
    <w:rsid w:val="004D2392"/>
    <w:rsid w:val="004D2F8F"/>
    <w:rsid w:val="004D3C17"/>
    <w:rsid w:val="004D662E"/>
    <w:rsid w:val="004E3683"/>
    <w:rsid w:val="004E640F"/>
    <w:rsid w:val="004F018C"/>
    <w:rsid w:val="004F23E1"/>
    <w:rsid w:val="00500B26"/>
    <w:rsid w:val="005010BA"/>
    <w:rsid w:val="0050517E"/>
    <w:rsid w:val="0050597A"/>
    <w:rsid w:val="00506D91"/>
    <w:rsid w:val="005077B1"/>
    <w:rsid w:val="0051010B"/>
    <w:rsid w:val="00510D86"/>
    <w:rsid w:val="00513F1B"/>
    <w:rsid w:val="00515D10"/>
    <w:rsid w:val="005233CE"/>
    <w:rsid w:val="00524FBE"/>
    <w:rsid w:val="00530064"/>
    <w:rsid w:val="0053062A"/>
    <w:rsid w:val="00530897"/>
    <w:rsid w:val="005319BE"/>
    <w:rsid w:val="00534B12"/>
    <w:rsid w:val="0053540D"/>
    <w:rsid w:val="0053710A"/>
    <w:rsid w:val="005415EA"/>
    <w:rsid w:val="00542065"/>
    <w:rsid w:val="005459E8"/>
    <w:rsid w:val="00551687"/>
    <w:rsid w:val="00555527"/>
    <w:rsid w:val="005605B2"/>
    <w:rsid w:val="005651A9"/>
    <w:rsid w:val="00567CDE"/>
    <w:rsid w:val="00567F31"/>
    <w:rsid w:val="00570671"/>
    <w:rsid w:val="00572369"/>
    <w:rsid w:val="005739BC"/>
    <w:rsid w:val="00577D19"/>
    <w:rsid w:val="00580DAD"/>
    <w:rsid w:val="00582A2F"/>
    <w:rsid w:val="005835FA"/>
    <w:rsid w:val="00585698"/>
    <w:rsid w:val="005860D1"/>
    <w:rsid w:val="00586516"/>
    <w:rsid w:val="005A2369"/>
    <w:rsid w:val="005B097F"/>
    <w:rsid w:val="005C1AF2"/>
    <w:rsid w:val="005C2705"/>
    <w:rsid w:val="005C3996"/>
    <w:rsid w:val="005C410D"/>
    <w:rsid w:val="005C6E39"/>
    <w:rsid w:val="005C77B8"/>
    <w:rsid w:val="005C7C70"/>
    <w:rsid w:val="005C7D8E"/>
    <w:rsid w:val="005D3459"/>
    <w:rsid w:val="005E0E88"/>
    <w:rsid w:val="005E4438"/>
    <w:rsid w:val="005E4F4D"/>
    <w:rsid w:val="005E673B"/>
    <w:rsid w:val="005E768A"/>
    <w:rsid w:val="005F4C11"/>
    <w:rsid w:val="005F627E"/>
    <w:rsid w:val="005F66BF"/>
    <w:rsid w:val="005F7851"/>
    <w:rsid w:val="00602D39"/>
    <w:rsid w:val="00602E0A"/>
    <w:rsid w:val="00603468"/>
    <w:rsid w:val="00604303"/>
    <w:rsid w:val="006055DD"/>
    <w:rsid w:val="00605A9C"/>
    <w:rsid w:val="0060751E"/>
    <w:rsid w:val="00607CCA"/>
    <w:rsid w:val="00610021"/>
    <w:rsid w:val="00611A76"/>
    <w:rsid w:val="00613492"/>
    <w:rsid w:val="0061538D"/>
    <w:rsid w:val="00616DEF"/>
    <w:rsid w:val="00617D18"/>
    <w:rsid w:val="006205D7"/>
    <w:rsid w:val="006214E3"/>
    <w:rsid w:val="00621611"/>
    <w:rsid w:val="006226AA"/>
    <w:rsid w:val="006245AF"/>
    <w:rsid w:val="0062474C"/>
    <w:rsid w:val="00626185"/>
    <w:rsid w:val="0062681D"/>
    <w:rsid w:val="00626985"/>
    <w:rsid w:val="006277CA"/>
    <w:rsid w:val="0063111E"/>
    <w:rsid w:val="006353E4"/>
    <w:rsid w:val="00642368"/>
    <w:rsid w:val="00642767"/>
    <w:rsid w:val="00644F1A"/>
    <w:rsid w:val="00646C29"/>
    <w:rsid w:val="006513D0"/>
    <w:rsid w:val="00651E14"/>
    <w:rsid w:val="00661F01"/>
    <w:rsid w:val="00665343"/>
    <w:rsid w:val="00666B41"/>
    <w:rsid w:val="00674A7C"/>
    <w:rsid w:val="0067562C"/>
    <w:rsid w:val="006771C3"/>
    <w:rsid w:val="0068293C"/>
    <w:rsid w:val="00685C91"/>
    <w:rsid w:val="00686A5B"/>
    <w:rsid w:val="006909FB"/>
    <w:rsid w:val="00694357"/>
    <w:rsid w:val="006A026B"/>
    <w:rsid w:val="006A0797"/>
    <w:rsid w:val="006A21E3"/>
    <w:rsid w:val="006B091D"/>
    <w:rsid w:val="006B1226"/>
    <w:rsid w:val="006B7675"/>
    <w:rsid w:val="006D0F38"/>
    <w:rsid w:val="006D2AC0"/>
    <w:rsid w:val="006D60A4"/>
    <w:rsid w:val="006D675B"/>
    <w:rsid w:val="006E0B49"/>
    <w:rsid w:val="006E4E75"/>
    <w:rsid w:val="006E576B"/>
    <w:rsid w:val="006E61CC"/>
    <w:rsid w:val="006F0A8A"/>
    <w:rsid w:val="006F36B0"/>
    <w:rsid w:val="006F5FFF"/>
    <w:rsid w:val="00701774"/>
    <w:rsid w:val="00702A1F"/>
    <w:rsid w:val="00703E66"/>
    <w:rsid w:val="007046DB"/>
    <w:rsid w:val="007049F2"/>
    <w:rsid w:val="00704B88"/>
    <w:rsid w:val="0071192E"/>
    <w:rsid w:val="007137D3"/>
    <w:rsid w:val="0071460D"/>
    <w:rsid w:val="00721084"/>
    <w:rsid w:val="007210D3"/>
    <w:rsid w:val="007242CE"/>
    <w:rsid w:val="007251E0"/>
    <w:rsid w:val="007251EB"/>
    <w:rsid w:val="00727EF1"/>
    <w:rsid w:val="007312A5"/>
    <w:rsid w:val="00731F44"/>
    <w:rsid w:val="00732D0B"/>
    <w:rsid w:val="00734F76"/>
    <w:rsid w:val="00743809"/>
    <w:rsid w:val="00743F16"/>
    <w:rsid w:val="00744A26"/>
    <w:rsid w:val="00750C93"/>
    <w:rsid w:val="00751B6E"/>
    <w:rsid w:val="00752368"/>
    <w:rsid w:val="007541CE"/>
    <w:rsid w:val="00761ABE"/>
    <w:rsid w:val="007635B4"/>
    <w:rsid w:val="0076376B"/>
    <w:rsid w:val="007661D8"/>
    <w:rsid w:val="00784B7A"/>
    <w:rsid w:val="00797E69"/>
    <w:rsid w:val="007A47F0"/>
    <w:rsid w:val="007B05F4"/>
    <w:rsid w:val="007B20F8"/>
    <w:rsid w:val="007B28AC"/>
    <w:rsid w:val="007B46ED"/>
    <w:rsid w:val="007C03DA"/>
    <w:rsid w:val="007C1F41"/>
    <w:rsid w:val="007C2617"/>
    <w:rsid w:val="007C26F8"/>
    <w:rsid w:val="007C7150"/>
    <w:rsid w:val="007D18E8"/>
    <w:rsid w:val="007D2BCB"/>
    <w:rsid w:val="007D2E29"/>
    <w:rsid w:val="007D35D8"/>
    <w:rsid w:val="007D6020"/>
    <w:rsid w:val="007D64F5"/>
    <w:rsid w:val="007D7942"/>
    <w:rsid w:val="007E1547"/>
    <w:rsid w:val="007E37BC"/>
    <w:rsid w:val="007F0912"/>
    <w:rsid w:val="007F0EBE"/>
    <w:rsid w:val="007F159B"/>
    <w:rsid w:val="007F24AF"/>
    <w:rsid w:val="007F2F87"/>
    <w:rsid w:val="007F4EBB"/>
    <w:rsid w:val="007F5B4F"/>
    <w:rsid w:val="007F6BBF"/>
    <w:rsid w:val="00800547"/>
    <w:rsid w:val="00800E9D"/>
    <w:rsid w:val="008014F4"/>
    <w:rsid w:val="008040AB"/>
    <w:rsid w:val="00804C90"/>
    <w:rsid w:val="00805CDB"/>
    <w:rsid w:val="008065B1"/>
    <w:rsid w:val="00806E30"/>
    <w:rsid w:val="0080709D"/>
    <w:rsid w:val="00812B5C"/>
    <w:rsid w:val="00813219"/>
    <w:rsid w:val="00820737"/>
    <w:rsid w:val="00820E0E"/>
    <w:rsid w:val="00822F8A"/>
    <w:rsid w:val="008234B5"/>
    <w:rsid w:val="008269F0"/>
    <w:rsid w:val="0082749A"/>
    <w:rsid w:val="00833DED"/>
    <w:rsid w:val="0083622B"/>
    <w:rsid w:val="008413D4"/>
    <w:rsid w:val="00841517"/>
    <w:rsid w:val="00844FCA"/>
    <w:rsid w:val="008451D2"/>
    <w:rsid w:val="00847211"/>
    <w:rsid w:val="00851750"/>
    <w:rsid w:val="008534AE"/>
    <w:rsid w:val="008546EC"/>
    <w:rsid w:val="008555D2"/>
    <w:rsid w:val="0086026A"/>
    <w:rsid w:val="00866DF5"/>
    <w:rsid w:val="0086798D"/>
    <w:rsid w:val="0087080E"/>
    <w:rsid w:val="00872987"/>
    <w:rsid w:val="00872D80"/>
    <w:rsid w:val="008732F7"/>
    <w:rsid w:val="0087379E"/>
    <w:rsid w:val="00876CB8"/>
    <w:rsid w:val="00881EEF"/>
    <w:rsid w:val="00883D25"/>
    <w:rsid w:val="00884F31"/>
    <w:rsid w:val="00885B35"/>
    <w:rsid w:val="008865F5"/>
    <w:rsid w:val="0088743E"/>
    <w:rsid w:val="00887573"/>
    <w:rsid w:val="00890968"/>
    <w:rsid w:val="008920FB"/>
    <w:rsid w:val="00893043"/>
    <w:rsid w:val="00897799"/>
    <w:rsid w:val="008A3850"/>
    <w:rsid w:val="008A3D2D"/>
    <w:rsid w:val="008B08F9"/>
    <w:rsid w:val="008B480E"/>
    <w:rsid w:val="008B7821"/>
    <w:rsid w:val="008B7BD9"/>
    <w:rsid w:val="008C2270"/>
    <w:rsid w:val="008C689D"/>
    <w:rsid w:val="008D45F5"/>
    <w:rsid w:val="008D53DE"/>
    <w:rsid w:val="008D65AE"/>
    <w:rsid w:val="008D6AB3"/>
    <w:rsid w:val="008D7875"/>
    <w:rsid w:val="008E17EA"/>
    <w:rsid w:val="008E51AD"/>
    <w:rsid w:val="008E6247"/>
    <w:rsid w:val="008E6574"/>
    <w:rsid w:val="008E753A"/>
    <w:rsid w:val="008F24CB"/>
    <w:rsid w:val="008F72CA"/>
    <w:rsid w:val="009004C8"/>
    <w:rsid w:val="0090077D"/>
    <w:rsid w:val="00902667"/>
    <w:rsid w:val="00904281"/>
    <w:rsid w:val="00912B26"/>
    <w:rsid w:val="00925794"/>
    <w:rsid w:val="00926F4F"/>
    <w:rsid w:val="00927956"/>
    <w:rsid w:val="00931700"/>
    <w:rsid w:val="00932AA0"/>
    <w:rsid w:val="00933E42"/>
    <w:rsid w:val="00937F51"/>
    <w:rsid w:val="0094118C"/>
    <w:rsid w:val="0094645F"/>
    <w:rsid w:val="00947CE2"/>
    <w:rsid w:val="00956450"/>
    <w:rsid w:val="009568C3"/>
    <w:rsid w:val="0095753B"/>
    <w:rsid w:val="00961206"/>
    <w:rsid w:val="009634E9"/>
    <w:rsid w:val="00964061"/>
    <w:rsid w:val="009647E2"/>
    <w:rsid w:val="00964B76"/>
    <w:rsid w:val="009662C8"/>
    <w:rsid w:val="00966FA7"/>
    <w:rsid w:val="00971F78"/>
    <w:rsid w:val="00972450"/>
    <w:rsid w:val="009728BA"/>
    <w:rsid w:val="0097361C"/>
    <w:rsid w:val="00975C8A"/>
    <w:rsid w:val="009760E9"/>
    <w:rsid w:val="00980256"/>
    <w:rsid w:val="0098252F"/>
    <w:rsid w:val="00982F70"/>
    <w:rsid w:val="009842DA"/>
    <w:rsid w:val="00986C15"/>
    <w:rsid w:val="00992544"/>
    <w:rsid w:val="0099527E"/>
    <w:rsid w:val="00995D5A"/>
    <w:rsid w:val="009A0235"/>
    <w:rsid w:val="009A0876"/>
    <w:rsid w:val="009A28DA"/>
    <w:rsid w:val="009A400D"/>
    <w:rsid w:val="009A6193"/>
    <w:rsid w:val="009B0FBC"/>
    <w:rsid w:val="009B35FF"/>
    <w:rsid w:val="009B4054"/>
    <w:rsid w:val="009B6B6B"/>
    <w:rsid w:val="009B7E50"/>
    <w:rsid w:val="009C02D8"/>
    <w:rsid w:val="009C2E9A"/>
    <w:rsid w:val="009C5521"/>
    <w:rsid w:val="009D417B"/>
    <w:rsid w:val="009D6641"/>
    <w:rsid w:val="009D718F"/>
    <w:rsid w:val="009E19D5"/>
    <w:rsid w:val="009E1C1F"/>
    <w:rsid w:val="009E25B2"/>
    <w:rsid w:val="009E2CD5"/>
    <w:rsid w:val="009E3125"/>
    <w:rsid w:val="009E621A"/>
    <w:rsid w:val="009F0626"/>
    <w:rsid w:val="009F25B1"/>
    <w:rsid w:val="009F27CA"/>
    <w:rsid w:val="009F5F63"/>
    <w:rsid w:val="009F6730"/>
    <w:rsid w:val="009F78CF"/>
    <w:rsid w:val="00A0276C"/>
    <w:rsid w:val="00A04494"/>
    <w:rsid w:val="00A06719"/>
    <w:rsid w:val="00A10E19"/>
    <w:rsid w:val="00A11896"/>
    <w:rsid w:val="00A127E0"/>
    <w:rsid w:val="00A13064"/>
    <w:rsid w:val="00A1324D"/>
    <w:rsid w:val="00A1586A"/>
    <w:rsid w:val="00A159EF"/>
    <w:rsid w:val="00A15E46"/>
    <w:rsid w:val="00A20383"/>
    <w:rsid w:val="00A25491"/>
    <w:rsid w:val="00A2736A"/>
    <w:rsid w:val="00A30CFD"/>
    <w:rsid w:val="00A30FA5"/>
    <w:rsid w:val="00A33C21"/>
    <w:rsid w:val="00A35EB7"/>
    <w:rsid w:val="00A405B6"/>
    <w:rsid w:val="00A43644"/>
    <w:rsid w:val="00A47915"/>
    <w:rsid w:val="00A52CF4"/>
    <w:rsid w:val="00A53F5A"/>
    <w:rsid w:val="00A54CC9"/>
    <w:rsid w:val="00A61AD5"/>
    <w:rsid w:val="00A647E4"/>
    <w:rsid w:val="00A8099A"/>
    <w:rsid w:val="00A81925"/>
    <w:rsid w:val="00A83DAE"/>
    <w:rsid w:val="00A853D8"/>
    <w:rsid w:val="00A8550C"/>
    <w:rsid w:val="00A927EE"/>
    <w:rsid w:val="00A928B3"/>
    <w:rsid w:val="00A94E38"/>
    <w:rsid w:val="00A9506F"/>
    <w:rsid w:val="00A95E12"/>
    <w:rsid w:val="00AA3DFC"/>
    <w:rsid w:val="00AA6A78"/>
    <w:rsid w:val="00AA7691"/>
    <w:rsid w:val="00AB14FD"/>
    <w:rsid w:val="00AB222D"/>
    <w:rsid w:val="00AB4E25"/>
    <w:rsid w:val="00AB6211"/>
    <w:rsid w:val="00AB78F1"/>
    <w:rsid w:val="00AB79EB"/>
    <w:rsid w:val="00AC0973"/>
    <w:rsid w:val="00AC1406"/>
    <w:rsid w:val="00AC2EA1"/>
    <w:rsid w:val="00AC5C5D"/>
    <w:rsid w:val="00AC7335"/>
    <w:rsid w:val="00AD0947"/>
    <w:rsid w:val="00AD1C03"/>
    <w:rsid w:val="00AD429D"/>
    <w:rsid w:val="00AD58BB"/>
    <w:rsid w:val="00AD62DE"/>
    <w:rsid w:val="00AD6FB0"/>
    <w:rsid w:val="00AE0C59"/>
    <w:rsid w:val="00AE3C1F"/>
    <w:rsid w:val="00AE42A7"/>
    <w:rsid w:val="00AE7C3E"/>
    <w:rsid w:val="00AF2A44"/>
    <w:rsid w:val="00AF6C16"/>
    <w:rsid w:val="00B026D3"/>
    <w:rsid w:val="00B04B6D"/>
    <w:rsid w:val="00B05FAB"/>
    <w:rsid w:val="00B15661"/>
    <w:rsid w:val="00B2029A"/>
    <w:rsid w:val="00B20BCD"/>
    <w:rsid w:val="00B23820"/>
    <w:rsid w:val="00B32230"/>
    <w:rsid w:val="00B351F0"/>
    <w:rsid w:val="00B36893"/>
    <w:rsid w:val="00B41658"/>
    <w:rsid w:val="00B41968"/>
    <w:rsid w:val="00B53824"/>
    <w:rsid w:val="00B540C7"/>
    <w:rsid w:val="00B54528"/>
    <w:rsid w:val="00B54D8D"/>
    <w:rsid w:val="00B55693"/>
    <w:rsid w:val="00B55B6C"/>
    <w:rsid w:val="00B567C6"/>
    <w:rsid w:val="00B60927"/>
    <w:rsid w:val="00B6165A"/>
    <w:rsid w:val="00B6424C"/>
    <w:rsid w:val="00B65137"/>
    <w:rsid w:val="00B65444"/>
    <w:rsid w:val="00B65BD9"/>
    <w:rsid w:val="00B7378A"/>
    <w:rsid w:val="00B74FEF"/>
    <w:rsid w:val="00B822FE"/>
    <w:rsid w:val="00B82B73"/>
    <w:rsid w:val="00B84C2B"/>
    <w:rsid w:val="00B904A8"/>
    <w:rsid w:val="00B925D2"/>
    <w:rsid w:val="00B944E1"/>
    <w:rsid w:val="00B94551"/>
    <w:rsid w:val="00B950A9"/>
    <w:rsid w:val="00B978F4"/>
    <w:rsid w:val="00BA139D"/>
    <w:rsid w:val="00BA248C"/>
    <w:rsid w:val="00BA7FC7"/>
    <w:rsid w:val="00BB1C52"/>
    <w:rsid w:val="00BB53B8"/>
    <w:rsid w:val="00BB6F1C"/>
    <w:rsid w:val="00BC18A5"/>
    <w:rsid w:val="00BC639C"/>
    <w:rsid w:val="00BD167D"/>
    <w:rsid w:val="00BD19F9"/>
    <w:rsid w:val="00BD1F6F"/>
    <w:rsid w:val="00BD2026"/>
    <w:rsid w:val="00BD6B60"/>
    <w:rsid w:val="00BE5D44"/>
    <w:rsid w:val="00BF033C"/>
    <w:rsid w:val="00BF1390"/>
    <w:rsid w:val="00BF480B"/>
    <w:rsid w:val="00BF4889"/>
    <w:rsid w:val="00BF523B"/>
    <w:rsid w:val="00BF72D7"/>
    <w:rsid w:val="00BF7342"/>
    <w:rsid w:val="00C0050E"/>
    <w:rsid w:val="00C0187D"/>
    <w:rsid w:val="00C01BB5"/>
    <w:rsid w:val="00C01C1A"/>
    <w:rsid w:val="00C06C74"/>
    <w:rsid w:val="00C20EA1"/>
    <w:rsid w:val="00C220F0"/>
    <w:rsid w:val="00C2214B"/>
    <w:rsid w:val="00C240C1"/>
    <w:rsid w:val="00C270C1"/>
    <w:rsid w:val="00C30E3A"/>
    <w:rsid w:val="00C311EA"/>
    <w:rsid w:val="00C3327E"/>
    <w:rsid w:val="00C33B59"/>
    <w:rsid w:val="00C3629A"/>
    <w:rsid w:val="00C406EE"/>
    <w:rsid w:val="00C57773"/>
    <w:rsid w:val="00C57958"/>
    <w:rsid w:val="00C616E5"/>
    <w:rsid w:val="00C61BE4"/>
    <w:rsid w:val="00C64D3F"/>
    <w:rsid w:val="00C65BBB"/>
    <w:rsid w:val="00C664D2"/>
    <w:rsid w:val="00C7087B"/>
    <w:rsid w:val="00C724EF"/>
    <w:rsid w:val="00C72E91"/>
    <w:rsid w:val="00C73C6F"/>
    <w:rsid w:val="00C74C30"/>
    <w:rsid w:val="00C756EA"/>
    <w:rsid w:val="00C75EA5"/>
    <w:rsid w:val="00C75FC7"/>
    <w:rsid w:val="00C837EE"/>
    <w:rsid w:val="00C86646"/>
    <w:rsid w:val="00C87C32"/>
    <w:rsid w:val="00C93440"/>
    <w:rsid w:val="00CA0E6D"/>
    <w:rsid w:val="00CA1D97"/>
    <w:rsid w:val="00CA2622"/>
    <w:rsid w:val="00CA2982"/>
    <w:rsid w:val="00CA63AF"/>
    <w:rsid w:val="00CA7181"/>
    <w:rsid w:val="00CB0029"/>
    <w:rsid w:val="00CC42D0"/>
    <w:rsid w:val="00CC458C"/>
    <w:rsid w:val="00CC4798"/>
    <w:rsid w:val="00CD2214"/>
    <w:rsid w:val="00CE3E26"/>
    <w:rsid w:val="00CE5DAE"/>
    <w:rsid w:val="00D0086E"/>
    <w:rsid w:val="00D00D33"/>
    <w:rsid w:val="00D02445"/>
    <w:rsid w:val="00D03205"/>
    <w:rsid w:val="00D04172"/>
    <w:rsid w:val="00D10BE6"/>
    <w:rsid w:val="00D12CF7"/>
    <w:rsid w:val="00D12D2C"/>
    <w:rsid w:val="00D20330"/>
    <w:rsid w:val="00D209EF"/>
    <w:rsid w:val="00D223F8"/>
    <w:rsid w:val="00D22622"/>
    <w:rsid w:val="00D22CC8"/>
    <w:rsid w:val="00D23787"/>
    <w:rsid w:val="00D23AB7"/>
    <w:rsid w:val="00D3443D"/>
    <w:rsid w:val="00D34F2C"/>
    <w:rsid w:val="00D40E58"/>
    <w:rsid w:val="00D42077"/>
    <w:rsid w:val="00D42350"/>
    <w:rsid w:val="00D44BA3"/>
    <w:rsid w:val="00D51366"/>
    <w:rsid w:val="00D54274"/>
    <w:rsid w:val="00D55A2A"/>
    <w:rsid w:val="00D56E80"/>
    <w:rsid w:val="00D6076E"/>
    <w:rsid w:val="00D61673"/>
    <w:rsid w:val="00D61DF3"/>
    <w:rsid w:val="00D71217"/>
    <w:rsid w:val="00D71ACB"/>
    <w:rsid w:val="00D720AD"/>
    <w:rsid w:val="00D77DBD"/>
    <w:rsid w:val="00D8021F"/>
    <w:rsid w:val="00D805E4"/>
    <w:rsid w:val="00D8213E"/>
    <w:rsid w:val="00D83366"/>
    <w:rsid w:val="00D835B1"/>
    <w:rsid w:val="00D861B5"/>
    <w:rsid w:val="00D9114C"/>
    <w:rsid w:val="00D9323A"/>
    <w:rsid w:val="00DA0BB2"/>
    <w:rsid w:val="00DA40C6"/>
    <w:rsid w:val="00DA5D82"/>
    <w:rsid w:val="00DA6DAB"/>
    <w:rsid w:val="00DB1DDE"/>
    <w:rsid w:val="00DB2A0D"/>
    <w:rsid w:val="00DB2A37"/>
    <w:rsid w:val="00DB5AFA"/>
    <w:rsid w:val="00DB667F"/>
    <w:rsid w:val="00DC0C35"/>
    <w:rsid w:val="00DC18D8"/>
    <w:rsid w:val="00DC3CAB"/>
    <w:rsid w:val="00DC61A3"/>
    <w:rsid w:val="00DC721E"/>
    <w:rsid w:val="00DD144F"/>
    <w:rsid w:val="00DD1BB5"/>
    <w:rsid w:val="00DD216D"/>
    <w:rsid w:val="00DD6616"/>
    <w:rsid w:val="00DD7D9D"/>
    <w:rsid w:val="00DE053C"/>
    <w:rsid w:val="00DE191D"/>
    <w:rsid w:val="00DE24FC"/>
    <w:rsid w:val="00DE3B7C"/>
    <w:rsid w:val="00DE418B"/>
    <w:rsid w:val="00DE5290"/>
    <w:rsid w:val="00DF247C"/>
    <w:rsid w:val="00DF378F"/>
    <w:rsid w:val="00DF45EA"/>
    <w:rsid w:val="00DF5DBF"/>
    <w:rsid w:val="00DF66F5"/>
    <w:rsid w:val="00E00623"/>
    <w:rsid w:val="00E05647"/>
    <w:rsid w:val="00E06E0C"/>
    <w:rsid w:val="00E07A15"/>
    <w:rsid w:val="00E07B43"/>
    <w:rsid w:val="00E07C89"/>
    <w:rsid w:val="00E155B9"/>
    <w:rsid w:val="00E173F9"/>
    <w:rsid w:val="00E2269E"/>
    <w:rsid w:val="00E26697"/>
    <w:rsid w:val="00E26F95"/>
    <w:rsid w:val="00E34A54"/>
    <w:rsid w:val="00E37B26"/>
    <w:rsid w:val="00E4111B"/>
    <w:rsid w:val="00E433CB"/>
    <w:rsid w:val="00E43F6C"/>
    <w:rsid w:val="00E440A8"/>
    <w:rsid w:val="00E451F6"/>
    <w:rsid w:val="00E458A7"/>
    <w:rsid w:val="00E45969"/>
    <w:rsid w:val="00E52C0A"/>
    <w:rsid w:val="00E5345F"/>
    <w:rsid w:val="00E55028"/>
    <w:rsid w:val="00E61D81"/>
    <w:rsid w:val="00E626D5"/>
    <w:rsid w:val="00E67479"/>
    <w:rsid w:val="00E70289"/>
    <w:rsid w:val="00E71F9E"/>
    <w:rsid w:val="00E73B64"/>
    <w:rsid w:val="00E75CE1"/>
    <w:rsid w:val="00E82CCD"/>
    <w:rsid w:val="00E8410F"/>
    <w:rsid w:val="00E854D1"/>
    <w:rsid w:val="00E953AA"/>
    <w:rsid w:val="00E9568A"/>
    <w:rsid w:val="00E964DF"/>
    <w:rsid w:val="00E97E46"/>
    <w:rsid w:val="00EA10FC"/>
    <w:rsid w:val="00EA1880"/>
    <w:rsid w:val="00EA1E7C"/>
    <w:rsid w:val="00EA20D8"/>
    <w:rsid w:val="00EA28AD"/>
    <w:rsid w:val="00EA2E67"/>
    <w:rsid w:val="00EA40BE"/>
    <w:rsid w:val="00EA4ECA"/>
    <w:rsid w:val="00EA6EDC"/>
    <w:rsid w:val="00EB13D6"/>
    <w:rsid w:val="00EB46E0"/>
    <w:rsid w:val="00EB7CB5"/>
    <w:rsid w:val="00EC078D"/>
    <w:rsid w:val="00EC24FC"/>
    <w:rsid w:val="00EC331E"/>
    <w:rsid w:val="00EC6456"/>
    <w:rsid w:val="00EC6A53"/>
    <w:rsid w:val="00EC6CEA"/>
    <w:rsid w:val="00ED32BE"/>
    <w:rsid w:val="00ED40D2"/>
    <w:rsid w:val="00ED5AD3"/>
    <w:rsid w:val="00EE3147"/>
    <w:rsid w:val="00EF0055"/>
    <w:rsid w:val="00EF0277"/>
    <w:rsid w:val="00EF41A2"/>
    <w:rsid w:val="00EF6672"/>
    <w:rsid w:val="00EF6F39"/>
    <w:rsid w:val="00EF7AB7"/>
    <w:rsid w:val="00F01B47"/>
    <w:rsid w:val="00F01E0B"/>
    <w:rsid w:val="00F02F5C"/>
    <w:rsid w:val="00F05C0B"/>
    <w:rsid w:val="00F14203"/>
    <w:rsid w:val="00F2030E"/>
    <w:rsid w:val="00F234EF"/>
    <w:rsid w:val="00F271B8"/>
    <w:rsid w:val="00F31ACF"/>
    <w:rsid w:val="00F31C1F"/>
    <w:rsid w:val="00F33E0B"/>
    <w:rsid w:val="00F37C3A"/>
    <w:rsid w:val="00F401E5"/>
    <w:rsid w:val="00F40FD5"/>
    <w:rsid w:val="00F437D2"/>
    <w:rsid w:val="00F45594"/>
    <w:rsid w:val="00F45BA2"/>
    <w:rsid w:val="00F4644F"/>
    <w:rsid w:val="00F47684"/>
    <w:rsid w:val="00F47C66"/>
    <w:rsid w:val="00F5106E"/>
    <w:rsid w:val="00F51E10"/>
    <w:rsid w:val="00F5391C"/>
    <w:rsid w:val="00F602C9"/>
    <w:rsid w:val="00F608FA"/>
    <w:rsid w:val="00F619D3"/>
    <w:rsid w:val="00F64336"/>
    <w:rsid w:val="00F66EF5"/>
    <w:rsid w:val="00F7368F"/>
    <w:rsid w:val="00F7451A"/>
    <w:rsid w:val="00F75992"/>
    <w:rsid w:val="00F779A3"/>
    <w:rsid w:val="00F80E43"/>
    <w:rsid w:val="00F83071"/>
    <w:rsid w:val="00F83AA6"/>
    <w:rsid w:val="00F8522C"/>
    <w:rsid w:val="00F86AE3"/>
    <w:rsid w:val="00F86B9E"/>
    <w:rsid w:val="00F910DC"/>
    <w:rsid w:val="00F91232"/>
    <w:rsid w:val="00F9478B"/>
    <w:rsid w:val="00F9604D"/>
    <w:rsid w:val="00F96F79"/>
    <w:rsid w:val="00FA0DD2"/>
    <w:rsid w:val="00FA47C1"/>
    <w:rsid w:val="00FA55DA"/>
    <w:rsid w:val="00FB0858"/>
    <w:rsid w:val="00FB3F0F"/>
    <w:rsid w:val="00FB7AE6"/>
    <w:rsid w:val="00FC1EBB"/>
    <w:rsid w:val="00FC69CB"/>
    <w:rsid w:val="00FD4F68"/>
    <w:rsid w:val="00FE05F7"/>
    <w:rsid w:val="00FE142B"/>
    <w:rsid w:val="00FE3745"/>
    <w:rsid w:val="00FE5DD4"/>
    <w:rsid w:val="00FE7645"/>
    <w:rsid w:val="00FF34A8"/>
    <w:rsid w:val="00FF3F72"/>
    <w:rsid w:val="00FF57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DBD49"/>
  <w15:chartTrackingRefBased/>
  <w15:docId w15:val="{41AD04CE-5C1F-434F-A404-DDC8A160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F51"/>
  </w:style>
  <w:style w:type="paragraph" w:styleId="Balk1">
    <w:name w:val="heading 1"/>
    <w:basedOn w:val="Normal"/>
    <w:next w:val="Normal"/>
    <w:link w:val="Balk1Char"/>
    <w:uiPriority w:val="9"/>
    <w:qFormat/>
    <w:rsid w:val="000E5C36"/>
    <w:pPr>
      <w:keepNext/>
      <w:keepLines/>
      <w:spacing w:before="240" w:after="120" w:line="240" w:lineRule="auto"/>
      <w:outlineLvl w:val="0"/>
    </w:pPr>
    <w:rPr>
      <w:rFonts w:ascii="Times New Roman" w:eastAsiaTheme="majorEastAsia" w:hAnsi="Times New Roman" w:cstheme="majorBidi"/>
      <w:b/>
      <w:color w:val="215E99" w:themeColor="text2" w:themeTint="BF"/>
      <w:sz w:val="28"/>
      <w:szCs w:val="40"/>
    </w:rPr>
  </w:style>
  <w:style w:type="paragraph" w:styleId="Balk2">
    <w:name w:val="heading 2"/>
    <w:basedOn w:val="Normal"/>
    <w:next w:val="Normal"/>
    <w:link w:val="Balk2Char"/>
    <w:uiPriority w:val="9"/>
    <w:unhideWhenUsed/>
    <w:qFormat/>
    <w:rsid w:val="00D40E58"/>
    <w:pPr>
      <w:keepNext/>
      <w:keepLines/>
      <w:spacing w:after="0" w:line="360" w:lineRule="auto"/>
      <w:outlineLvl w:val="1"/>
    </w:pPr>
    <w:rPr>
      <w:rFonts w:ascii="Times New Roman" w:eastAsiaTheme="majorEastAsia" w:hAnsi="Times New Roman" w:cstheme="majorBidi"/>
      <w:b/>
      <w:color w:val="215E99" w:themeColor="text2" w:themeTint="BF"/>
      <w:sz w:val="24"/>
      <w:szCs w:val="32"/>
    </w:rPr>
  </w:style>
  <w:style w:type="paragraph" w:styleId="Balk3">
    <w:name w:val="heading 3"/>
    <w:basedOn w:val="Normal"/>
    <w:next w:val="Normal"/>
    <w:link w:val="Balk3Char"/>
    <w:uiPriority w:val="9"/>
    <w:unhideWhenUsed/>
    <w:qFormat/>
    <w:rsid w:val="003A69E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A69E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A69E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A69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A69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A69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A69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5C36"/>
    <w:rPr>
      <w:rFonts w:ascii="Times New Roman" w:eastAsiaTheme="majorEastAsia" w:hAnsi="Times New Roman" w:cstheme="majorBidi"/>
      <w:b/>
      <w:color w:val="215E99" w:themeColor="text2" w:themeTint="BF"/>
      <w:sz w:val="28"/>
      <w:szCs w:val="40"/>
    </w:rPr>
  </w:style>
  <w:style w:type="character" w:customStyle="1" w:styleId="Balk2Char">
    <w:name w:val="Başlık 2 Char"/>
    <w:basedOn w:val="VarsaylanParagrafYazTipi"/>
    <w:link w:val="Balk2"/>
    <w:uiPriority w:val="9"/>
    <w:rsid w:val="00D40E58"/>
    <w:rPr>
      <w:rFonts w:ascii="Times New Roman" w:eastAsiaTheme="majorEastAsia" w:hAnsi="Times New Roman" w:cstheme="majorBidi"/>
      <w:b/>
      <w:color w:val="215E99" w:themeColor="text2" w:themeTint="BF"/>
      <w:sz w:val="24"/>
      <w:szCs w:val="32"/>
    </w:rPr>
  </w:style>
  <w:style w:type="character" w:customStyle="1" w:styleId="Balk3Char">
    <w:name w:val="Başlık 3 Char"/>
    <w:basedOn w:val="VarsaylanParagrafYazTipi"/>
    <w:link w:val="Balk3"/>
    <w:uiPriority w:val="9"/>
    <w:rsid w:val="003A69E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A69E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A69E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A69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A69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A69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A69E4"/>
    <w:rPr>
      <w:rFonts w:eastAsiaTheme="majorEastAsia" w:cstheme="majorBidi"/>
      <w:color w:val="272727" w:themeColor="text1" w:themeTint="D8"/>
    </w:rPr>
  </w:style>
  <w:style w:type="paragraph" w:styleId="KonuBal">
    <w:name w:val="Title"/>
    <w:basedOn w:val="Normal"/>
    <w:next w:val="Normal"/>
    <w:link w:val="KonuBalChar"/>
    <w:uiPriority w:val="10"/>
    <w:qFormat/>
    <w:rsid w:val="003A6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A69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A69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A69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A69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A69E4"/>
    <w:rPr>
      <w:i/>
      <w:iCs/>
      <w:color w:val="404040" w:themeColor="text1" w:themeTint="BF"/>
    </w:rPr>
  </w:style>
  <w:style w:type="paragraph" w:styleId="ListeParagraf">
    <w:name w:val="List Paragraph"/>
    <w:basedOn w:val="Normal"/>
    <w:uiPriority w:val="34"/>
    <w:qFormat/>
    <w:rsid w:val="003A69E4"/>
    <w:pPr>
      <w:ind w:left="720"/>
      <w:contextualSpacing/>
    </w:pPr>
  </w:style>
  <w:style w:type="character" w:styleId="GlVurgulama">
    <w:name w:val="Intense Emphasis"/>
    <w:basedOn w:val="VarsaylanParagrafYazTipi"/>
    <w:uiPriority w:val="21"/>
    <w:qFormat/>
    <w:rsid w:val="003A69E4"/>
    <w:rPr>
      <w:i/>
      <w:iCs/>
      <w:color w:val="0F4761" w:themeColor="accent1" w:themeShade="BF"/>
    </w:rPr>
  </w:style>
  <w:style w:type="paragraph" w:styleId="GlAlnt">
    <w:name w:val="Intense Quote"/>
    <w:basedOn w:val="Normal"/>
    <w:next w:val="Normal"/>
    <w:link w:val="GlAlntChar"/>
    <w:uiPriority w:val="30"/>
    <w:qFormat/>
    <w:rsid w:val="003A6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A69E4"/>
    <w:rPr>
      <w:i/>
      <w:iCs/>
      <w:color w:val="0F4761" w:themeColor="accent1" w:themeShade="BF"/>
    </w:rPr>
  </w:style>
  <w:style w:type="character" w:styleId="GlBavuru">
    <w:name w:val="Intense Reference"/>
    <w:basedOn w:val="VarsaylanParagrafYazTipi"/>
    <w:uiPriority w:val="32"/>
    <w:qFormat/>
    <w:rsid w:val="003A69E4"/>
    <w:rPr>
      <w:b/>
      <w:bCs/>
      <w:smallCaps/>
      <w:color w:val="0F4761" w:themeColor="accent1" w:themeShade="BF"/>
      <w:spacing w:val="5"/>
    </w:rPr>
  </w:style>
  <w:style w:type="character" w:styleId="Kpr">
    <w:name w:val="Hyperlink"/>
    <w:basedOn w:val="VarsaylanParagrafYazTipi"/>
    <w:uiPriority w:val="99"/>
    <w:unhideWhenUsed/>
    <w:rsid w:val="000023CD"/>
    <w:rPr>
      <w:color w:val="467886" w:themeColor="hyperlink"/>
      <w:u w:val="single"/>
    </w:rPr>
  </w:style>
  <w:style w:type="character" w:customStyle="1" w:styleId="zmlenmeyenBahsetme1">
    <w:name w:val="Çözümlenmeyen Bahsetme1"/>
    <w:basedOn w:val="VarsaylanParagrafYazTipi"/>
    <w:uiPriority w:val="99"/>
    <w:semiHidden/>
    <w:unhideWhenUsed/>
    <w:rsid w:val="000023CD"/>
    <w:rPr>
      <w:color w:val="605E5C"/>
      <w:shd w:val="clear" w:color="auto" w:fill="E1DFDD"/>
    </w:rPr>
  </w:style>
  <w:style w:type="character" w:styleId="zlenenKpr">
    <w:name w:val="FollowedHyperlink"/>
    <w:basedOn w:val="VarsaylanParagrafYazTipi"/>
    <w:uiPriority w:val="99"/>
    <w:semiHidden/>
    <w:unhideWhenUsed/>
    <w:rsid w:val="000023CD"/>
    <w:rPr>
      <w:color w:val="96607D" w:themeColor="followedHyperlink"/>
      <w:u w:val="single"/>
    </w:rPr>
  </w:style>
  <w:style w:type="paragraph" w:customStyle="1" w:styleId="Default">
    <w:name w:val="Default"/>
    <w:rsid w:val="004D2F8F"/>
    <w:pPr>
      <w:autoSpaceDE w:val="0"/>
      <w:autoSpaceDN w:val="0"/>
      <w:adjustRightInd w:val="0"/>
      <w:spacing w:after="0" w:line="240" w:lineRule="auto"/>
    </w:pPr>
    <w:rPr>
      <w:rFonts w:ascii="Cambria" w:hAnsi="Cambria" w:cs="Cambria"/>
      <w:color w:val="000000"/>
      <w:kern w:val="0"/>
      <w:sz w:val="24"/>
      <w:szCs w:val="24"/>
      <w:lang w:val="en-US"/>
    </w:rPr>
  </w:style>
  <w:style w:type="character" w:customStyle="1" w:styleId="normaltextrun">
    <w:name w:val="normaltextrun"/>
    <w:basedOn w:val="VarsaylanParagrafYazTipi"/>
    <w:rsid w:val="000C4069"/>
  </w:style>
  <w:style w:type="table" w:customStyle="1" w:styleId="TableGrid">
    <w:name w:val="TableGrid"/>
    <w:rsid w:val="004F23E1"/>
    <w:pPr>
      <w:spacing w:after="0" w:line="240" w:lineRule="auto"/>
    </w:pPr>
    <w:rPr>
      <w:rFonts w:eastAsiaTheme="minorEastAsia"/>
      <w:kern w:val="0"/>
      <w:lang w:eastAsia="tr-TR"/>
      <w14:ligatures w14:val="none"/>
    </w:rPr>
    <w:tblPr>
      <w:tblCellMar>
        <w:top w:w="0" w:type="dxa"/>
        <w:left w:w="0" w:type="dxa"/>
        <w:bottom w:w="0" w:type="dxa"/>
        <w:right w:w="0" w:type="dxa"/>
      </w:tblCellMar>
    </w:tblPr>
  </w:style>
  <w:style w:type="character" w:styleId="Gl">
    <w:name w:val="Strong"/>
    <w:basedOn w:val="VarsaylanParagrafYazTipi"/>
    <w:uiPriority w:val="22"/>
    <w:qFormat/>
    <w:rsid w:val="003E5296"/>
    <w:rPr>
      <w:b/>
      <w:bCs/>
    </w:rPr>
  </w:style>
  <w:style w:type="character" w:customStyle="1" w:styleId="fontstyle01">
    <w:name w:val="fontstyle01"/>
    <w:basedOn w:val="VarsaylanParagrafYazTipi"/>
    <w:rsid w:val="003E5296"/>
    <w:rPr>
      <w:rFonts w:ascii="Cambria" w:hAnsi="Cambria" w:hint="default"/>
      <w:b w:val="0"/>
      <w:bCs w:val="0"/>
      <w:i w:val="0"/>
      <w:iCs w:val="0"/>
      <w:color w:val="000000"/>
      <w:sz w:val="20"/>
      <w:szCs w:val="20"/>
    </w:rPr>
  </w:style>
  <w:style w:type="paragraph" w:styleId="TBal">
    <w:name w:val="TOC Heading"/>
    <w:basedOn w:val="Balk1"/>
    <w:next w:val="Normal"/>
    <w:uiPriority w:val="39"/>
    <w:unhideWhenUsed/>
    <w:qFormat/>
    <w:rsid w:val="00A94E38"/>
    <w:pPr>
      <w:spacing w:line="259" w:lineRule="auto"/>
      <w:outlineLvl w:val="9"/>
    </w:pPr>
    <w:rPr>
      <w:rFonts w:asciiTheme="majorHAnsi" w:hAnsiTheme="majorHAnsi"/>
      <w:b w:val="0"/>
      <w:color w:val="0F4761" w:themeColor="accent1" w:themeShade="BF"/>
      <w:kern w:val="0"/>
      <w:sz w:val="32"/>
      <w:szCs w:val="32"/>
      <w:lang w:eastAsia="tr-TR"/>
      <w14:ligatures w14:val="none"/>
    </w:rPr>
  </w:style>
  <w:style w:type="paragraph" w:styleId="T2">
    <w:name w:val="toc 2"/>
    <w:basedOn w:val="Normal"/>
    <w:next w:val="Normal"/>
    <w:autoRedefine/>
    <w:uiPriority w:val="39"/>
    <w:unhideWhenUsed/>
    <w:rsid w:val="00A94E38"/>
    <w:pPr>
      <w:spacing w:after="100"/>
      <w:ind w:left="220"/>
    </w:pPr>
    <w:rPr>
      <w:rFonts w:eastAsiaTheme="minorEastAsia" w:cs="Times New Roman"/>
      <w:kern w:val="0"/>
      <w:lang w:eastAsia="tr-TR"/>
      <w14:ligatures w14:val="none"/>
    </w:rPr>
  </w:style>
  <w:style w:type="paragraph" w:styleId="T1">
    <w:name w:val="toc 1"/>
    <w:basedOn w:val="Normal"/>
    <w:next w:val="Normal"/>
    <w:autoRedefine/>
    <w:uiPriority w:val="39"/>
    <w:unhideWhenUsed/>
    <w:rsid w:val="00A94E38"/>
    <w:pPr>
      <w:spacing w:after="100"/>
    </w:pPr>
    <w:rPr>
      <w:rFonts w:eastAsiaTheme="minorEastAsia" w:cs="Times New Roman"/>
      <w:kern w:val="0"/>
      <w:lang w:eastAsia="tr-TR"/>
      <w14:ligatures w14:val="none"/>
    </w:rPr>
  </w:style>
  <w:style w:type="paragraph" w:styleId="T3">
    <w:name w:val="toc 3"/>
    <w:basedOn w:val="Normal"/>
    <w:next w:val="Normal"/>
    <w:autoRedefine/>
    <w:uiPriority w:val="39"/>
    <w:unhideWhenUsed/>
    <w:rsid w:val="00A94E38"/>
    <w:pPr>
      <w:spacing w:after="100"/>
      <w:ind w:left="440"/>
    </w:pPr>
    <w:rPr>
      <w:rFonts w:eastAsiaTheme="minorEastAsia" w:cs="Times New Roman"/>
      <w:kern w:val="0"/>
      <w:lang w:eastAsia="tr-TR"/>
      <w14:ligatures w14:val="none"/>
    </w:rPr>
  </w:style>
  <w:style w:type="paragraph" w:styleId="AralkYok">
    <w:name w:val="No Spacing"/>
    <w:link w:val="AralkYokChar"/>
    <w:uiPriority w:val="1"/>
    <w:qFormat/>
    <w:rsid w:val="002B13D2"/>
    <w:pPr>
      <w:spacing w:after="0" w:line="240" w:lineRule="auto"/>
    </w:pPr>
    <w:rPr>
      <w:rFonts w:eastAsiaTheme="minorEastAsia"/>
      <w:kern w:val="0"/>
      <w:lang w:eastAsia="tr-TR"/>
      <w14:ligatures w14:val="none"/>
    </w:rPr>
  </w:style>
  <w:style w:type="character" w:customStyle="1" w:styleId="AralkYokChar">
    <w:name w:val="Aralık Yok Char"/>
    <w:basedOn w:val="VarsaylanParagrafYazTipi"/>
    <w:link w:val="AralkYok"/>
    <w:uiPriority w:val="1"/>
    <w:rsid w:val="002B13D2"/>
    <w:rPr>
      <w:rFonts w:eastAsiaTheme="minorEastAsia"/>
      <w:kern w:val="0"/>
      <w:lang w:eastAsia="tr-TR"/>
      <w14:ligatures w14:val="none"/>
    </w:rPr>
  </w:style>
  <w:style w:type="paragraph" w:styleId="stBilgi">
    <w:name w:val="header"/>
    <w:basedOn w:val="Normal"/>
    <w:link w:val="stBilgiChar"/>
    <w:uiPriority w:val="99"/>
    <w:unhideWhenUsed/>
    <w:rsid w:val="004758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58FB"/>
  </w:style>
  <w:style w:type="paragraph" w:styleId="AltBilgi">
    <w:name w:val="footer"/>
    <w:basedOn w:val="Normal"/>
    <w:link w:val="AltBilgiChar"/>
    <w:uiPriority w:val="99"/>
    <w:unhideWhenUsed/>
    <w:rsid w:val="004758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58FB"/>
  </w:style>
  <w:style w:type="character" w:styleId="YerTutucuMetni">
    <w:name w:val="Placeholder Text"/>
    <w:basedOn w:val="VarsaylanParagrafYazTipi"/>
    <w:uiPriority w:val="99"/>
    <w:semiHidden/>
    <w:rsid w:val="00933E42"/>
    <w:rPr>
      <w:color w:val="808080"/>
    </w:rPr>
  </w:style>
  <w:style w:type="table" w:customStyle="1" w:styleId="TableGrid1">
    <w:name w:val="TableGrid1"/>
    <w:rsid w:val="00E155B9"/>
    <w:pPr>
      <w:spacing w:after="0" w:line="240" w:lineRule="auto"/>
    </w:pPr>
    <w:rPr>
      <w:rFonts w:eastAsia="Times New Roman"/>
      <w:kern w:val="0"/>
      <w:lang w:eastAsia="tr-TR"/>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3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dn.bartin.edu.tr/sksdb/aeba022a4b9f6d8b7e604f9cf65f8da7/yolharitasibelirlemekicinyapilantoplantilaryemekihalesi-vb.isler.pdf" TargetMode="External"/><Relationship Id="rId117" Type="http://schemas.openxmlformats.org/officeDocument/2006/relationships/hyperlink" Target="https://sksdb.bartin.edu.tr/yemek-hizmetleri.html" TargetMode="External"/><Relationship Id="rId21" Type="http://schemas.openxmlformats.org/officeDocument/2006/relationships/hyperlink" Target="https://cdn.bartin.edu.tr/sksdb/0c1396a7a3e7b54b77731e6655369637/sks-iletisim-agi-grubu.jpeg" TargetMode="External"/><Relationship Id="rId42" Type="http://schemas.openxmlformats.org/officeDocument/2006/relationships/hyperlink" Target="https://sksdb.bartin.edu.tr/haberler/birim-danisma-kurulu-toplantisi.html" TargetMode="External"/><Relationship Id="rId47" Type="http://schemas.openxmlformats.org/officeDocument/2006/relationships/hyperlink" Target="https://w3.bartin.edu.tr/genel-bilgiler/misyon-ve-vizyon.html" TargetMode="External"/><Relationship Id="rId63" Type="http://schemas.openxmlformats.org/officeDocument/2006/relationships/hyperlink" Target="https://kalite.bartin.edu.tr/oturum-ac?u=https://kalite.bartin.edu.tr/is-akis-surecleri.html" TargetMode="External"/><Relationship Id="rId68" Type="http://schemas.openxmlformats.org/officeDocument/2006/relationships/hyperlink" Target="https://sksdb.bartin.edu.tr/is-akis-semalari.html" TargetMode="External"/><Relationship Id="rId84" Type="http://schemas.openxmlformats.org/officeDocument/2006/relationships/footer" Target="footer2.xml"/><Relationship Id="rId89" Type="http://schemas.openxmlformats.org/officeDocument/2006/relationships/hyperlink" Target="https://sksdb.bartin.edu.tr/yemek-hizmetleri.html" TargetMode="External"/><Relationship Id="rId112" Type="http://schemas.openxmlformats.org/officeDocument/2006/relationships/hyperlink" Target="https://sksdb.bartin.edu.tr/konferans-salonlari.html" TargetMode="External"/><Relationship Id="rId16" Type="http://schemas.openxmlformats.org/officeDocument/2006/relationships/hyperlink" Target="https://cdn.bartin.edu.tr/sksdb/1b0b021ff32688b8515da6f3c3cefac7/birim-risk-belirleme-ve-analiz-komisyonu.pdf" TargetMode="External"/><Relationship Id="rId107" Type="http://schemas.openxmlformats.org/officeDocument/2006/relationships/hyperlink" Target="https://cdn.bartin.edu.tr/sksdb/aeba022a4b9f6d8b7e604f9cf65f8da7/document-39.pdf" TargetMode="External"/><Relationship Id="rId11" Type="http://schemas.openxmlformats.org/officeDocument/2006/relationships/footer" Target="footer1.xml"/><Relationship Id="rId32" Type="http://schemas.openxmlformats.org/officeDocument/2006/relationships/hyperlink" Target="https://kalite.bartin.edu.tr/form-dokumanlari.html" TargetMode="External"/><Relationship Id="rId37" Type="http://schemas.openxmlformats.org/officeDocument/2006/relationships/hyperlink" Target="https://cdn.bartin.edu.tr/sksdb/aeba022a4b9f6d8b7e604f9cf65f8da7/ubys-sks-modulu.pdf" TargetMode="External"/><Relationship Id="rId53" Type="http://schemas.openxmlformats.org/officeDocument/2006/relationships/hyperlink" Target="https://sksdb.bartin.edu.tr/birim-stratejik-plan-degerlendirme-raporlari.html" TargetMode="External"/><Relationship Id="rId58" Type="http://schemas.openxmlformats.org/officeDocument/2006/relationships/hyperlink" Target="https://kalite.bartin.edu.tr/anketler.html" TargetMode="External"/><Relationship Id="rId74" Type="http://schemas.openxmlformats.org/officeDocument/2006/relationships/hyperlink" Target="https://cdn.bartin.edu.tr/sksdb/aeba022a4b9f6d8b7e604f9cf65f8da7/2500142096.pdf" TargetMode="External"/><Relationship Id="rId79" Type="http://schemas.openxmlformats.org/officeDocument/2006/relationships/hyperlink" Target="https://cdn.bartin.edu.tr/sksdb/aeba022a4b9f6d8b7e604f9cf65f8da7/33-ogrenci-konseyi-yillik-degerlendirme-toplantisi.pdf" TargetMode="External"/><Relationship Id="rId102" Type="http://schemas.openxmlformats.org/officeDocument/2006/relationships/hyperlink" Target="file:///C:\Users\BARU\Desktop\SKS\B&#304;DR%202025\&#214;rnek_&#199;al&#305;&#351;ma_Planlar&#305;_" TargetMode="External"/><Relationship Id="rId5" Type="http://schemas.openxmlformats.org/officeDocument/2006/relationships/settings" Target="settings.xml"/><Relationship Id="rId90" Type="http://schemas.openxmlformats.org/officeDocument/2006/relationships/hyperlink" Target="https://sksdb.bartin.edu.tr/ogrenci-yasam-merkezi.html" TargetMode="External"/><Relationship Id="rId95" Type="http://schemas.openxmlformats.org/officeDocument/2006/relationships/hyperlink" Target="https://engelsiz.bartin.edu.tr/" TargetMode="External"/><Relationship Id="rId22" Type="http://schemas.openxmlformats.org/officeDocument/2006/relationships/hyperlink" Target="https://sksdb.bartin.edu.tr/stratejik-plan-05130238.html" TargetMode="External"/><Relationship Id="rId27" Type="http://schemas.openxmlformats.org/officeDocument/2006/relationships/hyperlink" Target="https://www.bartin.edu.tr/duyurular/saglik-kultur-ve-spor-daire-baskanligi-tasinmaz-alani-kiralama-ihale-ilani.html" TargetMode="External"/><Relationship Id="rId43" Type="http://schemas.openxmlformats.org/officeDocument/2006/relationships/hyperlink" Target="https://cdn.bartin.edu.tr/kalite/ff97433b6ec30808cf35be55d470eb96/2024-yili-ogrenci-memnuniyet-anket-sonucu.pdf" TargetMode="External"/><Relationship Id="rId48" Type="http://schemas.openxmlformats.org/officeDocument/2006/relationships/hyperlink" Target="https://sksdb.bartin.edu.tr/stratejik-plan-05130238.html" TargetMode="External"/><Relationship Id="rId64" Type="http://schemas.openxmlformats.org/officeDocument/2006/relationships/hyperlink" Target="https://butunlesik.hmb.gov.tr/" TargetMode="External"/><Relationship Id="rId69" Type="http://schemas.openxmlformats.org/officeDocument/2006/relationships/hyperlink" Target="https://kalite.bartin.edu.tr/kalite-raporlari/kalite-el-kitabi.html" TargetMode="External"/><Relationship Id="rId113" Type="http://schemas.openxmlformats.org/officeDocument/2006/relationships/hyperlink" Target="https://sksdb.bartin.edu.tr/yemek-hizmetleri.html" TargetMode="External"/><Relationship Id="rId118" Type="http://schemas.openxmlformats.org/officeDocument/2006/relationships/hyperlink" Target="https://cdn.bartin.edu.tr/sksdb/f00a14445dfb2f7e78b6c8dae9856882/medikososyalmerkezi.pdf" TargetMode="External"/><Relationship Id="rId80" Type="http://schemas.openxmlformats.org/officeDocument/2006/relationships/hyperlink" Target="https://cdn.bartin.edu.tr/sksdb/0093aac950285a4b3d5e7127f6bc6a66/birim-danisma-kurulu-1.pdf" TargetMode="External"/><Relationship Id="rId85" Type="http://schemas.openxmlformats.org/officeDocument/2006/relationships/hyperlink" Target="https://sksdb.bartin.edu.tr/yemek-hizmetleri.html" TargetMode="External"/><Relationship Id="rId12" Type="http://schemas.openxmlformats.org/officeDocument/2006/relationships/hyperlink" Target="https://cdn.bartin.edu.tr/sksdb/98211cc90c691438c6c4a7aadcf637a9/saglik-kultur-ve-spor-daire-baskanligi-organizasyon-semasi.jpg" TargetMode="External"/><Relationship Id="rId17" Type="http://schemas.openxmlformats.org/officeDocument/2006/relationships/hyperlink" Target="https://sksdb.bartin.edu.tr/birim-stratejik-plan-degerlendirme-raporlari.html" TargetMode="External"/><Relationship Id="rId33" Type="http://schemas.openxmlformats.org/officeDocument/2006/relationships/hyperlink" Target="https://kalite.bartin.edu.tr/kalite-el-kitabi-dokumanlari.html" TargetMode="External"/><Relationship Id="rId38" Type="http://schemas.openxmlformats.org/officeDocument/2006/relationships/hyperlink" Target="https://sksdb.bartin.edu.tr" TargetMode="External"/><Relationship Id="rId59" Type="http://schemas.openxmlformats.org/officeDocument/2006/relationships/hyperlink" Target="https://sksdb.bartin.edu.tr/is-akis-semalari.html" TargetMode="External"/><Relationship Id="rId103" Type="http://schemas.openxmlformats.org/officeDocument/2006/relationships/hyperlink" Target="https://sksdb.bartin.edu.tr/etkinlik-arsiv.html" TargetMode="External"/><Relationship Id="rId108" Type="http://schemas.openxmlformats.org/officeDocument/2006/relationships/hyperlink" Target="https://cdn.bartin.edu.tr/sksdb/aeba022a4b9f6d8b7e604f9cf65f8da7/document-38.pdf" TargetMode="External"/><Relationship Id="rId54" Type="http://schemas.openxmlformats.org/officeDocument/2006/relationships/hyperlink" Target="https://ubys.bartin.edu.tr/" TargetMode="External"/><Relationship Id="rId70" Type="http://schemas.openxmlformats.org/officeDocument/2006/relationships/hyperlink" Target="https://ubys.bartin.edu.tr/" TargetMode="External"/><Relationship Id="rId75" Type="http://schemas.openxmlformats.org/officeDocument/2006/relationships/hyperlink" Target="https://cdn.bartin.edu.tr/sksdb/aeba022a4b9f6d8b7e604f9cf65f8da7/teknik-gezi-raporu.pdf" TargetMode="External"/><Relationship Id="rId91" Type="http://schemas.openxmlformats.org/officeDocument/2006/relationships/hyperlink" Target="https://sksdb.bartin.edu.tr/acik-ve-kapali-spor-salonlari.html" TargetMode="External"/><Relationship Id="rId96" Type="http://schemas.openxmlformats.org/officeDocument/2006/relationships/hyperlink" Target="https://engelsiz.bartin.edu.tr/haberler/barunun-7-programi-engelsiz-universite-program-nisani-aldi.html"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sksdb.bartin.edu.tr/birim-puko-temelli-eylem-plani-izleme-6-aylik-degerlendirme-raporu.html" TargetMode="External"/><Relationship Id="rId28" Type="http://schemas.openxmlformats.org/officeDocument/2006/relationships/hyperlink" Target="https://cdn.bartin.edu.tr/sksdb/f9c75d1aae712a68529a996a3d681156/ihale-ilani.pdf" TargetMode="External"/><Relationship Id="rId49" Type="http://schemas.openxmlformats.org/officeDocument/2006/relationships/hyperlink" Target="https://sksdb.bartin.edu.tr/birim-stratejik-plan-degerlendirme-raporlari.html" TargetMode="External"/><Relationship Id="rId114" Type="http://schemas.openxmlformats.org/officeDocument/2006/relationships/hyperlink" Target="https://sksdb.bartin.edu.tr/acik-ve-kapali-spor-salonlari.html" TargetMode="External"/><Relationship Id="rId119" Type="http://schemas.openxmlformats.org/officeDocument/2006/relationships/hyperlink" Target="https://sksdb.bartin.edu.tr/yemek-hizmetleri.html" TargetMode="External"/><Relationship Id="rId44" Type="http://schemas.openxmlformats.org/officeDocument/2006/relationships/hyperlink" Target="https://sksdb.bartin.edu.tr" TargetMode="External"/><Relationship Id="rId60" Type="http://schemas.openxmlformats.org/officeDocument/2006/relationships/hyperlink" Target="https://cdn.bartin.edu.tr/sksdb/aeba022a4b9f6d8b7e604f9cf65f8da7/2500136517.pdf" TargetMode="External"/><Relationship Id="rId65" Type="http://schemas.openxmlformats.org/officeDocument/2006/relationships/hyperlink" Target="https://cdn.bartin.edu.tr/sksdb/aeba022a4b9f6d8b7e604f9cf65f8da7/malzeme-talebi-gerekce-yazisi.pdf" TargetMode="External"/><Relationship Id="rId81" Type="http://schemas.openxmlformats.org/officeDocument/2006/relationships/hyperlink" Target="https://cdn.bartin.edu.tr/sksdb/aeba022a4b9f6d8b7e604f9cf65f8da7/2500142096.pdf" TargetMode="External"/><Relationship Id="rId86" Type="http://schemas.openxmlformats.org/officeDocument/2006/relationships/hyperlink" Target="https://sksdb.bartin.edu.tr/ogrenci-yasam-merkezi.html"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s://sksdb.bartin.edu.tr/yonetisim-modeli.html" TargetMode="External"/><Relationship Id="rId18" Type="http://schemas.openxmlformats.org/officeDocument/2006/relationships/hyperlink" Target="https://sksdb.bartin.edu.tr/misyon-vizyon-ve-hedefimiz.html" TargetMode="External"/><Relationship Id="rId39" Type="http://schemas.openxmlformats.org/officeDocument/2006/relationships/hyperlink" Target="https://cdn.bartin.edu.tr/sksdb/0c1396a7a3e7b54b77731e6655369637/sks-iletisim-agi-grubu.jpeg" TargetMode="External"/><Relationship Id="rId109" Type="http://schemas.openxmlformats.org/officeDocument/2006/relationships/hyperlink" Target="https://sksdb.bartin.edu.tr/yemek-hizmetleri.html" TargetMode="External"/><Relationship Id="rId34" Type="http://schemas.openxmlformats.org/officeDocument/2006/relationships/hyperlink" Target="https://sksdb.bartin.edu.tr/duyurular/baru-sksdb-faaliyet-takvimi-kurumsal-isleyis-ve-planlama-asamalari.html" TargetMode="External"/><Relationship Id="rId50" Type="http://schemas.openxmlformats.org/officeDocument/2006/relationships/hyperlink" Target="https://sksdb.bartin.edu.tr/stratejik-plan-05130238.html" TargetMode="External"/><Relationship Id="rId55" Type="http://schemas.openxmlformats.org/officeDocument/2006/relationships/hyperlink" Target="https://cdn.bartin.edu.tr/sksdb/aeba022a4b9f6d8b7e604f9cf65f8da7/ubys-sks-modulu.pdf" TargetMode="External"/><Relationship Id="rId76" Type="http://schemas.openxmlformats.org/officeDocument/2006/relationships/hyperlink" Target="https://kalite.bartin.edu.tr/anketler.html" TargetMode="External"/><Relationship Id="rId97" Type="http://schemas.openxmlformats.org/officeDocument/2006/relationships/hyperlink" Target="https://sksdb.bartin.edu.tr/yemek-hizmetleri.html" TargetMode="External"/><Relationship Id="rId104" Type="http://schemas.openxmlformats.org/officeDocument/2006/relationships/hyperlink" Target="https://sksdb.bartin.edu.tr/etkinlikler/kultur-bulusmasi.html" TargetMode="External"/><Relationship Id="rId120" Type="http://schemas.openxmlformats.org/officeDocument/2006/relationships/hyperlink" Target="https://cdn.bartin.edu.tr/sksdb/aeba022a4b9f6d8b7e604f9cf65f8da7/document-41.pdf" TargetMode="External"/><Relationship Id="rId7" Type="http://schemas.openxmlformats.org/officeDocument/2006/relationships/footnotes" Target="footnotes.xml"/><Relationship Id="rId71" Type="http://schemas.openxmlformats.org/officeDocument/2006/relationships/hyperlink" Target="https://cdn.bartin.edu.tr/sksdb/aeba022a4b9f6d8b7e604f9cf65f8da7/ubys-sks-modulu.pdf" TargetMode="External"/><Relationship Id="rId92" Type="http://schemas.openxmlformats.org/officeDocument/2006/relationships/hyperlink" Target="https://cdn.bartin.edu.tr/sksdb/aeba022a4b9f6d8b7e604f9cf65f8da7/yemekhane-alani-planlama-calismalari-hk..pdf" TargetMode="External"/><Relationship Id="rId2" Type="http://schemas.openxmlformats.org/officeDocument/2006/relationships/customXml" Target="../customXml/item2.xml"/><Relationship Id="rId29" Type="http://schemas.openxmlformats.org/officeDocument/2006/relationships/hyperlink" Target="https://sksdb.bartin.edu.tr/haberler/bartin-universitesi-malzeme-dahil-yemek-yapimi-tasinmasi-servis-ve-servis-sonrasi-temizlik-hizmeti-alimi-isi-ihalesinin-ilani.html" TargetMode="External"/><Relationship Id="rId24" Type="http://schemas.openxmlformats.org/officeDocument/2006/relationships/hyperlink" Target="https://sksdb.bartin.edu.tr/birim-faaliyet-raporlari.html" TargetMode="External"/><Relationship Id="rId40" Type="http://schemas.openxmlformats.org/officeDocument/2006/relationships/hyperlink" Target="https://sksdb.bartin.edu.tr" TargetMode="External"/><Relationship Id="rId45" Type="http://schemas.openxmlformats.org/officeDocument/2006/relationships/hyperlink" Target="https://sksdb.bartin.edu.tr/misyon-vizyon-ve-hedefimiz.html" TargetMode="External"/><Relationship Id="rId66" Type="http://schemas.openxmlformats.org/officeDocument/2006/relationships/hyperlink" Target="https://cdn.bartin.edu.tr/sksdb/aeba022a4b9f6d8b7e604f9cf65f8da7/tasarruf-tedbirleri-bilgi-sistemi-ttbs-bilgi-yazisi.pdf" TargetMode="External"/><Relationship Id="rId87" Type="http://schemas.openxmlformats.org/officeDocument/2006/relationships/hyperlink" Target="https://sksdb.bartin.edu.tr/acik-ve-kapali-spor-salonlari.html" TargetMode="External"/><Relationship Id="rId110" Type="http://schemas.openxmlformats.org/officeDocument/2006/relationships/hyperlink" Target="https://sksdb.bartin.edu.tr/birim-faaliyet-raporlari.html" TargetMode="External"/><Relationship Id="rId115" Type="http://schemas.openxmlformats.org/officeDocument/2006/relationships/hyperlink" Target="https://sksdb.bartin.edu.tr/yemek-hizmetleri.html" TargetMode="External"/><Relationship Id="rId61" Type="http://schemas.openxmlformats.org/officeDocument/2006/relationships/hyperlink" Target="https://cdn.bartin.edu.tr/sksdb/aeba022a4b9f6d8b7e604f9cf65f8da7/2400114118.pdf" TargetMode="External"/><Relationship Id="rId82" Type="http://schemas.openxmlformats.org/officeDocument/2006/relationships/hyperlink" Target="https://sksdb.bartin.edu.tr/stratejik-plan-05130238.html" TargetMode="External"/><Relationship Id="rId19" Type="http://schemas.openxmlformats.org/officeDocument/2006/relationships/hyperlink" Target="https://sksdb.bartin.edu.tr/ic-kontrol-belgeleri/toplanti-tutanaklari.html" TargetMode="External"/><Relationship Id="rId14" Type="http://schemas.openxmlformats.org/officeDocument/2006/relationships/hyperlink" Target="https://sksdb.bartin.edu.tr/gorev-tanimlari.html" TargetMode="External"/><Relationship Id="rId30" Type="http://schemas.openxmlformats.org/officeDocument/2006/relationships/hyperlink" Target="https://cdn.bartin.edu.tr/sksdb/aeba022a4b9f6d8b7e604f9cf65f8da7/yemek-ihalesi-yaklasik-maliyet-belirleme-talebi-yazisi.pdf" TargetMode="External"/><Relationship Id="rId35" Type="http://schemas.openxmlformats.org/officeDocument/2006/relationships/hyperlink" Target="https://sksdb.bartin.edu.tr/birim-stratejik-plan-degerlendirme-raporlari.html" TargetMode="External"/><Relationship Id="rId56" Type="http://schemas.openxmlformats.org/officeDocument/2006/relationships/hyperlink" Target="https://cdn.bartin.edu.tr/sksdb/f8e531a70eb9249f16b5ea7abb1c3c99/gorev-birimleri-listesi--sks.pdf" TargetMode="External"/><Relationship Id="rId77" Type="http://schemas.openxmlformats.org/officeDocument/2006/relationships/hyperlink" Target="https://cdn.bartin.edu.tr/sksdb/aeba022a4b9f6d8b7e604f9cf65f8da7/ogrenci-kulupleri-faaliyetleri-kapsaminda-gerceklestirilen-toplanti-tutanaklari-13-adet.pdf" TargetMode="External"/><Relationship Id="rId100" Type="http://schemas.openxmlformats.org/officeDocument/2006/relationships/hyperlink" Target="https://sksdb.bartin.edu.tr/ogrenci-kulupleri-listesi-09163801.html" TargetMode="External"/><Relationship Id="rId105" Type="http://schemas.openxmlformats.org/officeDocument/2006/relationships/hyperlink" Target="https://sksdb.bartin.edu.tr/etkinlikler/personel-futsal-turnuvasi.html" TargetMode="External"/><Relationship Id="rId8" Type="http://schemas.openxmlformats.org/officeDocument/2006/relationships/endnotes" Target="endnotes.xml"/><Relationship Id="rId51" Type="http://schemas.openxmlformats.org/officeDocument/2006/relationships/hyperlink" Target="https://cdn.bartin.edu.tr/sksdb/0093aac950285a4b3d5e7127f6bc6a66/birim-danisma-kurulu-1.pdf" TargetMode="External"/><Relationship Id="rId72" Type="http://schemas.openxmlformats.org/officeDocument/2006/relationships/hyperlink" Target="https://cdn.bartin.edu.tr/sksdb/aeba022a4b9f6d8b7e604f9cf65f8da7/33-ogrenci-konseyi-yillik-degerlendirme-toplantisi.pdf" TargetMode="External"/><Relationship Id="rId93" Type="http://schemas.openxmlformats.org/officeDocument/2006/relationships/hyperlink" Target="https://sksdb.bartin.edu.tr/saglik-hizmeti.html" TargetMode="External"/><Relationship Id="rId98" Type="http://schemas.openxmlformats.org/officeDocument/2006/relationships/hyperlink" Target="https://cdn.bartin.edu.tr/sksdb/aeba022a4b9f6d8b7e604f9cf65f8da7/isbasvuruformu.pdf" TargetMode="External"/><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hyperlink" Target="https://sksdb.bartin.edu.tr/haberler/birim-danisma-kurulu-toplantisi.html" TargetMode="External"/><Relationship Id="rId46" Type="http://schemas.openxmlformats.org/officeDocument/2006/relationships/hyperlink" Target="https://cdn.bartin.edu.tr/sksdb/aeba022a4b9f6d8b7e604f9cf65f8da7/yeni-microsoft-word-belgesi.pdf" TargetMode="External"/><Relationship Id="rId67" Type="http://schemas.openxmlformats.org/officeDocument/2006/relationships/hyperlink" Target="https://cdn.bartin.edu.tr/sksdb/aeba022a4b9f6d8b7e604f9cf65f8da7/odeneksorgulama.pdf" TargetMode="External"/><Relationship Id="rId116" Type="http://schemas.openxmlformats.org/officeDocument/2006/relationships/hyperlink" Target="https://sksdb.bartin.edu.tr/ogrenci-yasam-merkezi.html" TargetMode="External"/><Relationship Id="rId20" Type="http://schemas.openxmlformats.org/officeDocument/2006/relationships/hyperlink" Target="https://sksdb.bartin.edu.tr/birim-kalite--kurulu-komisyonu.html" TargetMode="External"/><Relationship Id="rId41" Type="http://schemas.openxmlformats.org/officeDocument/2006/relationships/hyperlink" Target="https://sksdb.bartin.edu.tr/birim-faaliyet-raporlari.html" TargetMode="External"/><Relationship Id="rId62" Type="http://schemas.openxmlformats.org/officeDocument/2006/relationships/hyperlink" Target="https://cdn.bartin.edu.tr/sksdb/aeba022a4b9f6d8b7e604f9cf65f8da7/2500137949.pdf" TargetMode="External"/><Relationship Id="rId83" Type="http://schemas.openxmlformats.org/officeDocument/2006/relationships/header" Target="header2.xml"/><Relationship Id="rId88" Type="http://schemas.openxmlformats.org/officeDocument/2006/relationships/hyperlink" Target="https://sksdb.bartin.edu.tr/ogrenci-kulupleri-listesi-09163801.html" TargetMode="External"/><Relationship Id="rId111" Type="http://schemas.openxmlformats.org/officeDocument/2006/relationships/hyperlink" Target="https://sksdb.bartin.edu.tr/yemek-hizmetleri.html" TargetMode="External"/><Relationship Id="rId15" Type="http://schemas.openxmlformats.org/officeDocument/2006/relationships/hyperlink" Target="https://sksdb.bartin.edu.tr/is-akis-semalari.html" TargetMode="External"/><Relationship Id="rId36" Type="http://schemas.openxmlformats.org/officeDocument/2006/relationships/hyperlink" Target="https://sksdb.bartin.edu.tr/ic-konrtol-eylem-plani.html" TargetMode="External"/><Relationship Id="rId57" Type="http://schemas.openxmlformats.org/officeDocument/2006/relationships/hyperlink" Target="https://cdn.bartin.edu.tr/sksdb/aeba022a4b9f6d8b7e604f9cf65f8da7/office360.pdf" TargetMode="External"/><Relationship Id="rId106" Type="http://schemas.openxmlformats.org/officeDocument/2006/relationships/hyperlink" Target="https://cdn.bartin.edu.tr/sksdb/aeba022a4b9f6d8b7e604f9cf65f8da7/document-40.pdf" TargetMode="External"/><Relationship Id="rId10" Type="http://schemas.openxmlformats.org/officeDocument/2006/relationships/header" Target="header1.xml"/><Relationship Id="rId31" Type="http://schemas.openxmlformats.org/officeDocument/2006/relationships/hyperlink" Target="https://sksdb.bartin.edu.tr/misyon-vizyon-ve-hedefimiz.html" TargetMode="External"/><Relationship Id="rId52" Type="http://schemas.openxmlformats.org/officeDocument/2006/relationships/hyperlink" Target="https://sksdb.bartin.edu.tr/birim-kalite--kurulu-komisyonu.html" TargetMode="External"/><Relationship Id="rId73" Type="http://schemas.openxmlformats.org/officeDocument/2006/relationships/hyperlink" Target="https://cdn.bartin.edu.tr/sksdb/0093aac950285a4b3d5e7127f6bc6a66/birim-danisma-kurulu-1.pdf" TargetMode="External"/><Relationship Id="rId78" Type="http://schemas.openxmlformats.org/officeDocument/2006/relationships/hyperlink" Target="https://cdn.bartin.edu.tr/sksdb/aeba022a4b9f6d8b7e604f9cf65f8da7/33-ogrenci-konseyi-yillik-degerlendirme-toplantisi.pdf" TargetMode="External"/><Relationship Id="rId94" Type="http://schemas.openxmlformats.org/officeDocument/2006/relationships/hyperlink" Target="https://engelsizyasam.bartin.edu.tr/" TargetMode="External"/><Relationship Id="rId99" Type="http://schemas.openxmlformats.org/officeDocument/2006/relationships/hyperlink" Target="https://sksdb.bartin.edu.tr/yemek-hizmetleri.html" TargetMode="External"/><Relationship Id="rId101" Type="http://schemas.openxmlformats.org/officeDocument/2006/relationships/hyperlink" Target="https://kms.kaysis.gov.tr/Home/Goster/146608" TargetMode="External"/><Relationship Id="rId1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ECC24-0C2E-4AE6-BF41-9A794251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28</Pages>
  <Words>9735</Words>
  <Characters>55493</Characters>
  <Application>Microsoft Office Word</Application>
  <DocSecurity>0</DocSecurity>
  <Lines>462</Lines>
  <Paragraphs>130</Paragraphs>
  <ScaleCrop>false</ScaleCrop>
  <HeadingPairs>
    <vt:vector size="2" baseType="variant">
      <vt:variant>
        <vt:lpstr>Konu Başlığı</vt:lpstr>
      </vt:variant>
      <vt:variant>
        <vt:i4>1</vt:i4>
      </vt:variant>
    </vt:vector>
  </HeadingPairs>
  <TitlesOfParts>
    <vt:vector size="1" baseType="lpstr">
      <vt:lpstr>T.C.                                                 BARTIN ÜNİVERSİTESİ</vt:lpstr>
    </vt:vector>
  </TitlesOfParts>
  <Company/>
  <LinksUpToDate>false</LinksUpToDate>
  <CharactersWithSpaces>65098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BARTIN ÜNİVERSİTESİ</dc:title>
  <dc:subject>SAĞLIK KÜLTÜR VE SPOR DAİRE BAŞKANLIĞI</dc:subject>
  <dc:creator>2024</dc:creator>
  <cp:keywords/>
  <dc:description/>
  <cp:lastModifiedBy>BARU</cp:lastModifiedBy>
  <cp:revision>118</cp:revision>
  <cp:lastPrinted>2026-02-05T13:55:00Z</cp:lastPrinted>
  <dcterms:created xsi:type="dcterms:W3CDTF">2026-02-03T11:50:00Z</dcterms:created>
  <dcterms:modified xsi:type="dcterms:W3CDTF">2026-02-05T13:55:00Z</dcterms:modified>
</cp:coreProperties>
</file>