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B" w:rsidRDefault="00C1391B" w:rsidP="00C1391B">
      <w:pPr>
        <w:ind w:left="36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07.03</w:t>
      </w:r>
      <w:r w:rsidRPr="00A117DD">
        <w:rPr>
          <w:rFonts w:cstheme="minorHAnsi"/>
          <w:b/>
          <w:sz w:val="24"/>
          <w:szCs w:val="24"/>
        </w:rPr>
        <w:t xml:space="preserve">.2024 tarihli </w:t>
      </w:r>
      <w:r w:rsidRPr="00A117DD">
        <w:rPr>
          <w:rFonts w:cstheme="minorHAnsi"/>
          <w:b/>
          <w:color w:val="000000"/>
          <w:sz w:val="24"/>
          <w:szCs w:val="24"/>
        </w:rPr>
        <w:t>Teknik Gezi Faaliyetlerini Düzenleme ve Yürütme Komisyonu</w:t>
      </w:r>
      <w:r>
        <w:rPr>
          <w:rFonts w:cstheme="minorHAnsi"/>
          <w:b/>
          <w:color w:val="000000"/>
          <w:sz w:val="24"/>
          <w:szCs w:val="24"/>
        </w:rPr>
        <w:t xml:space="preserve"> Toplantı Karar Tutanağı şu şekildedir:</w:t>
      </w:r>
    </w:p>
    <w:p w:rsidR="00C1391B" w:rsidRPr="00340F98" w:rsidRDefault="00C1391B" w:rsidP="00C1391B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Tarihi: </w:t>
      </w:r>
      <w:r>
        <w:rPr>
          <w:sz w:val="24"/>
          <w:szCs w:val="24"/>
        </w:rPr>
        <w:t>07.03.2024</w:t>
      </w:r>
    </w:p>
    <w:p w:rsidR="00C1391B" w:rsidRDefault="00C1391B" w:rsidP="00C1391B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</w:t>
      </w:r>
      <w:proofErr w:type="gramStart"/>
      <w:r w:rsidRPr="00340F98">
        <w:rPr>
          <w:sz w:val="24"/>
          <w:szCs w:val="24"/>
        </w:rPr>
        <w:t>Saati</w:t>
      </w:r>
      <w:r>
        <w:rPr>
          <w:sz w:val="24"/>
          <w:szCs w:val="24"/>
        </w:rPr>
        <w:t xml:space="preserve"> </w:t>
      </w:r>
      <w:r w:rsidRPr="00340F98">
        <w:rPr>
          <w:sz w:val="24"/>
          <w:szCs w:val="24"/>
        </w:rPr>
        <w:t xml:space="preserve">: </w:t>
      </w:r>
      <w:r>
        <w:rPr>
          <w:sz w:val="24"/>
          <w:szCs w:val="24"/>
        </w:rPr>
        <w:t>09</w:t>
      </w:r>
      <w:proofErr w:type="gramEnd"/>
      <w:r>
        <w:rPr>
          <w:sz w:val="24"/>
          <w:szCs w:val="24"/>
        </w:rPr>
        <w:t>.30</w:t>
      </w:r>
    </w:p>
    <w:p w:rsidR="00C1391B" w:rsidRDefault="00C1391B" w:rsidP="00C1391B">
      <w:pPr>
        <w:jc w:val="both"/>
        <w:rPr>
          <w:sz w:val="24"/>
          <w:szCs w:val="24"/>
        </w:rPr>
      </w:pPr>
      <w:r>
        <w:rPr>
          <w:sz w:val="24"/>
          <w:szCs w:val="24"/>
        </w:rPr>
        <w:t>Toplantı Sayısı: 2024/2</w:t>
      </w:r>
    </w:p>
    <w:p w:rsidR="00C1391B" w:rsidRPr="00A117DD" w:rsidRDefault="00C1391B" w:rsidP="00C1391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117DD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 w:rsidRPr="00A117DD">
        <w:rPr>
          <w:rFonts w:ascii="Cambria" w:hAnsi="Cambria"/>
          <w:b/>
          <w:bCs/>
          <w:color w:val="000000" w:themeColor="text1"/>
          <w:sz w:val="24"/>
          <w:szCs w:val="20"/>
        </w:rPr>
        <w:t>Blok Zinciri Kulübü</w:t>
      </w:r>
      <w:r w:rsidRPr="00A117DD">
        <w:rPr>
          <w:rFonts w:ascii="Cambria" w:hAnsi="Cambria"/>
          <w:bCs/>
          <w:color w:val="000000" w:themeColor="text1"/>
          <w:sz w:val="24"/>
          <w:szCs w:val="20"/>
        </w:rPr>
        <w:t xml:space="preserve"> ”nün </w:t>
      </w:r>
      <w:r w:rsidRPr="00A117DD">
        <w:rPr>
          <w:rFonts w:ascii="Cambria" w:hAnsi="Cambria"/>
          <w:b/>
          <w:bCs/>
          <w:color w:val="000000" w:themeColor="text1"/>
          <w:sz w:val="24"/>
          <w:szCs w:val="20"/>
        </w:rPr>
        <w:t>11.03.2024</w:t>
      </w:r>
      <w:r w:rsidRPr="00A117DD">
        <w:rPr>
          <w:rFonts w:ascii="Cambria" w:hAnsi="Cambria"/>
          <w:bCs/>
          <w:color w:val="000000" w:themeColor="text1"/>
          <w:sz w:val="24"/>
          <w:szCs w:val="20"/>
        </w:rPr>
        <w:t xml:space="preserve"> tarihinde Ankara’da bulunan Cumhurbaşkanlığı Dijital Dönüşüm Ofisine gitmek için 26+1 kişilik araç tahsisli günübirlik teknik gezi talebi, </w:t>
      </w:r>
      <w:r w:rsidRPr="00A117DD">
        <w:rPr>
          <w:rFonts w:cstheme="minorHAnsi"/>
          <w:bCs/>
          <w:color w:val="000000" w:themeColor="text1"/>
          <w:sz w:val="24"/>
          <w:szCs w:val="24"/>
        </w:rPr>
        <w:t>Öğrenci Teknik Gezi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Yönergesinin 6. maddesinin 2. f</w:t>
      </w:r>
      <w:r w:rsidRPr="00A117DD">
        <w:rPr>
          <w:rFonts w:cstheme="minorHAnsi"/>
          <w:bCs/>
          <w:color w:val="000000" w:themeColor="text1"/>
          <w:sz w:val="24"/>
          <w:szCs w:val="24"/>
        </w:rPr>
        <w:t xml:space="preserve">ıkrası uyarınca </w:t>
      </w:r>
      <w:r w:rsidRPr="00A117DD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C1391B" w:rsidRPr="00A117DD" w:rsidRDefault="00C1391B" w:rsidP="00C1391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E4BD6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Tarih </w:t>
      </w:r>
      <w:r w:rsidRPr="006E4BD6">
        <w:rPr>
          <w:rFonts w:ascii="Cambria" w:hAnsi="Cambria"/>
          <w:b/>
          <w:bCs/>
          <w:color w:val="000000" w:themeColor="text1"/>
          <w:sz w:val="24"/>
          <w:szCs w:val="20"/>
        </w:rPr>
        <w:t>Kulübü</w:t>
      </w:r>
      <w:r w:rsidRPr="006E4BD6">
        <w:rPr>
          <w:rFonts w:ascii="Cambria" w:hAnsi="Cambria"/>
          <w:bCs/>
          <w:color w:val="000000" w:themeColor="text1"/>
          <w:sz w:val="24"/>
          <w:szCs w:val="20"/>
        </w:rPr>
        <w:t>”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ve </w:t>
      </w:r>
      <w:r w:rsidRPr="0053187D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“Satranç </w:t>
      </w:r>
      <w:proofErr w:type="spellStart"/>
      <w:r w:rsidRPr="0053187D">
        <w:rPr>
          <w:rFonts w:ascii="Cambria" w:hAnsi="Cambria"/>
          <w:b/>
          <w:bCs/>
          <w:color w:val="000000" w:themeColor="text1"/>
          <w:sz w:val="24"/>
          <w:szCs w:val="20"/>
        </w:rPr>
        <w:t>Kulübü”</w:t>
      </w:r>
      <w:r w:rsidRPr="006E4BD6">
        <w:rPr>
          <w:rFonts w:ascii="Cambria" w:hAnsi="Cambria"/>
          <w:bCs/>
          <w:color w:val="000000" w:themeColor="text1"/>
          <w:sz w:val="24"/>
          <w:szCs w:val="20"/>
        </w:rPr>
        <w:t>nün</w:t>
      </w:r>
      <w:proofErr w:type="spellEnd"/>
      <w:r w:rsidRPr="006E4BD6"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>09</w:t>
      </w:r>
      <w:r w:rsidRPr="00A02757">
        <w:rPr>
          <w:rFonts w:ascii="Cambria" w:hAnsi="Cambria"/>
          <w:b/>
          <w:bCs/>
          <w:color w:val="000000" w:themeColor="text1"/>
          <w:sz w:val="24"/>
          <w:szCs w:val="20"/>
        </w:rPr>
        <w:t>.03.2024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tarihinde Ankara’da Anıtkabir, Anadolu Medeniyetler Müzesi, 1. Ve 2. Meclis ve Ankara Satranç Müzesi’ni ziyaret etmek için 46+2 kişilik araç tahsisli günübirlik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>teknik gezi talebi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, </w:t>
      </w:r>
      <w:r w:rsidRPr="00507838">
        <w:rPr>
          <w:rFonts w:cstheme="minorHAnsi"/>
          <w:bCs/>
          <w:color w:val="000000" w:themeColor="text1"/>
          <w:sz w:val="24"/>
          <w:szCs w:val="24"/>
        </w:rPr>
        <w:t>Öğren</w:t>
      </w:r>
      <w:r>
        <w:rPr>
          <w:rFonts w:cstheme="minorHAnsi"/>
          <w:bCs/>
          <w:color w:val="000000" w:themeColor="text1"/>
          <w:sz w:val="24"/>
          <w:szCs w:val="24"/>
        </w:rPr>
        <w:t>ci Teknik Gezi Yönergesinin 6. maddesinin 2. f</w:t>
      </w:r>
      <w:r w:rsidRPr="00507838">
        <w:rPr>
          <w:rFonts w:cstheme="minorHAnsi"/>
          <w:bCs/>
          <w:color w:val="000000" w:themeColor="text1"/>
          <w:sz w:val="24"/>
          <w:szCs w:val="24"/>
        </w:rPr>
        <w:t xml:space="preserve">ıkrası uyarınca </w:t>
      </w:r>
      <w:r w:rsidRPr="00501B2C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C1391B" w:rsidRPr="00A117DD" w:rsidRDefault="00C1391B" w:rsidP="00C1391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0"/>
        </w:rPr>
        <w:t xml:space="preserve">Bartın Üniversitesi </w:t>
      </w:r>
      <w:r w:rsidRPr="00753FFF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“Uluslararası Öğrenci </w:t>
      </w:r>
      <w:proofErr w:type="spellStart"/>
      <w:r w:rsidRPr="00753FFF">
        <w:rPr>
          <w:rFonts w:ascii="Cambria" w:hAnsi="Cambria"/>
          <w:b/>
          <w:bCs/>
          <w:color w:val="000000" w:themeColor="text1"/>
          <w:sz w:val="24"/>
          <w:szCs w:val="20"/>
        </w:rPr>
        <w:t>Kul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>ü</w:t>
      </w:r>
      <w:r w:rsidRPr="00753FFF">
        <w:rPr>
          <w:rFonts w:ascii="Cambria" w:hAnsi="Cambria"/>
          <w:b/>
          <w:bCs/>
          <w:color w:val="000000" w:themeColor="text1"/>
          <w:sz w:val="24"/>
          <w:szCs w:val="20"/>
        </w:rPr>
        <w:t>bü”</w:t>
      </w:r>
      <w:r>
        <w:rPr>
          <w:rFonts w:ascii="Cambria" w:hAnsi="Cambria"/>
          <w:bCs/>
          <w:color w:val="000000" w:themeColor="text1"/>
          <w:sz w:val="24"/>
          <w:szCs w:val="20"/>
        </w:rPr>
        <w:t>nün</w:t>
      </w:r>
      <w:proofErr w:type="spellEnd"/>
      <w:r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 w:rsidRPr="00753FFF">
        <w:rPr>
          <w:rFonts w:ascii="Cambria" w:hAnsi="Cambria"/>
          <w:b/>
          <w:bCs/>
          <w:color w:val="000000" w:themeColor="text1"/>
          <w:sz w:val="24"/>
          <w:szCs w:val="20"/>
        </w:rPr>
        <w:t>09.03.2024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tarihinde Kazakistan İstanbul Başkonsolosluğu tarafından düzenlenecek olan Voleybol Turnuvasına gitmek için 46+2 kişilik araç tahsisli gezi talebi, </w:t>
      </w:r>
      <w:r w:rsidRPr="00507838">
        <w:rPr>
          <w:rFonts w:cstheme="minorHAnsi"/>
          <w:bCs/>
          <w:color w:val="000000" w:themeColor="text1"/>
          <w:sz w:val="24"/>
          <w:szCs w:val="24"/>
        </w:rPr>
        <w:t>Öğrenci Teknik Gezi Yönerge</w:t>
      </w:r>
      <w:r>
        <w:rPr>
          <w:rFonts w:cstheme="minorHAnsi"/>
          <w:bCs/>
          <w:color w:val="000000" w:themeColor="text1"/>
          <w:sz w:val="24"/>
          <w:szCs w:val="24"/>
        </w:rPr>
        <w:t>sinin 6. maddesinin 2. f</w:t>
      </w:r>
      <w:r w:rsidRPr="00507838">
        <w:rPr>
          <w:rFonts w:cstheme="minorHAnsi"/>
          <w:bCs/>
          <w:color w:val="000000" w:themeColor="text1"/>
          <w:sz w:val="24"/>
          <w:szCs w:val="24"/>
        </w:rPr>
        <w:t xml:space="preserve">ıkrası uyarınca </w:t>
      </w:r>
      <w:r w:rsidRPr="00501B2C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4F6531" w:rsidRDefault="004F6531"/>
    <w:p w:rsidR="00C1391B" w:rsidRDefault="00C1391B">
      <w:bookmarkStart w:id="0" w:name="_GoBack"/>
      <w:bookmarkEnd w:id="0"/>
    </w:p>
    <w:sectPr w:rsidR="00C1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85D"/>
    <w:multiLevelType w:val="hybridMultilevel"/>
    <w:tmpl w:val="99CEF99A"/>
    <w:lvl w:ilvl="0" w:tplc="C9C40B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7"/>
    <w:rsid w:val="004F6531"/>
    <w:rsid w:val="00C1391B"/>
    <w:rsid w:val="00D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08C"/>
  <w15:chartTrackingRefBased/>
  <w15:docId w15:val="{A9CE03D6-D0BD-4C58-8B70-149E643A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2024-03-12T06:57:00Z</dcterms:created>
  <dcterms:modified xsi:type="dcterms:W3CDTF">2024-03-12T06:57:00Z</dcterms:modified>
</cp:coreProperties>
</file>