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593" w:type="dxa"/>
        <w:tblInd w:w="-714" w:type="dxa"/>
        <w:tblLook w:val="04A0" w:firstRow="1" w:lastRow="0" w:firstColumn="1" w:lastColumn="0" w:noHBand="0" w:noVBand="1"/>
      </w:tblPr>
      <w:tblGrid>
        <w:gridCol w:w="1916"/>
        <w:gridCol w:w="1178"/>
        <w:gridCol w:w="764"/>
        <w:gridCol w:w="1413"/>
        <w:gridCol w:w="1478"/>
        <w:gridCol w:w="5904"/>
        <w:gridCol w:w="2940"/>
      </w:tblGrid>
      <w:tr w:rsidR="00EA160F" w:rsidTr="002D07BC">
        <w:trPr>
          <w:trHeight w:val="557"/>
        </w:trPr>
        <w:tc>
          <w:tcPr>
            <w:tcW w:w="1916" w:type="dxa"/>
            <w:shd w:val="clear" w:color="auto" w:fill="002060"/>
            <w:vAlign w:val="center"/>
          </w:tcPr>
          <w:p w:rsidR="00EA160F" w:rsidRPr="00417698" w:rsidRDefault="00EA16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Amaç (A5)</w:t>
            </w:r>
          </w:p>
        </w:tc>
        <w:tc>
          <w:tcPr>
            <w:tcW w:w="13677" w:type="dxa"/>
            <w:gridSpan w:val="6"/>
            <w:shd w:val="clear" w:color="auto" w:fill="002060"/>
            <w:vAlign w:val="center"/>
          </w:tcPr>
          <w:p w:rsidR="00EA160F" w:rsidRPr="00417698" w:rsidRDefault="00EA16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Katılımcı Yönetim ve Organizasyon Yapısı ile Kurum Kültürünü Geliştirmek</w:t>
            </w:r>
          </w:p>
        </w:tc>
      </w:tr>
      <w:tr w:rsidR="00EA160F" w:rsidTr="002D07BC">
        <w:trPr>
          <w:trHeight w:val="409"/>
        </w:trPr>
        <w:tc>
          <w:tcPr>
            <w:tcW w:w="1916" w:type="dxa"/>
            <w:shd w:val="clear" w:color="auto" w:fill="B4C6E7" w:themeFill="accent5" w:themeFillTint="66"/>
            <w:vAlign w:val="center"/>
          </w:tcPr>
          <w:p w:rsidR="00EA160F" w:rsidRPr="00417698" w:rsidRDefault="009259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Hedef (H5.3</w:t>
            </w:r>
            <w:r w:rsidR="00EA160F"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3677" w:type="dxa"/>
            <w:gridSpan w:val="6"/>
            <w:shd w:val="clear" w:color="auto" w:fill="B4C6E7" w:themeFill="accent5" w:themeFillTint="66"/>
            <w:vAlign w:val="center"/>
          </w:tcPr>
          <w:p w:rsidR="00EA160F" w:rsidRPr="00417698" w:rsidRDefault="00EA16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Paydaşların karar alma süreçlerine etkin katılımı sağlanacaktır.</w:t>
            </w:r>
          </w:p>
        </w:tc>
      </w:tr>
      <w:tr w:rsidR="00417698" w:rsidTr="00D81DDC">
        <w:trPr>
          <w:trHeight w:val="706"/>
        </w:trPr>
        <w:tc>
          <w:tcPr>
            <w:tcW w:w="1916" w:type="dxa"/>
            <w:shd w:val="clear" w:color="auto" w:fill="DEEAF6" w:themeFill="accent1" w:themeFillTint="33"/>
            <w:vAlign w:val="center"/>
          </w:tcPr>
          <w:p w:rsidR="00EA160F" w:rsidRPr="00417698" w:rsidRDefault="00EA16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Performans Göstergeleri</w:t>
            </w:r>
          </w:p>
        </w:tc>
        <w:tc>
          <w:tcPr>
            <w:tcW w:w="1178" w:type="dxa"/>
            <w:shd w:val="clear" w:color="auto" w:fill="DEEAF6" w:themeFill="accent1" w:themeFillTint="33"/>
            <w:vAlign w:val="center"/>
          </w:tcPr>
          <w:p w:rsidR="00EA160F" w:rsidRPr="00417698" w:rsidRDefault="00EA160F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Hedefe Etkisi (%)</w:t>
            </w:r>
          </w:p>
        </w:tc>
        <w:tc>
          <w:tcPr>
            <w:tcW w:w="764" w:type="dxa"/>
            <w:shd w:val="clear" w:color="auto" w:fill="DEEAF6" w:themeFill="accent1" w:themeFillTint="33"/>
            <w:vAlign w:val="center"/>
          </w:tcPr>
          <w:p w:rsidR="00EA160F" w:rsidRPr="00417698" w:rsidRDefault="009259D8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Hedef 2021</w:t>
            </w:r>
          </w:p>
        </w:tc>
        <w:tc>
          <w:tcPr>
            <w:tcW w:w="1413" w:type="dxa"/>
            <w:shd w:val="clear" w:color="auto" w:fill="DEEAF6" w:themeFill="accent1" w:themeFillTint="33"/>
            <w:vAlign w:val="center"/>
          </w:tcPr>
          <w:p w:rsidR="00EA160F" w:rsidRPr="00417698" w:rsidRDefault="009259D8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Gerçekleşen 2021</w:t>
            </w:r>
          </w:p>
        </w:tc>
        <w:tc>
          <w:tcPr>
            <w:tcW w:w="1478" w:type="dxa"/>
            <w:shd w:val="clear" w:color="auto" w:fill="DEEAF6" w:themeFill="accent1" w:themeFillTint="33"/>
            <w:vAlign w:val="center"/>
          </w:tcPr>
          <w:p w:rsidR="00EA160F" w:rsidRPr="00417698" w:rsidRDefault="009259D8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Gerçekleşme Durumu</w:t>
            </w:r>
          </w:p>
        </w:tc>
        <w:tc>
          <w:tcPr>
            <w:tcW w:w="5904" w:type="dxa"/>
            <w:shd w:val="clear" w:color="auto" w:fill="DEEAF6" w:themeFill="accent1" w:themeFillTint="33"/>
            <w:vAlign w:val="center"/>
          </w:tcPr>
          <w:p w:rsidR="00EA160F" w:rsidRPr="00417698" w:rsidRDefault="009259D8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Açıklama</w:t>
            </w:r>
          </w:p>
        </w:tc>
        <w:tc>
          <w:tcPr>
            <w:tcW w:w="2940" w:type="dxa"/>
            <w:shd w:val="clear" w:color="auto" w:fill="DEEAF6" w:themeFill="accent1" w:themeFillTint="33"/>
            <w:vAlign w:val="center"/>
          </w:tcPr>
          <w:p w:rsidR="00EA160F" w:rsidRPr="00417698" w:rsidRDefault="009259D8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>Eylem Planı</w:t>
            </w:r>
          </w:p>
        </w:tc>
      </w:tr>
      <w:tr w:rsidR="00417698" w:rsidTr="0000373B">
        <w:trPr>
          <w:trHeight w:val="934"/>
        </w:trPr>
        <w:tc>
          <w:tcPr>
            <w:tcW w:w="1916" w:type="dxa"/>
            <w:shd w:val="clear" w:color="auto" w:fill="B4C6E7" w:themeFill="accent5" w:themeFillTint="66"/>
            <w:vAlign w:val="center"/>
          </w:tcPr>
          <w:p w:rsidR="00EA160F" w:rsidRPr="00417698" w:rsidRDefault="009259D8" w:rsidP="002D0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PG5.3.2. </w:t>
            </w:r>
            <w:r w:rsidRPr="00417698">
              <w:rPr>
                <w:rFonts w:asciiTheme="minorHAnsi" w:hAnsiTheme="minorHAnsi" w:cstheme="minorHAnsi"/>
                <w:sz w:val="22"/>
                <w:szCs w:val="22"/>
              </w:rPr>
              <w:t>Birimlerde yapılan toplantılara katılan idari personel sayısı</w:t>
            </w:r>
          </w:p>
        </w:tc>
        <w:tc>
          <w:tcPr>
            <w:tcW w:w="1178" w:type="dxa"/>
            <w:shd w:val="clear" w:color="auto" w:fill="B4C6E7" w:themeFill="accent5" w:themeFillTint="66"/>
            <w:vAlign w:val="center"/>
          </w:tcPr>
          <w:p w:rsidR="00EA160F" w:rsidRPr="00417698" w:rsidRDefault="009259D8" w:rsidP="004176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:rsidR="00EA160F" w:rsidRPr="00417698" w:rsidRDefault="00901C81" w:rsidP="004176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sz w:val="22"/>
                <w:szCs w:val="22"/>
              </w:rPr>
              <w:t>270</w:t>
            </w:r>
          </w:p>
        </w:tc>
        <w:tc>
          <w:tcPr>
            <w:tcW w:w="1413" w:type="dxa"/>
            <w:shd w:val="clear" w:color="auto" w:fill="B4C6E7" w:themeFill="accent5" w:themeFillTint="66"/>
            <w:vAlign w:val="center"/>
          </w:tcPr>
          <w:p w:rsidR="00EA160F" w:rsidRPr="00417698" w:rsidRDefault="00901C81" w:rsidP="004176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sz w:val="22"/>
                <w:szCs w:val="22"/>
              </w:rPr>
              <w:t>313</w:t>
            </w:r>
          </w:p>
        </w:tc>
        <w:tc>
          <w:tcPr>
            <w:tcW w:w="1478" w:type="dxa"/>
            <w:shd w:val="clear" w:color="auto" w:fill="B4C6E7" w:themeFill="accent5" w:themeFillTint="66"/>
            <w:vAlign w:val="center"/>
          </w:tcPr>
          <w:p w:rsidR="00EA160F" w:rsidRPr="002D07BC" w:rsidRDefault="00901C81" w:rsidP="004176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D07B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u w:val="single"/>
              </w:rPr>
              <w:t>Ulaşıldı</w:t>
            </w:r>
          </w:p>
        </w:tc>
        <w:tc>
          <w:tcPr>
            <w:tcW w:w="5904" w:type="dxa"/>
            <w:shd w:val="clear" w:color="auto" w:fill="B4C6E7" w:themeFill="accent5" w:themeFillTint="66"/>
          </w:tcPr>
          <w:p w:rsidR="00EA160F" w:rsidRPr="00417698" w:rsidRDefault="008A69DA" w:rsidP="009259D8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417698">
              <w:t>Kamu İç Kontrol Standartlarına Uyum Eylem Planı 2020 Raporu İzleme ve Değerlendirme Toplantısı</w:t>
            </w:r>
          </w:p>
          <w:p w:rsidR="008A69DA" w:rsidRPr="00417698" w:rsidRDefault="008A69DA" w:rsidP="009259D8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417698">
              <w:t>Program Bütçede Kod Sınıflandırması ve Program Bütçe E-Bütçe Eğitimi</w:t>
            </w:r>
          </w:p>
          <w:p w:rsidR="008A69DA" w:rsidRPr="00417698" w:rsidRDefault="008A69DA" w:rsidP="009259D8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417698">
              <w:t>Strateji Geliştirme Daire Başkanlığı Bilgi Paylaşımı Toplantısı</w:t>
            </w:r>
          </w:p>
          <w:p w:rsidR="008A69DA" w:rsidRPr="00417698" w:rsidRDefault="00BB3E4C" w:rsidP="009259D8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417698">
              <w:t>Strateji Geliştirme Daire Başkanlığı Tarafından Gerçekleştirilen Mali Mevzuat Eğitimi</w:t>
            </w:r>
          </w:p>
          <w:p w:rsidR="00BB3E4C" w:rsidRPr="00417698" w:rsidRDefault="00901C81" w:rsidP="009259D8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417698">
              <w:t xml:space="preserve">2019-2023 </w:t>
            </w:r>
            <w:r w:rsidR="00BB3E4C" w:rsidRPr="00417698">
              <w:t>Stratejik Plan Güncelleme Çalışmaları Toplantıları</w:t>
            </w:r>
          </w:p>
          <w:p w:rsidR="00BB3E4C" w:rsidRPr="00417698" w:rsidRDefault="00BB3E4C" w:rsidP="009259D8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417698">
              <w:t>Strateji Geliştirme Daire Başkanlığı Olağan İstişare Toplantısı</w:t>
            </w:r>
          </w:p>
          <w:p w:rsidR="00901C81" w:rsidRPr="00417698" w:rsidRDefault="00901C81" w:rsidP="009259D8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417698">
              <w:t>İş Sağlığı ve Güvenliği Risk Değerlendirme Toplantısı</w:t>
            </w:r>
          </w:p>
          <w:p w:rsidR="00901C81" w:rsidRPr="00417698" w:rsidRDefault="00901C81" w:rsidP="009259D8">
            <w:pPr>
              <w:pStyle w:val="ListeParagraf"/>
              <w:numPr>
                <w:ilvl w:val="0"/>
                <w:numId w:val="1"/>
              </w:numPr>
              <w:spacing w:after="0" w:line="240" w:lineRule="auto"/>
            </w:pPr>
            <w:r w:rsidRPr="00417698">
              <w:t>2022-2024 Dönemi Bütçe Hazırlık Çalışmaları ile Tek Hazine Kurumlar Hesabına Geçiş Eğitimi</w:t>
            </w:r>
          </w:p>
        </w:tc>
        <w:tc>
          <w:tcPr>
            <w:tcW w:w="2940" w:type="dxa"/>
            <w:shd w:val="clear" w:color="auto" w:fill="B4C6E7" w:themeFill="accent5" w:themeFillTint="66"/>
            <w:vAlign w:val="center"/>
          </w:tcPr>
          <w:p w:rsidR="00EA160F" w:rsidRPr="00417698" w:rsidRDefault="00417698" w:rsidP="00417698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698">
              <w:rPr>
                <w:rFonts w:asciiTheme="minorHAnsi" w:hAnsiTheme="minorHAnsi" w:cstheme="minorHAnsi"/>
                <w:sz w:val="22"/>
                <w:szCs w:val="22"/>
              </w:rPr>
              <w:t>İdari personelin toplantı ve eğitimlere katılımlarının sürdürülmesi önerilmektedir.</w:t>
            </w:r>
          </w:p>
        </w:tc>
      </w:tr>
      <w:tr w:rsidR="00417698" w:rsidTr="0000373B">
        <w:trPr>
          <w:trHeight w:val="1188"/>
        </w:trPr>
        <w:tc>
          <w:tcPr>
            <w:tcW w:w="1916" w:type="dxa"/>
            <w:shd w:val="clear" w:color="auto" w:fill="B4C6E7" w:themeFill="accent5" w:themeFillTint="66"/>
            <w:vAlign w:val="center"/>
          </w:tcPr>
          <w:p w:rsidR="00EA160F" w:rsidRPr="002D07BC" w:rsidRDefault="00417698" w:rsidP="002D0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PG5.3.3. </w:t>
            </w: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Birimlerde yapılan toplantılara katılan öğrenci sayısı</w:t>
            </w:r>
          </w:p>
        </w:tc>
        <w:tc>
          <w:tcPr>
            <w:tcW w:w="1178" w:type="dxa"/>
            <w:shd w:val="clear" w:color="auto" w:fill="B4C6E7" w:themeFill="accent5" w:themeFillTint="66"/>
            <w:vAlign w:val="center"/>
          </w:tcPr>
          <w:p w:rsidR="00EA160F" w:rsidRPr="002D07BC" w:rsidRDefault="00417698" w:rsidP="002D0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:rsidR="00EA160F" w:rsidRPr="002D07BC" w:rsidRDefault="00417698" w:rsidP="002D0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413" w:type="dxa"/>
            <w:shd w:val="clear" w:color="auto" w:fill="B4C6E7" w:themeFill="accent5" w:themeFillTint="66"/>
            <w:vAlign w:val="center"/>
          </w:tcPr>
          <w:p w:rsidR="00EA160F" w:rsidRPr="002D07BC" w:rsidRDefault="00417698" w:rsidP="002D0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478" w:type="dxa"/>
            <w:shd w:val="clear" w:color="auto" w:fill="B4C6E7" w:themeFill="accent5" w:themeFillTint="66"/>
            <w:vAlign w:val="center"/>
          </w:tcPr>
          <w:p w:rsidR="00EA160F" w:rsidRPr="002D07BC" w:rsidRDefault="00417698" w:rsidP="002D07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D07BC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u w:val="single"/>
              </w:rPr>
              <w:t>Ulaşılamadı</w:t>
            </w:r>
          </w:p>
        </w:tc>
        <w:tc>
          <w:tcPr>
            <w:tcW w:w="5904" w:type="dxa"/>
            <w:shd w:val="clear" w:color="auto" w:fill="B4C6E7" w:themeFill="accent5" w:themeFillTint="66"/>
          </w:tcPr>
          <w:p w:rsidR="00EA160F" w:rsidRPr="002D07BC" w:rsidRDefault="002204A3" w:rsidP="002204A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 xml:space="preserve">2020-2021 Eğitim Öğretim yılı bahar döneminde </w:t>
            </w:r>
            <w:proofErr w:type="spellStart"/>
            <w:r w:rsidRPr="002D07BC">
              <w:rPr>
                <w:rFonts w:asciiTheme="minorHAnsi" w:hAnsiTheme="minorHAnsi" w:cstheme="minorHAnsi"/>
              </w:rPr>
              <w:t>pandemi</w:t>
            </w:r>
            <w:proofErr w:type="spellEnd"/>
            <w:r w:rsidRPr="002D07BC">
              <w:rPr>
                <w:rFonts w:asciiTheme="minorHAnsi" w:hAnsiTheme="minorHAnsi" w:cstheme="minorHAnsi"/>
              </w:rPr>
              <w:t xml:space="preserve"> dolayısıyla yüz yüze eğitim yapılamamış olup birimimizce yapılan toplantılara öğrenciler katılım sağlayamamıştır. </w:t>
            </w:r>
          </w:p>
        </w:tc>
        <w:tc>
          <w:tcPr>
            <w:tcW w:w="2940" w:type="dxa"/>
            <w:shd w:val="clear" w:color="auto" w:fill="B4C6E7" w:themeFill="accent5" w:themeFillTint="66"/>
            <w:vAlign w:val="center"/>
          </w:tcPr>
          <w:p w:rsidR="00EA160F" w:rsidRPr="002D07BC" w:rsidRDefault="002204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Yüz yüze eğitimin başlaması ile sonraki dönemlerde katılım sağlanacaktır.</w:t>
            </w:r>
          </w:p>
        </w:tc>
      </w:tr>
      <w:tr w:rsidR="00417698" w:rsidTr="0000373B">
        <w:trPr>
          <w:trHeight w:val="934"/>
        </w:trPr>
        <w:tc>
          <w:tcPr>
            <w:tcW w:w="1916" w:type="dxa"/>
            <w:shd w:val="clear" w:color="auto" w:fill="B4C6E7" w:themeFill="accent5" w:themeFillTint="66"/>
            <w:vAlign w:val="center"/>
          </w:tcPr>
          <w:p w:rsidR="002D07BC" w:rsidRDefault="002204A3" w:rsidP="002D0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PG5.3.5.</w:t>
            </w: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A160F" w:rsidRPr="002D07BC" w:rsidRDefault="002204A3" w:rsidP="002D0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Katılımcı uygulama örnekleri sayısı</w:t>
            </w:r>
          </w:p>
        </w:tc>
        <w:tc>
          <w:tcPr>
            <w:tcW w:w="1178" w:type="dxa"/>
            <w:shd w:val="clear" w:color="auto" w:fill="B4C6E7" w:themeFill="accent5" w:themeFillTint="66"/>
            <w:vAlign w:val="center"/>
          </w:tcPr>
          <w:p w:rsidR="00EA160F" w:rsidRPr="002D07BC" w:rsidRDefault="002204A3" w:rsidP="002D0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:rsidR="00EA160F" w:rsidRPr="002D07BC" w:rsidRDefault="002204A3" w:rsidP="002D0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3" w:type="dxa"/>
            <w:shd w:val="clear" w:color="auto" w:fill="B4C6E7" w:themeFill="accent5" w:themeFillTint="66"/>
            <w:vAlign w:val="center"/>
          </w:tcPr>
          <w:p w:rsidR="00EA160F" w:rsidRPr="002D07BC" w:rsidRDefault="002204A3" w:rsidP="002D0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78" w:type="dxa"/>
            <w:shd w:val="clear" w:color="auto" w:fill="B4C6E7" w:themeFill="accent5" w:themeFillTint="66"/>
            <w:vAlign w:val="center"/>
          </w:tcPr>
          <w:p w:rsidR="00EA160F" w:rsidRPr="002D07BC" w:rsidRDefault="002D07BC" w:rsidP="002D07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D07B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u w:val="single"/>
              </w:rPr>
              <w:t>U</w:t>
            </w:r>
            <w:r w:rsidR="002204A3" w:rsidRPr="002D07B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u w:val="single"/>
              </w:rPr>
              <w:t>laşıldı</w:t>
            </w:r>
          </w:p>
        </w:tc>
        <w:tc>
          <w:tcPr>
            <w:tcW w:w="5904" w:type="dxa"/>
            <w:shd w:val="clear" w:color="auto" w:fill="B4C6E7" w:themeFill="accent5" w:themeFillTint="66"/>
          </w:tcPr>
          <w:p w:rsidR="002204A3" w:rsidRPr="002D07BC" w:rsidRDefault="002204A3" w:rsidP="002204A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 xml:space="preserve">Doğrudan Temin Takip Sistemi </w:t>
            </w:r>
          </w:p>
          <w:p w:rsidR="002204A3" w:rsidRPr="002D07BC" w:rsidRDefault="002204A3" w:rsidP="002204A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>Taşınır Konsolide İşlemleri</w:t>
            </w:r>
          </w:p>
          <w:p w:rsidR="002204A3" w:rsidRPr="002D07BC" w:rsidRDefault="002204A3" w:rsidP="002204A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>Bütçeleme Süreci</w:t>
            </w:r>
          </w:p>
          <w:p w:rsidR="002204A3" w:rsidRPr="002D07BC" w:rsidRDefault="002204A3" w:rsidP="002204A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>Performans Programı</w:t>
            </w:r>
          </w:p>
          <w:p w:rsidR="002204A3" w:rsidRPr="002D07BC" w:rsidRDefault="002204A3" w:rsidP="002204A3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>Stratejik Plan</w:t>
            </w:r>
            <w:bookmarkStart w:id="0" w:name="_GoBack"/>
            <w:bookmarkEnd w:id="0"/>
          </w:p>
        </w:tc>
        <w:tc>
          <w:tcPr>
            <w:tcW w:w="2940" w:type="dxa"/>
            <w:shd w:val="clear" w:color="auto" w:fill="B4C6E7" w:themeFill="accent5" w:themeFillTint="66"/>
            <w:vAlign w:val="center"/>
          </w:tcPr>
          <w:p w:rsidR="00EA160F" w:rsidRPr="002D07BC" w:rsidRDefault="002D07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Katılım</w:t>
            </w:r>
            <w:r w:rsidR="0000373B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ı Uygulama Örnekleri çalışmalarına devam edilecektir.</w:t>
            </w:r>
          </w:p>
        </w:tc>
      </w:tr>
      <w:tr w:rsidR="002204A3" w:rsidTr="0000373B">
        <w:trPr>
          <w:trHeight w:val="557"/>
        </w:trPr>
        <w:tc>
          <w:tcPr>
            <w:tcW w:w="1916" w:type="dxa"/>
            <w:shd w:val="clear" w:color="auto" w:fill="002060"/>
            <w:vAlign w:val="center"/>
          </w:tcPr>
          <w:p w:rsidR="002204A3" w:rsidRPr="002D07BC" w:rsidRDefault="002204A3" w:rsidP="002204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Amaç (A5)</w:t>
            </w:r>
          </w:p>
        </w:tc>
        <w:tc>
          <w:tcPr>
            <w:tcW w:w="13677" w:type="dxa"/>
            <w:gridSpan w:val="6"/>
            <w:shd w:val="clear" w:color="auto" w:fill="002060"/>
            <w:vAlign w:val="center"/>
          </w:tcPr>
          <w:p w:rsidR="002204A3" w:rsidRPr="002D07BC" w:rsidRDefault="002204A3" w:rsidP="002204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Katılımcı Yönetim ve Organizasyon Yapısı ile Kurum Kültürünü Geliştirmek</w:t>
            </w:r>
          </w:p>
        </w:tc>
      </w:tr>
      <w:tr w:rsidR="002204A3" w:rsidTr="0000373B">
        <w:trPr>
          <w:trHeight w:val="551"/>
        </w:trPr>
        <w:tc>
          <w:tcPr>
            <w:tcW w:w="1916" w:type="dxa"/>
            <w:shd w:val="clear" w:color="auto" w:fill="B4C6E7" w:themeFill="accent5" w:themeFillTint="66"/>
            <w:vAlign w:val="center"/>
          </w:tcPr>
          <w:p w:rsidR="002204A3" w:rsidRPr="002D07BC" w:rsidRDefault="002204A3" w:rsidP="002204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Hedef (H5.5)</w:t>
            </w:r>
          </w:p>
        </w:tc>
        <w:tc>
          <w:tcPr>
            <w:tcW w:w="13677" w:type="dxa"/>
            <w:gridSpan w:val="6"/>
            <w:shd w:val="clear" w:color="auto" w:fill="B4C6E7" w:themeFill="accent5" w:themeFillTint="66"/>
            <w:vAlign w:val="center"/>
          </w:tcPr>
          <w:p w:rsidR="002204A3" w:rsidRPr="002D07BC" w:rsidRDefault="002204A3" w:rsidP="002204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Kurum içinde kalite kültürü yaygınlaştırılacaktır.</w:t>
            </w:r>
          </w:p>
        </w:tc>
      </w:tr>
      <w:tr w:rsidR="002204A3" w:rsidTr="0000373B">
        <w:trPr>
          <w:trHeight w:val="842"/>
        </w:trPr>
        <w:tc>
          <w:tcPr>
            <w:tcW w:w="1916" w:type="dxa"/>
            <w:shd w:val="clear" w:color="auto" w:fill="DEEAF6" w:themeFill="accent1" w:themeFillTint="33"/>
            <w:vAlign w:val="center"/>
          </w:tcPr>
          <w:p w:rsidR="002204A3" w:rsidRPr="002D07BC" w:rsidRDefault="002204A3" w:rsidP="002204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Performans Göstergeleri</w:t>
            </w:r>
          </w:p>
        </w:tc>
        <w:tc>
          <w:tcPr>
            <w:tcW w:w="1178" w:type="dxa"/>
            <w:shd w:val="clear" w:color="auto" w:fill="DEEAF6" w:themeFill="accent1" w:themeFillTint="33"/>
            <w:vAlign w:val="center"/>
          </w:tcPr>
          <w:p w:rsidR="002204A3" w:rsidRPr="002D07BC" w:rsidRDefault="002204A3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Hedefe Etkisi (%)</w:t>
            </w:r>
          </w:p>
        </w:tc>
        <w:tc>
          <w:tcPr>
            <w:tcW w:w="764" w:type="dxa"/>
            <w:shd w:val="clear" w:color="auto" w:fill="DEEAF6" w:themeFill="accent1" w:themeFillTint="33"/>
            <w:vAlign w:val="center"/>
          </w:tcPr>
          <w:p w:rsidR="002204A3" w:rsidRPr="002D07BC" w:rsidRDefault="002204A3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Hedef 2021</w:t>
            </w:r>
          </w:p>
        </w:tc>
        <w:tc>
          <w:tcPr>
            <w:tcW w:w="1413" w:type="dxa"/>
            <w:shd w:val="clear" w:color="auto" w:fill="DEEAF6" w:themeFill="accent1" w:themeFillTint="33"/>
            <w:vAlign w:val="center"/>
          </w:tcPr>
          <w:p w:rsidR="002204A3" w:rsidRPr="002D07BC" w:rsidRDefault="002204A3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Gerçekleşen 2021</w:t>
            </w:r>
          </w:p>
        </w:tc>
        <w:tc>
          <w:tcPr>
            <w:tcW w:w="1478" w:type="dxa"/>
            <w:shd w:val="clear" w:color="auto" w:fill="DEEAF6" w:themeFill="accent1" w:themeFillTint="33"/>
            <w:vAlign w:val="center"/>
          </w:tcPr>
          <w:p w:rsidR="002204A3" w:rsidRPr="002D07BC" w:rsidRDefault="002204A3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Gerçekleşme Durumu</w:t>
            </w:r>
          </w:p>
        </w:tc>
        <w:tc>
          <w:tcPr>
            <w:tcW w:w="5904" w:type="dxa"/>
            <w:shd w:val="clear" w:color="auto" w:fill="DEEAF6" w:themeFill="accent1" w:themeFillTint="33"/>
            <w:vAlign w:val="center"/>
          </w:tcPr>
          <w:p w:rsidR="002204A3" w:rsidRPr="002D07BC" w:rsidRDefault="002204A3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Açıklama</w:t>
            </w:r>
          </w:p>
        </w:tc>
        <w:tc>
          <w:tcPr>
            <w:tcW w:w="2940" w:type="dxa"/>
            <w:shd w:val="clear" w:color="auto" w:fill="DEEAF6" w:themeFill="accent1" w:themeFillTint="33"/>
            <w:vAlign w:val="center"/>
          </w:tcPr>
          <w:p w:rsidR="002204A3" w:rsidRPr="002D07BC" w:rsidRDefault="002204A3" w:rsidP="002204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Eylem Planı</w:t>
            </w:r>
          </w:p>
        </w:tc>
      </w:tr>
      <w:tr w:rsidR="002204A3" w:rsidTr="0000373B">
        <w:trPr>
          <w:trHeight w:val="934"/>
        </w:trPr>
        <w:tc>
          <w:tcPr>
            <w:tcW w:w="1916" w:type="dxa"/>
            <w:shd w:val="clear" w:color="auto" w:fill="B4C6E7" w:themeFill="accent5" w:themeFillTint="66"/>
            <w:vAlign w:val="center"/>
          </w:tcPr>
          <w:p w:rsidR="002204A3" w:rsidRPr="002D07BC" w:rsidRDefault="002204A3" w:rsidP="00031A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b/>
                <w:sz w:val="22"/>
                <w:szCs w:val="22"/>
              </w:rPr>
              <w:t>PG5.5.3.</w:t>
            </w: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 xml:space="preserve"> Belirlenmiş iş süreçleri sayısı</w:t>
            </w:r>
          </w:p>
        </w:tc>
        <w:tc>
          <w:tcPr>
            <w:tcW w:w="1178" w:type="dxa"/>
            <w:shd w:val="clear" w:color="auto" w:fill="B4C6E7" w:themeFill="accent5" w:themeFillTint="66"/>
            <w:vAlign w:val="center"/>
          </w:tcPr>
          <w:p w:rsidR="002204A3" w:rsidRPr="002D07BC" w:rsidRDefault="002204A3" w:rsidP="002D0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764" w:type="dxa"/>
            <w:shd w:val="clear" w:color="auto" w:fill="B4C6E7" w:themeFill="accent5" w:themeFillTint="66"/>
            <w:vAlign w:val="center"/>
          </w:tcPr>
          <w:p w:rsidR="002204A3" w:rsidRPr="002D07BC" w:rsidRDefault="008008DE" w:rsidP="002D0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3" w:type="dxa"/>
            <w:shd w:val="clear" w:color="auto" w:fill="B4C6E7" w:themeFill="accent5" w:themeFillTint="66"/>
            <w:vAlign w:val="center"/>
          </w:tcPr>
          <w:p w:rsidR="002204A3" w:rsidRPr="002D07BC" w:rsidRDefault="002D07BC" w:rsidP="002D0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78" w:type="dxa"/>
            <w:shd w:val="clear" w:color="auto" w:fill="B4C6E7" w:themeFill="accent5" w:themeFillTint="66"/>
            <w:vAlign w:val="center"/>
          </w:tcPr>
          <w:p w:rsidR="002204A3" w:rsidRPr="002D07BC" w:rsidRDefault="002D07BC" w:rsidP="002D07B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2D07BC">
              <w:rPr>
                <w:rFonts w:asciiTheme="minorHAnsi" w:hAnsiTheme="minorHAnsi" w:cstheme="minorHAnsi"/>
                <w:b/>
                <w:color w:val="00B050"/>
                <w:sz w:val="22"/>
                <w:szCs w:val="22"/>
                <w:u w:val="single"/>
              </w:rPr>
              <w:t>Ulaşıldı</w:t>
            </w:r>
          </w:p>
        </w:tc>
        <w:tc>
          <w:tcPr>
            <w:tcW w:w="5904" w:type="dxa"/>
            <w:shd w:val="clear" w:color="auto" w:fill="B4C6E7" w:themeFill="accent5" w:themeFillTint="66"/>
          </w:tcPr>
          <w:p w:rsidR="002204A3" w:rsidRPr="002D07BC" w:rsidRDefault="002D07BC" w:rsidP="002D07B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>Kamu Hizmet Standartları</w:t>
            </w:r>
          </w:p>
          <w:p w:rsidR="002D07BC" w:rsidRPr="002D07BC" w:rsidRDefault="002D07BC" w:rsidP="002D07B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>Covid-19 Önlemleri Kapsamında İş ve İşlemler</w:t>
            </w:r>
          </w:p>
          <w:p w:rsidR="002D07BC" w:rsidRPr="002D07BC" w:rsidRDefault="002D07BC" w:rsidP="002D07B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>Muhasebe Birimi İş ve İşlemleri</w:t>
            </w:r>
          </w:p>
          <w:p w:rsidR="002D07BC" w:rsidRPr="002D07BC" w:rsidRDefault="002D07BC" w:rsidP="002D07B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>Avans ve Kredi Ödemeleri</w:t>
            </w:r>
          </w:p>
          <w:p w:rsidR="002D07BC" w:rsidRPr="002D07BC" w:rsidRDefault="002D07BC" w:rsidP="002D07B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2D07BC">
              <w:rPr>
                <w:rFonts w:asciiTheme="minorHAnsi" w:hAnsiTheme="minorHAnsi" w:cstheme="minorHAnsi"/>
              </w:rPr>
              <w:t>Aylık Nakit Avans Talebi</w:t>
            </w:r>
          </w:p>
        </w:tc>
        <w:tc>
          <w:tcPr>
            <w:tcW w:w="2940" w:type="dxa"/>
            <w:shd w:val="clear" w:color="auto" w:fill="B4C6E7" w:themeFill="accent5" w:themeFillTint="66"/>
            <w:vAlign w:val="center"/>
          </w:tcPr>
          <w:p w:rsidR="002204A3" w:rsidRPr="002D07BC" w:rsidRDefault="002D07BC" w:rsidP="002204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D07BC">
              <w:rPr>
                <w:rFonts w:asciiTheme="minorHAnsi" w:hAnsiTheme="minorHAnsi" w:cstheme="minorHAnsi"/>
                <w:sz w:val="22"/>
                <w:szCs w:val="22"/>
              </w:rPr>
              <w:t>İş Süreçleri yapılan iş ve işlemlerle aynı doğrultuda güncellenmeye devam edecektir.</w:t>
            </w:r>
          </w:p>
        </w:tc>
      </w:tr>
    </w:tbl>
    <w:p w:rsidR="00FE71EA" w:rsidRDefault="00FE71EA"/>
    <w:sectPr w:rsidR="00FE71EA" w:rsidSect="00D81DDC">
      <w:headerReference w:type="default" r:id="rId7"/>
      <w:pgSz w:w="16838" w:h="11906" w:orient="landscape"/>
      <w:pgMar w:top="2416" w:right="1418" w:bottom="1135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E2" w:rsidRDefault="00320BE2" w:rsidP="00B75F18">
      <w:pPr>
        <w:spacing w:before="0" w:after="0" w:line="240" w:lineRule="auto"/>
      </w:pPr>
      <w:r>
        <w:separator/>
      </w:r>
    </w:p>
  </w:endnote>
  <w:endnote w:type="continuationSeparator" w:id="0">
    <w:p w:rsidR="00320BE2" w:rsidRDefault="00320BE2" w:rsidP="00B75F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E2" w:rsidRDefault="00320BE2" w:rsidP="00B75F18">
      <w:pPr>
        <w:spacing w:before="0" w:after="0" w:line="240" w:lineRule="auto"/>
      </w:pPr>
      <w:r>
        <w:separator/>
      </w:r>
    </w:p>
  </w:footnote>
  <w:footnote w:type="continuationSeparator" w:id="0">
    <w:p w:rsidR="00320BE2" w:rsidRDefault="00320BE2" w:rsidP="00B75F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DDC" w:rsidRDefault="00D81DDC" w:rsidP="00B75F18">
    <w:pPr>
      <w:pStyle w:val="stBilgi"/>
      <w:jc w:val="center"/>
      <w:rPr>
        <w:rFonts w:asciiTheme="minorHAnsi" w:hAnsiTheme="minorHAnsi" w:cstheme="minorHAnsi"/>
        <w:b/>
        <w:color w:val="002060"/>
        <w:sz w:val="26"/>
        <w:szCs w:val="26"/>
      </w:rPr>
    </w:pPr>
    <w:r w:rsidRPr="00417698">
      <w:rPr>
        <w:rFonts w:asciiTheme="minorHAnsi" w:hAnsiTheme="minorHAnsi" w:cstheme="minorHAnsi"/>
        <w:noProof/>
        <w:color w:val="002060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7853680</wp:posOffset>
          </wp:positionH>
          <wp:positionV relativeFrom="paragraph">
            <wp:posOffset>10160</wp:posOffset>
          </wp:positionV>
          <wp:extent cx="1705213" cy="819264"/>
          <wp:effectExtent l="0" t="0" r="9525" b="0"/>
          <wp:wrapNone/>
          <wp:docPr id="17" name="Resi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213" cy="819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698">
      <w:rPr>
        <w:rFonts w:asciiTheme="minorHAnsi" w:hAnsiTheme="minorHAnsi" w:cstheme="minorHAnsi"/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-680720</wp:posOffset>
          </wp:positionH>
          <wp:positionV relativeFrom="paragraph">
            <wp:posOffset>10160</wp:posOffset>
          </wp:positionV>
          <wp:extent cx="990600" cy="990600"/>
          <wp:effectExtent l="0" t="0" r="0" b="0"/>
          <wp:wrapNone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tın üniversitesi arkası boş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F18" w:rsidRPr="00417698">
      <w:rPr>
        <w:rFonts w:asciiTheme="minorHAnsi" w:hAnsiTheme="minorHAnsi" w:cstheme="minorHAnsi"/>
        <w:b/>
        <w:color w:val="002060"/>
        <w:sz w:val="26"/>
        <w:szCs w:val="26"/>
      </w:rPr>
      <w:t xml:space="preserve">T.C. </w:t>
    </w:r>
  </w:p>
  <w:p w:rsidR="00B75F18" w:rsidRPr="00417698" w:rsidRDefault="00B75F18" w:rsidP="00B75F18">
    <w:pPr>
      <w:pStyle w:val="stBilgi"/>
      <w:jc w:val="center"/>
      <w:rPr>
        <w:rFonts w:asciiTheme="minorHAnsi" w:hAnsiTheme="minorHAnsi" w:cstheme="minorHAnsi"/>
        <w:b/>
        <w:color w:val="002060"/>
        <w:sz w:val="26"/>
        <w:szCs w:val="26"/>
      </w:rPr>
    </w:pPr>
    <w:r w:rsidRPr="00417698">
      <w:rPr>
        <w:rFonts w:asciiTheme="minorHAnsi" w:hAnsiTheme="minorHAnsi" w:cstheme="minorHAnsi"/>
        <w:b/>
        <w:color w:val="002060"/>
        <w:sz w:val="26"/>
        <w:szCs w:val="26"/>
      </w:rPr>
      <w:t>BARTIN ÜNİVERSİTESİ</w:t>
    </w:r>
  </w:p>
  <w:p w:rsidR="00B75F18" w:rsidRPr="00417698" w:rsidRDefault="00B75F18" w:rsidP="00B75F18">
    <w:pPr>
      <w:pStyle w:val="stBilgi"/>
      <w:jc w:val="center"/>
      <w:rPr>
        <w:rFonts w:asciiTheme="minorHAnsi" w:hAnsiTheme="minorHAnsi" w:cstheme="minorHAnsi"/>
        <w:color w:val="002060"/>
      </w:rPr>
    </w:pPr>
    <w:r w:rsidRPr="00417698">
      <w:rPr>
        <w:rFonts w:asciiTheme="minorHAnsi" w:hAnsiTheme="minorHAnsi" w:cstheme="minorHAnsi"/>
        <w:color w:val="002060"/>
      </w:rPr>
      <w:t xml:space="preserve">STRATEJİ GELİŞTİRME DAİRE BAŞKANLIĞI </w:t>
    </w:r>
  </w:p>
  <w:p w:rsidR="00B75F18" w:rsidRPr="00417698" w:rsidRDefault="00B75F18" w:rsidP="00B75F18">
    <w:pPr>
      <w:pStyle w:val="stBilgi"/>
      <w:jc w:val="center"/>
      <w:rPr>
        <w:rFonts w:asciiTheme="minorHAnsi" w:hAnsiTheme="minorHAnsi" w:cstheme="minorHAnsi"/>
        <w:color w:val="002060"/>
      </w:rPr>
    </w:pPr>
    <w:r w:rsidRPr="00417698">
      <w:rPr>
        <w:rFonts w:asciiTheme="minorHAnsi" w:hAnsiTheme="minorHAnsi" w:cstheme="minorHAnsi"/>
        <w:color w:val="002060"/>
      </w:rPr>
      <w:t>B</w:t>
    </w:r>
    <w:r w:rsidR="00D81DDC">
      <w:rPr>
        <w:rFonts w:asciiTheme="minorHAnsi" w:hAnsiTheme="minorHAnsi" w:cstheme="minorHAnsi"/>
        <w:color w:val="002060"/>
      </w:rPr>
      <w:t>İRİM STRATEJİK PLANI</w:t>
    </w:r>
    <w:r w:rsidRPr="00417698">
      <w:rPr>
        <w:rFonts w:asciiTheme="minorHAnsi" w:hAnsiTheme="minorHAnsi" w:cstheme="minorHAnsi"/>
        <w:color w:val="002060"/>
      </w:rPr>
      <w:t xml:space="preserve"> </w:t>
    </w:r>
    <w:r w:rsidR="00F9309F">
      <w:rPr>
        <w:rFonts w:asciiTheme="minorHAnsi" w:hAnsiTheme="minorHAnsi" w:cstheme="minorHAnsi"/>
        <w:color w:val="002060"/>
      </w:rPr>
      <w:t xml:space="preserve">2021 YILI </w:t>
    </w:r>
    <w:r w:rsidR="000049B9">
      <w:rPr>
        <w:rFonts w:asciiTheme="minorHAnsi" w:hAnsiTheme="minorHAnsi" w:cstheme="minorHAnsi"/>
        <w:color w:val="002060"/>
      </w:rPr>
      <w:t>PERFORMANS GÖSTERGELERİ</w:t>
    </w:r>
    <w:r w:rsidRPr="00417698">
      <w:rPr>
        <w:rFonts w:asciiTheme="minorHAnsi" w:hAnsiTheme="minorHAnsi" w:cstheme="minorHAnsi"/>
        <w:color w:val="002060"/>
      </w:rPr>
      <w:t xml:space="preserve"> </w:t>
    </w:r>
  </w:p>
  <w:p w:rsidR="00B75F18" w:rsidRPr="00417698" w:rsidRDefault="00B75F18" w:rsidP="00B75F18">
    <w:pPr>
      <w:pStyle w:val="stBilgi"/>
      <w:jc w:val="center"/>
      <w:rPr>
        <w:rFonts w:asciiTheme="minorHAnsi" w:hAnsiTheme="minorHAnsi" w:cstheme="minorHAnsi"/>
        <w:color w:val="002060"/>
      </w:rPr>
    </w:pPr>
    <w:r w:rsidRPr="00417698">
      <w:rPr>
        <w:rFonts w:asciiTheme="minorHAnsi" w:hAnsiTheme="minorHAnsi" w:cstheme="minorHAnsi"/>
        <w:color w:val="002060"/>
      </w:rPr>
      <w:t>GERÇEKLEŞME RAPORU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FED"/>
    <w:multiLevelType w:val="hybridMultilevel"/>
    <w:tmpl w:val="84D69B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3520"/>
    <w:multiLevelType w:val="hybridMultilevel"/>
    <w:tmpl w:val="18E42D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F3373"/>
    <w:multiLevelType w:val="hybridMultilevel"/>
    <w:tmpl w:val="D626E6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34056"/>
    <w:multiLevelType w:val="hybridMultilevel"/>
    <w:tmpl w:val="5C92AF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18"/>
    <w:rsid w:val="0000373B"/>
    <w:rsid w:val="000049B9"/>
    <w:rsid w:val="00031A6F"/>
    <w:rsid w:val="001961C7"/>
    <w:rsid w:val="001D414D"/>
    <w:rsid w:val="002204A3"/>
    <w:rsid w:val="002D07BC"/>
    <w:rsid w:val="0030309F"/>
    <w:rsid w:val="00320BE2"/>
    <w:rsid w:val="00417698"/>
    <w:rsid w:val="00552780"/>
    <w:rsid w:val="005651E5"/>
    <w:rsid w:val="00661D64"/>
    <w:rsid w:val="00763690"/>
    <w:rsid w:val="008008DE"/>
    <w:rsid w:val="008A69DA"/>
    <w:rsid w:val="008D4DEF"/>
    <w:rsid w:val="00901C81"/>
    <w:rsid w:val="009259D8"/>
    <w:rsid w:val="00B36567"/>
    <w:rsid w:val="00B75F18"/>
    <w:rsid w:val="00BB3E4C"/>
    <w:rsid w:val="00D81DDC"/>
    <w:rsid w:val="00DF041D"/>
    <w:rsid w:val="00EA160F"/>
    <w:rsid w:val="00F9309F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F3BF1"/>
  <w15:chartTrackingRefBased/>
  <w15:docId w15:val="{2E72D05F-CFC3-48B6-9353-89863583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240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41D"/>
  </w:style>
  <w:style w:type="paragraph" w:styleId="Balk1">
    <w:name w:val="heading 1"/>
    <w:basedOn w:val="Normal"/>
    <w:next w:val="Normal"/>
    <w:link w:val="Balk1Char"/>
    <w:qFormat/>
    <w:rsid w:val="00DF041D"/>
    <w:pPr>
      <w:keepNext/>
      <w:spacing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DF041D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styleId="Balk3">
    <w:name w:val="heading 3"/>
    <w:basedOn w:val="Normal"/>
    <w:next w:val="Normal"/>
    <w:link w:val="Balk3Char"/>
    <w:qFormat/>
    <w:rsid w:val="00DF041D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DF041D"/>
    <w:pPr>
      <w:keepNext/>
      <w:jc w:val="center"/>
      <w:outlineLvl w:val="5"/>
    </w:pPr>
    <w:rPr>
      <w:rFonts w:ascii="Tahoma" w:hAnsi="Tahoma"/>
      <w:b/>
      <w:bCs/>
      <w:color w:val="00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DF0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F041D"/>
    <w:rPr>
      <w:rFonts w:ascii="Arial" w:hAnsi="Arial" w:cs="Arial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rsid w:val="00DF041D"/>
    <w:rPr>
      <w:rFonts w:ascii="Cambria" w:hAnsi="Cambria"/>
      <w:b/>
      <w:bCs/>
      <w:i/>
      <w:iCs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rsid w:val="00DF041D"/>
    <w:rPr>
      <w:rFonts w:ascii="Arial" w:hAnsi="Arial" w:cs="Arial"/>
      <w:b/>
      <w:b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DF041D"/>
    <w:rPr>
      <w:rFonts w:ascii="Tahoma" w:hAnsi="Tahoma"/>
      <w:b/>
      <w:bCs/>
      <w:color w:val="000000"/>
      <w:szCs w:val="20"/>
    </w:rPr>
  </w:style>
  <w:style w:type="paragraph" w:styleId="ResimYazs">
    <w:name w:val="caption"/>
    <w:basedOn w:val="Normal"/>
    <w:next w:val="Normal"/>
    <w:qFormat/>
    <w:rsid w:val="00DF041D"/>
    <w:pPr>
      <w:spacing w:line="360" w:lineRule="auto"/>
    </w:pPr>
    <w:rPr>
      <w:rFonts w:ascii="Arial" w:hAnsi="Arial" w:cs="Arial"/>
      <w:b/>
      <w:color w:val="000000"/>
      <w:lang w:eastAsia="tr-TR"/>
    </w:rPr>
  </w:style>
  <w:style w:type="paragraph" w:styleId="Altyaz">
    <w:name w:val="Subtitle"/>
    <w:basedOn w:val="Normal"/>
    <w:link w:val="AltyazChar"/>
    <w:qFormat/>
    <w:rsid w:val="00DF041D"/>
    <w:pPr>
      <w:jc w:val="center"/>
    </w:pPr>
    <w:rPr>
      <w:b/>
      <w:sz w:val="28"/>
      <w:szCs w:val="20"/>
    </w:rPr>
  </w:style>
  <w:style w:type="character" w:customStyle="1" w:styleId="AltyazChar">
    <w:name w:val="Altyazı Char"/>
    <w:basedOn w:val="VarsaylanParagrafYazTipi"/>
    <w:link w:val="Altyaz"/>
    <w:rsid w:val="00DF041D"/>
    <w:rPr>
      <w:b/>
      <w:sz w:val="28"/>
      <w:szCs w:val="20"/>
    </w:rPr>
  </w:style>
  <w:style w:type="paragraph" w:styleId="ListeParagraf">
    <w:name w:val="List Paragraph"/>
    <w:basedOn w:val="Normal"/>
    <w:uiPriority w:val="34"/>
    <w:qFormat/>
    <w:rsid w:val="00DF04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B75F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5F18"/>
  </w:style>
  <w:style w:type="paragraph" w:styleId="AltBilgi">
    <w:name w:val="footer"/>
    <w:basedOn w:val="Normal"/>
    <w:link w:val="AltBilgiChar"/>
    <w:uiPriority w:val="99"/>
    <w:unhideWhenUsed/>
    <w:rsid w:val="00B75F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5F18"/>
  </w:style>
  <w:style w:type="table" w:styleId="TabloKlavuzu">
    <w:name w:val="Table Grid"/>
    <w:basedOn w:val="NormalTablo"/>
    <w:uiPriority w:val="39"/>
    <w:rsid w:val="00EA160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Cgdm</dc:creator>
  <cp:keywords/>
  <dc:description/>
  <cp:lastModifiedBy>Cgdm</cp:lastModifiedBy>
  <cp:revision>2</cp:revision>
  <dcterms:created xsi:type="dcterms:W3CDTF">2022-06-01T06:57:00Z</dcterms:created>
  <dcterms:modified xsi:type="dcterms:W3CDTF">2022-06-01T06:57:00Z</dcterms:modified>
</cp:coreProperties>
</file>