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635" w:type="pct"/>
        <w:tblCellSpacing w:w="20" w:type="dxa"/>
        <w:tblInd w:w="-5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23"/>
        <w:gridCol w:w="4015"/>
        <w:gridCol w:w="4768"/>
      </w:tblGrid>
      <w:tr w:rsidR="00475A84" w:rsidRPr="00614ED2" w14:paraId="429FFFCE" w14:textId="77777777" w:rsidTr="00475A84">
        <w:trPr>
          <w:trHeight w:val="648"/>
          <w:tblCellSpacing w:w="20" w:type="dxa"/>
        </w:trPr>
        <w:tc>
          <w:tcPr>
            <w:tcW w:w="4961" w:type="pct"/>
            <w:gridSpan w:val="3"/>
            <w:shd w:val="clear" w:color="auto" w:fill="C5E0B3" w:themeFill="accent6" w:themeFillTint="66"/>
            <w:vAlign w:val="center"/>
          </w:tcPr>
          <w:p w14:paraId="1FC0CDB3" w14:textId="77777777" w:rsidR="00475A84" w:rsidRPr="00A57B72" w:rsidRDefault="00475A84" w:rsidP="00475A84">
            <w:pPr>
              <w:tabs>
                <w:tab w:val="left" w:pos="510"/>
              </w:tabs>
              <w:ind w:left="-591" w:firstLine="59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B7CD2">
              <w:rPr>
                <w:rFonts w:asciiTheme="minorHAnsi" w:hAnsiTheme="minorHAnsi"/>
                <w:b/>
                <w:sz w:val="24"/>
              </w:rPr>
              <w:t>BARTIN ÜNİVERSİTESİ 2024-2028 DÖNEMİ STRATEJİK PLANI STRATEJİ GELİŞTİRME KURULU</w:t>
            </w:r>
          </w:p>
        </w:tc>
      </w:tr>
      <w:tr w:rsidR="00475A84" w:rsidRPr="00614ED2" w14:paraId="47E42B7D" w14:textId="77777777" w:rsidTr="00475A84">
        <w:trPr>
          <w:trHeight w:val="432"/>
          <w:tblCellSpacing w:w="20" w:type="dxa"/>
        </w:trPr>
        <w:tc>
          <w:tcPr>
            <w:tcW w:w="673" w:type="pct"/>
            <w:shd w:val="clear" w:color="auto" w:fill="9CC2E5" w:themeFill="accent1" w:themeFillTint="99"/>
            <w:vAlign w:val="center"/>
          </w:tcPr>
          <w:p w14:paraId="0F254905" w14:textId="77777777" w:rsidR="00475A84" w:rsidRPr="00A57B72" w:rsidRDefault="00475A84" w:rsidP="00800AAB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9CC2E5" w:themeFill="accent1" w:themeFillTint="99"/>
            <w:vAlign w:val="center"/>
          </w:tcPr>
          <w:p w14:paraId="246F0DB9" w14:textId="77777777" w:rsidR="00475A84" w:rsidRPr="00A57B72" w:rsidRDefault="00475A84" w:rsidP="00800AAB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B72">
              <w:rPr>
                <w:rFonts w:asciiTheme="minorHAnsi" w:hAnsiTheme="minorHAnsi" w:cstheme="minorHAnsi"/>
                <w:b/>
                <w:sz w:val="24"/>
                <w:szCs w:val="24"/>
              </w:rPr>
              <w:t>GÖREVİ</w:t>
            </w:r>
          </w:p>
        </w:tc>
        <w:tc>
          <w:tcPr>
            <w:tcW w:w="2286" w:type="pct"/>
            <w:shd w:val="clear" w:color="auto" w:fill="9CC2E5" w:themeFill="accent1" w:themeFillTint="99"/>
            <w:vAlign w:val="center"/>
          </w:tcPr>
          <w:p w14:paraId="536E41EE" w14:textId="77777777" w:rsidR="00475A84" w:rsidRPr="00A57B72" w:rsidRDefault="00475A84" w:rsidP="00800AAB">
            <w:pPr>
              <w:tabs>
                <w:tab w:val="left" w:pos="51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7B72">
              <w:rPr>
                <w:rFonts w:asciiTheme="minorHAnsi" w:hAnsiTheme="minorHAnsi" w:cstheme="minorHAnsi"/>
                <w:b/>
                <w:sz w:val="24"/>
                <w:szCs w:val="24"/>
              </w:rPr>
              <w:t>UNVANI/ ADI-SOYADI</w:t>
            </w:r>
          </w:p>
        </w:tc>
      </w:tr>
      <w:tr w:rsidR="00475A84" w:rsidRPr="00614ED2" w14:paraId="288BE3BF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1765470F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BAŞKAN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2363CC7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REKTÖR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46A7A5AE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Orhan UZUN</w:t>
            </w:r>
          </w:p>
        </w:tc>
      </w:tr>
      <w:tr w:rsidR="00475A84" w:rsidRPr="00614ED2" w14:paraId="78BBC25A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19ACE092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182FEDC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01C18945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Sedat YAZICI</w:t>
            </w:r>
          </w:p>
        </w:tc>
      </w:tr>
      <w:tr w:rsidR="00475A84" w:rsidRPr="00614ED2" w14:paraId="1F2D0190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561BEFEE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08D06A5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3E8C15CC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Sevim ÇELİK</w:t>
            </w:r>
          </w:p>
        </w:tc>
      </w:tr>
      <w:tr w:rsidR="00475A84" w:rsidRPr="00614ED2" w14:paraId="24B1C600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1CA1AB9C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01413F4A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3F25B58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Fatma ÜNAL</w:t>
            </w:r>
          </w:p>
        </w:tc>
      </w:tr>
      <w:tr w:rsidR="00475A84" w:rsidRPr="00614ED2" w14:paraId="7B3B6F00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5305B7A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1D6370B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0AE7D74E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Bülent KARAKAŞ</w:t>
            </w:r>
          </w:p>
        </w:tc>
      </w:tr>
      <w:tr w:rsidR="00475A84" w:rsidRPr="00614ED2" w14:paraId="65A16D8A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321E3E8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D516755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 V.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46F5FAC0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Erol KIRDAR</w:t>
            </w:r>
          </w:p>
        </w:tc>
      </w:tr>
      <w:tr w:rsidR="00475A84" w:rsidRPr="00614ED2" w14:paraId="4E4B3DEB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7CF44682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241E15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746E80AC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Birsen DURKAYA</w:t>
            </w:r>
          </w:p>
        </w:tc>
      </w:tr>
      <w:tr w:rsidR="00475A84" w:rsidRPr="00614ED2" w14:paraId="0250069F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37934EE4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29465799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0A9B4919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Bülent CENGİZ</w:t>
            </w:r>
          </w:p>
        </w:tc>
      </w:tr>
      <w:tr w:rsidR="00475A84" w:rsidRPr="00614ED2" w14:paraId="095384EA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531AC0A0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45CA32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30ECD92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Şaban ESEN</w:t>
            </w:r>
          </w:p>
        </w:tc>
      </w:tr>
      <w:tr w:rsidR="00475A84" w:rsidRPr="00614ED2" w14:paraId="307FC700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641EAD05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07E07282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Dekan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4895A8F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Mustafa Zahit SERARSLAN</w:t>
            </w:r>
          </w:p>
        </w:tc>
      </w:tr>
      <w:tr w:rsidR="00475A84" w:rsidRPr="00614ED2" w14:paraId="49053A58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3102187A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3871D31E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Profesör Temsilcisi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01BCF4BA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Mehmet ZAHMAKIRAN</w:t>
            </w:r>
          </w:p>
        </w:tc>
      </w:tr>
      <w:tr w:rsidR="00475A84" w:rsidRPr="00614ED2" w14:paraId="4052142A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689C1357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69EEB7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Profesör Temsilcisi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59BCF00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Hatice Selma ÇELİKYAY</w:t>
            </w:r>
          </w:p>
        </w:tc>
      </w:tr>
      <w:tr w:rsidR="00475A84" w:rsidRPr="00614ED2" w14:paraId="21CA717F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27DC6940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DBE757F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Profesör Temsilcisi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1EAE5A49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Prof. Dr. Mustafa Sabri GÖK</w:t>
            </w:r>
          </w:p>
        </w:tc>
      </w:tr>
      <w:tr w:rsidR="00475A84" w:rsidRPr="00614ED2" w14:paraId="4712DD61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6E70D9D8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7A6222F5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Yabancı Diller Yüksekokulu Müdürü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21E41C00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Dr. Öğr. Üyesi Burcu ŞENTÜRK</w:t>
            </w:r>
          </w:p>
        </w:tc>
      </w:tr>
      <w:tr w:rsidR="00475A84" w:rsidRPr="00614ED2" w14:paraId="214F48F8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39C3A09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20F580BA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Bartın Meslek Yüksekokulu Müdürü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0558234F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 xml:space="preserve">Doç. Dr. Ayşe GENÇ LERMİ </w:t>
            </w:r>
          </w:p>
        </w:tc>
      </w:tr>
      <w:tr w:rsidR="00475A84" w:rsidRPr="00614ED2" w14:paraId="5ABBFDAE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79AF1F91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E5AF6D6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Bartın Sağlık Hizmetleri Meslek Yüksekokulu Müdürü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12BC3EA5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Dr. Öğr. Üyesi Hacer YALNIZ DİLCEN</w:t>
            </w:r>
          </w:p>
        </w:tc>
      </w:tr>
      <w:tr w:rsidR="00475A84" w:rsidRPr="00614ED2" w14:paraId="09AF175A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78FFEFD2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0DA055E9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Ulus Meslek Yüksekokulu Müdürü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5B0C809E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Doç. Dr. Şükrü Teoman GÜNER</w:t>
            </w:r>
          </w:p>
        </w:tc>
      </w:tr>
      <w:tr w:rsidR="00475A84" w:rsidRPr="00614ED2" w14:paraId="4357A2D5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1D1F8508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5D3F3342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Genel Sekreter V.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5C9E6363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Doç. Dr. Said CEYHAN</w:t>
            </w:r>
          </w:p>
        </w:tc>
      </w:tr>
      <w:tr w:rsidR="00475A84" w:rsidRPr="00614ED2" w14:paraId="1073C853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140EA55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10EAAE6A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Personel Daire Başkanı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1631D2E1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Turgay DELİALİOĞLU</w:t>
            </w:r>
          </w:p>
        </w:tc>
      </w:tr>
      <w:tr w:rsidR="00475A84" w:rsidRPr="00614ED2" w14:paraId="214AE8B2" w14:textId="77777777" w:rsidTr="00475A84">
        <w:trPr>
          <w:trHeight w:val="532"/>
          <w:tblCellSpacing w:w="20" w:type="dxa"/>
        </w:trPr>
        <w:tc>
          <w:tcPr>
            <w:tcW w:w="673" w:type="pct"/>
            <w:shd w:val="clear" w:color="auto" w:fill="DEEAF6" w:themeFill="accent1" w:themeFillTint="33"/>
            <w:vAlign w:val="center"/>
          </w:tcPr>
          <w:p w14:paraId="44D8CFA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ED2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1963" w:type="pct"/>
            <w:shd w:val="clear" w:color="auto" w:fill="DEEAF6" w:themeFill="accent1" w:themeFillTint="33"/>
            <w:vAlign w:val="center"/>
          </w:tcPr>
          <w:p w14:paraId="4CA3EA2D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Strateji Geliştirme Daire Başkanı</w:t>
            </w:r>
          </w:p>
        </w:tc>
        <w:tc>
          <w:tcPr>
            <w:tcW w:w="2286" w:type="pct"/>
            <w:shd w:val="clear" w:color="auto" w:fill="DEEAF6" w:themeFill="accent1" w:themeFillTint="33"/>
            <w:vAlign w:val="center"/>
          </w:tcPr>
          <w:p w14:paraId="475BA161" w14:textId="77777777" w:rsidR="00475A84" w:rsidRPr="00614ED2" w:rsidRDefault="00475A84" w:rsidP="00800AAB">
            <w:pPr>
              <w:jc w:val="center"/>
              <w:rPr>
                <w:rFonts w:asciiTheme="minorHAnsi" w:hAnsiTheme="minorHAnsi" w:cstheme="minorHAnsi"/>
              </w:rPr>
            </w:pPr>
            <w:r w:rsidRPr="00614ED2">
              <w:rPr>
                <w:rFonts w:asciiTheme="minorHAnsi" w:hAnsiTheme="minorHAnsi" w:cstheme="minorHAnsi"/>
              </w:rPr>
              <w:t>Kadir ÇELİK</w:t>
            </w:r>
          </w:p>
        </w:tc>
      </w:tr>
    </w:tbl>
    <w:p w14:paraId="51CDC210" w14:textId="77777777" w:rsidR="00AA61AB" w:rsidRDefault="00AA61AB"/>
    <w:sectPr w:rsidR="00AA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A6"/>
    <w:rsid w:val="003B7CD2"/>
    <w:rsid w:val="00475A84"/>
    <w:rsid w:val="00622FA6"/>
    <w:rsid w:val="00AA61AB"/>
    <w:rsid w:val="00F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B760"/>
  <w15:chartTrackingRefBased/>
  <w15:docId w15:val="{F2C5606B-D7FA-4F37-B5DA-00A7C854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5A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Cgdm</cp:lastModifiedBy>
  <cp:revision>2</cp:revision>
  <dcterms:created xsi:type="dcterms:W3CDTF">2022-06-09T07:27:00Z</dcterms:created>
  <dcterms:modified xsi:type="dcterms:W3CDTF">2022-06-09T07:27:00Z</dcterms:modified>
</cp:coreProperties>
</file>