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AE20DB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836" w:dyaOrig="13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636pt" o:ole="">
            <v:imagedata r:id="rId6" o:title=""/>
          </v:shape>
          <o:OLEObject Type="Embed" ProgID="Visio.Drawing.15" ShapeID="_x0000_i1025" DrawAspect="Content" ObjectID="_161650254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1F" w:rsidRDefault="00877F1F" w:rsidP="00534F7F">
      <w:pPr>
        <w:spacing w:after="0" w:line="240" w:lineRule="auto"/>
      </w:pPr>
      <w:r>
        <w:separator/>
      </w:r>
    </w:p>
  </w:endnote>
  <w:endnote w:type="continuationSeparator" w:id="0">
    <w:p w:rsidR="00877F1F" w:rsidRDefault="00877F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67" w:rsidRDefault="00246E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46E6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46E67" w:rsidRDefault="00246E67" w:rsidP="00246E6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6E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6E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67" w:rsidRDefault="00246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1F" w:rsidRDefault="00877F1F" w:rsidP="00534F7F">
      <w:pPr>
        <w:spacing w:after="0" w:line="240" w:lineRule="auto"/>
      </w:pPr>
      <w:r>
        <w:separator/>
      </w:r>
    </w:p>
  </w:footnote>
  <w:footnote w:type="continuationSeparator" w:id="0">
    <w:p w:rsidR="00877F1F" w:rsidRDefault="00877F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67" w:rsidRDefault="00246E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E20DB" w:rsidRPr="00AE20DB" w:rsidRDefault="00AE20DB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E20DB">
            <w:rPr>
              <w:rFonts w:ascii="Cambria" w:hAnsi="Cambria"/>
              <w:b/>
              <w:color w:val="002060"/>
            </w:rPr>
            <w:t xml:space="preserve">DERS PLANI VE DERS İÇERİKLERİ GÜNCELLEME </w:t>
          </w:r>
        </w:p>
        <w:p w:rsidR="00534F7F" w:rsidRPr="00AE20DB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6E67">
            <w:rPr>
              <w:rFonts w:ascii="Cambria" w:hAnsi="Cambria"/>
              <w:color w:val="002060"/>
              <w:sz w:val="16"/>
              <w:szCs w:val="16"/>
            </w:rPr>
            <w:t>0073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6E6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67" w:rsidRDefault="00246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46E67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877F1F"/>
    <w:rsid w:val="00937969"/>
    <w:rsid w:val="00956C60"/>
    <w:rsid w:val="00A125A4"/>
    <w:rsid w:val="00A354CE"/>
    <w:rsid w:val="00AE20DB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B56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2019-04-11T12:43:00Z</dcterms:modified>
</cp:coreProperties>
</file>