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2DE" w:rsidRDefault="00A912DE" w:rsidP="00C16DA8">
      <w:pPr>
        <w:pStyle w:val="GvdeMetni"/>
        <w:spacing w:line="240" w:lineRule="atLeast"/>
        <w:rPr>
          <w:rFonts w:ascii="Times New Roman"/>
          <w:sz w:val="27"/>
        </w:rPr>
      </w:pPr>
    </w:p>
    <w:p w:rsidR="00A912DE" w:rsidRDefault="00000D24" w:rsidP="00F474EE">
      <w:pPr>
        <w:spacing w:line="240" w:lineRule="atLeast"/>
        <w:ind w:left="4320" w:firstLine="720"/>
        <w:rPr>
          <w:rFonts w:ascii="Times New Roman" w:hAnsi="Times New Roman"/>
          <w:b/>
          <w:sz w:val="24"/>
        </w:rPr>
      </w:pPr>
      <w:r>
        <w:rPr>
          <w:noProof/>
          <w:lang w:bidi="ar-SA"/>
        </w:rPr>
        <w:drawing>
          <wp:anchor distT="0" distB="0" distL="0" distR="0" simplePos="0" relativeHeight="1048" behindDoc="0" locked="0" layoutInCell="1" allowOverlap="1">
            <wp:simplePos x="0" y="0"/>
            <wp:positionH relativeFrom="page">
              <wp:posOffset>719327</wp:posOffset>
            </wp:positionH>
            <wp:positionV relativeFrom="paragraph">
              <wp:posOffset>-198588</wp:posOffset>
            </wp:positionV>
            <wp:extent cx="1607820" cy="5273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07820" cy="527303"/>
                    </a:xfrm>
                    <a:prstGeom prst="rect">
                      <a:avLst/>
                    </a:prstGeom>
                  </pic:spPr>
                </pic:pic>
              </a:graphicData>
            </a:graphic>
          </wp:anchor>
        </w:drawing>
      </w:r>
      <w:r>
        <w:rPr>
          <w:rFonts w:ascii="Times New Roman" w:hAnsi="Times New Roman"/>
          <w:b/>
          <w:sz w:val="24"/>
        </w:rPr>
        <w:t>İŞ TANIMI</w:t>
      </w:r>
    </w:p>
    <w:p w:rsidR="00A912DE" w:rsidRDefault="00A912DE" w:rsidP="00C16DA8">
      <w:pPr>
        <w:pStyle w:val="GvdeMetni"/>
        <w:spacing w:line="240" w:lineRule="atLeast"/>
        <w:rPr>
          <w:rFonts w:ascii="Times New Roman"/>
          <w:b/>
          <w:sz w:val="20"/>
        </w:rPr>
      </w:pPr>
    </w:p>
    <w:p w:rsidR="00A912DE" w:rsidRDefault="00A912DE" w:rsidP="00C16DA8">
      <w:pPr>
        <w:pStyle w:val="GvdeMetni"/>
        <w:spacing w:line="240" w:lineRule="atLeast"/>
        <w:rPr>
          <w:rFonts w:ascii="Times New Roman"/>
          <w:b/>
          <w:sz w:val="20"/>
        </w:rPr>
      </w:pPr>
    </w:p>
    <w:p w:rsidR="00A912DE" w:rsidRDefault="00A912DE" w:rsidP="00C16DA8">
      <w:pPr>
        <w:pStyle w:val="GvdeMetni"/>
        <w:spacing w:line="240" w:lineRule="atLeast"/>
        <w:rPr>
          <w:rFonts w:ascii="Times New Roman"/>
          <w:b/>
          <w:sz w:val="12"/>
        </w:rPr>
      </w:pPr>
    </w:p>
    <w:tbl>
      <w:tblPr>
        <w:tblStyle w:val="TableNormal"/>
        <w:tblW w:w="0" w:type="auto"/>
        <w:tblInd w:w="13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8"/>
        <w:gridCol w:w="6378"/>
      </w:tblGrid>
      <w:tr w:rsidR="00A912DE">
        <w:trPr>
          <w:trHeight w:val="256"/>
        </w:trPr>
        <w:tc>
          <w:tcPr>
            <w:tcW w:w="3258" w:type="dxa"/>
            <w:shd w:val="clear" w:color="auto" w:fill="F1F1F1"/>
          </w:tcPr>
          <w:p w:rsidR="00A912DE" w:rsidRDefault="00000D24" w:rsidP="00C16DA8">
            <w:pPr>
              <w:pStyle w:val="TableParagraph"/>
              <w:spacing w:line="240" w:lineRule="atLeast"/>
              <w:ind w:right="91"/>
              <w:jc w:val="right"/>
              <w:rPr>
                <w:b/>
              </w:rPr>
            </w:pPr>
            <w:r>
              <w:rPr>
                <w:b/>
                <w:color w:val="001F5F"/>
                <w:w w:val="105"/>
              </w:rPr>
              <w:t>Adı Soyadı</w:t>
            </w:r>
          </w:p>
        </w:tc>
        <w:tc>
          <w:tcPr>
            <w:tcW w:w="6378" w:type="dxa"/>
          </w:tcPr>
          <w:p w:rsidR="00A912DE" w:rsidRPr="00000D24" w:rsidRDefault="00950102" w:rsidP="00C16DA8">
            <w:pPr>
              <w:pStyle w:val="TableParagraph"/>
              <w:spacing w:line="240" w:lineRule="atLeast"/>
            </w:pPr>
            <w:r>
              <w:t xml:space="preserve">Engin GÖRBÜZ </w:t>
            </w:r>
          </w:p>
        </w:tc>
      </w:tr>
      <w:tr w:rsidR="00A912DE">
        <w:trPr>
          <w:trHeight w:val="258"/>
        </w:trPr>
        <w:tc>
          <w:tcPr>
            <w:tcW w:w="3258" w:type="dxa"/>
            <w:shd w:val="clear" w:color="auto" w:fill="F1F1F1"/>
          </w:tcPr>
          <w:p w:rsidR="00A912DE" w:rsidRDefault="00000D24" w:rsidP="00C16DA8">
            <w:pPr>
              <w:pStyle w:val="TableParagraph"/>
              <w:spacing w:line="240" w:lineRule="atLeast"/>
              <w:ind w:right="92"/>
              <w:jc w:val="right"/>
              <w:rPr>
                <w:b/>
              </w:rPr>
            </w:pPr>
            <w:r>
              <w:rPr>
                <w:b/>
                <w:color w:val="001F5F"/>
                <w:w w:val="105"/>
              </w:rPr>
              <w:t>Görev Unvanı</w:t>
            </w:r>
          </w:p>
        </w:tc>
        <w:tc>
          <w:tcPr>
            <w:tcW w:w="6378" w:type="dxa"/>
          </w:tcPr>
          <w:p w:rsidR="00A912DE" w:rsidRDefault="00861D17" w:rsidP="00C16DA8">
            <w:pPr>
              <w:pStyle w:val="TableParagraph"/>
              <w:spacing w:line="240" w:lineRule="atLeast"/>
              <w:rPr>
                <w:sz w:val="18"/>
              </w:rPr>
            </w:pPr>
            <w:r>
              <w:rPr>
                <w:rFonts w:ascii="Cambria" w:hAnsi="Cambria"/>
              </w:rPr>
              <w:t>Bilgisayar İşletmeni</w:t>
            </w:r>
          </w:p>
        </w:tc>
      </w:tr>
      <w:tr w:rsidR="00A912DE">
        <w:trPr>
          <w:trHeight w:val="258"/>
        </w:trPr>
        <w:tc>
          <w:tcPr>
            <w:tcW w:w="3258" w:type="dxa"/>
            <w:shd w:val="clear" w:color="auto" w:fill="F1F1F1"/>
          </w:tcPr>
          <w:p w:rsidR="00A912DE" w:rsidRDefault="00000D24" w:rsidP="00C16DA8">
            <w:pPr>
              <w:pStyle w:val="TableParagraph"/>
              <w:spacing w:line="240" w:lineRule="atLeast"/>
              <w:ind w:right="92"/>
              <w:jc w:val="right"/>
              <w:rPr>
                <w:b/>
              </w:rPr>
            </w:pPr>
            <w:r>
              <w:rPr>
                <w:b/>
                <w:color w:val="001F5F"/>
                <w:w w:val="105"/>
              </w:rPr>
              <w:t>Birimi</w:t>
            </w:r>
          </w:p>
        </w:tc>
        <w:tc>
          <w:tcPr>
            <w:tcW w:w="6378" w:type="dxa"/>
          </w:tcPr>
          <w:p w:rsidR="00A912DE" w:rsidRPr="00000D24" w:rsidRDefault="00000D24" w:rsidP="00C16DA8">
            <w:pPr>
              <w:pStyle w:val="TableParagraph"/>
              <w:spacing w:line="240" w:lineRule="atLeast"/>
            </w:pPr>
            <w:r w:rsidRPr="00000D24">
              <w:t>Sosyal Bilimler Enstitüsü</w:t>
            </w:r>
          </w:p>
        </w:tc>
      </w:tr>
      <w:tr w:rsidR="00A912DE">
        <w:trPr>
          <w:trHeight w:val="256"/>
        </w:trPr>
        <w:tc>
          <w:tcPr>
            <w:tcW w:w="3258" w:type="dxa"/>
            <w:shd w:val="clear" w:color="auto" w:fill="F1F1F1"/>
          </w:tcPr>
          <w:p w:rsidR="00A912DE" w:rsidRDefault="00000D24" w:rsidP="00C16DA8">
            <w:pPr>
              <w:pStyle w:val="TableParagraph"/>
              <w:spacing w:line="240" w:lineRule="atLeast"/>
              <w:ind w:right="93"/>
              <w:jc w:val="right"/>
              <w:rPr>
                <w:b/>
              </w:rPr>
            </w:pPr>
            <w:r>
              <w:rPr>
                <w:b/>
                <w:color w:val="001F5F"/>
                <w:w w:val="105"/>
              </w:rPr>
              <w:t>En Yakın Yönetici</w:t>
            </w:r>
          </w:p>
        </w:tc>
        <w:tc>
          <w:tcPr>
            <w:tcW w:w="6378" w:type="dxa"/>
          </w:tcPr>
          <w:p w:rsidR="00A912DE" w:rsidRPr="00000D24" w:rsidRDefault="00000D24" w:rsidP="00C16DA8">
            <w:pPr>
              <w:pStyle w:val="TableParagraph"/>
              <w:spacing w:line="240" w:lineRule="atLeast"/>
            </w:pPr>
            <w:r w:rsidRPr="00000D24">
              <w:t>Enstitü Sekreteri</w:t>
            </w:r>
          </w:p>
        </w:tc>
      </w:tr>
      <w:tr w:rsidR="00A912DE">
        <w:trPr>
          <w:trHeight w:val="258"/>
        </w:trPr>
        <w:tc>
          <w:tcPr>
            <w:tcW w:w="3258" w:type="dxa"/>
            <w:shd w:val="clear" w:color="auto" w:fill="F1F1F1"/>
          </w:tcPr>
          <w:p w:rsidR="00A912DE" w:rsidRDefault="00000D24" w:rsidP="00C16DA8">
            <w:pPr>
              <w:pStyle w:val="TableParagraph"/>
              <w:spacing w:line="240" w:lineRule="atLeast"/>
              <w:ind w:right="94"/>
              <w:jc w:val="right"/>
              <w:rPr>
                <w:b/>
              </w:rPr>
            </w:pPr>
            <w:r>
              <w:rPr>
                <w:b/>
                <w:color w:val="001F5F"/>
                <w:w w:val="105"/>
              </w:rPr>
              <w:t>Yokluğunda Vekâlet Edecek</w:t>
            </w:r>
          </w:p>
        </w:tc>
        <w:tc>
          <w:tcPr>
            <w:tcW w:w="6378" w:type="dxa"/>
          </w:tcPr>
          <w:p w:rsidR="00A912DE" w:rsidRPr="00000D24" w:rsidRDefault="00000D24" w:rsidP="00C16DA8">
            <w:pPr>
              <w:pStyle w:val="TableParagraph"/>
              <w:spacing w:line="240" w:lineRule="atLeast"/>
            </w:pPr>
            <w:r w:rsidRPr="00000D24">
              <w:t>Mukaddes Alptekin ESER</w:t>
            </w:r>
            <w:r w:rsidR="00DD5776">
              <w:t xml:space="preserve"> / Feride TELLİ</w:t>
            </w:r>
          </w:p>
        </w:tc>
      </w:tr>
    </w:tbl>
    <w:p w:rsidR="00A912DE" w:rsidRDefault="00A912DE" w:rsidP="00C16DA8">
      <w:pPr>
        <w:pStyle w:val="GvdeMetni"/>
        <w:spacing w:line="240" w:lineRule="atLeast"/>
        <w:rPr>
          <w:rFonts w:ascii="Times New Roman"/>
          <w:b/>
          <w:sz w:val="22"/>
        </w:rPr>
      </w:pPr>
    </w:p>
    <w:tbl>
      <w:tblPr>
        <w:tblStyle w:val="TableNormal"/>
        <w:tblW w:w="0" w:type="auto"/>
        <w:tblInd w:w="13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80"/>
      </w:tblGrid>
      <w:tr w:rsidR="00A912DE" w:rsidTr="00037148">
        <w:trPr>
          <w:trHeight w:val="298"/>
        </w:trPr>
        <w:tc>
          <w:tcPr>
            <w:tcW w:w="9680" w:type="dxa"/>
            <w:shd w:val="clear" w:color="auto" w:fill="F1F1F1"/>
          </w:tcPr>
          <w:p w:rsidR="00A912DE" w:rsidRDefault="00000D24" w:rsidP="00C16DA8">
            <w:pPr>
              <w:pStyle w:val="TableParagraph"/>
              <w:spacing w:line="240" w:lineRule="atLeast"/>
              <w:ind w:left="3971" w:right="3958"/>
              <w:jc w:val="center"/>
              <w:rPr>
                <w:b/>
              </w:rPr>
            </w:pPr>
            <w:r>
              <w:rPr>
                <w:b/>
                <w:color w:val="001F5F"/>
              </w:rPr>
              <w:t>YAPTIĞI İŞLER</w:t>
            </w:r>
          </w:p>
        </w:tc>
      </w:tr>
      <w:tr w:rsidR="00DD5776" w:rsidTr="00037148">
        <w:trPr>
          <w:trHeight w:val="1193"/>
        </w:trPr>
        <w:tc>
          <w:tcPr>
            <w:tcW w:w="9680" w:type="dxa"/>
          </w:tcPr>
          <w:p w:rsidR="00DD5776" w:rsidRDefault="00DD5776" w:rsidP="00DD5776">
            <w:pPr>
              <w:pStyle w:val="TableParagraph"/>
              <w:spacing w:before="6"/>
              <w:rPr>
                <w:b/>
              </w:rPr>
            </w:pPr>
          </w:p>
          <w:p w:rsidR="00DD5776" w:rsidRDefault="00DD5776" w:rsidP="00DD5776">
            <w:pPr>
              <w:pStyle w:val="TableParagraph"/>
              <w:spacing w:before="6"/>
              <w:rPr>
                <w:b/>
              </w:rPr>
            </w:pPr>
            <w:r>
              <w:rPr>
                <w:b/>
              </w:rPr>
              <w:t xml:space="preserve">         Tahakkuk Personeli Görevi;</w:t>
            </w:r>
          </w:p>
          <w:p w:rsidR="00DD5776" w:rsidRDefault="00DD5776" w:rsidP="00DD5776">
            <w:pPr>
              <w:pStyle w:val="TableParagraph"/>
              <w:numPr>
                <w:ilvl w:val="0"/>
                <w:numId w:val="2"/>
              </w:numPr>
              <w:tabs>
                <w:tab w:val="left" w:pos="852"/>
                <w:tab w:val="left" w:pos="853"/>
              </w:tabs>
              <w:spacing w:before="1" w:line="247" w:lineRule="auto"/>
              <w:ind w:right="93"/>
            </w:pPr>
            <w:r>
              <w:t>Akademik</w:t>
            </w:r>
            <w:r>
              <w:rPr>
                <w:spacing w:val="-11"/>
              </w:rPr>
              <w:t xml:space="preserve"> </w:t>
            </w:r>
            <w:r>
              <w:t>Personele</w:t>
            </w:r>
            <w:r>
              <w:rPr>
                <w:spacing w:val="-10"/>
              </w:rPr>
              <w:t xml:space="preserve"> </w:t>
            </w:r>
            <w:r>
              <w:t>ait</w:t>
            </w:r>
            <w:r>
              <w:rPr>
                <w:spacing w:val="-12"/>
              </w:rPr>
              <w:t xml:space="preserve"> </w:t>
            </w:r>
            <w:r>
              <w:t>ek</w:t>
            </w:r>
            <w:r>
              <w:rPr>
                <w:spacing w:val="-11"/>
              </w:rPr>
              <w:t xml:space="preserve"> </w:t>
            </w:r>
            <w:r>
              <w:t>ders</w:t>
            </w:r>
            <w:r>
              <w:rPr>
                <w:spacing w:val="-12"/>
              </w:rPr>
              <w:t xml:space="preserve"> </w:t>
            </w:r>
            <w:r>
              <w:t>ödemeleri</w:t>
            </w:r>
            <w:r>
              <w:rPr>
                <w:spacing w:val="-11"/>
              </w:rPr>
              <w:t xml:space="preserve"> </w:t>
            </w:r>
            <w:r>
              <w:t>için</w:t>
            </w:r>
            <w:r>
              <w:rPr>
                <w:spacing w:val="-11"/>
              </w:rPr>
              <w:t xml:space="preserve"> </w:t>
            </w:r>
            <w:r>
              <w:t>yapılması</w:t>
            </w:r>
            <w:r>
              <w:rPr>
                <w:spacing w:val="-10"/>
              </w:rPr>
              <w:t xml:space="preserve"> </w:t>
            </w:r>
            <w:r>
              <w:t>gereken</w:t>
            </w:r>
            <w:r>
              <w:rPr>
                <w:spacing w:val="-9"/>
              </w:rPr>
              <w:t xml:space="preserve"> </w:t>
            </w:r>
            <w:r>
              <w:t>iş</w:t>
            </w:r>
            <w:r>
              <w:rPr>
                <w:spacing w:val="-12"/>
              </w:rPr>
              <w:t xml:space="preserve"> </w:t>
            </w:r>
            <w:r>
              <w:t>ve</w:t>
            </w:r>
            <w:r>
              <w:rPr>
                <w:spacing w:val="-9"/>
              </w:rPr>
              <w:t xml:space="preserve"> </w:t>
            </w:r>
            <w:r>
              <w:t>işlemler</w:t>
            </w:r>
            <w:r>
              <w:rPr>
                <w:spacing w:val="-9"/>
              </w:rPr>
              <w:t xml:space="preserve"> </w:t>
            </w:r>
            <w:r>
              <w:t>ile</w:t>
            </w:r>
            <w:r>
              <w:rPr>
                <w:spacing w:val="-12"/>
              </w:rPr>
              <w:t xml:space="preserve"> </w:t>
            </w:r>
            <w:r>
              <w:t>bunların takibini</w:t>
            </w:r>
            <w:r>
              <w:rPr>
                <w:spacing w:val="-5"/>
              </w:rPr>
              <w:t xml:space="preserve"> </w:t>
            </w:r>
            <w:r>
              <w:t>yapmak,</w:t>
            </w:r>
          </w:p>
          <w:p w:rsidR="00DD5776" w:rsidRDefault="00DD5776" w:rsidP="00DD5776">
            <w:pPr>
              <w:pStyle w:val="TableParagraph"/>
              <w:numPr>
                <w:ilvl w:val="0"/>
                <w:numId w:val="2"/>
              </w:numPr>
              <w:tabs>
                <w:tab w:val="left" w:pos="853"/>
              </w:tabs>
              <w:spacing w:line="247" w:lineRule="auto"/>
              <w:ind w:right="92"/>
              <w:jc w:val="both"/>
            </w:pPr>
            <w:r>
              <w:t>Birimin</w:t>
            </w:r>
            <w:r>
              <w:rPr>
                <w:spacing w:val="-15"/>
              </w:rPr>
              <w:t xml:space="preserve"> </w:t>
            </w:r>
            <w:r>
              <w:t>sorumluluğunda</w:t>
            </w:r>
            <w:r>
              <w:rPr>
                <w:spacing w:val="-13"/>
              </w:rPr>
              <w:t xml:space="preserve"> </w:t>
            </w:r>
            <w:r>
              <w:t>gerçekleştirilen,</w:t>
            </w:r>
            <w:r>
              <w:rPr>
                <w:spacing w:val="-12"/>
              </w:rPr>
              <w:t xml:space="preserve"> </w:t>
            </w:r>
            <w:r>
              <w:t>konferans,</w:t>
            </w:r>
            <w:r>
              <w:rPr>
                <w:spacing w:val="-13"/>
              </w:rPr>
              <w:t xml:space="preserve"> </w:t>
            </w:r>
            <w:r>
              <w:t>seminer</w:t>
            </w:r>
            <w:r>
              <w:rPr>
                <w:spacing w:val="-13"/>
              </w:rPr>
              <w:t xml:space="preserve"> </w:t>
            </w:r>
            <w:r>
              <w:t>vb.</w:t>
            </w:r>
            <w:r>
              <w:rPr>
                <w:spacing w:val="-12"/>
              </w:rPr>
              <w:t xml:space="preserve"> </w:t>
            </w:r>
            <w:r>
              <w:t>etkinliklere</w:t>
            </w:r>
            <w:r>
              <w:rPr>
                <w:spacing w:val="-13"/>
              </w:rPr>
              <w:t xml:space="preserve"> </w:t>
            </w:r>
            <w:r>
              <w:t>katılmak</w:t>
            </w:r>
            <w:r>
              <w:rPr>
                <w:spacing w:val="-13"/>
              </w:rPr>
              <w:t xml:space="preserve"> </w:t>
            </w:r>
            <w:r>
              <w:t>için gelen</w:t>
            </w:r>
            <w:r>
              <w:rPr>
                <w:spacing w:val="-6"/>
              </w:rPr>
              <w:t xml:space="preserve"> </w:t>
            </w:r>
            <w:r>
              <w:t>kişi/kişilerin</w:t>
            </w:r>
            <w:r>
              <w:rPr>
                <w:spacing w:val="-4"/>
              </w:rPr>
              <w:t xml:space="preserve"> </w:t>
            </w:r>
            <w:r>
              <w:t>yolluk</w:t>
            </w:r>
            <w:r>
              <w:rPr>
                <w:spacing w:val="-5"/>
              </w:rPr>
              <w:t xml:space="preserve"> </w:t>
            </w:r>
            <w:r>
              <w:t>bildirimlerini,</w:t>
            </w:r>
            <w:r>
              <w:rPr>
                <w:spacing w:val="-6"/>
              </w:rPr>
              <w:t xml:space="preserve"> </w:t>
            </w:r>
            <w:r>
              <w:t>harcama</w:t>
            </w:r>
            <w:r>
              <w:rPr>
                <w:spacing w:val="-6"/>
              </w:rPr>
              <w:t xml:space="preserve"> </w:t>
            </w:r>
            <w:r>
              <w:t>talimatlarını</w:t>
            </w:r>
            <w:r>
              <w:rPr>
                <w:spacing w:val="-6"/>
              </w:rPr>
              <w:t xml:space="preserve"> </w:t>
            </w:r>
            <w:r>
              <w:t>ve</w:t>
            </w:r>
            <w:r>
              <w:rPr>
                <w:spacing w:val="-5"/>
              </w:rPr>
              <w:t xml:space="preserve"> </w:t>
            </w:r>
            <w:r>
              <w:t>Ödeme</w:t>
            </w:r>
            <w:r>
              <w:rPr>
                <w:spacing w:val="-6"/>
              </w:rPr>
              <w:t xml:space="preserve"> </w:t>
            </w:r>
            <w:r>
              <w:t>Emri</w:t>
            </w:r>
            <w:r>
              <w:rPr>
                <w:spacing w:val="-4"/>
              </w:rPr>
              <w:t xml:space="preserve"> </w:t>
            </w:r>
            <w:r>
              <w:t>belgelerini hazırlamak,</w:t>
            </w:r>
          </w:p>
          <w:p w:rsidR="00DD5776" w:rsidRDefault="00DD5776" w:rsidP="00DD5776">
            <w:pPr>
              <w:pStyle w:val="TableParagraph"/>
              <w:numPr>
                <w:ilvl w:val="0"/>
                <w:numId w:val="2"/>
              </w:numPr>
              <w:tabs>
                <w:tab w:val="left" w:pos="852"/>
                <w:tab w:val="left" w:pos="853"/>
              </w:tabs>
              <w:spacing w:line="264" w:lineRule="exact"/>
            </w:pPr>
            <w:r>
              <w:t>Personelin</w:t>
            </w:r>
            <w:r>
              <w:rPr>
                <w:spacing w:val="-9"/>
              </w:rPr>
              <w:t xml:space="preserve"> </w:t>
            </w:r>
            <w:r>
              <w:t>özlük</w:t>
            </w:r>
            <w:r>
              <w:rPr>
                <w:spacing w:val="-8"/>
              </w:rPr>
              <w:t xml:space="preserve"> </w:t>
            </w:r>
            <w:r>
              <w:t>hakları</w:t>
            </w:r>
            <w:r>
              <w:rPr>
                <w:spacing w:val="-7"/>
              </w:rPr>
              <w:t xml:space="preserve"> </w:t>
            </w:r>
            <w:r>
              <w:t>ile</w:t>
            </w:r>
            <w:r>
              <w:rPr>
                <w:spacing w:val="-7"/>
              </w:rPr>
              <w:t xml:space="preserve"> </w:t>
            </w:r>
            <w:r>
              <w:t>tüm</w:t>
            </w:r>
            <w:r>
              <w:rPr>
                <w:spacing w:val="-7"/>
              </w:rPr>
              <w:t xml:space="preserve"> </w:t>
            </w:r>
            <w:r>
              <w:t>ödeme</w:t>
            </w:r>
            <w:r>
              <w:rPr>
                <w:spacing w:val="-8"/>
              </w:rPr>
              <w:t xml:space="preserve"> </w:t>
            </w:r>
            <w:r>
              <w:t>evraklarını</w:t>
            </w:r>
            <w:r>
              <w:rPr>
                <w:spacing w:val="-10"/>
              </w:rPr>
              <w:t xml:space="preserve"> </w:t>
            </w:r>
            <w:r>
              <w:t>hazırlamak,</w:t>
            </w:r>
          </w:p>
          <w:p w:rsidR="00DD5776" w:rsidRDefault="00DD5776" w:rsidP="00DD5776">
            <w:pPr>
              <w:pStyle w:val="TableParagraph"/>
              <w:numPr>
                <w:ilvl w:val="0"/>
                <w:numId w:val="2"/>
              </w:numPr>
              <w:tabs>
                <w:tab w:val="left" w:pos="852"/>
                <w:tab w:val="left" w:pos="853"/>
              </w:tabs>
              <w:spacing w:line="247" w:lineRule="auto"/>
              <w:ind w:right="98"/>
            </w:pPr>
            <w:r>
              <w:t>Giderlerin kanun, tüzük, kararname, yönetmelik ve bütçedeki tertiplere uygun olmasını sağlamak.</w:t>
            </w:r>
          </w:p>
          <w:p w:rsidR="00DD5776" w:rsidRDefault="00DD5776" w:rsidP="00DD5776">
            <w:pPr>
              <w:pStyle w:val="TableParagraph"/>
              <w:numPr>
                <w:ilvl w:val="0"/>
                <w:numId w:val="2"/>
              </w:numPr>
              <w:tabs>
                <w:tab w:val="left" w:pos="852"/>
                <w:tab w:val="left" w:pos="853"/>
              </w:tabs>
              <w:spacing w:line="247" w:lineRule="auto"/>
              <w:ind w:right="100"/>
            </w:pPr>
            <w:r>
              <w:t>Personelin</w:t>
            </w:r>
            <w:r>
              <w:rPr>
                <w:spacing w:val="-10"/>
              </w:rPr>
              <w:t xml:space="preserve"> </w:t>
            </w:r>
            <w:r>
              <w:t>yurt</w:t>
            </w:r>
            <w:r>
              <w:rPr>
                <w:spacing w:val="-9"/>
              </w:rPr>
              <w:t xml:space="preserve"> </w:t>
            </w:r>
            <w:r>
              <w:t>içi</w:t>
            </w:r>
            <w:r>
              <w:rPr>
                <w:spacing w:val="-8"/>
              </w:rPr>
              <w:t xml:space="preserve"> </w:t>
            </w:r>
            <w:r>
              <w:t>ve</w:t>
            </w:r>
            <w:r>
              <w:rPr>
                <w:spacing w:val="-9"/>
              </w:rPr>
              <w:t xml:space="preserve"> </w:t>
            </w:r>
            <w:r>
              <w:t>yurt</w:t>
            </w:r>
            <w:r>
              <w:rPr>
                <w:spacing w:val="-9"/>
              </w:rPr>
              <w:t xml:space="preserve"> </w:t>
            </w:r>
            <w:r>
              <w:t>dışı</w:t>
            </w:r>
            <w:r>
              <w:rPr>
                <w:spacing w:val="-8"/>
              </w:rPr>
              <w:t xml:space="preserve"> </w:t>
            </w:r>
            <w:r>
              <w:t>geçici</w:t>
            </w:r>
            <w:r>
              <w:rPr>
                <w:spacing w:val="-8"/>
              </w:rPr>
              <w:t xml:space="preserve"> </w:t>
            </w:r>
            <w:r>
              <w:t>görev</w:t>
            </w:r>
            <w:r>
              <w:rPr>
                <w:spacing w:val="-9"/>
              </w:rPr>
              <w:t xml:space="preserve"> </w:t>
            </w:r>
            <w:r>
              <w:t>yollukları</w:t>
            </w:r>
            <w:r>
              <w:rPr>
                <w:spacing w:val="-8"/>
              </w:rPr>
              <w:t xml:space="preserve"> </w:t>
            </w:r>
            <w:r>
              <w:t>ile</w:t>
            </w:r>
            <w:r>
              <w:rPr>
                <w:spacing w:val="-10"/>
              </w:rPr>
              <w:t xml:space="preserve"> </w:t>
            </w:r>
            <w:r>
              <w:t>sürekli</w:t>
            </w:r>
            <w:r>
              <w:rPr>
                <w:spacing w:val="-8"/>
              </w:rPr>
              <w:t xml:space="preserve"> </w:t>
            </w:r>
            <w:r>
              <w:t>görev</w:t>
            </w:r>
            <w:r>
              <w:rPr>
                <w:spacing w:val="-9"/>
              </w:rPr>
              <w:t xml:space="preserve"> </w:t>
            </w:r>
            <w:r>
              <w:t>yollukları</w:t>
            </w:r>
            <w:r>
              <w:rPr>
                <w:spacing w:val="-9"/>
              </w:rPr>
              <w:t xml:space="preserve"> </w:t>
            </w:r>
            <w:r>
              <w:t>için</w:t>
            </w:r>
            <w:r>
              <w:rPr>
                <w:spacing w:val="-10"/>
              </w:rPr>
              <w:t xml:space="preserve"> </w:t>
            </w:r>
            <w:r>
              <w:t>gerekli işlemleri yapmak ve ödeme emri</w:t>
            </w:r>
            <w:r>
              <w:rPr>
                <w:spacing w:val="-31"/>
              </w:rPr>
              <w:t xml:space="preserve"> </w:t>
            </w:r>
            <w:r>
              <w:t>düzenlemek,</w:t>
            </w:r>
          </w:p>
          <w:p w:rsidR="00DD5776" w:rsidRDefault="00DD5776" w:rsidP="00DD5776">
            <w:pPr>
              <w:pStyle w:val="TableParagraph"/>
              <w:numPr>
                <w:ilvl w:val="0"/>
                <w:numId w:val="2"/>
              </w:numPr>
              <w:tabs>
                <w:tab w:val="left" w:pos="852"/>
                <w:tab w:val="left" w:pos="853"/>
              </w:tabs>
              <w:spacing w:line="262" w:lineRule="exact"/>
            </w:pPr>
            <w:r>
              <w:t>Personelin</w:t>
            </w:r>
            <w:r>
              <w:rPr>
                <w:spacing w:val="-10"/>
              </w:rPr>
              <w:t xml:space="preserve"> </w:t>
            </w:r>
            <w:r>
              <w:t>fazla</w:t>
            </w:r>
            <w:r>
              <w:rPr>
                <w:spacing w:val="-9"/>
              </w:rPr>
              <w:t xml:space="preserve"> </w:t>
            </w:r>
            <w:r>
              <w:t>ve</w:t>
            </w:r>
            <w:r>
              <w:rPr>
                <w:spacing w:val="-9"/>
              </w:rPr>
              <w:t xml:space="preserve"> </w:t>
            </w:r>
            <w:r>
              <w:t>yersiz</w:t>
            </w:r>
            <w:r>
              <w:rPr>
                <w:spacing w:val="-10"/>
              </w:rPr>
              <w:t xml:space="preserve"> </w:t>
            </w:r>
            <w:r>
              <w:t>ödemelere</w:t>
            </w:r>
            <w:r>
              <w:rPr>
                <w:spacing w:val="-9"/>
              </w:rPr>
              <w:t xml:space="preserve"> </w:t>
            </w:r>
            <w:r>
              <w:t>ait</w:t>
            </w:r>
            <w:r>
              <w:rPr>
                <w:spacing w:val="-10"/>
              </w:rPr>
              <w:t xml:space="preserve"> </w:t>
            </w:r>
            <w:r>
              <w:t>kişi</w:t>
            </w:r>
            <w:r>
              <w:rPr>
                <w:spacing w:val="-8"/>
              </w:rPr>
              <w:t xml:space="preserve"> </w:t>
            </w:r>
            <w:r>
              <w:t>borcu</w:t>
            </w:r>
            <w:r>
              <w:rPr>
                <w:spacing w:val="-8"/>
              </w:rPr>
              <w:t xml:space="preserve"> </w:t>
            </w:r>
            <w:r>
              <w:t>iş</w:t>
            </w:r>
            <w:r>
              <w:rPr>
                <w:spacing w:val="-7"/>
              </w:rPr>
              <w:t xml:space="preserve"> </w:t>
            </w:r>
            <w:r>
              <w:t>ve</w:t>
            </w:r>
            <w:r>
              <w:rPr>
                <w:spacing w:val="-9"/>
              </w:rPr>
              <w:t xml:space="preserve"> </w:t>
            </w:r>
            <w:r>
              <w:t>işlemlerini</w:t>
            </w:r>
            <w:r>
              <w:rPr>
                <w:spacing w:val="-8"/>
              </w:rPr>
              <w:t xml:space="preserve"> </w:t>
            </w:r>
            <w:r>
              <w:t>yapmak,</w:t>
            </w:r>
          </w:p>
          <w:p w:rsidR="00DD5776" w:rsidRDefault="00DD5776" w:rsidP="00DD5776">
            <w:pPr>
              <w:pStyle w:val="TableParagraph"/>
              <w:numPr>
                <w:ilvl w:val="0"/>
                <w:numId w:val="2"/>
              </w:numPr>
              <w:tabs>
                <w:tab w:val="left" w:pos="852"/>
                <w:tab w:val="left" w:pos="853"/>
              </w:tabs>
              <w:spacing w:line="269" w:lineRule="exact"/>
            </w:pPr>
            <w:r>
              <w:t>Personelin</w:t>
            </w:r>
            <w:r>
              <w:rPr>
                <w:spacing w:val="-11"/>
              </w:rPr>
              <w:t xml:space="preserve"> </w:t>
            </w:r>
            <w:r>
              <w:t>sosyal</w:t>
            </w:r>
            <w:r>
              <w:rPr>
                <w:spacing w:val="-9"/>
              </w:rPr>
              <w:t xml:space="preserve"> </w:t>
            </w:r>
            <w:r>
              <w:t>güvenlik</w:t>
            </w:r>
            <w:r>
              <w:rPr>
                <w:spacing w:val="-10"/>
              </w:rPr>
              <w:t xml:space="preserve"> </w:t>
            </w:r>
            <w:r>
              <w:t>giderlerini</w:t>
            </w:r>
            <w:r>
              <w:rPr>
                <w:spacing w:val="-7"/>
              </w:rPr>
              <w:t xml:space="preserve"> </w:t>
            </w:r>
            <w:r>
              <w:t>SGK</w:t>
            </w:r>
            <w:r>
              <w:rPr>
                <w:spacing w:val="-10"/>
              </w:rPr>
              <w:t xml:space="preserve"> </w:t>
            </w:r>
            <w:r>
              <w:t>bilgi</w:t>
            </w:r>
            <w:r>
              <w:rPr>
                <w:spacing w:val="-8"/>
              </w:rPr>
              <w:t xml:space="preserve"> </w:t>
            </w:r>
            <w:r>
              <w:t>sistemine</w:t>
            </w:r>
            <w:r>
              <w:rPr>
                <w:spacing w:val="-10"/>
              </w:rPr>
              <w:t xml:space="preserve"> </w:t>
            </w:r>
            <w:r>
              <w:t>yüklemek,</w:t>
            </w:r>
          </w:p>
          <w:p w:rsidR="00DD5776" w:rsidRDefault="00DD5776" w:rsidP="00DD5776">
            <w:pPr>
              <w:pStyle w:val="TableParagraph"/>
              <w:numPr>
                <w:ilvl w:val="0"/>
                <w:numId w:val="2"/>
              </w:numPr>
              <w:tabs>
                <w:tab w:val="left" w:pos="852"/>
                <w:tab w:val="left" w:pos="853"/>
              </w:tabs>
              <w:spacing w:line="247" w:lineRule="auto"/>
              <w:ind w:right="92"/>
            </w:pPr>
            <w:r>
              <w:t>Görev</w:t>
            </w:r>
            <w:r>
              <w:rPr>
                <w:spacing w:val="-28"/>
              </w:rPr>
              <w:t xml:space="preserve"> </w:t>
            </w:r>
            <w:r>
              <w:t>ve</w:t>
            </w:r>
            <w:r>
              <w:rPr>
                <w:spacing w:val="-28"/>
              </w:rPr>
              <w:t xml:space="preserve"> </w:t>
            </w:r>
            <w:r>
              <w:t>sorumluluk</w:t>
            </w:r>
            <w:r>
              <w:rPr>
                <w:spacing w:val="-27"/>
              </w:rPr>
              <w:t xml:space="preserve"> </w:t>
            </w:r>
            <w:r>
              <w:t>alanı</w:t>
            </w:r>
            <w:r>
              <w:rPr>
                <w:spacing w:val="-27"/>
              </w:rPr>
              <w:t xml:space="preserve"> </w:t>
            </w:r>
            <w:r>
              <w:t>ile</w:t>
            </w:r>
            <w:r>
              <w:rPr>
                <w:spacing w:val="-27"/>
              </w:rPr>
              <w:t xml:space="preserve"> </w:t>
            </w:r>
            <w:r>
              <w:t>ilgili</w:t>
            </w:r>
            <w:r>
              <w:rPr>
                <w:spacing w:val="-26"/>
              </w:rPr>
              <w:t xml:space="preserve"> </w:t>
            </w:r>
            <w:r>
              <w:t>her</w:t>
            </w:r>
            <w:r>
              <w:rPr>
                <w:spacing w:val="-28"/>
              </w:rPr>
              <w:t xml:space="preserve"> </w:t>
            </w:r>
            <w:r>
              <w:t>türlü</w:t>
            </w:r>
            <w:r>
              <w:rPr>
                <w:spacing w:val="-27"/>
              </w:rPr>
              <w:t xml:space="preserve"> </w:t>
            </w:r>
            <w:r>
              <w:t>yazışmaları</w:t>
            </w:r>
            <w:r>
              <w:rPr>
                <w:spacing w:val="-26"/>
              </w:rPr>
              <w:t xml:space="preserve"> </w:t>
            </w:r>
            <w:r>
              <w:t>yapmak,</w:t>
            </w:r>
            <w:r>
              <w:rPr>
                <w:spacing w:val="-27"/>
              </w:rPr>
              <w:t xml:space="preserve"> </w:t>
            </w:r>
            <w:r>
              <w:t>yazışmalarını</w:t>
            </w:r>
            <w:r>
              <w:rPr>
                <w:spacing w:val="-25"/>
              </w:rPr>
              <w:t xml:space="preserve"> </w:t>
            </w:r>
            <w:r>
              <w:t>ilgili</w:t>
            </w:r>
            <w:r>
              <w:rPr>
                <w:spacing w:val="-27"/>
              </w:rPr>
              <w:t xml:space="preserve"> </w:t>
            </w:r>
            <w:r>
              <w:t>birimler ile eşgüdümlü olarak</w:t>
            </w:r>
            <w:r>
              <w:rPr>
                <w:spacing w:val="-22"/>
              </w:rPr>
              <w:t xml:space="preserve"> </w:t>
            </w:r>
            <w:r>
              <w:t>yürütmek,</w:t>
            </w:r>
          </w:p>
          <w:p w:rsidR="00DD5776" w:rsidRDefault="00DD5776" w:rsidP="00DD5776">
            <w:pPr>
              <w:pStyle w:val="TableParagraph"/>
              <w:numPr>
                <w:ilvl w:val="0"/>
                <w:numId w:val="2"/>
              </w:numPr>
              <w:tabs>
                <w:tab w:val="left" w:pos="852"/>
                <w:tab w:val="left" w:pos="853"/>
              </w:tabs>
              <w:spacing w:line="262" w:lineRule="exact"/>
            </w:pPr>
            <w:r>
              <w:t>Personelin fazla mesai işlemlerini</w:t>
            </w:r>
            <w:r>
              <w:rPr>
                <w:spacing w:val="-25"/>
              </w:rPr>
              <w:t xml:space="preserve"> </w:t>
            </w:r>
            <w:r>
              <w:t>yapmak,</w:t>
            </w:r>
          </w:p>
          <w:p w:rsidR="00DD5776" w:rsidRDefault="00DD5776" w:rsidP="00DD5776">
            <w:pPr>
              <w:pStyle w:val="TableParagraph"/>
              <w:numPr>
                <w:ilvl w:val="0"/>
                <w:numId w:val="2"/>
              </w:numPr>
              <w:tabs>
                <w:tab w:val="left" w:pos="852"/>
                <w:tab w:val="left" w:pos="853"/>
              </w:tabs>
              <w:spacing w:line="244" w:lineRule="auto"/>
              <w:ind w:right="97"/>
            </w:pPr>
            <w:r>
              <w:t>Ön mali kontrol işlemi gerektiren evrakları hazırlamak, takibinin yapmak ve ödeme belgelerini</w:t>
            </w:r>
            <w:r>
              <w:rPr>
                <w:spacing w:val="-5"/>
              </w:rPr>
              <w:t xml:space="preserve"> </w:t>
            </w:r>
            <w:r>
              <w:t>hazırlamak,</w:t>
            </w:r>
          </w:p>
          <w:p w:rsidR="00DD5776" w:rsidRDefault="00DD5776" w:rsidP="00DD5776">
            <w:pPr>
              <w:pStyle w:val="TableParagraph"/>
              <w:numPr>
                <w:ilvl w:val="0"/>
                <w:numId w:val="2"/>
              </w:numPr>
              <w:tabs>
                <w:tab w:val="left" w:pos="852"/>
                <w:tab w:val="left" w:pos="853"/>
              </w:tabs>
              <w:spacing w:line="244" w:lineRule="auto"/>
              <w:ind w:right="103"/>
            </w:pPr>
            <w:r>
              <w:t>Personelin</w:t>
            </w:r>
            <w:r>
              <w:rPr>
                <w:spacing w:val="-8"/>
              </w:rPr>
              <w:t xml:space="preserve"> </w:t>
            </w:r>
            <w:r>
              <w:t>icra,</w:t>
            </w:r>
            <w:r>
              <w:rPr>
                <w:spacing w:val="-8"/>
              </w:rPr>
              <w:t xml:space="preserve"> </w:t>
            </w:r>
            <w:r>
              <w:t>ikraz</w:t>
            </w:r>
            <w:r>
              <w:rPr>
                <w:spacing w:val="-7"/>
              </w:rPr>
              <w:t xml:space="preserve"> </w:t>
            </w:r>
            <w:r>
              <w:t>gibi</w:t>
            </w:r>
            <w:r>
              <w:rPr>
                <w:spacing w:val="-9"/>
              </w:rPr>
              <w:t xml:space="preserve"> </w:t>
            </w:r>
            <w:r>
              <w:t>kesintilere</w:t>
            </w:r>
            <w:r>
              <w:rPr>
                <w:spacing w:val="-7"/>
              </w:rPr>
              <w:t xml:space="preserve"> </w:t>
            </w:r>
            <w:r>
              <w:t>ilişkin</w:t>
            </w:r>
            <w:r>
              <w:rPr>
                <w:spacing w:val="-8"/>
              </w:rPr>
              <w:t xml:space="preserve"> </w:t>
            </w:r>
            <w:r>
              <w:t>hesaplarını</w:t>
            </w:r>
            <w:r>
              <w:rPr>
                <w:spacing w:val="-6"/>
              </w:rPr>
              <w:t xml:space="preserve"> </w:t>
            </w:r>
            <w:r>
              <w:t>tutmak,</w:t>
            </w:r>
            <w:r>
              <w:rPr>
                <w:spacing w:val="-8"/>
              </w:rPr>
              <w:t xml:space="preserve"> </w:t>
            </w:r>
            <w:r>
              <w:t>bu</w:t>
            </w:r>
            <w:r>
              <w:rPr>
                <w:spacing w:val="-7"/>
              </w:rPr>
              <w:t xml:space="preserve"> </w:t>
            </w:r>
            <w:r>
              <w:t>kesintiler</w:t>
            </w:r>
            <w:r>
              <w:rPr>
                <w:spacing w:val="-7"/>
              </w:rPr>
              <w:t xml:space="preserve"> </w:t>
            </w:r>
            <w:r>
              <w:t>ile</w:t>
            </w:r>
            <w:r>
              <w:rPr>
                <w:spacing w:val="-9"/>
              </w:rPr>
              <w:t xml:space="preserve"> </w:t>
            </w:r>
            <w:r>
              <w:t>ilgili</w:t>
            </w:r>
            <w:r>
              <w:rPr>
                <w:spacing w:val="-6"/>
              </w:rPr>
              <w:t xml:space="preserve"> </w:t>
            </w:r>
            <w:r>
              <w:t>işleri yapmak, sonuçlandırmak ve ilgili birimlere</w:t>
            </w:r>
            <w:r>
              <w:rPr>
                <w:spacing w:val="-37"/>
              </w:rPr>
              <w:t xml:space="preserve"> </w:t>
            </w:r>
            <w:r>
              <w:t>iletmek,</w:t>
            </w:r>
          </w:p>
          <w:p w:rsidR="00DD5776" w:rsidRDefault="00DD5776" w:rsidP="00DD5776">
            <w:pPr>
              <w:pStyle w:val="TableParagraph"/>
              <w:numPr>
                <w:ilvl w:val="0"/>
                <w:numId w:val="2"/>
              </w:numPr>
              <w:tabs>
                <w:tab w:val="left" w:pos="852"/>
                <w:tab w:val="left" w:pos="853"/>
              </w:tabs>
              <w:spacing w:line="267" w:lineRule="exact"/>
            </w:pPr>
            <w:r>
              <w:t>Personele</w:t>
            </w:r>
            <w:r>
              <w:rPr>
                <w:spacing w:val="-30"/>
              </w:rPr>
              <w:t xml:space="preserve"> </w:t>
            </w:r>
            <w:r>
              <w:t>ait</w:t>
            </w:r>
            <w:r>
              <w:rPr>
                <w:spacing w:val="-30"/>
              </w:rPr>
              <w:t xml:space="preserve"> </w:t>
            </w:r>
            <w:r>
              <w:t>emekli</w:t>
            </w:r>
            <w:r>
              <w:rPr>
                <w:spacing w:val="-29"/>
              </w:rPr>
              <w:t xml:space="preserve"> </w:t>
            </w:r>
            <w:r>
              <w:t>kesenekleri</w:t>
            </w:r>
            <w:r>
              <w:rPr>
                <w:spacing w:val="-28"/>
              </w:rPr>
              <w:t xml:space="preserve"> </w:t>
            </w:r>
            <w:r>
              <w:t>icmal</w:t>
            </w:r>
            <w:r>
              <w:rPr>
                <w:spacing w:val="-30"/>
              </w:rPr>
              <w:t xml:space="preserve"> </w:t>
            </w:r>
            <w:r>
              <w:t>bordrolarını</w:t>
            </w:r>
            <w:r>
              <w:rPr>
                <w:spacing w:val="-30"/>
              </w:rPr>
              <w:t xml:space="preserve"> </w:t>
            </w:r>
            <w:r>
              <w:t>hazırlamak</w:t>
            </w:r>
            <w:r>
              <w:rPr>
                <w:spacing w:val="-29"/>
              </w:rPr>
              <w:t xml:space="preserve"> </w:t>
            </w:r>
            <w:r>
              <w:t>ve</w:t>
            </w:r>
            <w:r>
              <w:rPr>
                <w:spacing w:val="-30"/>
              </w:rPr>
              <w:t xml:space="preserve"> </w:t>
            </w:r>
            <w:r>
              <w:t>ilgili</w:t>
            </w:r>
            <w:r>
              <w:rPr>
                <w:spacing w:val="-29"/>
              </w:rPr>
              <w:t xml:space="preserve"> </w:t>
            </w:r>
            <w:r>
              <w:t>birimlere</w:t>
            </w:r>
            <w:r>
              <w:rPr>
                <w:spacing w:val="-29"/>
              </w:rPr>
              <w:t xml:space="preserve"> </w:t>
            </w:r>
            <w:r>
              <w:t>iletmek,</w:t>
            </w:r>
          </w:p>
          <w:p w:rsidR="00DD5776" w:rsidRDefault="00DD5776" w:rsidP="00DD5776">
            <w:pPr>
              <w:pStyle w:val="TableParagraph"/>
              <w:numPr>
                <w:ilvl w:val="0"/>
                <w:numId w:val="2"/>
              </w:numPr>
              <w:tabs>
                <w:tab w:val="left" w:pos="852"/>
                <w:tab w:val="left" w:pos="853"/>
              </w:tabs>
              <w:spacing w:line="269" w:lineRule="exact"/>
            </w:pPr>
            <w:r>
              <w:t>Personelin</w:t>
            </w:r>
            <w:r>
              <w:rPr>
                <w:spacing w:val="-35"/>
              </w:rPr>
              <w:t xml:space="preserve"> </w:t>
            </w:r>
            <w:r>
              <w:t>giysi</w:t>
            </w:r>
            <w:r>
              <w:rPr>
                <w:spacing w:val="-35"/>
              </w:rPr>
              <w:t xml:space="preserve"> </w:t>
            </w:r>
            <w:r>
              <w:t>yardımını</w:t>
            </w:r>
            <w:r>
              <w:rPr>
                <w:spacing w:val="-34"/>
              </w:rPr>
              <w:t xml:space="preserve"> </w:t>
            </w:r>
            <w:r>
              <w:t>işlemlerini</w:t>
            </w:r>
            <w:r>
              <w:rPr>
                <w:spacing w:val="-34"/>
              </w:rPr>
              <w:t xml:space="preserve"> </w:t>
            </w:r>
            <w:r>
              <w:t>takip</w:t>
            </w:r>
            <w:r>
              <w:rPr>
                <w:spacing w:val="-34"/>
              </w:rPr>
              <w:t xml:space="preserve"> </w:t>
            </w:r>
            <w:r>
              <w:t>etmek,</w:t>
            </w:r>
            <w:r>
              <w:rPr>
                <w:spacing w:val="-34"/>
              </w:rPr>
              <w:t xml:space="preserve"> </w:t>
            </w:r>
            <w:r>
              <w:t>hazırlamak</w:t>
            </w:r>
            <w:r>
              <w:rPr>
                <w:spacing w:val="-35"/>
              </w:rPr>
              <w:t xml:space="preserve"> </w:t>
            </w:r>
            <w:r>
              <w:t>gerekli</w:t>
            </w:r>
            <w:r>
              <w:rPr>
                <w:spacing w:val="-34"/>
              </w:rPr>
              <w:t xml:space="preserve"> </w:t>
            </w:r>
            <w:r>
              <w:t>iş</w:t>
            </w:r>
            <w:r>
              <w:rPr>
                <w:spacing w:val="-34"/>
              </w:rPr>
              <w:t xml:space="preserve"> </w:t>
            </w:r>
            <w:r>
              <w:t>ve</w:t>
            </w:r>
            <w:r>
              <w:rPr>
                <w:spacing w:val="-35"/>
              </w:rPr>
              <w:t xml:space="preserve"> </w:t>
            </w:r>
            <w:r>
              <w:t>işlemleri</w:t>
            </w:r>
            <w:r>
              <w:rPr>
                <w:spacing w:val="-34"/>
              </w:rPr>
              <w:t xml:space="preserve"> </w:t>
            </w:r>
            <w:r>
              <w:t>yapmak,</w:t>
            </w:r>
          </w:p>
          <w:p w:rsidR="00DD5776" w:rsidRDefault="00DD5776" w:rsidP="00DD5776">
            <w:pPr>
              <w:pStyle w:val="TableParagraph"/>
              <w:numPr>
                <w:ilvl w:val="0"/>
                <w:numId w:val="2"/>
              </w:numPr>
              <w:tabs>
                <w:tab w:val="left" w:pos="852"/>
                <w:tab w:val="left" w:pos="853"/>
              </w:tabs>
              <w:spacing w:line="244" w:lineRule="auto"/>
              <w:ind w:right="95"/>
            </w:pPr>
            <w:r>
              <w:t>Personelin</w:t>
            </w:r>
            <w:r>
              <w:rPr>
                <w:spacing w:val="-6"/>
              </w:rPr>
              <w:t xml:space="preserve"> </w:t>
            </w:r>
            <w:r>
              <w:t>kademe</w:t>
            </w:r>
            <w:r>
              <w:rPr>
                <w:spacing w:val="-4"/>
              </w:rPr>
              <w:t xml:space="preserve"> </w:t>
            </w:r>
            <w:r>
              <w:t>ilerlemesi,</w:t>
            </w:r>
            <w:r>
              <w:rPr>
                <w:spacing w:val="-5"/>
              </w:rPr>
              <w:t xml:space="preserve"> </w:t>
            </w:r>
            <w:r>
              <w:t>terfilerine</w:t>
            </w:r>
            <w:r>
              <w:rPr>
                <w:spacing w:val="-3"/>
              </w:rPr>
              <w:t xml:space="preserve"> </w:t>
            </w:r>
            <w:r>
              <w:t>ilişkin</w:t>
            </w:r>
            <w:r>
              <w:rPr>
                <w:spacing w:val="-4"/>
              </w:rPr>
              <w:t xml:space="preserve"> </w:t>
            </w:r>
            <w:r>
              <w:t>işe</w:t>
            </w:r>
            <w:r>
              <w:rPr>
                <w:spacing w:val="-5"/>
              </w:rPr>
              <w:t xml:space="preserve"> </w:t>
            </w:r>
            <w:r>
              <w:t>ve</w:t>
            </w:r>
            <w:r>
              <w:rPr>
                <w:spacing w:val="-5"/>
              </w:rPr>
              <w:t xml:space="preserve"> </w:t>
            </w:r>
            <w:r>
              <w:t>işlemleri</w:t>
            </w:r>
            <w:r>
              <w:rPr>
                <w:spacing w:val="-3"/>
              </w:rPr>
              <w:t xml:space="preserve"> </w:t>
            </w:r>
            <w:r>
              <w:t>takip</w:t>
            </w:r>
            <w:r>
              <w:rPr>
                <w:spacing w:val="-7"/>
              </w:rPr>
              <w:t xml:space="preserve"> </w:t>
            </w:r>
            <w:r>
              <w:t>etmek,</w:t>
            </w:r>
            <w:r>
              <w:rPr>
                <w:spacing w:val="-5"/>
              </w:rPr>
              <w:t xml:space="preserve"> </w:t>
            </w:r>
            <w:r>
              <w:t>KBS</w:t>
            </w:r>
            <w:r>
              <w:rPr>
                <w:spacing w:val="-4"/>
              </w:rPr>
              <w:t xml:space="preserve"> </w:t>
            </w:r>
            <w:r>
              <w:t>ve</w:t>
            </w:r>
            <w:r>
              <w:rPr>
                <w:spacing w:val="-6"/>
              </w:rPr>
              <w:t xml:space="preserve"> </w:t>
            </w:r>
            <w:r>
              <w:t>ÜBYS yazışma ve giriş işlemlerini</w:t>
            </w:r>
            <w:r>
              <w:rPr>
                <w:spacing w:val="-22"/>
              </w:rPr>
              <w:t xml:space="preserve"> </w:t>
            </w:r>
            <w:r>
              <w:t>yapmak,</w:t>
            </w:r>
          </w:p>
          <w:p w:rsidR="00DD5776" w:rsidRDefault="00DD5776" w:rsidP="00DD5776">
            <w:pPr>
              <w:pStyle w:val="TableParagraph"/>
              <w:numPr>
                <w:ilvl w:val="0"/>
                <w:numId w:val="2"/>
              </w:numPr>
              <w:tabs>
                <w:tab w:val="left" w:pos="852"/>
                <w:tab w:val="left" w:pos="853"/>
              </w:tabs>
              <w:spacing w:line="267" w:lineRule="exact"/>
            </w:pPr>
            <w:r>
              <w:t>Tahakkuk</w:t>
            </w:r>
            <w:r>
              <w:rPr>
                <w:spacing w:val="-9"/>
              </w:rPr>
              <w:t xml:space="preserve"> </w:t>
            </w:r>
            <w:r>
              <w:t>(Ödeme</w:t>
            </w:r>
            <w:r>
              <w:rPr>
                <w:spacing w:val="-9"/>
              </w:rPr>
              <w:t xml:space="preserve"> </w:t>
            </w:r>
            <w:r>
              <w:t>Emri)</w:t>
            </w:r>
            <w:r>
              <w:rPr>
                <w:spacing w:val="-12"/>
              </w:rPr>
              <w:t xml:space="preserve"> </w:t>
            </w:r>
            <w:r>
              <w:t>işlemlerini</w:t>
            </w:r>
            <w:r>
              <w:rPr>
                <w:spacing w:val="-6"/>
              </w:rPr>
              <w:t xml:space="preserve"> </w:t>
            </w:r>
            <w:r>
              <w:t>yapmak,</w:t>
            </w:r>
            <w:r>
              <w:rPr>
                <w:spacing w:val="-9"/>
              </w:rPr>
              <w:t xml:space="preserve"> </w:t>
            </w:r>
            <w:r>
              <w:t>imzaya</w:t>
            </w:r>
            <w:r>
              <w:rPr>
                <w:spacing w:val="-10"/>
              </w:rPr>
              <w:t xml:space="preserve"> </w:t>
            </w:r>
            <w:r>
              <w:t>göndermek.</w:t>
            </w:r>
          </w:p>
          <w:p w:rsidR="00DD5776" w:rsidRDefault="00DD5776" w:rsidP="00DD5776">
            <w:pPr>
              <w:pStyle w:val="TableParagraph"/>
              <w:numPr>
                <w:ilvl w:val="0"/>
                <w:numId w:val="2"/>
              </w:numPr>
              <w:tabs>
                <w:tab w:val="left" w:pos="852"/>
                <w:tab w:val="left" w:pos="853"/>
              </w:tabs>
              <w:spacing w:line="247" w:lineRule="auto"/>
              <w:ind w:right="104"/>
            </w:pPr>
            <w:r>
              <w:t>Tüm</w:t>
            </w:r>
            <w:r>
              <w:rPr>
                <w:spacing w:val="-12"/>
              </w:rPr>
              <w:t xml:space="preserve"> </w:t>
            </w:r>
            <w:r>
              <w:t>Ödeme</w:t>
            </w:r>
            <w:r>
              <w:rPr>
                <w:spacing w:val="-13"/>
              </w:rPr>
              <w:t xml:space="preserve"> </w:t>
            </w:r>
            <w:r>
              <w:t>Emri</w:t>
            </w:r>
            <w:r>
              <w:rPr>
                <w:spacing w:val="-11"/>
              </w:rPr>
              <w:t xml:space="preserve"> </w:t>
            </w:r>
            <w:r>
              <w:t>evraklarını</w:t>
            </w:r>
            <w:r>
              <w:rPr>
                <w:spacing w:val="-11"/>
              </w:rPr>
              <w:t xml:space="preserve"> </w:t>
            </w:r>
            <w:r>
              <w:t>tahakkuk</w:t>
            </w:r>
            <w:r>
              <w:rPr>
                <w:spacing w:val="-13"/>
              </w:rPr>
              <w:t xml:space="preserve"> </w:t>
            </w:r>
            <w:r>
              <w:t>işlemi</w:t>
            </w:r>
            <w:r>
              <w:rPr>
                <w:spacing w:val="-11"/>
              </w:rPr>
              <w:t xml:space="preserve"> </w:t>
            </w:r>
            <w:r>
              <w:t>bittikten</w:t>
            </w:r>
            <w:r>
              <w:rPr>
                <w:spacing w:val="-12"/>
              </w:rPr>
              <w:t xml:space="preserve"> </w:t>
            </w:r>
            <w:r>
              <w:t>sonra</w:t>
            </w:r>
            <w:r>
              <w:rPr>
                <w:spacing w:val="-12"/>
              </w:rPr>
              <w:t xml:space="preserve"> </w:t>
            </w:r>
            <w:r>
              <w:t>teslim</w:t>
            </w:r>
            <w:r>
              <w:rPr>
                <w:spacing w:val="-11"/>
              </w:rPr>
              <w:t xml:space="preserve"> </w:t>
            </w:r>
            <w:r>
              <w:t>tutanağı</w:t>
            </w:r>
            <w:r>
              <w:rPr>
                <w:spacing w:val="-11"/>
              </w:rPr>
              <w:t xml:space="preserve"> </w:t>
            </w:r>
            <w:r>
              <w:t>ile</w:t>
            </w:r>
            <w:r>
              <w:rPr>
                <w:spacing w:val="-14"/>
              </w:rPr>
              <w:t xml:space="preserve"> </w:t>
            </w:r>
            <w:r>
              <w:t>Strateji</w:t>
            </w:r>
            <w:r>
              <w:rPr>
                <w:spacing w:val="-11"/>
              </w:rPr>
              <w:t xml:space="preserve"> </w:t>
            </w:r>
            <w:r>
              <w:t>ve Geliştirme</w:t>
            </w:r>
            <w:r>
              <w:rPr>
                <w:spacing w:val="-10"/>
              </w:rPr>
              <w:t xml:space="preserve"> </w:t>
            </w:r>
            <w:r>
              <w:t>Daire</w:t>
            </w:r>
            <w:r>
              <w:rPr>
                <w:spacing w:val="-9"/>
              </w:rPr>
              <w:t xml:space="preserve"> </w:t>
            </w:r>
            <w:r>
              <w:t>Başkanlığına</w:t>
            </w:r>
            <w:r>
              <w:rPr>
                <w:spacing w:val="-10"/>
              </w:rPr>
              <w:t xml:space="preserve"> </w:t>
            </w:r>
            <w:r>
              <w:t>teslim</w:t>
            </w:r>
            <w:r>
              <w:rPr>
                <w:spacing w:val="-8"/>
              </w:rPr>
              <w:t xml:space="preserve"> </w:t>
            </w:r>
            <w:r>
              <w:t>etmek</w:t>
            </w:r>
            <w:r>
              <w:rPr>
                <w:spacing w:val="-11"/>
              </w:rPr>
              <w:t xml:space="preserve"> </w:t>
            </w:r>
            <w:r>
              <w:t>ve</w:t>
            </w:r>
            <w:r>
              <w:rPr>
                <w:spacing w:val="-9"/>
              </w:rPr>
              <w:t xml:space="preserve"> </w:t>
            </w:r>
            <w:r>
              <w:t>dosyalayıp</w:t>
            </w:r>
            <w:r>
              <w:rPr>
                <w:spacing w:val="-10"/>
              </w:rPr>
              <w:t xml:space="preserve"> </w:t>
            </w:r>
            <w:r>
              <w:t>arşivlemek.</w:t>
            </w:r>
          </w:p>
          <w:p w:rsidR="00DD5776" w:rsidRDefault="00DD5776" w:rsidP="00DD5776">
            <w:pPr>
              <w:pStyle w:val="TableParagraph"/>
              <w:numPr>
                <w:ilvl w:val="0"/>
                <w:numId w:val="2"/>
              </w:numPr>
              <w:tabs>
                <w:tab w:val="left" w:pos="852"/>
                <w:tab w:val="left" w:pos="853"/>
              </w:tabs>
              <w:spacing w:line="247" w:lineRule="auto"/>
              <w:ind w:right="92"/>
            </w:pPr>
            <w:r>
              <w:t>Yatırım</w:t>
            </w:r>
            <w:r>
              <w:rPr>
                <w:spacing w:val="-28"/>
              </w:rPr>
              <w:t xml:space="preserve"> </w:t>
            </w:r>
            <w:r>
              <w:t>ve</w:t>
            </w:r>
            <w:r>
              <w:rPr>
                <w:spacing w:val="-29"/>
              </w:rPr>
              <w:t xml:space="preserve"> </w:t>
            </w:r>
            <w:r>
              <w:t>analitik</w:t>
            </w:r>
            <w:r>
              <w:rPr>
                <w:spacing w:val="-29"/>
              </w:rPr>
              <w:t xml:space="preserve"> </w:t>
            </w:r>
            <w:r>
              <w:t>bütçelerinin</w:t>
            </w:r>
            <w:r>
              <w:rPr>
                <w:spacing w:val="-29"/>
              </w:rPr>
              <w:t xml:space="preserve"> </w:t>
            </w:r>
            <w:r>
              <w:t>hazırlanmasında</w:t>
            </w:r>
            <w:r>
              <w:rPr>
                <w:spacing w:val="-27"/>
              </w:rPr>
              <w:t xml:space="preserve"> </w:t>
            </w:r>
            <w:r>
              <w:t>görevli</w:t>
            </w:r>
            <w:r>
              <w:rPr>
                <w:spacing w:val="-27"/>
              </w:rPr>
              <w:t xml:space="preserve"> </w:t>
            </w:r>
            <w:r>
              <w:t>diğer</w:t>
            </w:r>
            <w:r>
              <w:rPr>
                <w:spacing w:val="-29"/>
              </w:rPr>
              <w:t xml:space="preserve"> </w:t>
            </w:r>
            <w:r>
              <w:t>personel</w:t>
            </w:r>
            <w:r>
              <w:rPr>
                <w:spacing w:val="-28"/>
              </w:rPr>
              <w:t xml:space="preserve"> </w:t>
            </w:r>
            <w:r>
              <w:t>ile</w:t>
            </w:r>
            <w:r>
              <w:rPr>
                <w:spacing w:val="-29"/>
              </w:rPr>
              <w:t xml:space="preserve"> </w:t>
            </w:r>
            <w:r>
              <w:t>eşgüdümlü</w:t>
            </w:r>
            <w:r>
              <w:rPr>
                <w:spacing w:val="-28"/>
              </w:rPr>
              <w:t xml:space="preserve"> </w:t>
            </w:r>
            <w:r>
              <w:t>olarak çalışır.</w:t>
            </w:r>
          </w:p>
          <w:p w:rsidR="00DD5776" w:rsidRDefault="00DD5776" w:rsidP="00DD5776">
            <w:pPr>
              <w:pStyle w:val="TableParagraph"/>
              <w:numPr>
                <w:ilvl w:val="0"/>
                <w:numId w:val="2"/>
              </w:numPr>
              <w:tabs>
                <w:tab w:val="left" w:pos="852"/>
                <w:tab w:val="left" w:pos="853"/>
              </w:tabs>
              <w:spacing w:line="247" w:lineRule="auto"/>
              <w:ind w:right="92"/>
            </w:pPr>
            <w:r>
              <w:t>Personel giderleri ile ilgili ödenek durumlarını kontrol edip, en yakın yöneticiyi bilgilendirmek,</w:t>
            </w:r>
          </w:p>
          <w:p w:rsidR="00DD5776" w:rsidRDefault="00DD5776" w:rsidP="00DD5776">
            <w:pPr>
              <w:pStyle w:val="TableParagraph"/>
              <w:numPr>
                <w:ilvl w:val="0"/>
                <w:numId w:val="2"/>
              </w:numPr>
              <w:tabs>
                <w:tab w:val="left" w:pos="853"/>
              </w:tabs>
              <w:spacing w:line="247" w:lineRule="auto"/>
              <w:ind w:right="92"/>
              <w:jc w:val="both"/>
            </w:pPr>
            <w:r>
              <w:t>Faaliyet</w:t>
            </w:r>
            <w:r>
              <w:rPr>
                <w:spacing w:val="-19"/>
              </w:rPr>
              <w:t xml:space="preserve"> </w:t>
            </w:r>
            <w:r>
              <w:t>alanı</w:t>
            </w:r>
            <w:r>
              <w:rPr>
                <w:spacing w:val="-18"/>
              </w:rPr>
              <w:t xml:space="preserve"> </w:t>
            </w:r>
            <w:r>
              <w:t>ile</w:t>
            </w:r>
            <w:r>
              <w:rPr>
                <w:spacing w:val="-19"/>
              </w:rPr>
              <w:t xml:space="preserve"> </w:t>
            </w:r>
            <w:r>
              <w:t>ilgili</w:t>
            </w:r>
            <w:r>
              <w:rPr>
                <w:spacing w:val="-18"/>
              </w:rPr>
              <w:t xml:space="preserve"> </w:t>
            </w:r>
            <w:r>
              <w:t>kendisine</w:t>
            </w:r>
            <w:r>
              <w:rPr>
                <w:spacing w:val="-18"/>
              </w:rPr>
              <w:t xml:space="preserve"> </w:t>
            </w:r>
            <w:r>
              <w:t>havale</w:t>
            </w:r>
            <w:r>
              <w:rPr>
                <w:spacing w:val="-19"/>
              </w:rPr>
              <w:t xml:space="preserve"> </w:t>
            </w:r>
            <w:r>
              <w:t>edilen</w:t>
            </w:r>
            <w:r>
              <w:rPr>
                <w:spacing w:val="-18"/>
              </w:rPr>
              <w:t xml:space="preserve"> </w:t>
            </w:r>
            <w:r>
              <w:t>veya</w:t>
            </w:r>
            <w:r>
              <w:rPr>
                <w:spacing w:val="-21"/>
              </w:rPr>
              <w:t xml:space="preserve"> </w:t>
            </w:r>
            <w:r>
              <w:t>istenen</w:t>
            </w:r>
            <w:r>
              <w:rPr>
                <w:spacing w:val="-17"/>
              </w:rPr>
              <w:t xml:space="preserve"> </w:t>
            </w:r>
            <w:r>
              <w:t>iş</w:t>
            </w:r>
            <w:r>
              <w:rPr>
                <w:spacing w:val="-17"/>
              </w:rPr>
              <w:t xml:space="preserve"> </w:t>
            </w:r>
            <w:r>
              <w:t>ve</w:t>
            </w:r>
            <w:r>
              <w:rPr>
                <w:spacing w:val="-18"/>
              </w:rPr>
              <w:t xml:space="preserve"> </w:t>
            </w:r>
            <w:r>
              <w:t>işler</w:t>
            </w:r>
            <w:r>
              <w:rPr>
                <w:spacing w:val="-19"/>
              </w:rPr>
              <w:t xml:space="preserve"> </w:t>
            </w:r>
            <w:r>
              <w:t>ile</w:t>
            </w:r>
            <w:r>
              <w:rPr>
                <w:spacing w:val="-19"/>
              </w:rPr>
              <w:t xml:space="preserve"> </w:t>
            </w:r>
            <w:r>
              <w:t>evrakların/yazıların gereğini eşgüdümlü olarak yapmak, cevap yazılarını hazırlamak(kurum içi-kurum dışı), paraflamak</w:t>
            </w:r>
            <w:r>
              <w:rPr>
                <w:spacing w:val="-11"/>
              </w:rPr>
              <w:t xml:space="preserve"> </w:t>
            </w:r>
            <w:r>
              <w:t>ilgili</w:t>
            </w:r>
            <w:r>
              <w:rPr>
                <w:spacing w:val="-11"/>
              </w:rPr>
              <w:t xml:space="preserve"> </w:t>
            </w:r>
            <w:r>
              <w:t>üst</w:t>
            </w:r>
            <w:r>
              <w:rPr>
                <w:spacing w:val="-10"/>
              </w:rPr>
              <w:t xml:space="preserve"> </w:t>
            </w:r>
            <w:r>
              <w:t>yönetici/yöneticilerin</w:t>
            </w:r>
            <w:r>
              <w:rPr>
                <w:spacing w:val="-11"/>
              </w:rPr>
              <w:t xml:space="preserve"> </w:t>
            </w:r>
            <w:r>
              <w:t>onayına/parafına</w:t>
            </w:r>
            <w:r>
              <w:rPr>
                <w:spacing w:val="-12"/>
              </w:rPr>
              <w:t xml:space="preserve"> </w:t>
            </w:r>
            <w:r>
              <w:t>sunmak,</w:t>
            </w:r>
          </w:p>
          <w:p w:rsidR="00DD5776" w:rsidRDefault="00DD5776" w:rsidP="00DD5776">
            <w:pPr>
              <w:pStyle w:val="TableParagraph"/>
              <w:numPr>
                <w:ilvl w:val="0"/>
                <w:numId w:val="2"/>
              </w:numPr>
              <w:tabs>
                <w:tab w:val="left" w:pos="852"/>
                <w:tab w:val="left" w:pos="853"/>
              </w:tabs>
              <w:spacing w:line="244" w:lineRule="auto"/>
              <w:ind w:right="99"/>
            </w:pPr>
            <w:r>
              <w:t>Görevi ile ilgili her türlü evrakı standart dosya düzenine göre hazırlamak, dosyalamak ve arşive</w:t>
            </w:r>
            <w:r>
              <w:rPr>
                <w:spacing w:val="-6"/>
              </w:rPr>
              <w:t xml:space="preserve"> </w:t>
            </w:r>
            <w:r>
              <w:t>kaldırmak,</w:t>
            </w:r>
          </w:p>
          <w:p w:rsidR="00DD5776" w:rsidRDefault="00DD5776" w:rsidP="00DD5776">
            <w:pPr>
              <w:pStyle w:val="TableParagraph"/>
              <w:numPr>
                <w:ilvl w:val="0"/>
                <w:numId w:val="2"/>
              </w:numPr>
              <w:tabs>
                <w:tab w:val="left" w:pos="852"/>
                <w:tab w:val="left" w:pos="853"/>
              </w:tabs>
              <w:spacing w:line="247" w:lineRule="exact"/>
            </w:pPr>
            <w:r>
              <w:t>Görevi</w:t>
            </w:r>
            <w:r>
              <w:rPr>
                <w:spacing w:val="-11"/>
              </w:rPr>
              <w:t xml:space="preserve"> </w:t>
            </w:r>
            <w:r>
              <w:t>ile</w:t>
            </w:r>
            <w:r>
              <w:rPr>
                <w:spacing w:val="-12"/>
              </w:rPr>
              <w:t xml:space="preserve"> </w:t>
            </w:r>
            <w:r>
              <w:t>ilgili</w:t>
            </w:r>
            <w:r>
              <w:rPr>
                <w:spacing w:val="-14"/>
              </w:rPr>
              <w:t xml:space="preserve"> </w:t>
            </w:r>
            <w:r>
              <w:t>mevzuatları</w:t>
            </w:r>
            <w:r>
              <w:rPr>
                <w:spacing w:val="-10"/>
              </w:rPr>
              <w:t xml:space="preserve"> </w:t>
            </w:r>
            <w:r>
              <w:t>takip</w:t>
            </w:r>
            <w:r>
              <w:rPr>
                <w:spacing w:val="-13"/>
              </w:rPr>
              <w:t xml:space="preserve"> </w:t>
            </w:r>
            <w:r>
              <w:t>ederek</w:t>
            </w:r>
            <w:r>
              <w:rPr>
                <w:spacing w:val="-13"/>
              </w:rPr>
              <w:t xml:space="preserve"> </w:t>
            </w:r>
            <w:r>
              <w:t>değişen</w:t>
            </w:r>
            <w:r>
              <w:rPr>
                <w:spacing w:val="-14"/>
              </w:rPr>
              <w:t xml:space="preserve"> </w:t>
            </w:r>
            <w:r>
              <w:t>mevzuatları</w:t>
            </w:r>
            <w:r>
              <w:rPr>
                <w:spacing w:val="-11"/>
              </w:rPr>
              <w:t xml:space="preserve"> </w:t>
            </w:r>
            <w:r>
              <w:t>amirlerine</w:t>
            </w:r>
            <w:r>
              <w:rPr>
                <w:spacing w:val="-11"/>
              </w:rPr>
              <w:t xml:space="preserve"> </w:t>
            </w:r>
            <w:r>
              <w:t>bildirmek.</w:t>
            </w:r>
          </w:p>
          <w:p w:rsidR="00DD5776" w:rsidRDefault="00DD5776" w:rsidP="00DD5776">
            <w:pPr>
              <w:pStyle w:val="TableParagraph"/>
              <w:numPr>
                <w:ilvl w:val="0"/>
                <w:numId w:val="2"/>
              </w:numPr>
              <w:tabs>
                <w:tab w:val="left" w:pos="852"/>
                <w:tab w:val="left" w:pos="853"/>
              </w:tabs>
              <w:spacing w:line="247" w:lineRule="exact"/>
            </w:pPr>
            <w:r>
              <w:t xml:space="preserve">Görevi ile ilgili süreçleri Üniversitemiz Kalite Politikası ve Kalite Yönetim Sistemi çerçevesinde, kalite hedefleri ve </w:t>
            </w:r>
            <w:proofErr w:type="gramStart"/>
            <w:r>
              <w:t>prosedürlerine</w:t>
            </w:r>
            <w:proofErr w:type="gramEnd"/>
            <w:r>
              <w:t xml:space="preserve"> uygun olarak yürütmek,</w:t>
            </w:r>
          </w:p>
          <w:p w:rsidR="00DD5776" w:rsidRDefault="00DD5776" w:rsidP="00DD5776">
            <w:pPr>
              <w:pStyle w:val="TableParagraph"/>
              <w:numPr>
                <w:ilvl w:val="0"/>
                <w:numId w:val="2"/>
              </w:numPr>
              <w:tabs>
                <w:tab w:val="left" w:pos="852"/>
                <w:tab w:val="left" w:pos="853"/>
              </w:tabs>
              <w:spacing w:line="247" w:lineRule="exact"/>
            </w:pPr>
            <w:r>
              <w:t>Tahakkuk Personeli, yukarıda yazılı olan bütün bu görevleri kanunlara ve yönetmeliklere uygun olarak yerine getirirken Enstitü Sekreterine ve Enstitü Müdürüne karşı sorumludur.</w:t>
            </w:r>
          </w:p>
          <w:p w:rsidR="00DD5776" w:rsidRDefault="00DD5776" w:rsidP="00DD5776">
            <w:pPr>
              <w:pStyle w:val="TableParagraph"/>
              <w:numPr>
                <w:ilvl w:val="0"/>
                <w:numId w:val="2"/>
              </w:numPr>
              <w:tabs>
                <w:tab w:val="left" w:pos="852"/>
                <w:tab w:val="left" w:pos="853"/>
              </w:tabs>
              <w:spacing w:line="247" w:lineRule="exact"/>
            </w:pPr>
            <w:r>
              <w:t xml:space="preserve">Gelen satın alma taleplerini birim amirinin direktifleri doğrultusunda yapmak. </w:t>
            </w:r>
          </w:p>
          <w:p w:rsidR="00DD5776" w:rsidRDefault="00DD5776" w:rsidP="00DD5776">
            <w:pPr>
              <w:pStyle w:val="TableParagraph"/>
              <w:tabs>
                <w:tab w:val="left" w:pos="852"/>
                <w:tab w:val="left" w:pos="853"/>
              </w:tabs>
              <w:spacing w:line="247" w:lineRule="exact"/>
              <w:ind w:left="852"/>
            </w:pPr>
          </w:p>
          <w:p w:rsidR="00DD5776" w:rsidRPr="00DD5776" w:rsidRDefault="00DD5776" w:rsidP="00DD5776">
            <w:pPr>
              <w:pStyle w:val="TableParagraph"/>
              <w:tabs>
                <w:tab w:val="left" w:pos="853"/>
              </w:tabs>
              <w:spacing w:line="247" w:lineRule="exact"/>
              <w:ind w:left="852"/>
              <w:rPr>
                <w:b/>
              </w:rPr>
            </w:pPr>
            <w:r w:rsidRPr="00DD5776">
              <w:rPr>
                <w:b/>
              </w:rPr>
              <w:t>Satın Alma İle İlgili Görevler</w:t>
            </w:r>
          </w:p>
          <w:p w:rsidR="00DD5776" w:rsidRPr="00DD5776" w:rsidRDefault="00DD5776" w:rsidP="00DD5776">
            <w:pPr>
              <w:pStyle w:val="TableParagraph"/>
              <w:tabs>
                <w:tab w:val="left" w:pos="853"/>
              </w:tabs>
              <w:spacing w:line="247" w:lineRule="exact"/>
              <w:ind w:left="852"/>
            </w:pPr>
          </w:p>
          <w:p w:rsidR="00DD5776" w:rsidRDefault="00DD5776" w:rsidP="00DD5776">
            <w:pPr>
              <w:pStyle w:val="TableParagraph"/>
              <w:numPr>
                <w:ilvl w:val="0"/>
                <w:numId w:val="3"/>
              </w:numPr>
              <w:tabs>
                <w:tab w:val="left" w:pos="853"/>
              </w:tabs>
              <w:spacing w:line="247" w:lineRule="exact"/>
            </w:pPr>
            <w:r w:rsidRPr="00DD5776">
              <w:t xml:space="preserve">Satın alma taleplerini mevcut ödenek durumlarını dikkate alarak takip etmek ve birim amirine bilgi vermek. </w:t>
            </w:r>
          </w:p>
          <w:p w:rsidR="00DD5776" w:rsidRPr="00DD5776" w:rsidRDefault="00DD5776" w:rsidP="00DD5776">
            <w:pPr>
              <w:pStyle w:val="TableParagraph"/>
              <w:numPr>
                <w:ilvl w:val="0"/>
                <w:numId w:val="3"/>
              </w:numPr>
              <w:tabs>
                <w:tab w:val="left" w:pos="853"/>
              </w:tabs>
              <w:spacing w:line="247" w:lineRule="exact"/>
            </w:pPr>
            <w:proofErr w:type="gramStart"/>
            <w:r w:rsidRPr="00DD5776">
              <w:t xml:space="preserve">Mal alımları için; Yaklaşık Maliyet Araştırması yapılması, Onay Belgesinin hazırlanması, Piyasa Fiyat Araştırmasının yapılarak Piyasa Fiyat Araştırması Tutanağının hazırlanması, alım yapılacak firmanın </w:t>
            </w:r>
            <w:proofErr w:type="spellStart"/>
            <w:r w:rsidRPr="00DD5776">
              <w:t>EKAP’tan</w:t>
            </w:r>
            <w:proofErr w:type="spellEnd"/>
            <w:r w:rsidRPr="00DD5776">
              <w:t xml:space="preserve"> Yasaklılık Sorgulamasının yapılması ve siparişin geçilmesi, Taşınır İşlem Fişinin düzenlenmesi için malın Taşınır Kayıt Kontrol Yetkilisine tesliminden sonra Muayene Kabul işlemlerinin yapılması ve Taşınır İşlem Fişi düzenlendikten sonra Ödeme Emri Belgesinin düzenlenerek ödenmesi için Muhasebe Birimine gönderilmesi. </w:t>
            </w:r>
            <w:proofErr w:type="gramEnd"/>
          </w:p>
          <w:p w:rsidR="005A0D76" w:rsidRDefault="005A0D76" w:rsidP="005A0D76">
            <w:pPr>
              <w:pStyle w:val="TableParagraph"/>
              <w:tabs>
                <w:tab w:val="left" w:pos="853"/>
              </w:tabs>
              <w:spacing w:line="247" w:lineRule="exact"/>
              <w:ind w:left="847"/>
            </w:pPr>
          </w:p>
          <w:p w:rsidR="00DD5776" w:rsidRPr="00DD5776" w:rsidRDefault="00DD5776" w:rsidP="00DD5776">
            <w:pPr>
              <w:pStyle w:val="TableParagraph"/>
              <w:numPr>
                <w:ilvl w:val="0"/>
                <w:numId w:val="3"/>
              </w:numPr>
              <w:tabs>
                <w:tab w:val="left" w:pos="853"/>
              </w:tabs>
              <w:spacing w:line="247" w:lineRule="exact"/>
            </w:pPr>
            <w:r w:rsidRPr="00DD5776">
              <w:t xml:space="preserve">Strateji Daire Başkanlığınca ödeme onayı verilen evrakları ödeme kalemlerine göre tanzim ederek dosyalamak, </w:t>
            </w:r>
          </w:p>
          <w:p w:rsidR="00DD5776" w:rsidRPr="00DD5776" w:rsidRDefault="00DD5776" w:rsidP="00DD5776">
            <w:pPr>
              <w:pStyle w:val="TableParagraph"/>
              <w:numPr>
                <w:ilvl w:val="0"/>
                <w:numId w:val="3"/>
              </w:numPr>
              <w:tabs>
                <w:tab w:val="left" w:pos="853"/>
              </w:tabs>
              <w:spacing w:line="247" w:lineRule="exact"/>
            </w:pPr>
            <w:r w:rsidRPr="00DD5776">
              <w:t>Aboneliğe bağlı alımların (Elektrik, Doğalgaz, Su ve Telefon) ödemelerini yapmak.</w:t>
            </w:r>
          </w:p>
          <w:p w:rsidR="00DD5776" w:rsidRPr="00DD5776" w:rsidRDefault="00DD5776" w:rsidP="00DD5776">
            <w:pPr>
              <w:pStyle w:val="TableParagraph"/>
              <w:numPr>
                <w:ilvl w:val="0"/>
                <w:numId w:val="3"/>
              </w:numPr>
              <w:tabs>
                <w:tab w:val="left" w:pos="853"/>
              </w:tabs>
              <w:spacing w:line="247" w:lineRule="exact"/>
            </w:pPr>
            <w:r w:rsidRPr="00DD5776">
              <w:t>Çalışma Esasları ile ilgili plan ve programları yapmak</w:t>
            </w:r>
          </w:p>
          <w:p w:rsidR="00DD5776" w:rsidRPr="00DD5776" w:rsidRDefault="00DD5776" w:rsidP="00DD5776">
            <w:pPr>
              <w:pStyle w:val="TableParagraph"/>
              <w:numPr>
                <w:ilvl w:val="0"/>
                <w:numId w:val="3"/>
              </w:numPr>
              <w:tabs>
                <w:tab w:val="left" w:pos="853"/>
              </w:tabs>
              <w:spacing w:line="247" w:lineRule="exact"/>
            </w:pPr>
            <w:r w:rsidRPr="00DD5776">
              <w:t xml:space="preserve">Tüm satın alma iş ve işlemlerini kanun, tüzük, kararname, yönetmelik ve bütçedeki tertiplere uygun yapmak, </w:t>
            </w:r>
            <w:r w:rsidRPr="00DD5776">
              <w:sym w:font="Symbol" w:char="F0B7"/>
            </w:r>
          </w:p>
          <w:p w:rsidR="00DD5776" w:rsidRPr="00DD5776" w:rsidRDefault="00DD5776" w:rsidP="00DD5776">
            <w:pPr>
              <w:pStyle w:val="TableParagraph"/>
              <w:numPr>
                <w:ilvl w:val="0"/>
                <w:numId w:val="3"/>
              </w:numPr>
              <w:tabs>
                <w:tab w:val="left" w:pos="853"/>
              </w:tabs>
              <w:spacing w:line="247" w:lineRule="exact"/>
            </w:pPr>
            <w:r w:rsidRPr="00DD5776">
              <w:t>Tüketim ve demirbaş (eğitim malzemeleri, kırtasiye, bina bakım ve onarım malzemeleri, ahşap ve metal malzemeleri, elektronik donanım ve teknolojik malzemeleri, makine ve teçhizat alım ve bakımları vb.) malzemelerinin ihale ile satın alma işlemlerini yapmak,</w:t>
            </w:r>
          </w:p>
          <w:p w:rsidR="00DD5776" w:rsidRPr="00DD5776" w:rsidRDefault="00DD5776" w:rsidP="00DD5776">
            <w:pPr>
              <w:pStyle w:val="TableParagraph"/>
              <w:numPr>
                <w:ilvl w:val="0"/>
                <w:numId w:val="3"/>
              </w:numPr>
              <w:tabs>
                <w:tab w:val="left" w:pos="853"/>
              </w:tabs>
              <w:spacing w:line="247" w:lineRule="exact"/>
            </w:pPr>
            <w:r w:rsidRPr="00DD5776">
              <w:t xml:space="preserve">Muayenesi ve/veya kontrolü gereken taşınır malzemelerin tahlil ve kontrolünü takip etmek, </w:t>
            </w:r>
          </w:p>
          <w:p w:rsidR="00DD5776" w:rsidRPr="00DD5776" w:rsidRDefault="00DD5776" w:rsidP="00DD5776">
            <w:pPr>
              <w:pStyle w:val="TableParagraph"/>
              <w:numPr>
                <w:ilvl w:val="0"/>
                <w:numId w:val="3"/>
              </w:numPr>
              <w:tabs>
                <w:tab w:val="left" w:pos="853"/>
              </w:tabs>
              <w:spacing w:line="247" w:lineRule="exact"/>
            </w:pPr>
            <w:r w:rsidRPr="00DD5776">
              <w:t>Satın alınan tüketim ve demirbaş malzemeleri kayıt altına almak için ambar memuruna teslim etmek,</w:t>
            </w:r>
          </w:p>
          <w:p w:rsidR="00DD5776" w:rsidRPr="00DD5776" w:rsidRDefault="00DD5776" w:rsidP="00DD5776">
            <w:pPr>
              <w:pStyle w:val="TableParagraph"/>
              <w:numPr>
                <w:ilvl w:val="0"/>
                <w:numId w:val="3"/>
              </w:numPr>
              <w:tabs>
                <w:tab w:val="left" w:pos="853"/>
              </w:tabs>
              <w:spacing w:line="247" w:lineRule="exact"/>
            </w:pPr>
            <w:r w:rsidRPr="00DD5776">
              <w:t>Mal ve hizmet alımına yönelik olarak doğrudan temin yoluyla veya açık ihale yöntemi, belli istekliler arasında açık ihale yöntemi ve pazarlık yöntemi ile yapılan ihalelerde; ihtiyacın belirlenmesi aşamasından, ödeme emri evrakının düzenlenmesi aşamasına kadar geçen süreçleri yürütmek, takip ve kontrolünü yapmak</w:t>
            </w:r>
          </w:p>
          <w:p w:rsidR="00DD5776" w:rsidRPr="00DD5776" w:rsidRDefault="00DD5776" w:rsidP="00DD5776">
            <w:pPr>
              <w:pStyle w:val="TableParagraph"/>
              <w:numPr>
                <w:ilvl w:val="0"/>
                <w:numId w:val="3"/>
              </w:numPr>
              <w:tabs>
                <w:tab w:val="left" w:pos="853"/>
              </w:tabs>
              <w:spacing w:line="247" w:lineRule="exact"/>
            </w:pPr>
            <w:r w:rsidRPr="00DD5776">
              <w:t xml:space="preserve">Devlet Malzeme Ofisi Genel Müdürlüğünden yapılan alımlara ilişkin olarak; ihtiyaçların belirlenmesinden, ödeme emri evrakının düzenlenmesine kadar geçen süreçleri yürütmek, takip ve kontrolünü yapmak. </w:t>
            </w:r>
          </w:p>
          <w:p w:rsidR="00DD5776" w:rsidRPr="00DD5776" w:rsidRDefault="00DD5776" w:rsidP="00DD5776">
            <w:pPr>
              <w:pStyle w:val="TableParagraph"/>
              <w:numPr>
                <w:ilvl w:val="0"/>
                <w:numId w:val="3"/>
              </w:numPr>
              <w:tabs>
                <w:tab w:val="left" w:pos="853"/>
              </w:tabs>
              <w:spacing w:line="247" w:lineRule="exact"/>
            </w:pPr>
            <w:r w:rsidRPr="00DD5776">
              <w:t xml:space="preserve">Görevi ile ilgili süreçleri Üniversitemiz Kalite Politikası ve Kalite Yönetim Sistemi çerçevesinde, kalite hedefleri ve </w:t>
            </w:r>
            <w:proofErr w:type="gramStart"/>
            <w:r w:rsidRPr="00DD5776">
              <w:t>prosedürlerine</w:t>
            </w:r>
            <w:proofErr w:type="gramEnd"/>
            <w:r w:rsidRPr="00DD5776">
              <w:t xml:space="preserve"> uygun olarak yürütmek,</w:t>
            </w:r>
          </w:p>
          <w:p w:rsidR="00DD5776" w:rsidRPr="00DD5776" w:rsidRDefault="00DD5776" w:rsidP="00DD5776">
            <w:pPr>
              <w:pStyle w:val="TableParagraph"/>
              <w:numPr>
                <w:ilvl w:val="0"/>
                <w:numId w:val="3"/>
              </w:numPr>
              <w:tabs>
                <w:tab w:val="left" w:pos="853"/>
              </w:tabs>
              <w:spacing w:line="247" w:lineRule="exact"/>
            </w:pPr>
            <w:r w:rsidRPr="00DD5776">
              <w:t>Satın Alma Personeli, yukarıda yazılı olan bütün bu görevleri kanunlara ve yönetmeliklere uygun olarak yerine getirirken Enstitü Sekreterine ve Enstitü Müdürüne karşı sorumludur.</w:t>
            </w:r>
          </w:p>
          <w:p w:rsidR="00DD5776" w:rsidRDefault="00DD5776" w:rsidP="00DD5776">
            <w:pPr>
              <w:pStyle w:val="TableParagraph"/>
              <w:numPr>
                <w:ilvl w:val="0"/>
                <w:numId w:val="3"/>
              </w:numPr>
              <w:tabs>
                <w:tab w:val="left" w:pos="853"/>
              </w:tabs>
              <w:spacing w:line="247" w:lineRule="exact"/>
            </w:pPr>
            <w:r w:rsidRPr="00DD5776">
              <w:t xml:space="preserve">Gelen satın alma taleplerini birim amirinin direktifleri doğrultusunda yapmak. </w:t>
            </w:r>
          </w:p>
          <w:p w:rsidR="00DD5776" w:rsidRDefault="00DD5776" w:rsidP="00DD5776">
            <w:pPr>
              <w:pStyle w:val="TableParagraph"/>
              <w:tabs>
                <w:tab w:val="left" w:pos="853"/>
              </w:tabs>
              <w:spacing w:line="247" w:lineRule="exact"/>
              <w:ind w:left="487"/>
            </w:pPr>
          </w:p>
          <w:p w:rsidR="00DD5776" w:rsidRPr="00DD5776" w:rsidRDefault="00DD5776" w:rsidP="00DD5776">
            <w:pPr>
              <w:pStyle w:val="TableParagraph"/>
              <w:spacing w:line="247" w:lineRule="exact"/>
              <w:ind w:left="487"/>
              <w:rPr>
                <w:b/>
              </w:rPr>
            </w:pPr>
            <w:r w:rsidRPr="00DD5776">
              <w:rPr>
                <w:b/>
              </w:rPr>
              <w:t>Müdür Sekreteri Görevi</w:t>
            </w:r>
          </w:p>
          <w:p w:rsidR="00DD5776" w:rsidRPr="00DD5776" w:rsidRDefault="00DD5776" w:rsidP="005A0D76">
            <w:pPr>
              <w:pStyle w:val="TableParagraph"/>
              <w:numPr>
                <w:ilvl w:val="0"/>
                <w:numId w:val="4"/>
              </w:numPr>
              <w:spacing w:line="247" w:lineRule="exact"/>
              <w:ind w:left="847"/>
            </w:pPr>
            <w:r w:rsidRPr="00DD5776">
              <w:t>Müdürlüğün sekreterlik hizmetlerini (telefon bağlama, not alma, randevu ayarlama, faks çekme vb.) yapmak.</w:t>
            </w:r>
          </w:p>
          <w:p w:rsidR="00DD5776" w:rsidRPr="00DD5776" w:rsidRDefault="00DD5776" w:rsidP="005A0D76">
            <w:pPr>
              <w:pStyle w:val="TableParagraph"/>
              <w:numPr>
                <w:ilvl w:val="0"/>
                <w:numId w:val="4"/>
              </w:numPr>
              <w:spacing w:line="247" w:lineRule="exact"/>
              <w:ind w:left="847"/>
            </w:pPr>
            <w:r w:rsidRPr="00DD5776">
              <w:t xml:space="preserve">Güncel iş takibini yapmak ve çalışma takviminin akışını sağlamak. </w:t>
            </w:r>
          </w:p>
          <w:p w:rsidR="00DD5776" w:rsidRPr="00DD5776" w:rsidRDefault="00DD5776" w:rsidP="005A0D76">
            <w:pPr>
              <w:pStyle w:val="TableParagraph"/>
              <w:numPr>
                <w:ilvl w:val="0"/>
                <w:numId w:val="4"/>
              </w:numPr>
              <w:spacing w:line="247" w:lineRule="exact"/>
              <w:ind w:left="847"/>
            </w:pPr>
            <w:r w:rsidRPr="00DD5776">
              <w:t xml:space="preserve">Müdürün günlük yazışmalarını yapmak, takip etmek, işlemi bittikten sonra dosyalamak. </w:t>
            </w:r>
          </w:p>
          <w:p w:rsidR="00DD5776" w:rsidRPr="00DD5776" w:rsidRDefault="00DD5776" w:rsidP="005A0D76">
            <w:pPr>
              <w:pStyle w:val="TableParagraph"/>
              <w:numPr>
                <w:ilvl w:val="0"/>
                <w:numId w:val="4"/>
              </w:numPr>
              <w:spacing w:line="247" w:lineRule="exact"/>
              <w:ind w:left="847"/>
            </w:pPr>
            <w:r w:rsidRPr="00DD5776">
              <w:t xml:space="preserve">Müdürlük ile ilgili çeşitli evrak ve dokümanları hazırlamak. </w:t>
            </w:r>
          </w:p>
          <w:p w:rsidR="00DD5776" w:rsidRPr="00DD5776" w:rsidRDefault="00DD5776" w:rsidP="005A0D76">
            <w:pPr>
              <w:pStyle w:val="TableParagraph"/>
              <w:numPr>
                <w:ilvl w:val="0"/>
                <w:numId w:val="4"/>
              </w:numPr>
              <w:spacing w:line="247" w:lineRule="exact"/>
              <w:ind w:left="847"/>
            </w:pPr>
            <w:r w:rsidRPr="00DD5776">
              <w:t xml:space="preserve">Müdürlüğün faaliyetlerini ilgilendiren mevzuatı sürekli takip etmek. </w:t>
            </w:r>
          </w:p>
          <w:p w:rsidR="00DD5776" w:rsidRPr="00DD5776" w:rsidRDefault="00DD5776" w:rsidP="005A0D76">
            <w:pPr>
              <w:pStyle w:val="TableParagraph"/>
              <w:numPr>
                <w:ilvl w:val="0"/>
                <w:numId w:val="4"/>
              </w:numPr>
              <w:spacing w:line="247" w:lineRule="exact"/>
              <w:ind w:left="847"/>
            </w:pPr>
            <w:r w:rsidRPr="00DD5776">
              <w:t xml:space="preserve">Islak imzadan gelen yazıları ilgililere dağıtmak. </w:t>
            </w:r>
          </w:p>
          <w:p w:rsidR="00DD5776" w:rsidRPr="00DD5776" w:rsidRDefault="00DD5776" w:rsidP="005A0D76">
            <w:pPr>
              <w:pStyle w:val="TableParagraph"/>
              <w:numPr>
                <w:ilvl w:val="0"/>
                <w:numId w:val="4"/>
              </w:numPr>
              <w:spacing w:line="247" w:lineRule="exact"/>
              <w:ind w:left="847"/>
            </w:pPr>
            <w:r w:rsidRPr="00DD5776">
              <w:t>Daire Başkanlığına getirilen imza dosyalarını inceleyip, eksiklikler varsa giderilmesini sağlamak, imzadan sonra ilgili birimlere haber vermek.</w:t>
            </w:r>
          </w:p>
          <w:p w:rsidR="00DD5776" w:rsidRPr="00DD5776" w:rsidRDefault="00DD5776" w:rsidP="005A0D76">
            <w:pPr>
              <w:pStyle w:val="TableParagraph"/>
              <w:numPr>
                <w:ilvl w:val="0"/>
                <w:numId w:val="4"/>
              </w:numPr>
              <w:spacing w:line="247" w:lineRule="exact"/>
              <w:ind w:left="847"/>
            </w:pPr>
            <w:r w:rsidRPr="00DD5776">
              <w:t>İş akışındaki günlük acil yazılara ilişkin Daire Başkanını bilgilendirmek</w:t>
            </w:r>
          </w:p>
          <w:p w:rsidR="00DD5776" w:rsidRPr="00DD5776" w:rsidRDefault="00DD5776" w:rsidP="005A0D76">
            <w:pPr>
              <w:pStyle w:val="TableParagraph"/>
              <w:numPr>
                <w:ilvl w:val="0"/>
                <w:numId w:val="4"/>
              </w:numPr>
              <w:spacing w:line="247" w:lineRule="exact"/>
              <w:ind w:left="847"/>
            </w:pPr>
            <w:r w:rsidRPr="00DD5776">
              <w:t>Yapılacak toplantıları personele duyurmak.</w:t>
            </w:r>
          </w:p>
          <w:p w:rsidR="00DD5776" w:rsidRPr="00DD5776" w:rsidRDefault="00DD5776" w:rsidP="005A0D76">
            <w:pPr>
              <w:pStyle w:val="TableParagraph"/>
              <w:numPr>
                <w:ilvl w:val="0"/>
                <w:numId w:val="4"/>
              </w:numPr>
              <w:spacing w:line="247" w:lineRule="exact"/>
              <w:ind w:left="847"/>
            </w:pPr>
            <w:r w:rsidRPr="00DD5776">
              <w:t xml:space="preserve">Görevleriyle ilgili evrak, taşınır ve taşınmaz malları korumak, saklamak. </w:t>
            </w:r>
          </w:p>
          <w:p w:rsidR="00DD5776" w:rsidRPr="00DD5776" w:rsidRDefault="00DD5776" w:rsidP="005A0D76">
            <w:pPr>
              <w:pStyle w:val="TableParagraph"/>
              <w:numPr>
                <w:ilvl w:val="0"/>
                <w:numId w:val="4"/>
              </w:numPr>
              <w:spacing w:line="247" w:lineRule="exact"/>
              <w:ind w:left="847"/>
            </w:pPr>
            <w:r w:rsidRPr="00DD5776">
              <w:t xml:space="preserve">İş hacmi yoğun olan birimlere, amirin saptayacağı esaslara göre yardımcı olmak. </w:t>
            </w:r>
          </w:p>
          <w:p w:rsidR="00DD5776" w:rsidRPr="00DD5776" w:rsidRDefault="00DD5776" w:rsidP="005A0D76">
            <w:pPr>
              <w:pStyle w:val="TableParagraph"/>
              <w:numPr>
                <w:ilvl w:val="0"/>
                <w:numId w:val="4"/>
              </w:numPr>
              <w:spacing w:line="247" w:lineRule="exact"/>
              <w:ind w:left="847"/>
            </w:pPr>
            <w:r w:rsidRPr="00DD5776">
              <w:t xml:space="preserve">Görevi ile ilgili süreçleri Üniversitemiz Kalite Politikası ve Kalite Yönetim Sistemi çerçevesinde, kalite hedefleri ve </w:t>
            </w:r>
            <w:proofErr w:type="gramStart"/>
            <w:r w:rsidRPr="00DD5776">
              <w:t>prosedürlerine</w:t>
            </w:r>
            <w:proofErr w:type="gramEnd"/>
            <w:r w:rsidRPr="00DD5776">
              <w:t xml:space="preserve"> uygun olarak yürütmek, </w:t>
            </w:r>
          </w:p>
          <w:p w:rsidR="00DD5776" w:rsidRPr="00DD5776" w:rsidRDefault="00DD5776" w:rsidP="005A0D76">
            <w:pPr>
              <w:pStyle w:val="TableParagraph"/>
              <w:numPr>
                <w:ilvl w:val="0"/>
                <w:numId w:val="4"/>
              </w:numPr>
              <w:spacing w:line="247" w:lineRule="exact"/>
              <w:ind w:left="847"/>
            </w:pPr>
            <w:r w:rsidRPr="00DD5776">
              <w:t>Sekreter, yukarıda yazılı olan bütün bu görevleri kanunlara ve yönetmeliklere uygun olarak yerine getirirken Enstitü Sekreterine ve Enstitü Müdürüne karşı sorumludur.</w:t>
            </w:r>
          </w:p>
          <w:p w:rsidR="00DD5776" w:rsidRPr="00DD5776" w:rsidRDefault="00DD5776" w:rsidP="005A0D76">
            <w:pPr>
              <w:pStyle w:val="TableParagraph"/>
              <w:spacing w:line="247" w:lineRule="exact"/>
              <w:ind w:left="127"/>
            </w:pPr>
          </w:p>
          <w:p w:rsidR="00DD5776" w:rsidRPr="00DD5776" w:rsidRDefault="00DD5776" w:rsidP="00DD5776">
            <w:pPr>
              <w:pStyle w:val="TableParagraph"/>
              <w:spacing w:line="247" w:lineRule="exact"/>
              <w:ind w:left="487"/>
            </w:pPr>
          </w:p>
          <w:p w:rsidR="00DD5776" w:rsidRPr="00DD5776" w:rsidRDefault="00DD5776" w:rsidP="00DD5776">
            <w:pPr>
              <w:pStyle w:val="TableParagraph"/>
              <w:spacing w:line="247" w:lineRule="exact"/>
              <w:ind w:left="487"/>
              <w:rPr>
                <w:b/>
              </w:rPr>
            </w:pPr>
            <w:r w:rsidRPr="00DD5776">
              <w:rPr>
                <w:b/>
              </w:rPr>
              <w:t>Taşınır Kayıt Yetkilisi Görevi</w:t>
            </w:r>
          </w:p>
          <w:p w:rsidR="00DD5776" w:rsidRPr="00DD5776" w:rsidRDefault="00DD5776" w:rsidP="005A0D76">
            <w:pPr>
              <w:pStyle w:val="TableParagraph"/>
              <w:numPr>
                <w:ilvl w:val="0"/>
                <w:numId w:val="5"/>
              </w:numPr>
              <w:spacing w:line="247" w:lineRule="exact"/>
            </w:pPr>
            <w:r w:rsidRPr="00DD5776">
              <w:t>Harcama birimince edinilen taşınırlardan muayene ve kabulü yapılanları cins ve niteliklerine göre sayarak, tartarak, ölçerek teslim almak, doğrudan tüketilmeyen ve kullanıma verilmeyen taşınırları sorumluluğundaki ambarlarda muhafaza etmek.</w:t>
            </w:r>
          </w:p>
          <w:p w:rsidR="00DD5776" w:rsidRPr="00DD5776" w:rsidRDefault="00DD5776" w:rsidP="005A0D76">
            <w:pPr>
              <w:pStyle w:val="TableParagraph"/>
              <w:numPr>
                <w:ilvl w:val="0"/>
                <w:numId w:val="5"/>
              </w:numPr>
              <w:spacing w:line="247" w:lineRule="exact"/>
            </w:pPr>
            <w:r w:rsidRPr="00DD5776">
              <w:t>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w:t>
            </w:r>
          </w:p>
          <w:p w:rsidR="00DD5776" w:rsidRPr="00DD5776" w:rsidRDefault="00DD5776" w:rsidP="005A0D76">
            <w:pPr>
              <w:pStyle w:val="TableParagraph"/>
              <w:numPr>
                <w:ilvl w:val="0"/>
                <w:numId w:val="5"/>
              </w:numPr>
              <w:spacing w:line="247" w:lineRule="exact"/>
            </w:pPr>
            <w:r w:rsidRPr="00DD5776">
              <w:t xml:space="preserve">Taşınırların giriş ve çıkışına ilişkin kayıtları tutmak, bunlara ilişkin belge ve cetvelleri düzenlemek ve taşınır mal yönetim hesap cetvellerini istenilmesi halinde </w:t>
            </w:r>
            <w:proofErr w:type="gramStart"/>
            <w:r w:rsidRPr="00DD5776">
              <w:t>konsolide</w:t>
            </w:r>
            <w:proofErr w:type="gramEnd"/>
            <w:r w:rsidRPr="00DD5776">
              <w:t xml:space="preserve"> görevlisine göndermek.</w:t>
            </w:r>
          </w:p>
          <w:p w:rsidR="00DD5776" w:rsidRPr="00DD5776" w:rsidRDefault="00DD5776" w:rsidP="005A0D76">
            <w:pPr>
              <w:pStyle w:val="TableParagraph"/>
              <w:numPr>
                <w:ilvl w:val="0"/>
                <w:numId w:val="5"/>
              </w:numPr>
              <w:spacing w:line="247" w:lineRule="exact"/>
            </w:pPr>
            <w:r w:rsidRPr="00DD5776">
              <w:t>Tüketime veya kullanıma verilmesi uygun görülen taşınırları ilgililere teslim etmek.</w:t>
            </w:r>
          </w:p>
          <w:p w:rsidR="00DD5776" w:rsidRPr="00DD5776" w:rsidRDefault="00DD5776" w:rsidP="005A0D76">
            <w:pPr>
              <w:pStyle w:val="TableParagraph"/>
              <w:numPr>
                <w:ilvl w:val="0"/>
                <w:numId w:val="5"/>
              </w:numPr>
              <w:spacing w:line="247" w:lineRule="exact"/>
            </w:pPr>
            <w:r w:rsidRPr="00DD5776">
              <w:t>Taşınırların yangına, ıslanmaya, bozulmaya, çalınmaya ve benzeri tehlikelere karşı korunması için gerekli tedbirleri almak ve alınmasını sağlamak.</w:t>
            </w:r>
          </w:p>
          <w:p w:rsidR="00DD5776" w:rsidRPr="00DD5776" w:rsidRDefault="00DD5776" w:rsidP="005A0D76">
            <w:pPr>
              <w:pStyle w:val="TableParagraph"/>
              <w:numPr>
                <w:ilvl w:val="0"/>
                <w:numId w:val="5"/>
              </w:numPr>
              <w:spacing w:line="247" w:lineRule="exact"/>
            </w:pPr>
            <w:r w:rsidRPr="00DD5776">
              <w:t xml:space="preserve">Ambarda çalınma veya olağanüstü nedenlerden dolayı meydana gelen azalmaları harcama yetkilisine bildirmek. </w:t>
            </w:r>
          </w:p>
          <w:p w:rsidR="00DD5776" w:rsidRPr="00DD5776" w:rsidRDefault="00DD5776" w:rsidP="005A0D76">
            <w:pPr>
              <w:pStyle w:val="TableParagraph"/>
              <w:numPr>
                <w:ilvl w:val="0"/>
                <w:numId w:val="5"/>
              </w:numPr>
              <w:spacing w:line="247" w:lineRule="exact"/>
            </w:pPr>
            <w:r w:rsidRPr="00DD5776">
              <w:t>Ambar sayımını ve stok kontrolünü yapmak, harcama yetkilisince belirlenen asgari stok seviyesinin altına düşen taşınırları harcama yetkilisine bildirmek.</w:t>
            </w:r>
          </w:p>
          <w:p w:rsidR="00DD5776" w:rsidRPr="00DD5776" w:rsidRDefault="00DD5776" w:rsidP="005A0D76">
            <w:pPr>
              <w:pStyle w:val="TableParagraph"/>
              <w:numPr>
                <w:ilvl w:val="0"/>
                <w:numId w:val="5"/>
              </w:numPr>
              <w:spacing w:line="247" w:lineRule="exact"/>
            </w:pPr>
            <w:r w:rsidRPr="00DD5776">
              <w:t xml:space="preserve">Kullanımda bulunan dayanıklı taşınırları bulundukları yerde kontrol etmek, sayımlarını yapmak ve yaptırmak. </w:t>
            </w:r>
          </w:p>
          <w:p w:rsidR="00DD5776" w:rsidRPr="00DD5776" w:rsidRDefault="00DD5776" w:rsidP="005A0D76">
            <w:pPr>
              <w:pStyle w:val="TableParagraph"/>
              <w:numPr>
                <w:ilvl w:val="0"/>
                <w:numId w:val="5"/>
              </w:numPr>
              <w:spacing w:line="247" w:lineRule="exact"/>
            </w:pPr>
            <w:r w:rsidRPr="00DD5776">
              <w:t xml:space="preserve">Harcama biriminin malzeme ihtiyaç planlamasının yapılmasına yardımcı olmak. </w:t>
            </w:r>
          </w:p>
          <w:p w:rsidR="00DD5776" w:rsidRDefault="00DD5776" w:rsidP="005A0D76">
            <w:pPr>
              <w:pStyle w:val="TableParagraph"/>
              <w:numPr>
                <w:ilvl w:val="0"/>
                <w:numId w:val="5"/>
              </w:numPr>
              <w:tabs>
                <w:tab w:val="left" w:pos="853"/>
              </w:tabs>
              <w:spacing w:line="247" w:lineRule="exact"/>
            </w:pPr>
            <w:r w:rsidRPr="00DD5776">
              <w:lastRenderedPageBreak/>
              <w:t>Kayıtlarını tuttuğu taşınırların yönetim hesabını hazırlamak ve harcama yetkilisine sunulmak üzere taşınır kontrol yetkilisine teslim etmek.</w:t>
            </w:r>
          </w:p>
          <w:p w:rsidR="00DD5776" w:rsidRPr="00DD5776" w:rsidRDefault="00DD5776" w:rsidP="005A0D76">
            <w:pPr>
              <w:pStyle w:val="TableParagraph"/>
              <w:numPr>
                <w:ilvl w:val="0"/>
                <w:numId w:val="5"/>
              </w:numPr>
              <w:spacing w:line="247" w:lineRule="exact"/>
            </w:pPr>
            <w:r w:rsidRPr="00DD5776">
              <w:t xml:space="preserve">Ambarlarında kasıt, kusur, ihmal veya tedbirsizlikleri nedeniyle meydana gelen kayıp ve noksanlıklardan sorumlu olmak. </w:t>
            </w:r>
          </w:p>
          <w:p w:rsidR="00DD5776" w:rsidRPr="00DD5776" w:rsidRDefault="00DD5776" w:rsidP="005A0D76">
            <w:pPr>
              <w:pStyle w:val="TableParagraph"/>
              <w:numPr>
                <w:ilvl w:val="0"/>
                <w:numId w:val="5"/>
              </w:numPr>
              <w:spacing w:line="247" w:lineRule="exact"/>
            </w:pPr>
            <w:r w:rsidRPr="00DD5776">
              <w:t xml:space="preserve">Ambarlarını devir ve teslim etmeden, görevlerinden ayrılmamak. </w:t>
            </w:r>
          </w:p>
          <w:p w:rsidR="00DD5776" w:rsidRPr="00DD5776" w:rsidRDefault="00DD5776" w:rsidP="005A0D76">
            <w:pPr>
              <w:pStyle w:val="TableParagraph"/>
              <w:numPr>
                <w:ilvl w:val="0"/>
                <w:numId w:val="5"/>
              </w:numPr>
              <w:spacing w:line="247" w:lineRule="exact"/>
            </w:pPr>
            <w:r w:rsidRPr="00DD5776">
              <w:t xml:space="preserve">Faaliyet alanı ile ilgili kendisine havale edilen veya istenen iş ve işler ile evrakların/yazıların gereğini eşgüdümlü olarak yapmak, cevap yazılarını hazırlamak(kurum içi-kurum dışı), paraflamak ilgili üst yönetici/yöneticilerin onayına/parafına sunmak, </w:t>
            </w:r>
          </w:p>
          <w:p w:rsidR="00DD5776" w:rsidRPr="00DD5776" w:rsidRDefault="00DD5776" w:rsidP="005A0D76">
            <w:pPr>
              <w:pStyle w:val="TableParagraph"/>
              <w:numPr>
                <w:ilvl w:val="0"/>
                <w:numId w:val="5"/>
              </w:numPr>
              <w:spacing w:line="247" w:lineRule="exact"/>
            </w:pPr>
            <w:r w:rsidRPr="00DD5776">
              <w:t>Görevlerini yaparken, işin normal akışını aksatmamak, birim personeli ile uyumlu çalışmak, işlerin zamanında ve tam olarak bitirilmesi için kendinden beklenen azami gayreti göstermek.</w:t>
            </w:r>
          </w:p>
          <w:p w:rsidR="00DD5776" w:rsidRPr="00DD5776" w:rsidRDefault="00DD5776" w:rsidP="005A0D76">
            <w:pPr>
              <w:pStyle w:val="TableParagraph"/>
              <w:numPr>
                <w:ilvl w:val="0"/>
                <w:numId w:val="5"/>
              </w:numPr>
              <w:spacing w:line="247" w:lineRule="exact"/>
            </w:pPr>
            <w:r w:rsidRPr="00DD5776">
              <w:t xml:space="preserve">Gerçekleştirdiği faaliyetlerin akıbeti ile ilgili olarak Harcama Yetkilisine periyodik olarak bilgi vermek; verilen görevlerin, herhangi bir nedenle zamanında bitirilemeyeceği durumlarda, gecikmeye meydan vermeden, Harcama Yetkilisini ve Taşınır Kontrol Yetkilisini, konudan haberdar etmek. </w:t>
            </w:r>
          </w:p>
          <w:p w:rsidR="00DD5776" w:rsidRPr="00DD5776" w:rsidRDefault="00DD5776" w:rsidP="005A0D76">
            <w:pPr>
              <w:pStyle w:val="TableParagraph"/>
              <w:numPr>
                <w:ilvl w:val="0"/>
                <w:numId w:val="5"/>
              </w:numPr>
              <w:spacing w:line="247" w:lineRule="exact"/>
            </w:pPr>
            <w:r w:rsidRPr="00DD5776">
              <w:t xml:space="preserve">Gerçekleştirdiği faaliyetlerle ilgili sorunları ve tavsiyeleri Harcama Yetkilisine ve Taşınır Kontrol Yetkilisine iletmek. </w:t>
            </w:r>
          </w:p>
          <w:p w:rsidR="00DD5776" w:rsidRPr="00DD5776" w:rsidRDefault="00DD5776" w:rsidP="005A0D76">
            <w:pPr>
              <w:pStyle w:val="TableParagraph"/>
              <w:numPr>
                <w:ilvl w:val="0"/>
                <w:numId w:val="5"/>
              </w:numPr>
              <w:spacing w:line="247" w:lineRule="exact"/>
            </w:pPr>
            <w:r w:rsidRPr="00DD5776">
              <w:t xml:space="preserve">Görevi ile ilgili süreçleri Üniversitemiz Kalite Politikası ve Kalite Yönetim Sistemi çerçevesinde, kalite hedefleri ve </w:t>
            </w:r>
            <w:proofErr w:type="gramStart"/>
            <w:r w:rsidRPr="00DD5776">
              <w:t>prosedürlerine</w:t>
            </w:r>
            <w:proofErr w:type="gramEnd"/>
            <w:r w:rsidRPr="00DD5776">
              <w:t xml:space="preserve"> uygun olarak yürütmek, </w:t>
            </w:r>
          </w:p>
          <w:p w:rsidR="00DD5776" w:rsidRPr="00DD5776" w:rsidRDefault="00DD5776" w:rsidP="005A0D76">
            <w:pPr>
              <w:pStyle w:val="TableParagraph"/>
              <w:numPr>
                <w:ilvl w:val="0"/>
                <w:numId w:val="5"/>
              </w:numPr>
              <w:spacing w:line="247" w:lineRule="exact"/>
            </w:pPr>
            <w:r w:rsidRPr="00DD5776">
              <w:t xml:space="preserve">Bağlı bulunduğu yönetici veya üst yöneticilerin, görev alanı ile ilgili vereceği diğer işleri iş sağlığı ve güvenliği kurallarına uygun olarak yapmak, </w:t>
            </w:r>
          </w:p>
          <w:p w:rsidR="00DD5776" w:rsidRPr="00DD5776" w:rsidRDefault="00DD5776" w:rsidP="005A0D76">
            <w:pPr>
              <w:pStyle w:val="TableParagraph"/>
              <w:numPr>
                <w:ilvl w:val="0"/>
                <w:numId w:val="5"/>
              </w:numPr>
              <w:spacing w:line="247" w:lineRule="exact"/>
            </w:pPr>
            <w:r w:rsidRPr="00DD5776">
              <w:t>Taşınır Kayıt Yetkilisi, yukarıda yazılı olan bütün bu görevleri kanunlara ve yönetmeliklere uygun olarak yerine getirirken Enstitü Sekreterine ve Enstitü Müdürüne karşı sorumludur.</w:t>
            </w:r>
          </w:p>
          <w:p w:rsidR="00DD5776" w:rsidRPr="00DD5776" w:rsidRDefault="00DD5776" w:rsidP="00DD5776">
            <w:pPr>
              <w:pStyle w:val="TableParagraph"/>
              <w:tabs>
                <w:tab w:val="left" w:pos="853"/>
              </w:tabs>
              <w:spacing w:line="247" w:lineRule="exact"/>
            </w:pPr>
          </w:p>
          <w:p w:rsidR="00DD5776" w:rsidRDefault="00DD5776" w:rsidP="00DD5776">
            <w:pPr>
              <w:pStyle w:val="TableParagraph"/>
              <w:tabs>
                <w:tab w:val="left" w:pos="852"/>
                <w:tab w:val="left" w:pos="853"/>
              </w:tabs>
              <w:spacing w:line="247" w:lineRule="exact"/>
              <w:ind w:left="852"/>
            </w:pPr>
          </w:p>
        </w:tc>
      </w:tr>
    </w:tbl>
    <w:p w:rsidR="00CC76C2" w:rsidRDefault="00CC76C2" w:rsidP="00C16DA8">
      <w:pPr>
        <w:pStyle w:val="GvdeMetni"/>
        <w:spacing w:line="240" w:lineRule="atLeast"/>
        <w:rPr>
          <w:rFonts w:ascii="Times New Roman"/>
          <w:b/>
          <w:sz w:val="20"/>
        </w:rPr>
      </w:pPr>
    </w:p>
    <w:p w:rsidR="00DD5776" w:rsidRDefault="00DD5776" w:rsidP="00C16DA8">
      <w:pPr>
        <w:pStyle w:val="GvdeMetni"/>
        <w:spacing w:line="240" w:lineRule="atLeast"/>
        <w:rPr>
          <w:rFonts w:ascii="Times New Roman"/>
          <w:b/>
          <w:sz w:val="20"/>
        </w:rPr>
      </w:pPr>
    </w:p>
    <w:p w:rsidR="00DD5776" w:rsidRDefault="00DD5776" w:rsidP="00C16DA8">
      <w:pPr>
        <w:pStyle w:val="GvdeMetni"/>
        <w:spacing w:line="240" w:lineRule="atLeast"/>
        <w:rPr>
          <w:rFonts w:ascii="Times New Roman"/>
          <w:b/>
          <w:sz w:val="20"/>
        </w:rPr>
      </w:pPr>
    </w:p>
    <w:p w:rsidR="00DD5776" w:rsidRDefault="00DD5776" w:rsidP="00C16DA8">
      <w:pPr>
        <w:pStyle w:val="GvdeMetni"/>
        <w:spacing w:line="240" w:lineRule="atLeast"/>
        <w:rPr>
          <w:rFonts w:ascii="Times New Roman"/>
          <w:b/>
          <w:sz w:val="20"/>
        </w:rPr>
      </w:pPr>
    </w:p>
    <w:p w:rsidR="00DD5776" w:rsidRDefault="00DD5776" w:rsidP="00C16DA8">
      <w:pPr>
        <w:pStyle w:val="GvdeMetni"/>
        <w:spacing w:line="240" w:lineRule="atLeast"/>
        <w:rPr>
          <w:rFonts w:ascii="Times New Roman"/>
          <w:b/>
          <w:sz w:val="20"/>
        </w:rPr>
      </w:pPr>
    </w:p>
    <w:p w:rsidR="00DD5776" w:rsidRDefault="00DD5776" w:rsidP="00C16DA8">
      <w:pPr>
        <w:pStyle w:val="GvdeMetni"/>
        <w:spacing w:line="240" w:lineRule="atLeast"/>
        <w:rPr>
          <w:rFonts w:ascii="Times New Roman"/>
          <w:b/>
          <w:sz w:val="20"/>
        </w:rPr>
      </w:pPr>
    </w:p>
    <w:p w:rsidR="00DD5776" w:rsidRDefault="00DD5776" w:rsidP="00C16DA8">
      <w:pPr>
        <w:pStyle w:val="GvdeMetni"/>
        <w:spacing w:line="240" w:lineRule="atLeast"/>
        <w:rPr>
          <w:rFonts w:ascii="Times New Roman"/>
          <w:b/>
          <w:sz w:val="20"/>
        </w:rPr>
      </w:pPr>
    </w:p>
    <w:p w:rsidR="00DD5776" w:rsidRDefault="00DD5776" w:rsidP="00C16DA8">
      <w:pPr>
        <w:pStyle w:val="GvdeMetni"/>
        <w:spacing w:line="240" w:lineRule="atLeast"/>
        <w:rPr>
          <w:rFonts w:ascii="Times New Roman"/>
          <w:b/>
          <w:sz w:val="20"/>
        </w:rPr>
      </w:pPr>
    </w:p>
    <w:p w:rsidR="00DD5776" w:rsidRDefault="00DD5776" w:rsidP="00C16DA8">
      <w:pPr>
        <w:pStyle w:val="GvdeMetni"/>
        <w:spacing w:line="240" w:lineRule="atLeast"/>
        <w:rPr>
          <w:rFonts w:ascii="Times New Roman"/>
          <w:b/>
          <w:sz w:val="20"/>
        </w:rPr>
      </w:pPr>
    </w:p>
    <w:p w:rsidR="00DD5776" w:rsidRDefault="00DD5776" w:rsidP="00C16DA8">
      <w:pPr>
        <w:pStyle w:val="GvdeMetni"/>
        <w:spacing w:line="240" w:lineRule="atLeast"/>
        <w:rPr>
          <w:rFonts w:ascii="Times New Roman"/>
          <w:b/>
          <w:sz w:val="20"/>
        </w:rPr>
      </w:pPr>
    </w:p>
    <w:p w:rsidR="00DD5776" w:rsidRDefault="00DD5776" w:rsidP="00C16DA8">
      <w:pPr>
        <w:pStyle w:val="GvdeMetni"/>
        <w:spacing w:line="240" w:lineRule="atLeast"/>
        <w:rPr>
          <w:rFonts w:ascii="Times New Roman"/>
          <w:b/>
          <w:sz w:val="20"/>
        </w:rPr>
      </w:pPr>
    </w:p>
    <w:p w:rsidR="00DD5776" w:rsidRDefault="00DD5776" w:rsidP="00C16DA8">
      <w:pPr>
        <w:pStyle w:val="GvdeMetni"/>
        <w:spacing w:line="240" w:lineRule="atLeast"/>
        <w:rPr>
          <w:rFonts w:ascii="Times New Roman"/>
          <w:b/>
          <w:sz w:val="20"/>
        </w:rPr>
      </w:pPr>
    </w:p>
    <w:p w:rsidR="00DD5776" w:rsidRDefault="00DD5776" w:rsidP="00C16DA8">
      <w:pPr>
        <w:pStyle w:val="GvdeMetni"/>
        <w:spacing w:line="240" w:lineRule="atLeast"/>
        <w:rPr>
          <w:rFonts w:ascii="Times New Roman"/>
          <w:b/>
          <w:sz w:val="20"/>
        </w:rPr>
      </w:pPr>
    </w:p>
    <w:p w:rsidR="00DD5776" w:rsidRDefault="00DD5776" w:rsidP="00C16DA8">
      <w:pPr>
        <w:pStyle w:val="GvdeMetni"/>
        <w:spacing w:line="240" w:lineRule="atLeast"/>
        <w:rPr>
          <w:rFonts w:ascii="Times New Roman"/>
          <w:b/>
          <w:sz w:val="20"/>
        </w:rPr>
      </w:pPr>
    </w:p>
    <w:p w:rsidR="00DD5776" w:rsidRDefault="00DD5776" w:rsidP="00C16DA8">
      <w:pPr>
        <w:pStyle w:val="GvdeMetni"/>
        <w:spacing w:line="240" w:lineRule="atLeast"/>
        <w:rPr>
          <w:rFonts w:ascii="Times New Roman"/>
          <w:b/>
          <w:sz w:val="20"/>
        </w:rPr>
      </w:pPr>
    </w:p>
    <w:p w:rsidR="00DD5776" w:rsidRDefault="00DD5776" w:rsidP="00C16DA8">
      <w:pPr>
        <w:pStyle w:val="GvdeMetni"/>
        <w:spacing w:line="240" w:lineRule="atLeast"/>
        <w:rPr>
          <w:rFonts w:ascii="Times New Roman"/>
          <w:b/>
          <w:sz w:val="20"/>
        </w:rPr>
      </w:pPr>
    </w:p>
    <w:p w:rsidR="00DD5776" w:rsidRDefault="00DD5776" w:rsidP="00C16DA8">
      <w:pPr>
        <w:pStyle w:val="GvdeMetni"/>
        <w:spacing w:line="240" w:lineRule="atLeast"/>
        <w:rPr>
          <w:rFonts w:ascii="Times New Roman"/>
          <w:b/>
          <w:sz w:val="20"/>
        </w:rPr>
      </w:pPr>
    </w:p>
    <w:p w:rsidR="00CC76C2" w:rsidRDefault="00CC76C2" w:rsidP="00C16DA8">
      <w:pPr>
        <w:pStyle w:val="GvdeMetni"/>
        <w:spacing w:line="240" w:lineRule="atLeast"/>
        <w:rPr>
          <w:rFonts w:ascii="Times New Roman"/>
          <w:b/>
          <w:sz w:val="20"/>
        </w:rPr>
      </w:pPr>
    </w:p>
    <w:p w:rsidR="00A912DE" w:rsidRDefault="00A912DE" w:rsidP="00C16DA8">
      <w:pPr>
        <w:pStyle w:val="GvdeMetni"/>
        <w:spacing w:line="240" w:lineRule="atLeast"/>
        <w:rPr>
          <w:rFonts w:ascii="Times New Roman"/>
          <w:b/>
          <w:sz w:val="20"/>
        </w:rPr>
      </w:pPr>
    </w:p>
    <w:p w:rsidR="008800D5" w:rsidRDefault="008800D5" w:rsidP="00C16DA8">
      <w:pPr>
        <w:pStyle w:val="GvdeMetni"/>
        <w:spacing w:line="240" w:lineRule="atLeast"/>
        <w:rPr>
          <w:rFonts w:ascii="Times New Roman"/>
          <w:b/>
          <w:sz w:val="20"/>
        </w:rPr>
      </w:pPr>
    </w:p>
    <w:p w:rsidR="008800D5" w:rsidRDefault="008800D5" w:rsidP="00C16DA8">
      <w:pPr>
        <w:pStyle w:val="GvdeMetni"/>
        <w:spacing w:line="240" w:lineRule="atLeast"/>
        <w:rPr>
          <w:rFonts w:ascii="Times New Roman"/>
          <w:b/>
          <w:sz w:val="20"/>
        </w:rPr>
      </w:pPr>
    </w:p>
    <w:p w:rsidR="008800D5" w:rsidRDefault="008800D5" w:rsidP="00C16DA8">
      <w:pPr>
        <w:pStyle w:val="GvdeMetni"/>
        <w:spacing w:line="240" w:lineRule="atLeast"/>
        <w:rPr>
          <w:rFonts w:ascii="Times New Roman"/>
          <w:b/>
          <w:sz w:val="20"/>
        </w:rPr>
      </w:pPr>
    </w:p>
    <w:p w:rsidR="008800D5" w:rsidRDefault="008800D5" w:rsidP="00C16DA8">
      <w:pPr>
        <w:pStyle w:val="GvdeMetni"/>
        <w:spacing w:line="240" w:lineRule="atLeast"/>
        <w:rPr>
          <w:rFonts w:ascii="Times New Roman"/>
          <w:b/>
          <w:sz w:val="20"/>
        </w:rPr>
      </w:pPr>
    </w:p>
    <w:p w:rsidR="008800D5" w:rsidRDefault="008800D5" w:rsidP="00C16DA8">
      <w:pPr>
        <w:pStyle w:val="GvdeMetni"/>
        <w:spacing w:line="240" w:lineRule="atLeast"/>
        <w:rPr>
          <w:rFonts w:ascii="Times New Roman"/>
          <w:b/>
          <w:sz w:val="20"/>
        </w:rPr>
      </w:pPr>
    </w:p>
    <w:p w:rsidR="008800D5" w:rsidRDefault="008800D5" w:rsidP="00C16DA8">
      <w:pPr>
        <w:pStyle w:val="GvdeMetni"/>
        <w:spacing w:line="240" w:lineRule="atLeast"/>
        <w:rPr>
          <w:rFonts w:ascii="Times New Roman"/>
          <w:b/>
          <w:sz w:val="20"/>
        </w:rPr>
      </w:pPr>
    </w:p>
    <w:p w:rsidR="008800D5" w:rsidRDefault="008800D5" w:rsidP="00C16DA8">
      <w:pPr>
        <w:pStyle w:val="GvdeMetni"/>
        <w:spacing w:line="240" w:lineRule="atLeast"/>
        <w:rPr>
          <w:rFonts w:ascii="Times New Roman"/>
          <w:b/>
          <w:sz w:val="20"/>
        </w:rPr>
      </w:pPr>
    </w:p>
    <w:p w:rsidR="008800D5" w:rsidRDefault="008800D5" w:rsidP="00C16DA8">
      <w:pPr>
        <w:pStyle w:val="GvdeMetni"/>
        <w:spacing w:line="240" w:lineRule="atLeast"/>
        <w:rPr>
          <w:rFonts w:ascii="Times New Roman"/>
          <w:b/>
          <w:sz w:val="20"/>
        </w:rPr>
      </w:pPr>
    </w:p>
    <w:p w:rsidR="008800D5" w:rsidRDefault="008800D5" w:rsidP="00C16DA8">
      <w:pPr>
        <w:pStyle w:val="GvdeMetni"/>
        <w:spacing w:line="240" w:lineRule="atLeast"/>
        <w:rPr>
          <w:rFonts w:ascii="Times New Roman"/>
          <w:b/>
          <w:sz w:val="20"/>
        </w:rPr>
      </w:pPr>
    </w:p>
    <w:p w:rsidR="008800D5" w:rsidRDefault="008800D5" w:rsidP="00C16DA8">
      <w:pPr>
        <w:pStyle w:val="GvdeMetni"/>
        <w:spacing w:line="240" w:lineRule="atLeast"/>
        <w:rPr>
          <w:rFonts w:ascii="Times New Roman"/>
          <w:b/>
          <w:sz w:val="20"/>
        </w:rPr>
      </w:pPr>
    </w:p>
    <w:p w:rsidR="008800D5" w:rsidRDefault="008800D5" w:rsidP="00C16DA8">
      <w:pPr>
        <w:pStyle w:val="GvdeMetni"/>
        <w:spacing w:line="240" w:lineRule="atLeast"/>
        <w:rPr>
          <w:rFonts w:ascii="Times New Roman"/>
          <w:b/>
          <w:sz w:val="20"/>
        </w:rPr>
      </w:pPr>
    </w:p>
    <w:p w:rsidR="008800D5" w:rsidRDefault="008800D5" w:rsidP="00C16DA8">
      <w:pPr>
        <w:pStyle w:val="GvdeMetni"/>
        <w:spacing w:line="240" w:lineRule="atLeast"/>
        <w:rPr>
          <w:rFonts w:ascii="Times New Roman"/>
          <w:b/>
          <w:sz w:val="20"/>
        </w:rPr>
      </w:pPr>
    </w:p>
    <w:p w:rsidR="008800D5" w:rsidRDefault="008800D5" w:rsidP="00C16DA8">
      <w:pPr>
        <w:pStyle w:val="GvdeMetni"/>
        <w:spacing w:line="240" w:lineRule="atLeast"/>
        <w:rPr>
          <w:rFonts w:ascii="Times New Roman"/>
          <w:b/>
          <w:sz w:val="20"/>
        </w:rPr>
      </w:pPr>
    </w:p>
    <w:p w:rsidR="008800D5" w:rsidRDefault="008800D5" w:rsidP="00C16DA8">
      <w:pPr>
        <w:pStyle w:val="GvdeMetni"/>
        <w:spacing w:line="240" w:lineRule="atLeast"/>
        <w:rPr>
          <w:rFonts w:ascii="Times New Roman"/>
          <w:b/>
          <w:sz w:val="20"/>
        </w:rPr>
      </w:pPr>
      <w:bookmarkStart w:id="0" w:name="_GoBack"/>
      <w:bookmarkEnd w:id="0"/>
    </w:p>
    <w:p w:rsidR="00A912DE" w:rsidRDefault="00A912DE" w:rsidP="00C16DA8">
      <w:pPr>
        <w:pStyle w:val="GvdeMetni"/>
        <w:spacing w:line="240" w:lineRule="atLeast"/>
        <w:rPr>
          <w:rFonts w:ascii="Times New Roman"/>
          <w:b/>
          <w:sz w:val="20"/>
        </w:rPr>
      </w:pPr>
    </w:p>
    <w:p w:rsidR="00A912DE" w:rsidRDefault="00A912DE" w:rsidP="00C16DA8">
      <w:pPr>
        <w:pStyle w:val="GvdeMetni"/>
        <w:spacing w:line="240" w:lineRule="atLeast"/>
        <w:rPr>
          <w:rFonts w:ascii="Times New Roman"/>
          <w:b/>
          <w:sz w:val="20"/>
        </w:rPr>
      </w:pPr>
    </w:p>
    <w:p w:rsidR="00A912DE" w:rsidRDefault="00A912DE" w:rsidP="00C16DA8">
      <w:pPr>
        <w:pStyle w:val="GvdeMetni"/>
        <w:spacing w:line="240" w:lineRule="atLeast"/>
        <w:rPr>
          <w:rFonts w:ascii="Times New Roman"/>
          <w:b/>
          <w:sz w:val="23"/>
        </w:rPr>
      </w:pPr>
    </w:p>
    <w:p w:rsidR="00A912DE" w:rsidRDefault="00000D24" w:rsidP="00C16DA8">
      <w:pPr>
        <w:pStyle w:val="GvdeMetni"/>
        <w:spacing w:line="240" w:lineRule="atLeast"/>
        <w:ind w:left="99"/>
        <w:rPr>
          <w:rFonts w:ascii="Times New Roman"/>
          <w:sz w:val="2"/>
        </w:rPr>
      </w:pPr>
      <w:r>
        <w:rPr>
          <w:rFonts w:ascii="Times New Roman"/>
          <w:noProof/>
          <w:sz w:val="2"/>
          <w:lang w:bidi="ar-SA"/>
        </w:rPr>
        <mc:AlternateContent>
          <mc:Choice Requires="wpg">
            <w:drawing>
              <wp:inline distT="0" distB="0" distL="0" distR="0">
                <wp:extent cx="6158230" cy="6350"/>
                <wp:effectExtent l="5080" t="3175" r="8890"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3" name="Line 3"/>
                        <wps:cNvCnPr>
                          <a:cxnSpLocks noChangeShapeType="1"/>
                        </wps:cNvCnPr>
                        <wps:spPr bwMode="auto">
                          <a:xfrm>
                            <a:off x="0" y="5"/>
                            <a:ext cx="9698" cy="0"/>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7E1EB53F" id="Group 2"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7OlgQIAAJAFAAAOAAAAZHJzL2Uyb0RvYy54bWykVFtv2yAUfp+0/4D8ntrOxUusONUWJ33p&#10;tkrtfgABfNEwIKBxomn/fQdwLm1fqk6RCPhc+M73ncPy9tBxtGfatFIUUXqTRIgJImkr6iL69bQd&#10;zSNkLBYUcylYER2ZiW5Xnz8te5WzsWwkp0wjSCJM3qsiaqxVeRwb0rAOmxupmABjJXWHLRx1HVON&#10;e8je8XicJFncS02VloQZA1/LYIxWPn9VMWJ/VpVhFvEiAmzWr9qvO7fGqyXOa41V05IBBv4Aig63&#10;Ai49pyqxxehZt29SdS3R0sjK3hDZxbKqWsJ8DVBNmryq5k7LZ+VrqfO+VmeagNpXPH04Lfmxf9Co&#10;pUU0jpDAHUjkb0VjR02v6hw87rR6VA861Afbe0l+GzDHr+3uXAdntOu/Swrp8LOVnppDpTuXAopG&#10;B6/A8awAO1hE4GOWzubjCQhFwJZNZoNApAEV3wSRZjOELbIF9JmLSX1EjPNwm0c4IHLlQJOZC4/m&#10;/3h8bLBiXh7jWBp4nJx4vG8FQ5NAo3dYi8AhOYiBQyTkusGiZj7V01EBX6mLANxXIe5gQIB3cjoL&#10;XX3i9ELOS25wrrSxd0x2yG2KiANgrxTe3xvrUFxcnHBCblvO4TvOuUA9CJQsMh9gJG+pMzqb0fVu&#10;zTXaY5i5bxv38yWB5drN3Vli0wQ/bwq4oekF9bc0DNPNsLe45WEPqLhwF0GBgHPYhWn7s0gWm/lm&#10;Ph1Nx9lmNE3KcvR1u56Osm36ZVZOyvW6TP86zOk0b1pKmXCwT5OfTt/XEcMbFGb2PPtnfuKX2T2R&#10;APb070F7hZ2ooS13kh4f9El5aFLfA37sfdjwRLl35frsvS4P6eofAAAA//8DAFBLAwQUAAYACAAA&#10;ACEAgbrr6toAAAADAQAADwAAAGRycy9kb3ducmV2LnhtbEyPQUvDQBCF74L/YRnBm91EsdiYTSlF&#10;PRXBVhBv0+w0Cc3Ohuw2Sf+9oxd7GXi8x5vv5cvJtWqgPjSeDaSzBBRx6W3DlYHP3evdE6gQkS22&#10;nsnAmQIsi+urHDPrR/6gYRsrJSUcMjRQx9hlWoeyJodh5jti8Q6+dxhF9pW2PY5S7lp9nyRz7bBh&#10;+VBjR+uayuP25Ay8jTiuHtKXYXM8rM/fu8f3r01KxtzeTKtnUJGm+B+GX3xBh0KY9v7ENqjWgAyJ&#10;f1e8xXwhM/YSSkAXub5kL34AAAD//wMAUEsBAi0AFAAGAAgAAAAhALaDOJL+AAAA4QEAABMAAAAA&#10;AAAAAAAAAAAAAAAAAFtDb250ZW50X1R5cGVzXS54bWxQSwECLQAUAAYACAAAACEAOP0h/9YAAACU&#10;AQAACwAAAAAAAAAAAAAAAAAvAQAAX3JlbHMvLnJlbHNQSwECLQAUAAYACAAAACEA+9ezpYECAACQ&#10;BQAADgAAAAAAAAAAAAAAAAAuAgAAZHJzL2Uyb0RvYy54bWxQSwECLQAUAAYACAAAACEAgbrr6toA&#10;AAADAQAADwAAAAAAAAAAAAAAAADbBAAAZHJzL2Rvd25yZXYueG1sUEsFBgAAAAAEAAQA8wAAAOIF&#10;AAAAAA==&#10;">
                <v:line id="Line 3"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waixQAAANoAAAAPAAAAZHJzL2Rvd25yZXYueG1sRI/dagIx&#10;FITvhb5DOIXeadYWRLbGZREUoVSqtaXeHTZnf3RzsiSprm9vCkIvh5n5hpllvWnFmZxvLCsYjxIQ&#10;xIXVDVcK9p/L4RSED8gaW8uk4EoesvnDYIapthfe0nkXKhEh7FNUUIfQpVL6oiaDfmQ74uiV1hkM&#10;UbpKaoeXCDetfE6SiTTYcFyosaNFTcVp92sUfG2+3U+/Xx3z8rR9X5tr+Xb4kEo9Pfb5K4hAffgP&#10;39trreAF/q7EGyDnNwAAAP//AwBQSwECLQAUAAYACAAAACEA2+H2y+4AAACFAQAAEwAAAAAAAAAA&#10;AAAAAAAAAAAAW0NvbnRlbnRfVHlwZXNdLnhtbFBLAQItABQABgAIAAAAIQBa9CxbvwAAABUBAAAL&#10;AAAAAAAAAAAAAAAAAB8BAABfcmVscy8ucmVsc1BLAQItABQABgAIAAAAIQB0XwaixQAAANoAAAAP&#10;AAAAAAAAAAAAAAAAAAcCAABkcnMvZG93bnJldi54bWxQSwUGAAAAAAMAAwC3AAAA+QIAAAAA&#10;" strokecolor="#bebebe" strokeweight=".48pt"/>
                <w10:anchorlock/>
              </v:group>
            </w:pict>
          </mc:Fallback>
        </mc:AlternateContent>
      </w:r>
    </w:p>
    <w:p w:rsidR="00A912DE" w:rsidRDefault="00A912DE" w:rsidP="00C16DA8">
      <w:pPr>
        <w:spacing w:line="240" w:lineRule="atLeast"/>
        <w:rPr>
          <w:rFonts w:ascii="Times New Roman"/>
          <w:sz w:val="2"/>
        </w:rPr>
        <w:sectPr w:rsidR="00A912DE">
          <w:type w:val="continuous"/>
          <w:pgSz w:w="11910" w:h="16840"/>
          <w:pgMar w:top="540" w:right="1020" w:bottom="0" w:left="1000" w:header="708" w:footer="708" w:gutter="0"/>
          <w:cols w:space="708"/>
        </w:sectPr>
      </w:pPr>
    </w:p>
    <w:p w:rsidR="00A912DE" w:rsidRDefault="00000D24" w:rsidP="00C16DA8">
      <w:pPr>
        <w:pStyle w:val="GvdeMetni"/>
        <w:tabs>
          <w:tab w:val="left" w:pos="908"/>
          <w:tab w:val="left" w:pos="1167"/>
        </w:tabs>
        <w:spacing w:line="240" w:lineRule="atLeast"/>
        <w:ind w:left="260"/>
      </w:pPr>
      <w:r>
        <w:rPr>
          <w:rFonts w:ascii="Times New Roman" w:hAnsi="Times New Roman"/>
          <w:b/>
          <w:color w:val="001F5F"/>
        </w:rPr>
        <w:lastRenderedPageBreak/>
        <w:t>Adres</w:t>
      </w:r>
      <w:r>
        <w:rPr>
          <w:rFonts w:ascii="Times New Roman" w:hAnsi="Times New Roman"/>
          <w:b/>
          <w:color w:val="001F5F"/>
        </w:rPr>
        <w:tab/>
      </w:r>
      <w:r>
        <w:t>:</w:t>
      </w:r>
      <w:r>
        <w:tab/>
        <w:t>Bartın Üniversitesi</w:t>
      </w:r>
      <w:r>
        <w:rPr>
          <w:spacing w:val="-15"/>
        </w:rPr>
        <w:t xml:space="preserve"> </w:t>
      </w:r>
      <w:r>
        <w:t>Rektörlüğü</w:t>
      </w:r>
    </w:p>
    <w:p w:rsidR="00A912DE" w:rsidRDefault="00000D24" w:rsidP="00C16DA8">
      <w:pPr>
        <w:pStyle w:val="GvdeMetni"/>
        <w:spacing w:line="240" w:lineRule="atLeast"/>
        <w:ind w:left="84" w:right="24"/>
        <w:jc w:val="center"/>
      </w:pPr>
      <w:r>
        <w:t>74100 Merkez / BARTIN</w:t>
      </w:r>
    </w:p>
    <w:p w:rsidR="00A912DE" w:rsidRDefault="00A912DE" w:rsidP="00C16DA8">
      <w:pPr>
        <w:pStyle w:val="GvdeMetni"/>
        <w:spacing w:line="240" w:lineRule="atLeast"/>
        <w:rPr>
          <w:sz w:val="22"/>
        </w:rPr>
      </w:pPr>
    </w:p>
    <w:p w:rsidR="00A912DE" w:rsidRDefault="00000D24" w:rsidP="00C16DA8">
      <w:pPr>
        <w:spacing w:line="240" w:lineRule="atLeast"/>
        <w:ind w:left="116" w:right="24"/>
        <w:jc w:val="center"/>
        <w:rPr>
          <w:rFonts w:ascii="Times New Roman"/>
          <w:i/>
          <w:sz w:val="16"/>
        </w:rPr>
      </w:pPr>
      <w:r>
        <w:rPr>
          <w:rFonts w:ascii="Times New Roman"/>
          <w:i/>
          <w:sz w:val="16"/>
        </w:rPr>
        <w:t>(Form No: FRM-0008, Revizyon Tarihi: -, Revizyon No: 0)</w:t>
      </w:r>
    </w:p>
    <w:p w:rsidR="00A912DE" w:rsidRDefault="00000D24" w:rsidP="00C16DA8">
      <w:pPr>
        <w:pStyle w:val="Balk1"/>
        <w:tabs>
          <w:tab w:val="left" w:pos="1477"/>
        </w:tabs>
        <w:spacing w:before="0" w:line="240" w:lineRule="atLeast"/>
        <w:ind w:left="699"/>
        <w:rPr>
          <w:rFonts w:ascii="Georgia"/>
          <w:b w:val="0"/>
        </w:rPr>
      </w:pPr>
      <w:r>
        <w:rPr>
          <w:b w:val="0"/>
        </w:rPr>
        <w:br w:type="column"/>
      </w:r>
      <w:r>
        <w:rPr>
          <w:color w:val="001F5F"/>
        </w:rPr>
        <w:lastRenderedPageBreak/>
        <w:t>Telefon</w:t>
      </w:r>
      <w:r>
        <w:rPr>
          <w:color w:val="001F5F"/>
        </w:rPr>
        <w:tab/>
      </w:r>
      <w:r>
        <w:rPr>
          <w:rFonts w:ascii="Georgia"/>
          <w:b w:val="0"/>
        </w:rPr>
        <w:t>:</w:t>
      </w:r>
    </w:p>
    <w:p w:rsidR="00A912DE" w:rsidRDefault="00000D24" w:rsidP="00C16DA8">
      <w:pPr>
        <w:tabs>
          <w:tab w:val="left" w:pos="1477"/>
        </w:tabs>
        <w:spacing w:line="240" w:lineRule="atLeast"/>
        <w:ind w:left="132"/>
        <w:rPr>
          <w:sz w:val="16"/>
        </w:rPr>
      </w:pPr>
      <w:r>
        <w:rPr>
          <w:rFonts w:ascii="Times New Roman" w:hAnsi="Times New Roman"/>
          <w:b/>
          <w:color w:val="001F5F"/>
          <w:w w:val="105"/>
          <w:sz w:val="16"/>
        </w:rPr>
        <w:t>İnternet</w:t>
      </w:r>
      <w:r>
        <w:rPr>
          <w:rFonts w:ascii="Times New Roman" w:hAnsi="Times New Roman"/>
          <w:b/>
          <w:color w:val="001F5F"/>
          <w:spacing w:val="-3"/>
          <w:w w:val="105"/>
          <w:sz w:val="16"/>
        </w:rPr>
        <w:t xml:space="preserve"> </w:t>
      </w:r>
      <w:r>
        <w:rPr>
          <w:rFonts w:ascii="Times New Roman" w:hAnsi="Times New Roman"/>
          <w:b/>
          <w:color w:val="001F5F"/>
          <w:w w:val="105"/>
          <w:sz w:val="16"/>
        </w:rPr>
        <w:t>Adresi</w:t>
      </w:r>
      <w:r>
        <w:rPr>
          <w:rFonts w:ascii="Times New Roman" w:hAnsi="Times New Roman"/>
          <w:b/>
          <w:color w:val="001F5F"/>
          <w:w w:val="105"/>
          <w:sz w:val="16"/>
        </w:rPr>
        <w:tab/>
      </w:r>
      <w:r>
        <w:rPr>
          <w:w w:val="105"/>
          <w:sz w:val="16"/>
        </w:rPr>
        <w:t>:</w:t>
      </w:r>
    </w:p>
    <w:p w:rsidR="00A912DE" w:rsidRDefault="00000D24" w:rsidP="00C16DA8">
      <w:pPr>
        <w:tabs>
          <w:tab w:val="left" w:pos="1477"/>
        </w:tabs>
        <w:spacing w:line="240" w:lineRule="atLeast"/>
        <w:ind w:left="708"/>
        <w:rPr>
          <w:sz w:val="16"/>
        </w:rPr>
      </w:pPr>
      <w:r>
        <w:rPr>
          <w:rFonts w:ascii="Times New Roman"/>
          <w:b/>
          <w:color w:val="001F5F"/>
          <w:sz w:val="16"/>
        </w:rPr>
        <w:t>E-Posta</w:t>
      </w:r>
      <w:r>
        <w:rPr>
          <w:rFonts w:ascii="Times New Roman"/>
          <w:b/>
          <w:color w:val="001F5F"/>
          <w:sz w:val="16"/>
        </w:rPr>
        <w:tab/>
      </w:r>
      <w:r>
        <w:rPr>
          <w:sz w:val="16"/>
        </w:rPr>
        <w:t>:</w:t>
      </w:r>
    </w:p>
    <w:p w:rsidR="00A912DE" w:rsidRDefault="00000D24" w:rsidP="00C16DA8">
      <w:pPr>
        <w:pStyle w:val="GvdeMetni"/>
        <w:spacing w:line="240" w:lineRule="atLeast"/>
        <w:ind w:left="132"/>
      </w:pPr>
      <w:r>
        <w:br w:type="column"/>
      </w:r>
      <w:r>
        <w:lastRenderedPageBreak/>
        <w:t>0378 223 55 00</w:t>
      </w:r>
    </w:p>
    <w:p w:rsidR="00A912DE" w:rsidRDefault="008800D5" w:rsidP="00C16DA8">
      <w:pPr>
        <w:pStyle w:val="GvdeMetni"/>
        <w:spacing w:line="240" w:lineRule="atLeast"/>
        <w:ind w:left="132" w:right="29"/>
      </w:pPr>
      <w:hyperlink r:id="rId6">
        <w:r w:rsidR="00000D24">
          <w:rPr>
            <w:w w:val="95"/>
          </w:rPr>
          <w:t>www.bartin.edu.tr</w:t>
        </w:r>
      </w:hyperlink>
      <w:r w:rsidR="00000D24">
        <w:rPr>
          <w:w w:val="95"/>
        </w:rPr>
        <w:t xml:space="preserve"> </w:t>
      </w:r>
      <w:hyperlink r:id="rId7">
        <w:r w:rsidR="00000D24">
          <w:rPr>
            <w:w w:val="95"/>
          </w:rPr>
          <w:t>info@bartin.edu.tr</w:t>
        </w:r>
      </w:hyperlink>
    </w:p>
    <w:p w:rsidR="00A912DE" w:rsidRDefault="00000D24" w:rsidP="00C16DA8">
      <w:pPr>
        <w:spacing w:line="240" w:lineRule="atLeast"/>
        <w:ind w:left="132"/>
        <w:rPr>
          <w:rFonts w:ascii="Times New Roman"/>
          <w:b/>
          <w:sz w:val="16"/>
        </w:rPr>
      </w:pPr>
      <w:r>
        <w:br w:type="column"/>
      </w:r>
      <w:r>
        <w:rPr>
          <w:color w:val="001F5F"/>
          <w:w w:val="105"/>
          <w:sz w:val="16"/>
        </w:rPr>
        <w:lastRenderedPageBreak/>
        <w:t xml:space="preserve">Sayfa </w:t>
      </w:r>
      <w:r>
        <w:rPr>
          <w:rFonts w:ascii="Times New Roman"/>
          <w:b/>
          <w:color w:val="001F5F"/>
          <w:w w:val="105"/>
          <w:sz w:val="16"/>
        </w:rPr>
        <w:t xml:space="preserve">1 </w:t>
      </w:r>
      <w:r>
        <w:rPr>
          <w:color w:val="001F5F"/>
          <w:w w:val="105"/>
          <w:sz w:val="16"/>
        </w:rPr>
        <w:t xml:space="preserve">/ </w:t>
      </w:r>
      <w:r>
        <w:rPr>
          <w:rFonts w:ascii="Times New Roman"/>
          <w:b/>
          <w:color w:val="001F5F"/>
          <w:w w:val="105"/>
          <w:sz w:val="16"/>
        </w:rPr>
        <w:t>1</w:t>
      </w:r>
    </w:p>
    <w:sectPr w:rsidR="00A912DE">
      <w:type w:val="continuous"/>
      <w:pgSz w:w="11910" w:h="16840"/>
      <w:pgMar w:top="540" w:right="1020" w:bottom="0" w:left="1000" w:header="708" w:footer="708" w:gutter="0"/>
      <w:cols w:num="4" w:space="708" w:equalWidth="0">
        <w:col w:w="3966" w:space="194"/>
        <w:col w:w="1560" w:space="68"/>
        <w:col w:w="1444" w:space="1561"/>
        <w:col w:w="109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C452B"/>
    <w:multiLevelType w:val="hybridMultilevel"/>
    <w:tmpl w:val="A718B404"/>
    <w:lvl w:ilvl="0" w:tplc="6D3043D6">
      <w:numFmt w:val="bullet"/>
      <w:lvlText w:val=""/>
      <w:lvlJc w:val="left"/>
      <w:pPr>
        <w:ind w:left="847" w:hanging="360"/>
      </w:pPr>
      <w:rPr>
        <w:rFonts w:ascii="Symbol" w:eastAsia="Symbol" w:hAnsi="Symbol" w:cs="Symbol" w:hint="default"/>
        <w:w w:val="100"/>
        <w:sz w:val="22"/>
        <w:szCs w:val="22"/>
        <w:lang w:val="tr-TR" w:eastAsia="tr-TR" w:bidi="tr-TR"/>
      </w:rPr>
    </w:lvl>
    <w:lvl w:ilvl="1" w:tplc="C988F6F0">
      <w:numFmt w:val="bullet"/>
      <w:lvlText w:val="•"/>
      <w:lvlJc w:val="left"/>
      <w:pPr>
        <w:ind w:left="1718" w:hanging="360"/>
      </w:pPr>
      <w:rPr>
        <w:rFonts w:hint="default"/>
        <w:lang w:val="tr-TR" w:eastAsia="tr-TR" w:bidi="tr-TR"/>
      </w:rPr>
    </w:lvl>
    <w:lvl w:ilvl="2" w:tplc="0732603A">
      <w:numFmt w:val="bullet"/>
      <w:lvlText w:val="•"/>
      <w:lvlJc w:val="left"/>
      <w:pPr>
        <w:ind w:left="2597" w:hanging="360"/>
      </w:pPr>
      <w:rPr>
        <w:rFonts w:hint="default"/>
        <w:lang w:val="tr-TR" w:eastAsia="tr-TR" w:bidi="tr-TR"/>
      </w:rPr>
    </w:lvl>
    <w:lvl w:ilvl="3" w:tplc="2416E684">
      <w:numFmt w:val="bullet"/>
      <w:lvlText w:val="•"/>
      <w:lvlJc w:val="left"/>
      <w:pPr>
        <w:ind w:left="3475" w:hanging="360"/>
      </w:pPr>
      <w:rPr>
        <w:rFonts w:hint="default"/>
        <w:lang w:val="tr-TR" w:eastAsia="tr-TR" w:bidi="tr-TR"/>
      </w:rPr>
    </w:lvl>
    <w:lvl w:ilvl="4" w:tplc="0BE48D4A">
      <w:numFmt w:val="bullet"/>
      <w:lvlText w:val="•"/>
      <w:lvlJc w:val="left"/>
      <w:pPr>
        <w:ind w:left="4354" w:hanging="360"/>
      </w:pPr>
      <w:rPr>
        <w:rFonts w:hint="default"/>
        <w:lang w:val="tr-TR" w:eastAsia="tr-TR" w:bidi="tr-TR"/>
      </w:rPr>
    </w:lvl>
    <w:lvl w:ilvl="5" w:tplc="D32861BA">
      <w:numFmt w:val="bullet"/>
      <w:lvlText w:val="•"/>
      <w:lvlJc w:val="left"/>
      <w:pPr>
        <w:ind w:left="5233" w:hanging="360"/>
      </w:pPr>
      <w:rPr>
        <w:rFonts w:hint="default"/>
        <w:lang w:val="tr-TR" w:eastAsia="tr-TR" w:bidi="tr-TR"/>
      </w:rPr>
    </w:lvl>
    <w:lvl w:ilvl="6" w:tplc="9314E3BC">
      <w:numFmt w:val="bullet"/>
      <w:lvlText w:val="•"/>
      <w:lvlJc w:val="left"/>
      <w:pPr>
        <w:ind w:left="6111" w:hanging="360"/>
      </w:pPr>
      <w:rPr>
        <w:rFonts w:hint="default"/>
        <w:lang w:val="tr-TR" w:eastAsia="tr-TR" w:bidi="tr-TR"/>
      </w:rPr>
    </w:lvl>
    <w:lvl w:ilvl="7" w:tplc="3B5CB6C8">
      <w:numFmt w:val="bullet"/>
      <w:lvlText w:val="•"/>
      <w:lvlJc w:val="left"/>
      <w:pPr>
        <w:ind w:left="6990" w:hanging="360"/>
      </w:pPr>
      <w:rPr>
        <w:rFonts w:hint="default"/>
        <w:lang w:val="tr-TR" w:eastAsia="tr-TR" w:bidi="tr-TR"/>
      </w:rPr>
    </w:lvl>
    <w:lvl w:ilvl="8" w:tplc="8E8C3288">
      <w:numFmt w:val="bullet"/>
      <w:lvlText w:val="•"/>
      <w:lvlJc w:val="left"/>
      <w:pPr>
        <w:ind w:left="7868" w:hanging="360"/>
      </w:pPr>
      <w:rPr>
        <w:rFonts w:hint="default"/>
        <w:lang w:val="tr-TR" w:eastAsia="tr-TR" w:bidi="tr-TR"/>
      </w:rPr>
    </w:lvl>
  </w:abstractNum>
  <w:abstractNum w:abstractNumId="1" w15:restartNumberingAfterBreak="0">
    <w:nsid w:val="47B22A13"/>
    <w:multiLevelType w:val="hybridMultilevel"/>
    <w:tmpl w:val="A8F2F7FA"/>
    <w:lvl w:ilvl="0" w:tplc="041F0001">
      <w:start w:val="1"/>
      <w:numFmt w:val="bullet"/>
      <w:lvlText w:val=""/>
      <w:lvlJc w:val="left"/>
      <w:pPr>
        <w:ind w:left="1207" w:hanging="360"/>
      </w:pPr>
      <w:rPr>
        <w:rFonts w:ascii="Symbol" w:hAnsi="Symbol" w:hint="default"/>
      </w:rPr>
    </w:lvl>
    <w:lvl w:ilvl="1" w:tplc="041F0003" w:tentative="1">
      <w:start w:val="1"/>
      <w:numFmt w:val="bullet"/>
      <w:lvlText w:val="o"/>
      <w:lvlJc w:val="left"/>
      <w:pPr>
        <w:ind w:left="1927" w:hanging="360"/>
      </w:pPr>
      <w:rPr>
        <w:rFonts w:ascii="Courier New" w:hAnsi="Courier New" w:cs="Courier New" w:hint="default"/>
      </w:rPr>
    </w:lvl>
    <w:lvl w:ilvl="2" w:tplc="041F0005" w:tentative="1">
      <w:start w:val="1"/>
      <w:numFmt w:val="bullet"/>
      <w:lvlText w:val=""/>
      <w:lvlJc w:val="left"/>
      <w:pPr>
        <w:ind w:left="2647" w:hanging="360"/>
      </w:pPr>
      <w:rPr>
        <w:rFonts w:ascii="Wingdings" w:hAnsi="Wingdings" w:hint="default"/>
      </w:rPr>
    </w:lvl>
    <w:lvl w:ilvl="3" w:tplc="041F0001" w:tentative="1">
      <w:start w:val="1"/>
      <w:numFmt w:val="bullet"/>
      <w:lvlText w:val=""/>
      <w:lvlJc w:val="left"/>
      <w:pPr>
        <w:ind w:left="3367" w:hanging="360"/>
      </w:pPr>
      <w:rPr>
        <w:rFonts w:ascii="Symbol" w:hAnsi="Symbol" w:hint="default"/>
      </w:rPr>
    </w:lvl>
    <w:lvl w:ilvl="4" w:tplc="041F0003" w:tentative="1">
      <w:start w:val="1"/>
      <w:numFmt w:val="bullet"/>
      <w:lvlText w:val="o"/>
      <w:lvlJc w:val="left"/>
      <w:pPr>
        <w:ind w:left="4087" w:hanging="360"/>
      </w:pPr>
      <w:rPr>
        <w:rFonts w:ascii="Courier New" w:hAnsi="Courier New" w:cs="Courier New" w:hint="default"/>
      </w:rPr>
    </w:lvl>
    <w:lvl w:ilvl="5" w:tplc="041F0005" w:tentative="1">
      <w:start w:val="1"/>
      <w:numFmt w:val="bullet"/>
      <w:lvlText w:val=""/>
      <w:lvlJc w:val="left"/>
      <w:pPr>
        <w:ind w:left="4807" w:hanging="360"/>
      </w:pPr>
      <w:rPr>
        <w:rFonts w:ascii="Wingdings" w:hAnsi="Wingdings" w:hint="default"/>
      </w:rPr>
    </w:lvl>
    <w:lvl w:ilvl="6" w:tplc="041F0001" w:tentative="1">
      <w:start w:val="1"/>
      <w:numFmt w:val="bullet"/>
      <w:lvlText w:val=""/>
      <w:lvlJc w:val="left"/>
      <w:pPr>
        <w:ind w:left="5527" w:hanging="360"/>
      </w:pPr>
      <w:rPr>
        <w:rFonts w:ascii="Symbol" w:hAnsi="Symbol" w:hint="default"/>
      </w:rPr>
    </w:lvl>
    <w:lvl w:ilvl="7" w:tplc="041F0003" w:tentative="1">
      <w:start w:val="1"/>
      <w:numFmt w:val="bullet"/>
      <w:lvlText w:val="o"/>
      <w:lvlJc w:val="left"/>
      <w:pPr>
        <w:ind w:left="6247" w:hanging="360"/>
      </w:pPr>
      <w:rPr>
        <w:rFonts w:ascii="Courier New" w:hAnsi="Courier New" w:cs="Courier New" w:hint="default"/>
      </w:rPr>
    </w:lvl>
    <w:lvl w:ilvl="8" w:tplc="041F0005" w:tentative="1">
      <w:start w:val="1"/>
      <w:numFmt w:val="bullet"/>
      <w:lvlText w:val=""/>
      <w:lvlJc w:val="left"/>
      <w:pPr>
        <w:ind w:left="6967" w:hanging="360"/>
      </w:pPr>
      <w:rPr>
        <w:rFonts w:ascii="Wingdings" w:hAnsi="Wingdings" w:hint="default"/>
      </w:rPr>
    </w:lvl>
  </w:abstractNum>
  <w:abstractNum w:abstractNumId="2" w15:restartNumberingAfterBreak="0">
    <w:nsid w:val="5F690E29"/>
    <w:multiLevelType w:val="hybridMultilevel"/>
    <w:tmpl w:val="B7BE97DC"/>
    <w:lvl w:ilvl="0" w:tplc="041F0001">
      <w:start w:val="1"/>
      <w:numFmt w:val="bullet"/>
      <w:lvlText w:val=""/>
      <w:lvlJc w:val="left"/>
      <w:pPr>
        <w:ind w:left="847" w:hanging="360"/>
      </w:pPr>
      <w:rPr>
        <w:rFonts w:ascii="Symbol" w:hAnsi="Symbol" w:hint="default"/>
      </w:rPr>
    </w:lvl>
    <w:lvl w:ilvl="1" w:tplc="041F0003" w:tentative="1">
      <w:start w:val="1"/>
      <w:numFmt w:val="bullet"/>
      <w:lvlText w:val="o"/>
      <w:lvlJc w:val="left"/>
      <w:pPr>
        <w:ind w:left="1567" w:hanging="360"/>
      </w:pPr>
      <w:rPr>
        <w:rFonts w:ascii="Courier New" w:hAnsi="Courier New" w:cs="Courier New" w:hint="default"/>
      </w:rPr>
    </w:lvl>
    <w:lvl w:ilvl="2" w:tplc="041F0005" w:tentative="1">
      <w:start w:val="1"/>
      <w:numFmt w:val="bullet"/>
      <w:lvlText w:val=""/>
      <w:lvlJc w:val="left"/>
      <w:pPr>
        <w:ind w:left="2287" w:hanging="360"/>
      </w:pPr>
      <w:rPr>
        <w:rFonts w:ascii="Wingdings" w:hAnsi="Wingdings" w:hint="default"/>
      </w:rPr>
    </w:lvl>
    <w:lvl w:ilvl="3" w:tplc="041F0001" w:tentative="1">
      <w:start w:val="1"/>
      <w:numFmt w:val="bullet"/>
      <w:lvlText w:val=""/>
      <w:lvlJc w:val="left"/>
      <w:pPr>
        <w:ind w:left="3007" w:hanging="360"/>
      </w:pPr>
      <w:rPr>
        <w:rFonts w:ascii="Symbol" w:hAnsi="Symbol" w:hint="default"/>
      </w:rPr>
    </w:lvl>
    <w:lvl w:ilvl="4" w:tplc="041F0003" w:tentative="1">
      <w:start w:val="1"/>
      <w:numFmt w:val="bullet"/>
      <w:lvlText w:val="o"/>
      <w:lvlJc w:val="left"/>
      <w:pPr>
        <w:ind w:left="3727" w:hanging="360"/>
      </w:pPr>
      <w:rPr>
        <w:rFonts w:ascii="Courier New" w:hAnsi="Courier New" w:cs="Courier New" w:hint="default"/>
      </w:rPr>
    </w:lvl>
    <w:lvl w:ilvl="5" w:tplc="041F0005" w:tentative="1">
      <w:start w:val="1"/>
      <w:numFmt w:val="bullet"/>
      <w:lvlText w:val=""/>
      <w:lvlJc w:val="left"/>
      <w:pPr>
        <w:ind w:left="4447" w:hanging="360"/>
      </w:pPr>
      <w:rPr>
        <w:rFonts w:ascii="Wingdings" w:hAnsi="Wingdings" w:hint="default"/>
      </w:rPr>
    </w:lvl>
    <w:lvl w:ilvl="6" w:tplc="041F0001" w:tentative="1">
      <w:start w:val="1"/>
      <w:numFmt w:val="bullet"/>
      <w:lvlText w:val=""/>
      <w:lvlJc w:val="left"/>
      <w:pPr>
        <w:ind w:left="5167" w:hanging="360"/>
      </w:pPr>
      <w:rPr>
        <w:rFonts w:ascii="Symbol" w:hAnsi="Symbol" w:hint="default"/>
      </w:rPr>
    </w:lvl>
    <w:lvl w:ilvl="7" w:tplc="041F0003" w:tentative="1">
      <w:start w:val="1"/>
      <w:numFmt w:val="bullet"/>
      <w:lvlText w:val="o"/>
      <w:lvlJc w:val="left"/>
      <w:pPr>
        <w:ind w:left="5887" w:hanging="360"/>
      </w:pPr>
      <w:rPr>
        <w:rFonts w:ascii="Courier New" w:hAnsi="Courier New" w:cs="Courier New" w:hint="default"/>
      </w:rPr>
    </w:lvl>
    <w:lvl w:ilvl="8" w:tplc="041F0005" w:tentative="1">
      <w:start w:val="1"/>
      <w:numFmt w:val="bullet"/>
      <w:lvlText w:val=""/>
      <w:lvlJc w:val="left"/>
      <w:pPr>
        <w:ind w:left="6607" w:hanging="360"/>
      </w:pPr>
      <w:rPr>
        <w:rFonts w:ascii="Wingdings" w:hAnsi="Wingdings" w:hint="default"/>
      </w:rPr>
    </w:lvl>
  </w:abstractNum>
  <w:abstractNum w:abstractNumId="3" w15:restartNumberingAfterBreak="0">
    <w:nsid w:val="68DC1ED0"/>
    <w:multiLevelType w:val="hybridMultilevel"/>
    <w:tmpl w:val="7F3A4F02"/>
    <w:lvl w:ilvl="0" w:tplc="7E8EB560">
      <w:numFmt w:val="bullet"/>
      <w:lvlText w:val=""/>
      <w:lvlJc w:val="left"/>
      <w:pPr>
        <w:ind w:left="852" w:hanging="360"/>
      </w:pPr>
      <w:rPr>
        <w:rFonts w:ascii="Symbol" w:eastAsia="Symbol" w:hAnsi="Symbol" w:cs="Symbol" w:hint="default"/>
        <w:w w:val="100"/>
        <w:sz w:val="22"/>
        <w:szCs w:val="22"/>
        <w:lang w:val="tr-TR" w:eastAsia="tr-TR" w:bidi="tr-TR"/>
      </w:rPr>
    </w:lvl>
    <w:lvl w:ilvl="1" w:tplc="D7C89E10">
      <w:numFmt w:val="bullet"/>
      <w:lvlText w:val="•"/>
      <w:lvlJc w:val="left"/>
      <w:pPr>
        <w:ind w:left="1736" w:hanging="360"/>
      </w:pPr>
      <w:rPr>
        <w:rFonts w:hint="default"/>
        <w:lang w:val="tr-TR" w:eastAsia="tr-TR" w:bidi="tr-TR"/>
      </w:rPr>
    </w:lvl>
    <w:lvl w:ilvl="2" w:tplc="32EAC14C">
      <w:numFmt w:val="bullet"/>
      <w:lvlText w:val="•"/>
      <w:lvlJc w:val="left"/>
      <w:pPr>
        <w:ind w:left="2613" w:hanging="360"/>
      </w:pPr>
      <w:rPr>
        <w:rFonts w:hint="default"/>
        <w:lang w:val="tr-TR" w:eastAsia="tr-TR" w:bidi="tr-TR"/>
      </w:rPr>
    </w:lvl>
    <w:lvl w:ilvl="3" w:tplc="32B4AC8A">
      <w:numFmt w:val="bullet"/>
      <w:lvlText w:val="•"/>
      <w:lvlJc w:val="left"/>
      <w:pPr>
        <w:ind w:left="3489" w:hanging="360"/>
      </w:pPr>
      <w:rPr>
        <w:rFonts w:hint="default"/>
        <w:lang w:val="tr-TR" w:eastAsia="tr-TR" w:bidi="tr-TR"/>
      </w:rPr>
    </w:lvl>
    <w:lvl w:ilvl="4" w:tplc="D13A3CF2">
      <w:numFmt w:val="bullet"/>
      <w:lvlText w:val="•"/>
      <w:lvlJc w:val="left"/>
      <w:pPr>
        <w:ind w:left="4366" w:hanging="360"/>
      </w:pPr>
      <w:rPr>
        <w:rFonts w:hint="default"/>
        <w:lang w:val="tr-TR" w:eastAsia="tr-TR" w:bidi="tr-TR"/>
      </w:rPr>
    </w:lvl>
    <w:lvl w:ilvl="5" w:tplc="8DCA050A">
      <w:numFmt w:val="bullet"/>
      <w:lvlText w:val="•"/>
      <w:lvlJc w:val="left"/>
      <w:pPr>
        <w:ind w:left="5243" w:hanging="360"/>
      </w:pPr>
      <w:rPr>
        <w:rFonts w:hint="default"/>
        <w:lang w:val="tr-TR" w:eastAsia="tr-TR" w:bidi="tr-TR"/>
      </w:rPr>
    </w:lvl>
    <w:lvl w:ilvl="6" w:tplc="B35C52F2">
      <w:numFmt w:val="bullet"/>
      <w:lvlText w:val="•"/>
      <w:lvlJc w:val="left"/>
      <w:pPr>
        <w:ind w:left="6119" w:hanging="360"/>
      </w:pPr>
      <w:rPr>
        <w:rFonts w:hint="default"/>
        <w:lang w:val="tr-TR" w:eastAsia="tr-TR" w:bidi="tr-TR"/>
      </w:rPr>
    </w:lvl>
    <w:lvl w:ilvl="7" w:tplc="A48E48E8">
      <w:numFmt w:val="bullet"/>
      <w:lvlText w:val="•"/>
      <w:lvlJc w:val="left"/>
      <w:pPr>
        <w:ind w:left="6996" w:hanging="360"/>
      </w:pPr>
      <w:rPr>
        <w:rFonts w:hint="default"/>
        <w:lang w:val="tr-TR" w:eastAsia="tr-TR" w:bidi="tr-TR"/>
      </w:rPr>
    </w:lvl>
    <w:lvl w:ilvl="8" w:tplc="653E59D0">
      <w:numFmt w:val="bullet"/>
      <w:lvlText w:val="•"/>
      <w:lvlJc w:val="left"/>
      <w:pPr>
        <w:ind w:left="7872" w:hanging="360"/>
      </w:pPr>
      <w:rPr>
        <w:rFonts w:hint="default"/>
        <w:lang w:val="tr-TR" w:eastAsia="tr-TR" w:bidi="tr-TR"/>
      </w:rPr>
    </w:lvl>
  </w:abstractNum>
  <w:abstractNum w:abstractNumId="4" w15:restartNumberingAfterBreak="0">
    <w:nsid w:val="70E73097"/>
    <w:multiLevelType w:val="hybridMultilevel"/>
    <w:tmpl w:val="91CCB356"/>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DE"/>
    <w:rsid w:val="00000D24"/>
    <w:rsid w:val="00037148"/>
    <w:rsid w:val="000B0B4B"/>
    <w:rsid w:val="001267D2"/>
    <w:rsid w:val="00276251"/>
    <w:rsid w:val="00401278"/>
    <w:rsid w:val="0044609F"/>
    <w:rsid w:val="005550E2"/>
    <w:rsid w:val="005A0D76"/>
    <w:rsid w:val="005B33AF"/>
    <w:rsid w:val="0076695F"/>
    <w:rsid w:val="007E2533"/>
    <w:rsid w:val="00861D17"/>
    <w:rsid w:val="008800D5"/>
    <w:rsid w:val="00950102"/>
    <w:rsid w:val="00A912DE"/>
    <w:rsid w:val="00C16DA8"/>
    <w:rsid w:val="00CC76C2"/>
    <w:rsid w:val="00DD5776"/>
    <w:rsid w:val="00DF5B64"/>
    <w:rsid w:val="00F474EE"/>
    <w:rsid w:val="00FC58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3CAE"/>
  <w15:docId w15:val="{0A527EFD-7D71-4578-814D-9D203251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tr-TR" w:eastAsia="tr-TR" w:bidi="tr-TR"/>
    </w:rPr>
  </w:style>
  <w:style w:type="paragraph" w:styleId="Balk1">
    <w:name w:val="heading 1"/>
    <w:basedOn w:val="Normal"/>
    <w:uiPriority w:val="1"/>
    <w:qFormat/>
    <w:pPr>
      <w:spacing w:before="3"/>
      <w:ind w:left="132"/>
      <w:outlineLvl w:val="0"/>
    </w:pPr>
    <w:rPr>
      <w:rFonts w:ascii="Times New Roman" w:eastAsia="Times New Roman" w:hAnsi="Times New Roman" w:cs="Times New Roman"/>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AltBilgi">
    <w:name w:val="footer"/>
    <w:basedOn w:val="Normal"/>
    <w:link w:val="AltBilgiChar"/>
    <w:uiPriority w:val="99"/>
    <w:unhideWhenUsed/>
    <w:rsid w:val="00000D24"/>
    <w:pPr>
      <w:widowControl/>
      <w:tabs>
        <w:tab w:val="center" w:pos="4536"/>
        <w:tab w:val="right" w:pos="9072"/>
      </w:tabs>
      <w:autoSpaceDE/>
      <w:autoSpaceDN/>
    </w:pPr>
    <w:rPr>
      <w:rFonts w:ascii="Times New Roman" w:eastAsia="Times New Roman" w:hAnsi="Times New Roman" w:cs="Times New Roman"/>
      <w:sz w:val="24"/>
      <w:szCs w:val="24"/>
      <w:lang w:bidi="ar-SA"/>
    </w:rPr>
  </w:style>
  <w:style w:type="character" w:customStyle="1" w:styleId="AltBilgiChar">
    <w:name w:val="Alt Bilgi Char"/>
    <w:basedOn w:val="VarsaylanParagrafYazTipi"/>
    <w:link w:val="AltBilgi"/>
    <w:uiPriority w:val="99"/>
    <w:rsid w:val="00000D24"/>
    <w:rPr>
      <w:rFonts w:ascii="Times New Roman" w:eastAsia="Times New Roman" w:hAnsi="Times New Roman" w:cs="Times New Roman"/>
      <w:sz w:val="24"/>
      <w:szCs w:val="24"/>
      <w:lang w:val="tr-TR" w:eastAsia="tr-TR"/>
    </w:rPr>
  </w:style>
  <w:style w:type="paragraph" w:styleId="AralkYok">
    <w:name w:val="No Spacing"/>
    <w:link w:val="AralkYokChar"/>
    <w:uiPriority w:val="1"/>
    <w:qFormat/>
    <w:rsid w:val="00000D24"/>
    <w:pPr>
      <w:widowControl/>
      <w:autoSpaceDE/>
      <w:autoSpaceDN/>
    </w:pPr>
    <w:rPr>
      <w:lang w:val="tr-TR"/>
    </w:rPr>
  </w:style>
  <w:style w:type="character" w:customStyle="1" w:styleId="AralkYokChar">
    <w:name w:val="Aralık Yok Char"/>
    <w:basedOn w:val="VarsaylanParagrafYazTipi"/>
    <w:link w:val="AralkYok"/>
    <w:uiPriority w:val="1"/>
    <w:rsid w:val="00000D24"/>
    <w:rPr>
      <w:lang w:val="tr-TR"/>
    </w:rPr>
  </w:style>
  <w:style w:type="paragraph" w:styleId="BalonMetni">
    <w:name w:val="Balloon Text"/>
    <w:basedOn w:val="Normal"/>
    <w:link w:val="BalonMetniChar"/>
    <w:uiPriority w:val="99"/>
    <w:semiHidden/>
    <w:unhideWhenUsed/>
    <w:rsid w:val="00861D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1D17"/>
    <w:rPr>
      <w:rFonts w:ascii="Segoe UI" w:eastAsia="Georgia"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arti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tin.edu.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1509</Words>
  <Characters>8605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user</cp:lastModifiedBy>
  <cp:revision>10</cp:revision>
  <cp:lastPrinted>2019-05-09T08:40:00Z</cp:lastPrinted>
  <dcterms:created xsi:type="dcterms:W3CDTF">2019-05-09T08:03:00Z</dcterms:created>
  <dcterms:modified xsi:type="dcterms:W3CDTF">2019-05-09T12:34:00Z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Microsoft® Word 2016</vt:lpwstr>
  </property>
  <property fmtid="{D5CDD505-2E9C-101B-9397-08002B2CF9AE}" pid="4" name="LastSaved">
    <vt:filetime>2019-04-25T00:00:00Z</vt:filetime>
  </property>
</Properties>
</file>