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303B" w:rsidRDefault="000E58AB">
      <w:pPr>
        <w:spacing w:after="1071" w:line="298" w:lineRule="auto"/>
        <w:ind w:left="195" w:hanging="10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page">
              <wp:posOffset>0</wp:posOffset>
            </wp:positionH>
            <wp:positionV relativeFrom="page">
              <wp:posOffset>1143000</wp:posOffset>
            </wp:positionV>
            <wp:extent cx="7772400" cy="7772400"/>
            <wp:effectExtent l="0" t="0" r="0" b="0"/>
            <wp:wrapTopAndBottom/>
            <wp:docPr id="154" name="Picture 1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" name="Picture 154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777240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eastAsia="Arial" w:hAnsi="Arial" w:cs="Arial"/>
          <w:color w:val="666666"/>
          <w:sz w:val="18"/>
        </w:rPr>
        <w:t>Evrak Tarih ve Sayısı: 20/07/2020-E.1719</w:t>
      </w:r>
    </w:p>
    <w:p w:rsidR="00C9303B" w:rsidRDefault="000E58AB">
      <w:pPr>
        <w:spacing w:before="1532" w:after="40"/>
        <w:ind w:left="-5" w:hanging="10"/>
      </w:pPr>
      <w:r>
        <w:rPr>
          <w:rFonts w:ascii="Arial" w:eastAsia="Arial" w:hAnsi="Arial" w:cs="Arial"/>
          <w:b/>
          <w:color w:val="A9A9A9"/>
          <w:sz w:val="20"/>
        </w:rPr>
        <w:lastRenderedPageBreak/>
        <w:t>Bu belge 5070 sayılı Elektronik İmza Kanunu'nun 5. maddesi uyarınca güvenli elektronik imza ile imzalanmıştır.</w:t>
      </w:r>
    </w:p>
    <w:sectPr w:rsidR="00C9303B">
      <w:pgSz w:w="12240" w:h="15840"/>
      <w:pgMar w:top="1440" w:right="1511" w:bottom="1440" w:left="2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303B"/>
    <w:rsid w:val="000E58AB"/>
    <w:rsid w:val="00C930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E3B7A5-0294-43F2-BDDC-8BADF549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Balk1">
    <w:name w:val="heading 1"/>
    <w:next w:val="Normal"/>
    <w:link w:val="Balk1Char"/>
    <w:uiPriority w:val="9"/>
    <w:unhideWhenUsed/>
    <w:qFormat/>
    <w:pPr>
      <w:keepNext/>
      <w:keepLines/>
      <w:spacing w:after="539"/>
      <w:ind w:left="803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Pr>
      <w:rFonts w:ascii="Times New Roman" w:eastAsia="Times New Roman" w:hAnsi="Times New Roman" w:cs="Times New Roman"/>
      <w:b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</Words>
  <Characters>131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2a416353 e7dd 4c8f abe4 2f350a79ff7fe ICOAEF VII Konferansı</vt:lpstr>
    </vt:vector>
  </TitlesOfParts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2a416353 e7dd 4c8f abe4 2f350a79ff7fe ICOAEF VII Konferansı</dc:title>
  <dc:subject>2a416353 e7dd 4c8f abe4 2f350a79ff7fe ICOAEF VII Konferansı</dc:subject>
  <dc:creator>enVision Document &amp; Workflow Management System</dc:creator>
  <cp:keywords/>
  <cp:lastModifiedBy>User</cp:lastModifiedBy>
  <cp:revision>2</cp:revision>
  <dcterms:created xsi:type="dcterms:W3CDTF">2020-07-21T06:06:00Z</dcterms:created>
  <dcterms:modified xsi:type="dcterms:W3CDTF">2020-07-21T06:06:00Z</dcterms:modified>
</cp:coreProperties>
</file>