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E04B89" w:rsidTr="006319F6">
        <w:tc>
          <w:tcPr>
            <w:tcW w:w="2508" w:type="dxa"/>
            <w:vMerge w:val="restart"/>
            <w:shd w:val="clear" w:color="auto" w:fill="F2F2F2" w:themeFill="background1" w:themeFillShade="F2"/>
            <w:vAlign w:val="center"/>
          </w:tcPr>
          <w:p w:rsidR="006319F6" w:rsidRPr="00E04B89" w:rsidRDefault="006319F6" w:rsidP="00E04B89">
            <w:pPr>
              <w:pStyle w:val="AralkYok"/>
              <w:jc w:val="right"/>
              <w:rPr>
                <w:rFonts w:ascii="Cambria" w:hAnsi="Cambria"/>
                <w:b/>
                <w:bCs/>
                <w:color w:val="002060"/>
              </w:rPr>
            </w:pPr>
            <w:bookmarkStart w:id="0" w:name="_GoBack"/>
            <w:bookmarkEnd w:id="0"/>
            <w:r w:rsidRPr="00E04B89">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E04B89" w:rsidRDefault="006319F6" w:rsidP="00E04B89">
                <w:pPr>
                  <w:pStyle w:val="AralkYok"/>
                  <w:rPr>
                    <w:rFonts w:ascii="Cambria" w:hAnsi="Cambria"/>
                    <w:b/>
                    <w:bCs/>
                    <w:sz w:val="24"/>
                  </w:rPr>
                </w:pPr>
                <w:r w:rsidRPr="00E04B89">
                  <w:rPr>
                    <w:rFonts w:ascii="Segoe UI Symbol" w:eastAsia="MS Gothic" w:hAnsi="Segoe UI Symbol" w:cs="Segoe UI Symbol"/>
                    <w:b/>
                    <w:bCs/>
                    <w:sz w:val="24"/>
                  </w:rPr>
                  <w:t>☐</w:t>
                </w:r>
              </w:p>
            </w:tc>
          </w:sdtContent>
        </w:sdt>
        <w:tc>
          <w:tcPr>
            <w:tcW w:w="2532" w:type="dxa"/>
            <w:tcBorders>
              <w:left w:val="nil"/>
              <w:bottom w:val="nil"/>
              <w:right w:val="nil"/>
            </w:tcBorders>
            <w:vAlign w:val="center"/>
          </w:tcPr>
          <w:p w:rsidR="006319F6" w:rsidRPr="00E04B89" w:rsidRDefault="006319F6" w:rsidP="00E04B89">
            <w:pPr>
              <w:pStyle w:val="AralkYok"/>
              <w:rPr>
                <w:rFonts w:ascii="Cambria" w:hAnsi="Cambria"/>
                <w:b/>
                <w:bCs/>
              </w:rPr>
            </w:pPr>
            <w:r w:rsidRPr="00E04B89">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04B89" w:rsidRDefault="006319F6" w:rsidP="00E04B89">
                <w:pPr>
                  <w:pStyle w:val="AralkYok"/>
                  <w:rPr>
                    <w:rFonts w:ascii="Cambria" w:hAnsi="Cambria"/>
                    <w:b/>
                    <w:bCs/>
                  </w:rPr>
                </w:pPr>
                <w:r w:rsidRPr="00E04B89">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E04B89" w:rsidRDefault="006319F6" w:rsidP="00E04B89">
            <w:pPr>
              <w:pStyle w:val="AralkYok"/>
              <w:rPr>
                <w:rFonts w:ascii="Cambria" w:hAnsi="Cambria"/>
                <w:b/>
                <w:bCs/>
              </w:rPr>
            </w:pPr>
            <w:r w:rsidRPr="00E04B89">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04B89" w:rsidRDefault="006319F6" w:rsidP="00E04B89">
                <w:pPr>
                  <w:pStyle w:val="AralkYok"/>
                  <w:rPr>
                    <w:rFonts w:ascii="Cambria" w:hAnsi="Cambria"/>
                    <w:b/>
                    <w:bCs/>
                  </w:rPr>
                </w:pPr>
                <w:r w:rsidRPr="00E04B89">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E04B89" w:rsidRDefault="006319F6" w:rsidP="00E04B89">
            <w:pPr>
              <w:pStyle w:val="AralkYok"/>
              <w:rPr>
                <w:rFonts w:ascii="Cambria" w:hAnsi="Cambria"/>
                <w:b/>
                <w:bCs/>
              </w:rPr>
            </w:pPr>
            <w:r w:rsidRPr="00E04B89">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04B89" w:rsidRDefault="006319F6" w:rsidP="00E04B89">
                <w:pPr>
                  <w:pStyle w:val="AralkYok"/>
                  <w:rPr>
                    <w:rFonts w:ascii="Cambria" w:hAnsi="Cambria"/>
                    <w:b/>
                    <w:bCs/>
                  </w:rPr>
                </w:pPr>
                <w:r w:rsidRPr="00E04B89">
                  <w:rPr>
                    <w:rFonts w:ascii="Segoe UI Symbol" w:eastAsia="MS Gothic" w:hAnsi="Segoe UI Symbol" w:cs="Segoe UI Symbol"/>
                    <w:b/>
                    <w:bCs/>
                  </w:rPr>
                  <w:t>☐</w:t>
                </w:r>
              </w:p>
            </w:tc>
          </w:sdtContent>
        </w:sdt>
        <w:tc>
          <w:tcPr>
            <w:tcW w:w="2649" w:type="dxa"/>
            <w:tcBorders>
              <w:left w:val="nil"/>
              <w:bottom w:val="nil"/>
            </w:tcBorders>
            <w:vAlign w:val="center"/>
          </w:tcPr>
          <w:p w:rsidR="006319F6" w:rsidRPr="00E04B89" w:rsidRDefault="006319F6" w:rsidP="00E04B89">
            <w:pPr>
              <w:pStyle w:val="AralkYok"/>
              <w:rPr>
                <w:rFonts w:ascii="Cambria" w:hAnsi="Cambria"/>
                <w:b/>
                <w:bCs/>
              </w:rPr>
            </w:pPr>
            <w:r w:rsidRPr="00E04B89">
              <w:rPr>
                <w:rFonts w:ascii="Cambria" w:hAnsi="Cambria"/>
                <w:b/>
                <w:bCs/>
              </w:rPr>
              <w:t>Tebliğ</w:t>
            </w:r>
          </w:p>
        </w:tc>
      </w:tr>
      <w:tr w:rsidR="006319F6" w:rsidRPr="00E04B89" w:rsidTr="006319F6">
        <w:tc>
          <w:tcPr>
            <w:tcW w:w="2508" w:type="dxa"/>
            <w:vMerge/>
            <w:shd w:val="clear" w:color="auto" w:fill="F2F2F2" w:themeFill="background1" w:themeFillShade="F2"/>
            <w:vAlign w:val="center"/>
          </w:tcPr>
          <w:p w:rsidR="006319F6" w:rsidRPr="00E04B89" w:rsidRDefault="006319F6" w:rsidP="00E04B89">
            <w:pPr>
              <w:pStyle w:val="AralkYok"/>
              <w:jc w:val="right"/>
              <w:rPr>
                <w:rFonts w:ascii="Cambria" w:hAnsi="Cambria"/>
                <w:b/>
                <w:bCs/>
                <w:color w:val="002060"/>
              </w:rPr>
            </w:pPr>
          </w:p>
        </w:tc>
        <w:sdt>
          <w:sdtPr>
            <w:rPr>
              <w:rFonts w:ascii="Cambria" w:hAnsi="Cambria"/>
              <w:b/>
              <w:bCs/>
              <w:sz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E04B89" w:rsidRDefault="006319F6" w:rsidP="00E04B89">
                <w:pPr>
                  <w:pStyle w:val="AralkYok"/>
                  <w:rPr>
                    <w:rFonts w:ascii="Cambria" w:hAnsi="Cambria"/>
                    <w:b/>
                    <w:bCs/>
                    <w:sz w:val="24"/>
                  </w:rPr>
                </w:pPr>
                <w:r w:rsidRPr="00E04B89">
                  <w:rPr>
                    <w:rFonts w:ascii="Segoe UI Symbol" w:eastAsia="MS Gothic" w:hAnsi="Segoe UI Symbol" w:cs="Segoe UI Symbol"/>
                    <w:b/>
                    <w:bCs/>
                    <w:sz w:val="24"/>
                  </w:rPr>
                  <w:t>☐</w:t>
                </w:r>
              </w:p>
            </w:tc>
          </w:sdtContent>
        </w:sdt>
        <w:tc>
          <w:tcPr>
            <w:tcW w:w="2532" w:type="dxa"/>
            <w:tcBorders>
              <w:top w:val="nil"/>
              <w:left w:val="nil"/>
              <w:right w:val="nil"/>
            </w:tcBorders>
            <w:vAlign w:val="center"/>
          </w:tcPr>
          <w:p w:rsidR="006319F6" w:rsidRPr="00E04B89" w:rsidRDefault="006319F6" w:rsidP="00E04B89">
            <w:pPr>
              <w:pStyle w:val="AralkYok"/>
              <w:rPr>
                <w:rFonts w:ascii="Cambria" w:hAnsi="Cambria"/>
                <w:b/>
                <w:bCs/>
              </w:rPr>
            </w:pPr>
            <w:r w:rsidRPr="00E04B89">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04B89" w:rsidRDefault="006319F6" w:rsidP="00E04B89">
                <w:pPr>
                  <w:pStyle w:val="AralkYok"/>
                  <w:rPr>
                    <w:rFonts w:ascii="Cambria" w:hAnsi="Cambria"/>
                    <w:b/>
                    <w:bCs/>
                  </w:rPr>
                </w:pPr>
                <w:r w:rsidRPr="00E04B89">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E04B89" w:rsidRDefault="006319F6" w:rsidP="00E04B89">
            <w:pPr>
              <w:pStyle w:val="AralkYok"/>
              <w:rPr>
                <w:rFonts w:ascii="Cambria" w:hAnsi="Cambria"/>
                <w:b/>
                <w:bCs/>
              </w:rPr>
            </w:pPr>
            <w:r w:rsidRPr="00E04B89">
              <w:rPr>
                <w:rFonts w:ascii="Cambria" w:hAnsi="Cambria"/>
                <w:b/>
                <w:bCs/>
              </w:rPr>
              <w:t>Yönerge</w:t>
            </w:r>
          </w:p>
        </w:tc>
        <w:sdt>
          <w:sdtPr>
            <w:rPr>
              <w:rFonts w:ascii="Cambria" w:hAnsi="Cambria"/>
              <w:b/>
              <w:bCs/>
            </w:rPr>
            <w:id w:val="-1004193508"/>
            <w14:checkbox>
              <w14:checked w14:val="1"/>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04B89" w:rsidRDefault="00E04B89" w:rsidP="00E04B89">
                <w:pPr>
                  <w:pStyle w:val="AralkYok"/>
                  <w:rPr>
                    <w:rFonts w:ascii="Cambria" w:hAnsi="Cambria"/>
                    <w:b/>
                    <w:bCs/>
                  </w:rPr>
                </w:pPr>
                <w:r w:rsidRPr="00E04B89">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E04B89" w:rsidRDefault="006319F6" w:rsidP="00E04B89">
            <w:pPr>
              <w:pStyle w:val="AralkYok"/>
              <w:rPr>
                <w:rFonts w:ascii="Cambria" w:hAnsi="Cambria"/>
                <w:b/>
                <w:bCs/>
              </w:rPr>
            </w:pPr>
            <w:r w:rsidRPr="00E04B89">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04B89" w:rsidRDefault="006319F6" w:rsidP="00E04B89">
                <w:pPr>
                  <w:pStyle w:val="AralkYok"/>
                  <w:rPr>
                    <w:rFonts w:ascii="Cambria" w:hAnsi="Cambria"/>
                    <w:b/>
                    <w:bCs/>
                  </w:rPr>
                </w:pPr>
                <w:r w:rsidRPr="00E04B89">
                  <w:rPr>
                    <w:rFonts w:ascii="Segoe UI Symbol" w:eastAsia="MS Gothic" w:hAnsi="Segoe UI Symbol" w:cs="Segoe UI Symbol"/>
                    <w:b/>
                    <w:bCs/>
                  </w:rPr>
                  <w:t>☐</w:t>
                </w:r>
              </w:p>
            </w:tc>
          </w:sdtContent>
        </w:sdt>
        <w:tc>
          <w:tcPr>
            <w:tcW w:w="2649" w:type="dxa"/>
            <w:tcBorders>
              <w:top w:val="nil"/>
              <w:left w:val="nil"/>
            </w:tcBorders>
            <w:vAlign w:val="center"/>
          </w:tcPr>
          <w:p w:rsidR="006319F6" w:rsidRPr="00E04B89" w:rsidRDefault="006319F6" w:rsidP="00E04B89">
            <w:pPr>
              <w:pStyle w:val="AralkYok"/>
              <w:rPr>
                <w:rFonts w:ascii="Cambria" w:hAnsi="Cambria"/>
                <w:b/>
                <w:bCs/>
              </w:rPr>
            </w:pPr>
            <w:r w:rsidRPr="00E04B89">
              <w:rPr>
                <w:rFonts w:ascii="Cambria" w:hAnsi="Cambria"/>
                <w:b/>
                <w:bCs/>
              </w:rPr>
              <w:t>Sözleşme/Protokol</w:t>
            </w:r>
          </w:p>
        </w:tc>
      </w:tr>
      <w:tr w:rsidR="009A0B72" w:rsidRPr="00E04B89" w:rsidTr="006319F6">
        <w:tc>
          <w:tcPr>
            <w:tcW w:w="2508" w:type="dxa"/>
            <w:shd w:val="clear" w:color="auto" w:fill="F2F2F2" w:themeFill="background1" w:themeFillShade="F2"/>
            <w:vAlign w:val="center"/>
          </w:tcPr>
          <w:p w:rsidR="009A0B72" w:rsidRPr="00E04B89" w:rsidRDefault="009A0B72" w:rsidP="00E04B89">
            <w:pPr>
              <w:pStyle w:val="AralkYok"/>
              <w:jc w:val="right"/>
              <w:rPr>
                <w:rFonts w:ascii="Cambria" w:hAnsi="Cambria"/>
                <w:b/>
                <w:bCs/>
                <w:color w:val="002060"/>
              </w:rPr>
            </w:pPr>
            <w:r w:rsidRPr="00E04B89">
              <w:rPr>
                <w:rFonts w:ascii="Cambria" w:hAnsi="Cambria"/>
                <w:b/>
                <w:bCs/>
                <w:color w:val="002060"/>
              </w:rPr>
              <w:t>Doküman Adı</w:t>
            </w:r>
          </w:p>
        </w:tc>
        <w:tc>
          <w:tcPr>
            <w:tcW w:w="12052" w:type="dxa"/>
            <w:gridSpan w:val="8"/>
            <w:vAlign w:val="center"/>
          </w:tcPr>
          <w:p w:rsidR="009A0B72" w:rsidRPr="00E04B89" w:rsidRDefault="00E04B89" w:rsidP="00E04B89">
            <w:pPr>
              <w:pStyle w:val="AralkYok"/>
              <w:rPr>
                <w:rFonts w:ascii="Cambria" w:hAnsi="Cambria"/>
                <w:b/>
                <w:bCs/>
                <w:color w:val="002060"/>
                <w:sz w:val="24"/>
              </w:rPr>
            </w:pPr>
            <w:r w:rsidRPr="00E04B89">
              <w:rPr>
                <w:rFonts w:ascii="Cambria" w:hAnsi="Cambria"/>
                <w:b/>
                <w:bCs/>
                <w:color w:val="002060"/>
                <w:sz w:val="24"/>
              </w:rPr>
              <w:t>Yükseköğretim Kurumlarında Uzaktan Öğretime İlişkin Usul ve Esaslar</w:t>
            </w:r>
          </w:p>
        </w:tc>
      </w:tr>
    </w:tbl>
    <w:p w:rsidR="00BE3E80" w:rsidRPr="00E04B89" w:rsidRDefault="00BE3E80" w:rsidP="00E04B89">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E04B89" w:rsidTr="009A0B72">
        <w:tc>
          <w:tcPr>
            <w:tcW w:w="7280" w:type="dxa"/>
            <w:shd w:val="clear" w:color="auto" w:fill="F2F2F2" w:themeFill="background1" w:themeFillShade="F2"/>
          </w:tcPr>
          <w:p w:rsidR="009A0B72" w:rsidRPr="00E04B89" w:rsidRDefault="009A0B72" w:rsidP="00E04B89">
            <w:pPr>
              <w:pStyle w:val="AralkYok"/>
              <w:jc w:val="center"/>
              <w:rPr>
                <w:rFonts w:ascii="Cambria" w:hAnsi="Cambria"/>
                <w:b/>
                <w:bCs/>
                <w:color w:val="002060"/>
              </w:rPr>
            </w:pPr>
            <w:r w:rsidRPr="00E04B89">
              <w:rPr>
                <w:rFonts w:ascii="Cambria" w:hAnsi="Cambria"/>
                <w:b/>
                <w:bCs/>
                <w:color w:val="002060"/>
              </w:rPr>
              <w:t>ESKİ ŞEKLİ</w:t>
            </w:r>
          </w:p>
        </w:tc>
        <w:tc>
          <w:tcPr>
            <w:tcW w:w="7280" w:type="dxa"/>
            <w:shd w:val="clear" w:color="auto" w:fill="F2F2F2" w:themeFill="background1" w:themeFillShade="F2"/>
          </w:tcPr>
          <w:p w:rsidR="009A0B72" w:rsidRPr="00E04B89" w:rsidRDefault="009A0B72" w:rsidP="00E04B89">
            <w:pPr>
              <w:pStyle w:val="AralkYok"/>
              <w:jc w:val="center"/>
              <w:rPr>
                <w:rFonts w:ascii="Cambria" w:hAnsi="Cambria"/>
                <w:b/>
                <w:bCs/>
                <w:color w:val="002060"/>
              </w:rPr>
            </w:pPr>
            <w:r w:rsidRPr="00E04B89">
              <w:rPr>
                <w:rFonts w:ascii="Cambria" w:hAnsi="Cambria"/>
                <w:b/>
                <w:bCs/>
                <w:color w:val="002060"/>
              </w:rPr>
              <w:t>YENİ ŞEKLİ</w:t>
            </w:r>
          </w:p>
        </w:tc>
      </w:tr>
      <w:tr w:rsidR="00C67E3D" w:rsidRPr="00E04B89" w:rsidTr="009A0B72">
        <w:tc>
          <w:tcPr>
            <w:tcW w:w="7280" w:type="dxa"/>
          </w:tcPr>
          <w:p w:rsidR="00C67E3D" w:rsidRPr="00E04B89" w:rsidRDefault="00C67E3D" w:rsidP="00C67E3D">
            <w:pPr>
              <w:spacing w:after="0"/>
              <w:jc w:val="center"/>
              <w:rPr>
                <w:rFonts w:ascii="Cambria" w:hAnsi="Cambria" w:cs="Times New Roman"/>
                <w:b/>
              </w:rPr>
            </w:pPr>
            <w:r w:rsidRPr="00E04B89">
              <w:rPr>
                <w:rFonts w:ascii="Cambria" w:hAnsi="Cambria" w:cs="Times New Roman"/>
                <w:b/>
              </w:rPr>
              <w:t>BİRİNCİ BÖLÜM</w:t>
            </w:r>
          </w:p>
          <w:p w:rsidR="00C67E3D" w:rsidRPr="00E04B89" w:rsidRDefault="00C67E3D" w:rsidP="00C67E3D">
            <w:pPr>
              <w:spacing w:after="0"/>
              <w:jc w:val="center"/>
              <w:rPr>
                <w:rFonts w:ascii="Cambria" w:hAnsi="Cambria" w:cs="Times New Roman"/>
                <w:b/>
              </w:rPr>
            </w:pPr>
            <w:r w:rsidRPr="00E04B89">
              <w:rPr>
                <w:rFonts w:ascii="Cambria" w:hAnsi="Cambria" w:cs="Times New Roman"/>
                <w:b/>
              </w:rPr>
              <w:t>Amaç, Kapsam, Dayanak, Tanımlar</w:t>
            </w:r>
          </w:p>
          <w:p w:rsidR="00C67E3D" w:rsidRPr="00E04B89" w:rsidRDefault="00C67E3D" w:rsidP="00C67E3D">
            <w:pPr>
              <w:spacing w:after="0"/>
              <w:jc w:val="both"/>
              <w:rPr>
                <w:rFonts w:ascii="Cambria" w:hAnsi="Cambria" w:cs="Times New Roman"/>
                <w:b/>
              </w:rPr>
            </w:pPr>
            <w:r w:rsidRPr="00E04B89">
              <w:rPr>
                <w:rFonts w:ascii="Cambria" w:hAnsi="Cambria" w:cs="Times New Roman"/>
                <w:b/>
              </w:rPr>
              <w:t>Amaç</w:t>
            </w:r>
          </w:p>
          <w:p w:rsidR="00C67E3D" w:rsidRPr="00E04B89" w:rsidRDefault="00C67E3D" w:rsidP="00C67E3D">
            <w:pPr>
              <w:spacing w:after="0"/>
              <w:jc w:val="both"/>
              <w:rPr>
                <w:rFonts w:ascii="Cambria" w:hAnsi="Cambria" w:cs="Times New Roman"/>
              </w:rPr>
            </w:pPr>
            <w:r w:rsidRPr="00E04B89">
              <w:rPr>
                <w:rFonts w:ascii="Cambria" w:hAnsi="Cambria" w:cs="Times New Roman"/>
                <w:b/>
              </w:rPr>
              <w:t>MADDE 1-</w:t>
            </w:r>
            <w:r w:rsidRPr="00E04B89">
              <w:rPr>
                <w:rFonts w:ascii="Cambria" w:hAnsi="Cambria" w:cs="Times New Roman"/>
              </w:rPr>
              <w:t xml:space="preserve"> (1) Bu Usul ve Esasların amacı, yükseköğretim kurumlarında, bilgi ve iletişim teknolojilerine dayalı ön lisans, lisans ve yüksek lisans düzeyinde uzaktan öğretim programları açılması ile birinci ve ikinci öğretimde bazı derslerin uzaktan öğretim yöntemiyle verilmesine ilişkin usul ve esasları belirlemektir.</w:t>
            </w:r>
          </w:p>
        </w:tc>
        <w:tc>
          <w:tcPr>
            <w:tcW w:w="7280" w:type="dxa"/>
          </w:tcPr>
          <w:p w:rsidR="00C67E3D" w:rsidRPr="00E04B89" w:rsidRDefault="00C67E3D" w:rsidP="00C67E3D">
            <w:pPr>
              <w:spacing w:after="0"/>
              <w:jc w:val="center"/>
              <w:rPr>
                <w:rFonts w:ascii="Cambria" w:hAnsi="Cambria" w:cs="Times New Roman"/>
                <w:b/>
              </w:rPr>
            </w:pPr>
            <w:r w:rsidRPr="00E04B89">
              <w:rPr>
                <w:rFonts w:ascii="Cambria" w:hAnsi="Cambria" w:cs="Times New Roman"/>
                <w:b/>
              </w:rPr>
              <w:t>BİRİNCİ BÖLÜM</w:t>
            </w:r>
          </w:p>
          <w:p w:rsidR="00C67E3D" w:rsidRPr="00E04B89" w:rsidRDefault="00C67E3D" w:rsidP="00C67E3D">
            <w:pPr>
              <w:spacing w:after="0"/>
              <w:jc w:val="center"/>
              <w:rPr>
                <w:rFonts w:ascii="Cambria" w:hAnsi="Cambria" w:cs="Times New Roman"/>
                <w:b/>
              </w:rPr>
            </w:pPr>
            <w:r w:rsidRPr="00E04B89">
              <w:rPr>
                <w:rFonts w:ascii="Cambria" w:hAnsi="Cambria" w:cs="Times New Roman"/>
                <w:b/>
              </w:rPr>
              <w:t>Amaç, Kapsam, Dayanak, Tanımlar</w:t>
            </w:r>
          </w:p>
          <w:p w:rsidR="00C67E3D" w:rsidRPr="00E04B89" w:rsidRDefault="00C67E3D" w:rsidP="00C67E3D">
            <w:pPr>
              <w:spacing w:after="0"/>
              <w:jc w:val="both"/>
              <w:rPr>
                <w:rFonts w:ascii="Cambria" w:hAnsi="Cambria" w:cs="Times New Roman"/>
                <w:b/>
              </w:rPr>
            </w:pPr>
            <w:r w:rsidRPr="00E04B89">
              <w:rPr>
                <w:rFonts w:ascii="Cambria" w:hAnsi="Cambria" w:cs="Times New Roman"/>
                <w:b/>
              </w:rPr>
              <w:t>Amaç</w:t>
            </w:r>
          </w:p>
          <w:p w:rsidR="00C67E3D" w:rsidRPr="00E04B89" w:rsidRDefault="00C67E3D" w:rsidP="00C67E3D">
            <w:pPr>
              <w:spacing w:after="0"/>
              <w:jc w:val="both"/>
              <w:rPr>
                <w:rFonts w:ascii="Cambria" w:hAnsi="Cambria" w:cs="Times New Roman"/>
              </w:rPr>
            </w:pPr>
            <w:r w:rsidRPr="00E04B89">
              <w:rPr>
                <w:rFonts w:ascii="Cambria" w:hAnsi="Cambria" w:cs="Times New Roman"/>
                <w:b/>
              </w:rPr>
              <w:t>MADDE 1-</w:t>
            </w:r>
            <w:r w:rsidRPr="00E04B89">
              <w:rPr>
                <w:rFonts w:ascii="Cambria" w:hAnsi="Cambria" w:cs="Times New Roman"/>
              </w:rPr>
              <w:t xml:space="preserve"> (1) Bu Usul ve Esasların amacı, yükseköğretim kurumlarında, bilgi ve iletişim teknolojilerine dayalı ön lisans, lisans ve yüksek lisans düzeyinde uzaktan öğretim programları açılması ile birinci ve ikinci öğretimde bazı derslerin uzaktan öğretim yöntemiyle verilmesine ilişkin usul ve esasları belirlemektir.</w:t>
            </w:r>
          </w:p>
        </w:tc>
      </w:tr>
      <w:tr w:rsidR="00C67E3D" w:rsidRPr="00E04B89" w:rsidTr="009A0B72">
        <w:tc>
          <w:tcPr>
            <w:tcW w:w="7280" w:type="dxa"/>
          </w:tcPr>
          <w:p w:rsidR="00C67E3D" w:rsidRPr="00E04B89" w:rsidRDefault="00C67E3D" w:rsidP="00C67E3D">
            <w:pPr>
              <w:spacing w:after="0"/>
              <w:jc w:val="both"/>
              <w:rPr>
                <w:rFonts w:ascii="Cambria" w:hAnsi="Cambria" w:cs="Times New Roman"/>
                <w:b/>
              </w:rPr>
            </w:pPr>
            <w:r w:rsidRPr="00E04B89">
              <w:rPr>
                <w:rFonts w:ascii="Cambria" w:hAnsi="Cambria" w:cs="Times New Roman"/>
                <w:b/>
              </w:rPr>
              <w:t>Kapsam</w:t>
            </w:r>
          </w:p>
          <w:p w:rsidR="00C67E3D" w:rsidRPr="00E04B89" w:rsidRDefault="00C67E3D" w:rsidP="00C67E3D">
            <w:pPr>
              <w:spacing w:after="0"/>
              <w:jc w:val="both"/>
              <w:rPr>
                <w:rFonts w:ascii="Cambria" w:hAnsi="Cambria" w:cs="Times New Roman"/>
              </w:rPr>
            </w:pPr>
            <w:r w:rsidRPr="00E04B89">
              <w:rPr>
                <w:rFonts w:ascii="Cambria" w:hAnsi="Cambria" w:cs="Times New Roman"/>
                <w:b/>
              </w:rPr>
              <w:t>MADDE 2-</w:t>
            </w:r>
            <w:r w:rsidRPr="00E04B89">
              <w:rPr>
                <w:rFonts w:ascii="Cambria" w:hAnsi="Cambria" w:cs="Times New Roman"/>
              </w:rPr>
              <w:t xml:space="preserve"> (1) Bu Usul ve Esaslar, yükseköğretim kurumlarında uzaktan öğretim programlarının açılabileceği alanlar, uzaktan öğretim yoluyla verilecek dersler ve kredi miktarları, ders materyalinin hazırlanması, sınavlarının yapılma şekli, yükseköğretim kurumları arasında bu amaçla yapılacak protokoller ile uzaktan öğretime ilişkin diğer hususlar ile yapılacak ödemeleri kapsar.</w:t>
            </w:r>
          </w:p>
          <w:p w:rsidR="00C67E3D" w:rsidRPr="00E04B89" w:rsidRDefault="00C67E3D" w:rsidP="00C67E3D">
            <w:pPr>
              <w:spacing w:after="0"/>
              <w:jc w:val="both"/>
              <w:rPr>
                <w:rFonts w:ascii="Cambria" w:hAnsi="Cambria" w:cs="Times New Roman"/>
              </w:rPr>
            </w:pPr>
            <w:r w:rsidRPr="00E04B89">
              <w:rPr>
                <w:rFonts w:ascii="Cambria" w:hAnsi="Cambria" w:cs="Times New Roman"/>
              </w:rPr>
              <w:t>(2) Vakıf yükseköğretim kurumlarında yürütülecek uzaktan öğretim faaliyetlerinde mali hükümleri hariç olmak üzere bu usul ve esaslar uygulanır.</w:t>
            </w:r>
          </w:p>
        </w:tc>
        <w:tc>
          <w:tcPr>
            <w:tcW w:w="7280" w:type="dxa"/>
          </w:tcPr>
          <w:p w:rsidR="00C67E3D" w:rsidRPr="00E04B89" w:rsidRDefault="00C67E3D" w:rsidP="00C67E3D">
            <w:pPr>
              <w:spacing w:after="0"/>
              <w:jc w:val="both"/>
              <w:rPr>
                <w:rFonts w:ascii="Cambria" w:hAnsi="Cambria" w:cs="Times New Roman"/>
                <w:b/>
              </w:rPr>
            </w:pPr>
            <w:r w:rsidRPr="00E04B89">
              <w:rPr>
                <w:rFonts w:ascii="Cambria" w:hAnsi="Cambria" w:cs="Times New Roman"/>
                <w:b/>
              </w:rPr>
              <w:t>Kapsam</w:t>
            </w:r>
          </w:p>
          <w:p w:rsidR="00C67E3D" w:rsidRPr="00E04B89" w:rsidRDefault="00C67E3D" w:rsidP="00C67E3D">
            <w:pPr>
              <w:spacing w:after="0"/>
              <w:jc w:val="both"/>
              <w:rPr>
                <w:rFonts w:ascii="Cambria" w:hAnsi="Cambria" w:cs="Times New Roman"/>
              </w:rPr>
            </w:pPr>
            <w:r w:rsidRPr="00E04B89">
              <w:rPr>
                <w:rFonts w:ascii="Cambria" w:hAnsi="Cambria" w:cs="Times New Roman"/>
                <w:b/>
              </w:rPr>
              <w:t>MADDE 2-</w:t>
            </w:r>
            <w:r w:rsidRPr="00E04B89">
              <w:rPr>
                <w:rFonts w:ascii="Cambria" w:hAnsi="Cambria" w:cs="Times New Roman"/>
              </w:rPr>
              <w:t xml:space="preserve"> (1) Bu Usul ve Esaslar, yükseköğretim kurumlarında uzaktan öğretim programlarının açılabileceği alanlar, uzaktan öğretim yoluyla verilecek dersler ve kredi miktarları, ders materyalinin hazırlanması, sınavlarının yapılma şekli, yükseköğretim kurumları arasında bu amaçla yapılacak protokoller ile uzaktan öğretime ilişkin diğer hususlar ile yapılacak ödemeleri kapsar.</w:t>
            </w:r>
          </w:p>
          <w:p w:rsidR="00C67E3D" w:rsidRPr="00E04B89" w:rsidRDefault="00C67E3D" w:rsidP="00C67E3D">
            <w:pPr>
              <w:spacing w:after="0"/>
              <w:jc w:val="both"/>
              <w:rPr>
                <w:rFonts w:ascii="Cambria" w:hAnsi="Cambria" w:cs="Times New Roman"/>
              </w:rPr>
            </w:pPr>
            <w:r w:rsidRPr="00E04B89">
              <w:rPr>
                <w:rFonts w:ascii="Cambria" w:hAnsi="Cambria" w:cs="Times New Roman"/>
              </w:rPr>
              <w:t>(2) Vakıf yükseköğretim kurumlarında yürütülecek uzaktan öğretim faaliyetlerinde mali hükümleri hariç olmak üzere bu usul ve esaslar uygulanır.</w:t>
            </w:r>
          </w:p>
        </w:tc>
      </w:tr>
      <w:tr w:rsidR="00E04B89" w:rsidRPr="00E04B89" w:rsidTr="009A0B72">
        <w:tc>
          <w:tcPr>
            <w:tcW w:w="7280" w:type="dxa"/>
          </w:tcPr>
          <w:p w:rsidR="00E04B89" w:rsidRDefault="00E04B89" w:rsidP="00E04B89">
            <w:pPr>
              <w:spacing w:after="0"/>
              <w:jc w:val="both"/>
              <w:rPr>
                <w:rFonts w:ascii="Cambria" w:hAnsi="Cambria" w:cs="Times New Roman"/>
                <w:b/>
              </w:rPr>
            </w:pPr>
          </w:p>
          <w:p w:rsidR="00E04B89" w:rsidRPr="00E04B89" w:rsidRDefault="00E04B89" w:rsidP="00E04B89">
            <w:pPr>
              <w:spacing w:after="0"/>
              <w:jc w:val="both"/>
              <w:rPr>
                <w:rFonts w:ascii="Cambria" w:hAnsi="Cambria" w:cs="Times New Roman"/>
                <w:b/>
              </w:rPr>
            </w:pPr>
            <w:r w:rsidRPr="00E04B89">
              <w:rPr>
                <w:rFonts w:ascii="Cambria" w:hAnsi="Cambria" w:cs="Times New Roman"/>
                <w:b/>
              </w:rPr>
              <w:t>Dayanak</w:t>
            </w:r>
          </w:p>
          <w:p w:rsidR="00E04B89" w:rsidRDefault="00E04B89" w:rsidP="00E04B89">
            <w:pPr>
              <w:spacing w:after="0"/>
              <w:jc w:val="both"/>
              <w:rPr>
                <w:rFonts w:ascii="Cambria" w:hAnsi="Cambria" w:cs="Times New Roman"/>
              </w:rPr>
            </w:pPr>
            <w:r w:rsidRPr="00E04B89">
              <w:rPr>
                <w:rFonts w:ascii="Cambria" w:hAnsi="Cambria" w:cs="Times New Roman"/>
                <w:b/>
              </w:rPr>
              <w:t>MADDE 3-</w:t>
            </w:r>
            <w:r w:rsidRPr="00E04B89">
              <w:rPr>
                <w:rFonts w:ascii="Cambria" w:hAnsi="Cambria" w:cs="Times New Roman"/>
              </w:rPr>
              <w:t xml:space="preserve"> (1) Bu Usul ve Esaslar, 2547 sayılı Yükseköğretim Kanununun 44 üncü ve 46 ncı maddelerine dayanılarak hazırlanmıştır.</w:t>
            </w:r>
          </w:p>
          <w:p w:rsidR="00E04B89" w:rsidRDefault="00E04B89" w:rsidP="00E04B89">
            <w:pPr>
              <w:spacing w:after="0"/>
              <w:jc w:val="both"/>
              <w:rPr>
                <w:rFonts w:ascii="Cambria" w:hAnsi="Cambria" w:cs="Times New Roman"/>
              </w:rPr>
            </w:pPr>
          </w:p>
          <w:p w:rsidR="00E04B89" w:rsidRPr="00E04B89" w:rsidRDefault="00E04B89" w:rsidP="00E04B89">
            <w:pPr>
              <w:spacing w:after="0"/>
              <w:jc w:val="both"/>
              <w:rPr>
                <w:rFonts w:ascii="Cambria" w:hAnsi="Cambria" w:cs="Times New Roman"/>
              </w:rPr>
            </w:pPr>
          </w:p>
        </w:tc>
        <w:tc>
          <w:tcPr>
            <w:tcW w:w="7280" w:type="dxa"/>
          </w:tcPr>
          <w:p w:rsidR="009A4B4A" w:rsidRDefault="009A4B4A" w:rsidP="00E04B89">
            <w:pPr>
              <w:spacing w:after="0"/>
              <w:jc w:val="both"/>
              <w:rPr>
                <w:rFonts w:ascii="Cambria" w:hAnsi="Cambria" w:cs="Times New Roman"/>
                <w:b/>
              </w:rPr>
            </w:pPr>
          </w:p>
          <w:p w:rsidR="00E04B89" w:rsidRPr="00E04B89" w:rsidRDefault="00E04B89" w:rsidP="00E04B89">
            <w:pPr>
              <w:spacing w:after="0"/>
              <w:jc w:val="both"/>
              <w:rPr>
                <w:rFonts w:ascii="Cambria" w:hAnsi="Cambria" w:cs="Times New Roman"/>
                <w:b/>
              </w:rPr>
            </w:pPr>
            <w:r w:rsidRPr="00E04B89">
              <w:rPr>
                <w:rFonts w:ascii="Cambria" w:hAnsi="Cambria" w:cs="Times New Roman"/>
                <w:b/>
              </w:rPr>
              <w:t>Dayanak</w:t>
            </w:r>
          </w:p>
          <w:p w:rsidR="00E04B89" w:rsidRPr="00E04B89" w:rsidRDefault="00E04B89" w:rsidP="00E04B89">
            <w:pPr>
              <w:spacing w:after="0"/>
              <w:jc w:val="both"/>
              <w:rPr>
                <w:rFonts w:ascii="Cambria" w:hAnsi="Cambria"/>
                <w:bCs/>
              </w:rPr>
            </w:pPr>
            <w:r w:rsidRPr="00E04B89">
              <w:rPr>
                <w:rFonts w:ascii="Cambria" w:hAnsi="Cambria" w:cs="Times New Roman"/>
                <w:b/>
              </w:rPr>
              <w:t>MADDE 3-</w:t>
            </w:r>
            <w:r w:rsidRPr="00E04B89">
              <w:rPr>
                <w:rFonts w:ascii="Cambria" w:hAnsi="Cambria" w:cs="Times New Roman"/>
              </w:rPr>
              <w:t xml:space="preserve"> (1) Bu Usul ve Esaslar, 2547 sayılı Yükseköğretim Kanununun 44 üncü ve 46 ncı maddelerine dayanılarak hazırlanmıştır.</w:t>
            </w:r>
          </w:p>
        </w:tc>
      </w:tr>
      <w:tr w:rsidR="00E04B89" w:rsidRPr="00E04B89" w:rsidTr="009A0B72">
        <w:tc>
          <w:tcPr>
            <w:tcW w:w="7280" w:type="dxa"/>
          </w:tcPr>
          <w:p w:rsidR="00E04B89" w:rsidRPr="00E04B89" w:rsidRDefault="00E04B89" w:rsidP="00E04B89">
            <w:pPr>
              <w:spacing w:after="0"/>
              <w:jc w:val="both"/>
              <w:rPr>
                <w:rFonts w:ascii="Cambria" w:hAnsi="Cambria" w:cs="Times New Roman"/>
                <w:b/>
              </w:rPr>
            </w:pPr>
            <w:r w:rsidRPr="00E04B89">
              <w:rPr>
                <w:rFonts w:ascii="Cambria" w:hAnsi="Cambria" w:cs="Times New Roman"/>
                <w:b/>
              </w:rPr>
              <w:lastRenderedPageBreak/>
              <w:t>Tanımlar</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4 -</w:t>
            </w:r>
            <w:r w:rsidRPr="00E04B89">
              <w:rPr>
                <w:rFonts w:ascii="Cambria" w:hAnsi="Cambria" w:cs="Times New Roman"/>
              </w:rPr>
              <w:t xml:space="preserve"> (1) Bu Usul ve Esasların uygulanmasında;</w:t>
            </w:r>
          </w:p>
          <w:p w:rsidR="00E04B89" w:rsidRPr="00E04B89" w:rsidRDefault="00E04B89" w:rsidP="00E04B89">
            <w:pPr>
              <w:spacing w:after="0"/>
              <w:jc w:val="both"/>
              <w:rPr>
                <w:rFonts w:ascii="Cambria" w:hAnsi="Cambria" w:cs="Times New Roman"/>
              </w:rPr>
            </w:pPr>
            <w:r w:rsidRPr="00E04B89">
              <w:rPr>
                <w:rFonts w:ascii="Cambria" w:hAnsi="Cambria" w:cs="Times New Roman"/>
              </w:rPr>
              <w:t>a) Birim öğrenci katsayısı: Öğretimi sürdüren ilgili birimlerde açılmış uzaktan öğretim diploma programlarında görevlendirilen birim koordinatörlerine yapılacak ödemelerin hesaplanmasında esas alınmak üzere mevcut öğrenci sayısının açılmış kontenjana bölünmesi ile bulunan sayıyı,</w:t>
            </w:r>
          </w:p>
          <w:p w:rsidR="00E04B89" w:rsidRPr="00E04B89" w:rsidRDefault="00E04B89" w:rsidP="00E04B89">
            <w:pPr>
              <w:spacing w:after="0"/>
              <w:jc w:val="both"/>
              <w:rPr>
                <w:rFonts w:ascii="Cambria" w:hAnsi="Cambria" w:cs="Times New Roman"/>
              </w:rPr>
            </w:pPr>
            <w:r w:rsidRPr="00E04B89">
              <w:rPr>
                <w:rFonts w:ascii="Cambria" w:hAnsi="Cambria" w:cs="Times New Roman"/>
              </w:rPr>
              <w:t>b) Ders materyali ve materyal ücreti: Uzaktan öğretim faaliyetlerinin yürütülmesi için yükseköğretim kurumlarınca basılan veya elektronik olarak internet ortamında sunulan,  üretilen veya kullanılan her türlü materyali ve bunlar karşılığında öğrencilerden alınan ücreti,</w:t>
            </w:r>
          </w:p>
          <w:p w:rsidR="00E04B89" w:rsidRPr="00E04B89" w:rsidRDefault="00E04B89" w:rsidP="00E04B89">
            <w:pPr>
              <w:spacing w:after="0"/>
              <w:jc w:val="both"/>
              <w:rPr>
                <w:rFonts w:ascii="Cambria" w:hAnsi="Cambria" w:cs="Times New Roman"/>
              </w:rPr>
            </w:pPr>
            <w:r w:rsidRPr="00E04B89">
              <w:rPr>
                <w:rFonts w:ascii="Cambria" w:hAnsi="Cambria" w:cs="Times New Roman"/>
              </w:rPr>
              <w:t>c) Ders öğrenci katsayısı: Senato tarafından sadece uzaktan öğretim yoluyla verilmesine karar verilen dersler hariç olmak üzere uzaktan öğretim yoluyla verilen derslerde, dersleri veren öğretim elemanlarına yapılacak ödemelerin hesaplanmasına esas olmak üzere derse kayıt olmuş öğrenci sayısının açılmış kontenjana bölünmesi ile bulunan sayıyı,</w:t>
            </w:r>
          </w:p>
          <w:p w:rsidR="00E04B89" w:rsidRPr="00E04B89" w:rsidRDefault="00E04B89" w:rsidP="00E04B89">
            <w:pPr>
              <w:spacing w:after="0"/>
              <w:jc w:val="both"/>
              <w:rPr>
                <w:rFonts w:ascii="Cambria" w:hAnsi="Cambria" w:cs="Times New Roman"/>
              </w:rPr>
            </w:pPr>
            <w:r w:rsidRPr="00E04B89">
              <w:rPr>
                <w:rFonts w:ascii="Cambria" w:hAnsi="Cambria" w:cs="Times New Roman"/>
              </w:rPr>
              <w:t>ç) Öğretimi sürdüren ilgili birim: Diploma programına sahip olan ve ilgili yükseköğretim kurumu tarafından uzaktan öğretim faaliyeti için görevlendirilen fakülte, yüksekokul, meslek yüksekokulu ve enstitüyü,</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d) Öğrenim ücreti: Uzaktan öğretimde öğrencilerin öğretimin karşılığı olarak ödeyeceği ve </w:t>
            </w:r>
            <w:r w:rsidRPr="00E04B89">
              <w:rPr>
                <w:rFonts w:ascii="Cambria" w:hAnsi="Cambria" w:cs="Times New Roman"/>
                <w:b/>
                <w:strike/>
                <w:color w:val="FF0000"/>
              </w:rPr>
              <w:t>Bakanlar Kurulunca</w:t>
            </w:r>
            <w:r w:rsidRPr="00E04B89">
              <w:rPr>
                <w:rFonts w:ascii="Cambria" w:hAnsi="Cambria" w:cs="Times New Roman"/>
                <w:color w:val="FF0000"/>
              </w:rPr>
              <w:t xml:space="preserve"> </w:t>
            </w:r>
            <w:r w:rsidRPr="00E04B89">
              <w:rPr>
                <w:rFonts w:ascii="Cambria" w:hAnsi="Cambria" w:cs="Times New Roman"/>
              </w:rPr>
              <w:t>belirlenen uzaktan öğretim öğrenim ücretini,</w:t>
            </w:r>
          </w:p>
          <w:p w:rsidR="00E04B89" w:rsidRPr="00E04B89" w:rsidRDefault="00E04B89" w:rsidP="00E04B89">
            <w:pPr>
              <w:spacing w:after="0"/>
              <w:jc w:val="both"/>
              <w:rPr>
                <w:rFonts w:ascii="Cambria" w:hAnsi="Cambria" w:cs="Times New Roman"/>
              </w:rPr>
            </w:pPr>
            <w:r w:rsidRPr="00E04B89">
              <w:rPr>
                <w:rFonts w:ascii="Cambria" w:hAnsi="Cambria" w:cs="Times New Roman"/>
              </w:rPr>
              <w:t>e) Program öğrenci katsayısı: Uzaktan öğretim ile yürütülen diploma programlarında görevlendirilen program koordinatörlerine yapılacak ödemelerin hesaplanmasında esas alınmak üzere mevcut öğrenci sayısının açılmış kontenjana bölünmesi ile bulunan sayıyı,</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f) Uzaktan öğretim: Yükseköğretim kurumlarında öğretim faaliyetlerinin bilgi ve iletişim teknolojilerine dayalı olarak planlandığı ve yürütüldüğü, öğrenci ile öğretim elemanı ve öğrencilerin kendi aralarında karşılıklı </w:t>
            </w:r>
            <w:r w:rsidRPr="00E04B89">
              <w:rPr>
                <w:rFonts w:ascii="Cambria" w:hAnsi="Cambria" w:cs="Times New Roman"/>
              </w:rPr>
              <w:lastRenderedPageBreak/>
              <w:t xml:space="preserve">etkileşimine dayalı olarak derslerin </w:t>
            </w:r>
            <w:r w:rsidRPr="00E04B89">
              <w:rPr>
                <w:rFonts w:ascii="Cambria" w:hAnsi="Cambria" w:cs="Times New Roman"/>
                <w:b/>
                <w:strike/>
                <w:color w:val="FF0000"/>
              </w:rPr>
              <w:t>bizzat</w:t>
            </w:r>
            <w:r w:rsidRPr="00E04B89">
              <w:rPr>
                <w:rFonts w:ascii="Cambria" w:hAnsi="Cambria" w:cs="Times New Roman"/>
              </w:rPr>
              <w:t xml:space="preserve"> öğretim elemanı tarafından aynı mekânda bulunma zorunluluğu olmaksızın eşzamanlı biçimde verildiği öğretimi,</w:t>
            </w:r>
          </w:p>
          <w:p w:rsidR="00E04B89" w:rsidRPr="00E04B89" w:rsidRDefault="00E04B89" w:rsidP="00E04B89">
            <w:pPr>
              <w:spacing w:after="0"/>
              <w:jc w:val="both"/>
              <w:rPr>
                <w:rFonts w:ascii="Cambria" w:hAnsi="Cambria" w:cs="Times New Roman"/>
              </w:rPr>
            </w:pPr>
            <w:r w:rsidRPr="00E04B89">
              <w:rPr>
                <w:rFonts w:ascii="Cambria" w:hAnsi="Cambria" w:cs="Times New Roman"/>
              </w:rPr>
              <w:t>g) Uzaktan öğretim birimi: Uzaktan öğretimin sunulmasında teknik ve idari altyapı hizmetini yürütmek üzere ilgili yükseköğretim kurumu tarafından görevlendirilen birimi veya merkezi,</w:t>
            </w:r>
          </w:p>
          <w:p w:rsidR="00E04B89" w:rsidRPr="00E04B89" w:rsidRDefault="00E04B89" w:rsidP="00E04B89">
            <w:pPr>
              <w:spacing w:after="0"/>
              <w:jc w:val="both"/>
              <w:rPr>
                <w:rFonts w:ascii="Cambria" w:hAnsi="Cambria" w:cs="Times New Roman"/>
              </w:rPr>
            </w:pPr>
            <w:r w:rsidRPr="00E04B89">
              <w:rPr>
                <w:rFonts w:ascii="Cambria" w:hAnsi="Cambria" w:cs="Times New Roman"/>
              </w:rPr>
              <w:t>ğ) Uzaktan Öğretim Çalışma Grubu: Yükseköğretim Kurulu tarafından oluşturulan grubu,</w:t>
            </w:r>
          </w:p>
          <w:p w:rsidR="00E04B89" w:rsidRPr="00E04B89" w:rsidRDefault="00E04B89" w:rsidP="00E04B89">
            <w:pPr>
              <w:spacing w:after="0"/>
              <w:jc w:val="both"/>
              <w:rPr>
                <w:rFonts w:ascii="Cambria" w:hAnsi="Cambria" w:cs="Times New Roman"/>
              </w:rPr>
            </w:pPr>
            <w:r w:rsidRPr="00E04B89">
              <w:rPr>
                <w:rFonts w:ascii="Cambria" w:hAnsi="Cambria" w:cs="Times New Roman"/>
              </w:rPr>
              <w:t>h) Uzaktan öğretim yayın komisyonu: İlgili yükseköğretim kurumunun uzaktan öğretimi yürüten ilgili birimin bünyesinde kurulan komisyonu,</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ı) </w:t>
            </w:r>
            <w:proofErr w:type="gramStart"/>
            <w:r w:rsidRPr="00E04B89">
              <w:rPr>
                <w:rFonts w:ascii="Cambria" w:hAnsi="Cambria" w:cs="Times New Roman"/>
              </w:rPr>
              <w:t>Yönetim kurulu</w:t>
            </w:r>
            <w:proofErr w:type="gramEnd"/>
            <w:r w:rsidRPr="00E04B89">
              <w:rPr>
                <w:rFonts w:ascii="Cambria" w:hAnsi="Cambria" w:cs="Times New Roman"/>
              </w:rPr>
              <w:t>: Uzaktan öğretim hizmetini sürdüren birimin yönetim kurulu veya öğretimi sürdüren ilgili birimin yönetim kurulunu,</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i) </w:t>
            </w:r>
            <w:proofErr w:type="gramStart"/>
            <w:r w:rsidRPr="00E04B89">
              <w:rPr>
                <w:rFonts w:ascii="Cambria" w:hAnsi="Cambria" w:cs="Times New Roman"/>
              </w:rPr>
              <w:t>Yükseköğretim kurumu</w:t>
            </w:r>
            <w:proofErr w:type="gramEnd"/>
            <w:r w:rsidRPr="00E04B89">
              <w:rPr>
                <w:rFonts w:ascii="Cambria" w:hAnsi="Cambria" w:cs="Times New Roman"/>
              </w:rPr>
              <w:t>: Üniversite, yüksek teknoloji enstitüleri ile üniversite veya yüksek teknoloji enstitüsüne bağlı olmaksızın kurulan vakıf meslek yüksekokullarını,</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j) </w:t>
            </w:r>
            <w:proofErr w:type="gramStart"/>
            <w:r w:rsidRPr="00E04B89">
              <w:rPr>
                <w:rFonts w:ascii="Cambria" w:hAnsi="Cambria" w:cs="Times New Roman"/>
              </w:rPr>
              <w:t>Yükseköğretim kurumu</w:t>
            </w:r>
            <w:proofErr w:type="gramEnd"/>
            <w:r w:rsidRPr="00E04B89">
              <w:rPr>
                <w:rFonts w:ascii="Cambria" w:hAnsi="Cambria" w:cs="Times New Roman"/>
              </w:rPr>
              <w:t xml:space="preserve"> yönetim kurulu: İlgili yükseköğretim kurumunun yönetim kurulunu,</w:t>
            </w:r>
          </w:p>
          <w:p w:rsidR="00E04B89" w:rsidRPr="00E04B89" w:rsidRDefault="00E04B89" w:rsidP="00E04B89">
            <w:pPr>
              <w:spacing w:after="0"/>
              <w:jc w:val="both"/>
              <w:rPr>
                <w:rFonts w:ascii="Cambria" w:hAnsi="Cambria" w:cs="Times New Roman"/>
              </w:rPr>
            </w:pPr>
            <w:proofErr w:type="gramStart"/>
            <w:r w:rsidRPr="00E04B89">
              <w:rPr>
                <w:rFonts w:ascii="Cambria" w:hAnsi="Cambria" w:cs="Times New Roman"/>
              </w:rPr>
              <w:t>ifade</w:t>
            </w:r>
            <w:proofErr w:type="gramEnd"/>
            <w:r w:rsidRPr="00E04B89">
              <w:rPr>
                <w:rFonts w:ascii="Cambria" w:hAnsi="Cambria" w:cs="Times New Roman"/>
              </w:rPr>
              <w:t xml:space="preserve"> eder.</w:t>
            </w:r>
          </w:p>
        </w:tc>
        <w:tc>
          <w:tcPr>
            <w:tcW w:w="7280" w:type="dxa"/>
          </w:tcPr>
          <w:p w:rsidR="00E04B89" w:rsidRPr="00E04B89" w:rsidRDefault="00E04B89" w:rsidP="00E04B89">
            <w:pPr>
              <w:spacing w:after="0"/>
              <w:jc w:val="both"/>
              <w:rPr>
                <w:rFonts w:ascii="Cambria" w:hAnsi="Cambria" w:cs="Times New Roman"/>
                <w:b/>
              </w:rPr>
            </w:pPr>
            <w:r w:rsidRPr="00E04B89">
              <w:rPr>
                <w:rFonts w:ascii="Cambria" w:hAnsi="Cambria" w:cs="Times New Roman"/>
                <w:b/>
              </w:rPr>
              <w:lastRenderedPageBreak/>
              <w:t>Tanımlar</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4 -</w:t>
            </w:r>
            <w:r w:rsidRPr="00E04B89">
              <w:rPr>
                <w:rFonts w:ascii="Cambria" w:hAnsi="Cambria" w:cs="Times New Roman"/>
              </w:rPr>
              <w:t xml:space="preserve"> (1) Bu Usul ve Esasların uygulanmasında;</w:t>
            </w:r>
          </w:p>
          <w:p w:rsidR="00E04B89" w:rsidRPr="00E04B89" w:rsidRDefault="00E04B89" w:rsidP="00E04B89">
            <w:pPr>
              <w:spacing w:after="0"/>
              <w:jc w:val="both"/>
              <w:rPr>
                <w:rFonts w:ascii="Cambria" w:hAnsi="Cambria" w:cs="Times New Roman"/>
              </w:rPr>
            </w:pPr>
            <w:r w:rsidRPr="00E04B89">
              <w:rPr>
                <w:rFonts w:ascii="Cambria" w:hAnsi="Cambria" w:cs="Times New Roman"/>
              </w:rPr>
              <w:t>a) Birim öğrenci katsayısı: Öğretimi sürdüren ilgili birimlerde açılmış uzaktan öğretim diploma programlarında görevlendirilen birim koordinatörlerine yapılacak ödemelerin hesaplanmasında esas alınmak üzere mevcut öğrenci sayısının açılmış kontenjana bölünmesi ile bulunan sayıyı,</w:t>
            </w:r>
          </w:p>
          <w:p w:rsidR="00E04B89" w:rsidRPr="00E04B89" w:rsidRDefault="00E04B89" w:rsidP="00E04B89">
            <w:pPr>
              <w:spacing w:after="0"/>
              <w:jc w:val="both"/>
              <w:rPr>
                <w:rFonts w:ascii="Cambria" w:hAnsi="Cambria" w:cs="Times New Roman"/>
              </w:rPr>
            </w:pPr>
            <w:r w:rsidRPr="00E04B89">
              <w:rPr>
                <w:rFonts w:ascii="Cambria" w:hAnsi="Cambria" w:cs="Times New Roman"/>
              </w:rPr>
              <w:t>b) Ders materyali ve materyal ücreti: Uzaktan öğretim faaliyetlerinin yürütülmesi için yükseköğretim kurumlarınca basılan veya elektronik olarak internet ortamında sunulan,  üretilen veya kullanılan her türlü materyali ve bunlar karşılığında öğrencilerden alınan ücreti,</w:t>
            </w:r>
          </w:p>
          <w:p w:rsidR="00E04B89" w:rsidRPr="00E04B89" w:rsidRDefault="00E04B89" w:rsidP="00E04B89">
            <w:pPr>
              <w:spacing w:after="0"/>
              <w:jc w:val="both"/>
              <w:rPr>
                <w:rFonts w:ascii="Cambria" w:hAnsi="Cambria" w:cs="Times New Roman"/>
              </w:rPr>
            </w:pPr>
            <w:r w:rsidRPr="00E04B89">
              <w:rPr>
                <w:rFonts w:ascii="Cambria" w:hAnsi="Cambria" w:cs="Times New Roman"/>
              </w:rPr>
              <w:t>c) Ders öğrenci katsayısı: Senato tarafından sadece uzaktan öğretim yoluyla verilmesine karar verilen dersler hariç olmak üzere uzaktan öğretim yoluyla verilen derslerde, dersleri veren öğretim elemanlarına yapılacak ödemelerin hesaplanmasına esas olmak üzere derse kayıt olmuş öğrenci sayısının açılmış kontenjana bölünmesi ile bulunan sayıyı,</w:t>
            </w:r>
          </w:p>
          <w:p w:rsidR="00E04B89" w:rsidRPr="00E04B89" w:rsidRDefault="00E04B89" w:rsidP="00E04B89">
            <w:pPr>
              <w:spacing w:after="0"/>
              <w:jc w:val="both"/>
              <w:rPr>
                <w:rFonts w:ascii="Cambria" w:hAnsi="Cambria" w:cs="Times New Roman"/>
              </w:rPr>
            </w:pPr>
            <w:r w:rsidRPr="00E04B89">
              <w:rPr>
                <w:rFonts w:ascii="Cambria" w:hAnsi="Cambria" w:cs="Times New Roman"/>
              </w:rPr>
              <w:t>ç) Öğretimi sürdüren ilgili birim: Diploma programına sahip olan ve ilgili yükseköğretim kurumu tarafından uzaktan öğretim faaliyeti için görevlendirilen fakülte, yüksekokul, meslek yüksekokulu ve enstitüyü,</w:t>
            </w:r>
          </w:p>
          <w:p w:rsidR="00E04B89" w:rsidRDefault="00E04B89" w:rsidP="00E04B89">
            <w:pPr>
              <w:spacing w:after="0"/>
              <w:jc w:val="both"/>
              <w:rPr>
                <w:rFonts w:ascii="Cambria" w:hAnsi="Cambria" w:cs="Times New Roman"/>
              </w:rPr>
            </w:pPr>
            <w:r w:rsidRPr="00E04B89">
              <w:rPr>
                <w:rFonts w:ascii="Cambria" w:hAnsi="Cambria" w:cs="Times New Roman"/>
              </w:rPr>
              <w:t xml:space="preserve">d) Öğrenim ücreti: Uzaktan öğretimde öğrencilerin öğretimin karşılığı olarak ödeyeceği ve </w:t>
            </w:r>
            <w:r w:rsidRPr="00E04B89">
              <w:rPr>
                <w:rFonts w:ascii="Cambria" w:hAnsi="Cambria" w:cs="Times New Roman"/>
                <w:b/>
                <w:color w:val="FF0000"/>
              </w:rPr>
              <w:t>Cumhurbaşkanı Kararı ile</w:t>
            </w:r>
            <w:r w:rsidRPr="00E04B89">
              <w:rPr>
                <w:rFonts w:ascii="Cambria" w:hAnsi="Cambria" w:cs="Times New Roman"/>
                <w:color w:val="FF0000"/>
              </w:rPr>
              <w:t xml:space="preserve"> </w:t>
            </w:r>
            <w:r w:rsidRPr="00E04B89">
              <w:rPr>
                <w:rFonts w:ascii="Cambria" w:hAnsi="Cambria" w:cs="Times New Roman"/>
              </w:rPr>
              <w:t xml:space="preserve">belirlenen uzaktan öğretim ücretini, </w:t>
            </w:r>
          </w:p>
          <w:p w:rsidR="00E04B89" w:rsidRDefault="00E04B89" w:rsidP="00E04B89">
            <w:pPr>
              <w:spacing w:after="0"/>
              <w:jc w:val="both"/>
              <w:rPr>
                <w:rFonts w:ascii="Cambria" w:hAnsi="Cambria" w:cs="Times New Roman"/>
              </w:rPr>
            </w:pPr>
            <w:r w:rsidRPr="00E04B89">
              <w:rPr>
                <w:rFonts w:ascii="Cambria" w:hAnsi="Cambria" w:cs="Times New Roman"/>
              </w:rPr>
              <w:t>e) Program öğrenci katsayısı: Uzaktan öğretim ile yürütülen diploma programlarında görevlendirilen program koordinatörlerine yapılacak ödemelerin hesaplanmasında esas alınmak üzere mevcut öğrenci sayısının açılmış kontenjana bölünmesi ile bulunan sayıyı,</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f) Uzaktan öğretim: Yükseköğretim kurumlarında öğretim faaliyetlerinin bilgi ve iletişim teknolojilerine dayalı olarak planlandığı ve yürütüldüğü, öğrenci ile öğretim elemanı ve öğrencilerin kendi aralarında karşılıklı </w:t>
            </w:r>
            <w:r w:rsidRPr="00E04B89">
              <w:rPr>
                <w:rFonts w:ascii="Cambria" w:hAnsi="Cambria" w:cs="Times New Roman"/>
              </w:rPr>
              <w:lastRenderedPageBreak/>
              <w:t xml:space="preserve">etkileşimine dayalı olarak derslerin öğretim elemanı tarafından aynı mekânda bulunma zorunluluğu olmaksızın eşzamanlı </w:t>
            </w:r>
            <w:r w:rsidRPr="00E04B89">
              <w:rPr>
                <w:rFonts w:ascii="Cambria" w:hAnsi="Cambria" w:cs="Times New Roman"/>
                <w:b/>
                <w:color w:val="FF0000"/>
              </w:rPr>
              <w:t>ve/veya eşzamansız</w:t>
            </w:r>
            <w:r w:rsidRPr="00E04B89">
              <w:rPr>
                <w:rFonts w:ascii="Cambria" w:hAnsi="Cambria" w:cs="Times New Roman"/>
                <w:color w:val="FF0000"/>
              </w:rPr>
              <w:t xml:space="preserve"> </w:t>
            </w:r>
            <w:r w:rsidRPr="00E04B89">
              <w:rPr>
                <w:rFonts w:ascii="Cambria" w:hAnsi="Cambria" w:cs="Times New Roman"/>
              </w:rPr>
              <w:t>biçimde verildiği öğretimi,</w:t>
            </w:r>
          </w:p>
          <w:p w:rsidR="00E04B89" w:rsidRPr="00E04B89" w:rsidRDefault="00E04B89" w:rsidP="00E04B89">
            <w:pPr>
              <w:spacing w:after="0"/>
              <w:jc w:val="both"/>
              <w:rPr>
                <w:rFonts w:ascii="Cambria" w:hAnsi="Cambria" w:cs="Times New Roman"/>
              </w:rPr>
            </w:pPr>
            <w:r w:rsidRPr="00E04B89">
              <w:rPr>
                <w:rFonts w:ascii="Cambria" w:hAnsi="Cambria" w:cs="Times New Roman"/>
              </w:rPr>
              <w:t>g) Uzaktan öğretim birimi: Uzaktan öğretimin sunulmasında teknik ve idari altyapı hizmetini yürütmek üzere ilgili yükseköğretim kurumu tarafından görevlendirilen birimi veya merkezi,</w:t>
            </w:r>
          </w:p>
          <w:p w:rsidR="00E04B89" w:rsidRPr="00E04B89" w:rsidRDefault="00E04B89" w:rsidP="00E04B89">
            <w:pPr>
              <w:spacing w:after="0"/>
              <w:jc w:val="both"/>
              <w:rPr>
                <w:rFonts w:ascii="Cambria" w:hAnsi="Cambria" w:cs="Times New Roman"/>
              </w:rPr>
            </w:pPr>
            <w:r w:rsidRPr="00E04B89">
              <w:rPr>
                <w:rFonts w:ascii="Cambria" w:hAnsi="Cambria" w:cs="Times New Roman"/>
              </w:rPr>
              <w:t>ğ) Uzaktan Öğretim Çalışma Grubu: Yükseköğretim Kurulu tarafından oluşturulan grubu,</w:t>
            </w:r>
          </w:p>
          <w:p w:rsidR="00E04B89" w:rsidRPr="00E04B89" w:rsidRDefault="00E04B89" w:rsidP="00E04B89">
            <w:pPr>
              <w:spacing w:after="0"/>
              <w:jc w:val="both"/>
              <w:rPr>
                <w:rFonts w:ascii="Cambria" w:hAnsi="Cambria" w:cs="Times New Roman"/>
              </w:rPr>
            </w:pPr>
            <w:r w:rsidRPr="00E04B89">
              <w:rPr>
                <w:rFonts w:ascii="Cambria" w:hAnsi="Cambria" w:cs="Times New Roman"/>
              </w:rPr>
              <w:t>h) Uzaktan öğretim yayın komisyonu: İlgili yükseköğretim kurumunun uzaktan öğretimi yürüten ilgili birimin bünyesinde kurulan komisyonu,</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ı) </w:t>
            </w:r>
            <w:proofErr w:type="gramStart"/>
            <w:r w:rsidRPr="00E04B89">
              <w:rPr>
                <w:rFonts w:ascii="Cambria" w:hAnsi="Cambria" w:cs="Times New Roman"/>
              </w:rPr>
              <w:t>Yönetim kurulu</w:t>
            </w:r>
            <w:proofErr w:type="gramEnd"/>
            <w:r w:rsidRPr="00E04B89">
              <w:rPr>
                <w:rFonts w:ascii="Cambria" w:hAnsi="Cambria" w:cs="Times New Roman"/>
              </w:rPr>
              <w:t>: Uzaktan öğretim hizmetini sürdüren birimin yönetim kurulu veya öğretimi sürdüren ilgili birimin yönetim kurulunu,</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i) </w:t>
            </w:r>
            <w:proofErr w:type="gramStart"/>
            <w:r w:rsidRPr="00E04B89">
              <w:rPr>
                <w:rFonts w:ascii="Cambria" w:hAnsi="Cambria" w:cs="Times New Roman"/>
              </w:rPr>
              <w:t>Yükseköğretim kurumu</w:t>
            </w:r>
            <w:proofErr w:type="gramEnd"/>
            <w:r w:rsidRPr="00E04B89">
              <w:rPr>
                <w:rFonts w:ascii="Cambria" w:hAnsi="Cambria" w:cs="Times New Roman"/>
              </w:rPr>
              <w:t>: Üniversite, yüksek teknoloji enstitüleri ile üniversite veya yüksek teknoloji enstitüsüne bağlı olmaksızın kurulan vakıf meslek yüksekokullarını,</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j) </w:t>
            </w:r>
            <w:proofErr w:type="gramStart"/>
            <w:r w:rsidRPr="00E04B89">
              <w:rPr>
                <w:rFonts w:ascii="Cambria" w:hAnsi="Cambria" w:cs="Times New Roman"/>
              </w:rPr>
              <w:t>Yükseköğretim kurumu</w:t>
            </w:r>
            <w:proofErr w:type="gramEnd"/>
            <w:r w:rsidRPr="00E04B89">
              <w:rPr>
                <w:rFonts w:ascii="Cambria" w:hAnsi="Cambria" w:cs="Times New Roman"/>
              </w:rPr>
              <w:t xml:space="preserve"> yönetim kurulu: İlgili yükseköğretim kurumunun yönetim kurulunu,</w:t>
            </w:r>
          </w:p>
          <w:p w:rsidR="00E04B89" w:rsidRPr="00E04B89" w:rsidRDefault="00E04B89" w:rsidP="00E04B89">
            <w:pPr>
              <w:spacing w:after="0"/>
              <w:rPr>
                <w:rFonts w:ascii="Cambria" w:hAnsi="Cambria" w:cs="Times New Roman"/>
              </w:rPr>
            </w:pPr>
            <w:proofErr w:type="gramStart"/>
            <w:r w:rsidRPr="00E04B89">
              <w:rPr>
                <w:rFonts w:ascii="Cambria" w:hAnsi="Cambria" w:cs="Times New Roman"/>
              </w:rPr>
              <w:t>ifade</w:t>
            </w:r>
            <w:proofErr w:type="gramEnd"/>
            <w:r w:rsidRPr="00E04B89">
              <w:rPr>
                <w:rFonts w:ascii="Cambria" w:hAnsi="Cambria" w:cs="Times New Roman"/>
              </w:rPr>
              <w:t xml:space="preserve"> eder.</w:t>
            </w:r>
          </w:p>
        </w:tc>
      </w:tr>
      <w:tr w:rsidR="00E04B89" w:rsidRPr="00E04B89" w:rsidTr="009A0B72">
        <w:tc>
          <w:tcPr>
            <w:tcW w:w="7280" w:type="dxa"/>
          </w:tcPr>
          <w:p w:rsidR="00E04B89" w:rsidRPr="00E04B89" w:rsidRDefault="00E04B89" w:rsidP="00E04B89">
            <w:pPr>
              <w:spacing w:after="0"/>
              <w:jc w:val="center"/>
              <w:rPr>
                <w:rFonts w:ascii="Cambria" w:hAnsi="Cambria" w:cs="Times New Roman"/>
                <w:b/>
              </w:rPr>
            </w:pPr>
            <w:r w:rsidRPr="00E04B89">
              <w:rPr>
                <w:rFonts w:ascii="Cambria" w:hAnsi="Cambria" w:cs="Times New Roman"/>
                <w:b/>
              </w:rPr>
              <w:lastRenderedPageBreak/>
              <w:t>İKİNCİ BÖLÜM</w:t>
            </w:r>
          </w:p>
          <w:p w:rsidR="00E04B89" w:rsidRPr="00E04B89" w:rsidRDefault="00E04B89" w:rsidP="00E04B89">
            <w:pPr>
              <w:spacing w:after="0"/>
              <w:jc w:val="center"/>
              <w:rPr>
                <w:rFonts w:ascii="Cambria" w:hAnsi="Cambria" w:cs="Times New Roman"/>
                <w:b/>
              </w:rPr>
            </w:pPr>
            <w:r w:rsidRPr="00E04B89">
              <w:rPr>
                <w:rFonts w:ascii="Cambria" w:hAnsi="Cambria" w:cs="Times New Roman"/>
                <w:b/>
              </w:rPr>
              <w:t>Genel Esaslar, Program ve Ders Açma, Uzaktan Öğretimin Uygulanması</w:t>
            </w:r>
          </w:p>
          <w:p w:rsidR="00E04B89" w:rsidRPr="00E04B89" w:rsidRDefault="00E04B89" w:rsidP="00E04B89">
            <w:pPr>
              <w:spacing w:after="0"/>
              <w:rPr>
                <w:rFonts w:ascii="Cambria" w:hAnsi="Cambria" w:cs="Times New Roman"/>
                <w:b/>
              </w:rPr>
            </w:pPr>
            <w:r w:rsidRPr="00E04B89">
              <w:rPr>
                <w:rFonts w:ascii="Cambria" w:hAnsi="Cambria" w:cs="Times New Roman"/>
                <w:b/>
              </w:rPr>
              <w:t>Genel esaslar</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5-</w:t>
            </w:r>
            <w:r w:rsidRPr="00E04B89">
              <w:rPr>
                <w:rFonts w:ascii="Cambria" w:hAnsi="Cambria" w:cs="Times New Roman"/>
              </w:rPr>
              <w:t xml:space="preserve"> (1) Yükseköğretim kurumlarının; ön lisans, lisans ve yüksek lisans düzeyinde diploma programları ile senatoları tarafından uygun görülmesi halinde, birinci ve ikinci öğretim programlarındaki bazı dersler</w:t>
            </w:r>
            <w:r w:rsidRPr="00E04B89">
              <w:rPr>
                <w:rFonts w:ascii="Cambria" w:hAnsi="Cambria" w:cs="Times New Roman"/>
                <w:strike/>
                <w:color w:val="FF0000"/>
              </w:rPr>
              <w:t>i</w:t>
            </w:r>
            <w:r w:rsidRPr="00E04B89">
              <w:rPr>
                <w:rFonts w:ascii="Cambria" w:hAnsi="Cambria" w:cs="Times New Roman"/>
              </w:rPr>
              <w:t xml:space="preserve"> uzaktan öğretim yoluyla verilebilir.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 (2)Uzaktan öğretim programları ile uzaktan öğretim yoluyla verilmesi uygun görülen dersler, </w:t>
            </w:r>
            <w:r w:rsidRPr="00E04B89">
              <w:rPr>
                <w:rFonts w:ascii="Cambria" w:hAnsi="Cambria" w:cs="Times New Roman"/>
                <w:b/>
                <w:strike/>
                <w:color w:val="FF0000"/>
              </w:rPr>
              <w:t>ağ üzerinden</w:t>
            </w:r>
            <w:r w:rsidRPr="00E04B89">
              <w:rPr>
                <w:rFonts w:ascii="Cambria" w:hAnsi="Cambria" w:cs="Times New Roman"/>
                <w:color w:val="FF0000"/>
              </w:rPr>
              <w:t xml:space="preserve"> </w:t>
            </w:r>
            <w:r w:rsidRPr="00E04B89">
              <w:rPr>
                <w:rFonts w:ascii="Cambria" w:hAnsi="Cambria" w:cs="Times New Roman"/>
              </w:rPr>
              <w:t xml:space="preserve">eşzamanlı olarak çevrimiçi teknolojilerle verilir. </w:t>
            </w:r>
            <w:r w:rsidRPr="00E04B89">
              <w:rPr>
                <w:rFonts w:ascii="Cambria" w:hAnsi="Cambria" w:cs="Times New Roman"/>
                <w:b/>
                <w:strike/>
                <w:color w:val="FF0000"/>
              </w:rPr>
              <w:t xml:space="preserve">Derslerin  yürütülmesinde  kitap,  radyo, </w:t>
            </w:r>
            <w:r w:rsidRPr="00E04B89">
              <w:rPr>
                <w:rFonts w:ascii="Cambria" w:hAnsi="Cambria" w:cs="Times New Roman"/>
                <w:b/>
                <w:strike/>
                <w:color w:val="FF0000"/>
              </w:rPr>
              <w:lastRenderedPageBreak/>
              <w:t>televizyon, ses ve görüntü diskleri (CD/DVD) vb. çevrimdışı teknolojilerden de yararlanılabilir</w:t>
            </w:r>
            <w:r w:rsidRPr="00E04B89">
              <w:rPr>
                <w:rFonts w:ascii="Cambria" w:hAnsi="Cambria" w:cs="Times New Roman"/>
                <w:strike/>
                <w:color w:val="FF0000"/>
              </w:rPr>
              <w:t>.</w:t>
            </w:r>
            <w:r w:rsidRPr="00E04B89">
              <w:rPr>
                <w:rFonts w:ascii="Cambria" w:hAnsi="Cambria" w:cs="Times New Roman"/>
              </w:rPr>
              <w:t xml:space="preserve"> Öğretim, yüz yüze ders ve uygulamalarla da desteklenebilir.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(3)Uzaktan Öğretim Çalışma Grubu; uzaktan öğretim konusunda ulusal hedefleri ve stratejileri geliştirme, program veya ders açma, usul </w:t>
            </w:r>
            <w:proofErr w:type="gramStart"/>
            <w:r w:rsidRPr="00E04B89">
              <w:rPr>
                <w:rFonts w:ascii="Cambria" w:hAnsi="Cambria" w:cs="Times New Roman"/>
              </w:rPr>
              <w:t>ve  esas</w:t>
            </w:r>
            <w:proofErr w:type="gramEnd"/>
            <w:r w:rsidRPr="00E04B89">
              <w:rPr>
                <w:rFonts w:ascii="Cambria" w:hAnsi="Cambria" w:cs="Times New Roman"/>
              </w:rPr>
              <w:t xml:space="preserve">  belirleme,  uygulamaların geliştirilmesini takip etme, programları değerlendirme konularında Yükseköğretim Kuruluna görüş   ve öneriler sunar.</w:t>
            </w:r>
          </w:p>
          <w:p w:rsidR="00E04B89" w:rsidRPr="00E04B89" w:rsidRDefault="00E04B89" w:rsidP="00E04B89">
            <w:pPr>
              <w:spacing w:after="0"/>
              <w:jc w:val="both"/>
              <w:rPr>
                <w:rFonts w:ascii="Cambria" w:hAnsi="Cambria" w:cs="Times New Roman"/>
              </w:rPr>
            </w:pPr>
            <w:r w:rsidRPr="00E04B89">
              <w:rPr>
                <w:rFonts w:ascii="Cambria" w:hAnsi="Cambria" w:cs="Times New Roman"/>
              </w:rPr>
              <w:t>(4)Uzaktan öğretim kapsamında elde edilen tüm gelirler özel bütçeye gelir kaydedilir ve bu kapsamda yapılacak giderler özel bütçede bu amaçla tefrik edilen ödeneklerden karşılanır.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 (5)Uzaktan öğretim kapsamında yapılacak ek ders, sınav ücreti ve ders malzemelerinin hazırlanmasında veya dersin yürütülmesine fiilen katkıda bulunanlara yapılacak ödemelerin toplam tutarı, hiçbir şekilde tahsil edilen öğrenim ücretinin yüzde yetmişini geçemez. Bu oran,  mal ve hizmet alımları ile diğer giderler dikkate alınmak suretiyle ayrılan bütçe imkânları çerçevesinde belirlenir.</w:t>
            </w:r>
          </w:p>
          <w:p w:rsidR="00E04B89" w:rsidRPr="00E04B89" w:rsidRDefault="00E04B89" w:rsidP="00E04B89">
            <w:pPr>
              <w:spacing w:after="0"/>
              <w:rPr>
                <w:rFonts w:ascii="Cambria" w:hAnsi="Cambria" w:cs="Times New Roman"/>
              </w:rPr>
            </w:pPr>
            <w:r w:rsidRPr="00E04B89">
              <w:rPr>
                <w:rFonts w:ascii="Cambria" w:hAnsi="Cambria" w:cs="Times New Roman"/>
              </w:rPr>
              <w:t xml:space="preserve"> (6)Uzaktan öğretim kapsamında yapılan giderlerin, fakülte ve programların uzaktan öğretim maliyetlerinin tespitine imkân sağlayacak bir şekilde bütçeleştirilmesi esastır.</w:t>
            </w:r>
          </w:p>
        </w:tc>
        <w:tc>
          <w:tcPr>
            <w:tcW w:w="7280" w:type="dxa"/>
          </w:tcPr>
          <w:p w:rsidR="00E04B89" w:rsidRPr="00E04B89" w:rsidRDefault="00E04B89" w:rsidP="00E04B89">
            <w:pPr>
              <w:spacing w:after="0"/>
              <w:jc w:val="center"/>
              <w:rPr>
                <w:rFonts w:ascii="Cambria" w:hAnsi="Cambria" w:cs="Times New Roman"/>
                <w:b/>
              </w:rPr>
            </w:pPr>
            <w:r w:rsidRPr="00E04B89">
              <w:rPr>
                <w:rFonts w:ascii="Cambria" w:hAnsi="Cambria" w:cs="Times New Roman"/>
                <w:b/>
              </w:rPr>
              <w:lastRenderedPageBreak/>
              <w:t>İKİNCİ BÖLÜM</w:t>
            </w:r>
          </w:p>
          <w:p w:rsidR="00E04B89" w:rsidRDefault="00E04B89" w:rsidP="00E04B89">
            <w:pPr>
              <w:spacing w:after="0"/>
              <w:jc w:val="center"/>
              <w:rPr>
                <w:rFonts w:ascii="Cambria" w:hAnsi="Cambria" w:cs="Times New Roman"/>
                <w:b/>
              </w:rPr>
            </w:pPr>
            <w:r w:rsidRPr="00E04B89">
              <w:rPr>
                <w:rFonts w:ascii="Cambria" w:hAnsi="Cambria" w:cs="Times New Roman"/>
                <w:b/>
              </w:rPr>
              <w:t>Genel Esaslar, Program ve Ders Açma, Uzaktan Öğretimin Uygulanması</w:t>
            </w:r>
          </w:p>
          <w:p w:rsidR="00E04B89" w:rsidRPr="00E04B89" w:rsidRDefault="00E04B89" w:rsidP="00E04B89">
            <w:pPr>
              <w:spacing w:after="0"/>
              <w:rPr>
                <w:rFonts w:ascii="Cambria" w:hAnsi="Cambria" w:cs="Times New Roman"/>
              </w:rPr>
            </w:pPr>
            <w:r w:rsidRPr="00E04B89">
              <w:rPr>
                <w:rFonts w:ascii="Cambria" w:hAnsi="Cambria" w:cs="Times New Roman"/>
                <w:b/>
              </w:rPr>
              <w:t>Genel esaslar</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5-</w:t>
            </w:r>
            <w:r w:rsidRPr="00E04B89">
              <w:rPr>
                <w:rFonts w:ascii="Cambria" w:hAnsi="Cambria" w:cs="Times New Roman"/>
              </w:rPr>
              <w:t xml:space="preserve"> (1) Yükseköğretim kurumlarının; ön lisans, lisans ve yüksek lisans düzeyinde diploma programları ile senatoları tarafından uygun görülmesi halinde, birinci ve ikinci öğretim programlarındaki bazı dersler uzaktan öğretim yoluyla verilebilir.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 (2)Uzaktan öğretim programları ile uzaktan öğretim yoluyla verilmesi uygun görülen dersler, eş zamanlı </w:t>
            </w:r>
            <w:r w:rsidRPr="00E04B89">
              <w:rPr>
                <w:rFonts w:ascii="Cambria" w:hAnsi="Cambria" w:cs="Times New Roman"/>
                <w:b/>
                <w:color w:val="FF0000"/>
              </w:rPr>
              <w:t>ve/veya eşzamansız</w:t>
            </w:r>
            <w:r w:rsidRPr="00E04B89">
              <w:rPr>
                <w:rFonts w:ascii="Cambria" w:hAnsi="Cambria" w:cs="Times New Roman"/>
                <w:color w:val="FF0000"/>
              </w:rPr>
              <w:t xml:space="preserve"> </w:t>
            </w:r>
            <w:r w:rsidRPr="00E04B89">
              <w:rPr>
                <w:rFonts w:ascii="Cambria" w:hAnsi="Cambria" w:cs="Times New Roman"/>
              </w:rPr>
              <w:t xml:space="preserve">olarak çevrimiçi </w:t>
            </w:r>
            <w:r w:rsidRPr="00E04B89">
              <w:rPr>
                <w:rFonts w:ascii="Cambria" w:hAnsi="Cambria" w:cs="Times New Roman"/>
                <w:b/>
                <w:color w:val="FF0000"/>
              </w:rPr>
              <w:lastRenderedPageBreak/>
              <w:t>ve/veya çevrimdışı teknolojilerle verilir</w:t>
            </w:r>
            <w:r w:rsidRPr="00E04B89">
              <w:rPr>
                <w:rFonts w:ascii="Cambria" w:hAnsi="Cambria" w:cs="Times New Roman"/>
                <w:color w:val="FF0000"/>
              </w:rPr>
              <w:t xml:space="preserve">. </w:t>
            </w:r>
            <w:r w:rsidRPr="00E04B89">
              <w:rPr>
                <w:rFonts w:ascii="Cambria" w:hAnsi="Cambria" w:cs="Times New Roman"/>
              </w:rPr>
              <w:t>Öğretim, yüz yüze ders ve uygulamalarla da desteklenebilir.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(3)Uzaktan Öğretim Çalışma Grubu; uzaktan öğretim konusunda ulusal hedefleri ve stratejileri geliştirme, program veya ders açma, usul </w:t>
            </w:r>
            <w:proofErr w:type="gramStart"/>
            <w:r w:rsidRPr="00E04B89">
              <w:rPr>
                <w:rFonts w:ascii="Cambria" w:hAnsi="Cambria" w:cs="Times New Roman"/>
              </w:rPr>
              <w:t>ve  esas</w:t>
            </w:r>
            <w:proofErr w:type="gramEnd"/>
            <w:r w:rsidRPr="00E04B89">
              <w:rPr>
                <w:rFonts w:ascii="Cambria" w:hAnsi="Cambria" w:cs="Times New Roman"/>
              </w:rPr>
              <w:t xml:space="preserve">  belirleme,  uygulamaların geliştirilmesini takip etme, programları değerlendirme konularında Yükseköğretim Kuruluna görüş   ve öneriler sunar.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 (4)Uzaktan öğretim kapsamında elde edilen tüm gelirler özel bütçeye gelir kaydedilir ve bu kapsamda yapılacak giderler özel bütçede bu amaçla tefrik edilen ödeneklerden karşılanır.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 (5)Uzaktan öğretim kapsamında yapılacak ek ders, sınav ücreti ve ders malzemelerinin hazırlanmasında veya dersin yürütülmesine fiilen katkıda bulunanlara yapılacak ödemelerin toplam tutarı, hiçbir şekilde tahsil edilen öğrenim ücretinin yüzde yetmişini geçemez. Bu oran,  mal ve hizmet alımları ile diğer giderler dikkate alınmak suretiyle ayrılan bütçe imkânları çerçevesinde belirlenir.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 (6)Uzaktan öğretim kapsamında yapılan giderlerin, fakülte ve programların uzaktan öğretim maliyetlerinin tespitine imkân sağlayacak bir şekilde bütçeleştirilmesi esastır.</w:t>
            </w:r>
          </w:p>
          <w:p w:rsidR="00E04B89" w:rsidRPr="00E04B89" w:rsidRDefault="00E04B89" w:rsidP="00E04B89">
            <w:pPr>
              <w:spacing w:after="0"/>
              <w:jc w:val="both"/>
              <w:rPr>
                <w:rFonts w:ascii="Cambria" w:hAnsi="Cambria" w:cs="Times New Roman"/>
              </w:rPr>
            </w:pPr>
            <w:r w:rsidRPr="00E04B89">
              <w:rPr>
                <w:rFonts w:ascii="Cambria" w:hAnsi="Cambria" w:cs="Times New Roman"/>
                <w:b/>
                <w:color w:val="FF0000"/>
              </w:rPr>
              <w:t>(7) Öğretim elemanları ve öğrencilerin uzaktan eğitim ortamlarına uyumlarının kolaylaştırılması ve derslerin karma (harmanlanmış) öğretime uygun şekilde yapılandırılması amacıyla yüz yüze yürütülen derslerde de etkinlik (ödev, tartışma vb.), ders notu, kaynak paylaşımları vb. ile değerlendirmelerin uzaktan eğitim teknolojileriyle gerçekleştirilebilmesi için gerekli teknik altyapının hazırlanması, ihtiyaç duyulan eğitimlerin verilmesi konusunda destek sağlanması ve teşvik edici uygulamaların yapılmasıyla ilgili çalışmalar yükseköğretim kuruml</w:t>
            </w:r>
            <w:r>
              <w:rPr>
                <w:rFonts w:ascii="Cambria" w:hAnsi="Cambria" w:cs="Times New Roman"/>
                <w:b/>
                <w:color w:val="FF0000"/>
              </w:rPr>
              <w:t>arı tarafından gerçekleştirilir</w:t>
            </w:r>
            <w:r w:rsidR="00C67E3D">
              <w:rPr>
                <w:rFonts w:ascii="Cambria" w:hAnsi="Cambria" w:cs="Times New Roman"/>
                <w:b/>
                <w:color w:val="FF0000"/>
              </w:rPr>
              <w:t>.</w:t>
            </w:r>
          </w:p>
          <w:p w:rsidR="00E04B89" w:rsidRPr="00E04B89" w:rsidRDefault="00E04B89" w:rsidP="00E04B89">
            <w:pPr>
              <w:spacing w:after="0"/>
              <w:jc w:val="both"/>
              <w:rPr>
                <w:rFonts w:ascii="Cambria" w:hAnsi="Cambria" w:cs="Times New Roman"/>
              </w:rPr>
            </w:pPr>
            <w:r w:rsidRPr="00E04B89">
              <w:rPr>
                <w:rFonts w:ascii="Cambria" w:hAnsi="Cambria"/>
              </w:rPr>
              <w:tab/>
            </w:r>
          </w:p>
        </w:tc>
      </w:tr>
      <w:tr w:rsidR="00E04B89" w:rsidRPr="00E04B89" w:rsidTr="009A0B72">
        <w:tc>
          <w:tcPr>
            <w:tcW w:w="7280" w:type="dxa"/>
          </w:tcPr>
          <w:p w:rsidR="00E04B89" w:rsidRPr="00E04B89" w:rsidRDefault="00E04B89" w:rsidP="00E04B89">
            <w:pPr>
              <w:spacing w:after="0"/>
              <w:jc w:val="both"/>
              <w:rPr>
                <w:rFonts w:ascii="Cambria" w:hAnsi="Cambria" w:cs="Times New Roman"/>
                <w:b/>
              </w:rPr>
            </w:pPr>
            <w:r w:rsidRPr="00E04B89">
              <w:rPr>
                <w:rFonts w:ascii="Cambria" w:hAnsi="Cambria" w:cs="Times New Roman"/>
                <w:b/>
              </w:rPr>
              <w:lastRenderedPageBreak/>
              <w:t>Program veya ders açma</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6-</w:t>
            </w:r>
            <w:r w:rsidRPr="00E04B89">
              <w:rPr>
                <w:rFonts w:ascii="Cambria" w:hAnsi="Cambria" w:cs="Times New Roman"/>
              </w:rPr>
              <w:t xml:space="preserve"> (1) Yükseköğretim kurumlarının uzaktan öğretim yoluyla yürütülecek olan ön lisans, lisans ve yüksek lisans programları ile birinci ve ikinci öğretim programlarındaki bazı dersler için aşağıda belirtilen program ve ders açma esasları uygulanır.</w:t>
            </w:r>
          </w:p>
          <w:p w:rsidR="00E04B89" w:rsidRPr="00E04B89" w:rsidRDefault="00E04B89" w:rsidP="00E04B89">
            <w:pPr>
              <w:spacing w:after="0"/>
              <w:jc w:val="both"/>
              <w:rPr>
                <w:rFonts w:ascii="Cambria" w:hAnsi="Cambria" w:cs="Times New Roman"/>
              </w:rPr>
            </w:pPr>
            <w:r w:rsidRPr="00E04B89">
              <w:rPr>
                <w:rFonts w:ascii="Cambria" w:hAnsi="Cambria" w:cs="Times New Roman"/>
              </w:rPr>
              <w:t>a)Yükseköğretim Kurulu kararı üzerine yükseköğretim kurumlarında önlisans, lisans ve yüksek lisans uzaktan öğretim programları açılabilir. Bu şekilde yükseköğretim kurumlarının hangi programlarında uzaktan öğretim yapılacağına, her yılın en geç Şubat ve Temmuz ayı sonuna kadar yükseköğretim kurumları, senatolarının önerisi ile başvurulması üzerine Yükseköğretim Kurulunca karar verilir. Yükseköğretim Kurulu tarafından açılmasına izin verilen önlisans ve lisans programları ve bu programlara ilişkin kontenjanlar ile gerekli bilgilere ilgili yılın öğrenci seçme ve yerleştirme kılavuzunda veya ek yerleştirme kılavuzunda yer verilir.</w:t>
            </w:r>
            <w:r>
              <w:rPr>
                <w:rFonts w:ascii="Cambria" w:hAnsi="Cambria" w:cs="Times New Roman"/>
              </w:rPr>
              <w:t xml:space="preserve"> </w:t>
            </w:r>
            <w:r w:rsidRPr="00E04B89">
              <w:rPr>
                <w:rFonts w:ascii="Cambria" w:hAnsi="Cambria" w:cs="Times New Roman"/>
              </w:rPr>
              <w:t>Yükseköğretim kurumlarının program açma talepleri; en geç Mayıs ve Eylül ayı bitimine kadar Yükseköğretim Kurulu tarafından alınacak karar ile sonuçlandırılır.</w:t>
            </w:r>
            <w:r>
              <w:rPr>
                <w:rFonts w:ascii="Cambria" w:hAnsi="Cambria" w:cs="Times New Roman"/>
              </w:rPr>
              <w:t xml:space="preserve"> </w:t>
            </w:r>
            <w:r w:rsidRPr="00E04B89">
              <w:rPr>
                <w:rFonts w:ascii="Cambria" w:hAnsi="Cambria" w:cs="Times New Roman"/>
              </w:rPr>
              <w:t>Yükseköğretim kurumları, bu şekilde açılan uzaktan öğretim programları kapsamında eğitim- öğretim imkânlarının paylaşılmasını sağlamak ve yükseköğretim kurumları arasında akademik yardımlaşmayı gerçekleştirmek üzere aralarında yapacakları bir protokole bağlı olarak tek taraflı veya karşılıklı uzaktan ders sunumu gerçekleştirebilir, ders materyali paylaşabilirler.</w:t>
            </w:r>
          </w:p>
          <w:p w:rsidR="00E04B89" w:rsidRPr="00E04B89" w:rsidRDefault="00E04B89" w:rsidP="00E04B89">
            <w:pPr>
              <w:spacing w:after="0"/>
              <w:jc w:val="both"/>
              <w:rPr>
                <w:rFonts w:ascii="Cambria" w:hAnsi="Cambria" w:cs="Times New Roman"/>
              </w:rPr>
            </w:pPr>
            <w:r w:rsidRPr="00E04B89">
              <w:rPr>
                <w:rFonts w:ascii="Cambria" w:hAnsi="Cambria" w:cs="Times New Roman"/>
              </w:rPr>
              <w:t>b) Her yarıyılda eğitim-öğretim dönemi başlamadan en geç dört hafta önce ilgili yükseköğretim kurumlarının senatoları tarafından uygun görülmesi ve Yükseköğretim Kuruluna bildirilmesi halinde, birinci ve ikinci öğretim programlarında derslerin en fazla % 40’ı hem örgün öğretim yoluyla hem de uzaktan öğretim yoluyla verilebilir. (Değişik; 27.05.2020 tarihli YÖK Yürütme Kurulu)</w:t>
            </w:r>
          </w:p>
          <w:p w:rsidR="00E04B89" w:rsidRPr="00E04B89" w:rsidRDefault="00E04B89" w:rsidP="00E04B89">
            <w:pPr>
              <w:spacing w:after="0"/>
              <w:jc w:val="both"/>
              <w:rPr>
                <w:rFonts w:ascii="Cambria" w:hAnsi="Cambria" w:cs="Times New Roman"/>
              </w:rPr>
            </w:pPr>
            <w:r w:rsidRPr="00E04B89">
              <w:rPr>
                <w:rFonts w:ascii="Cambria" w:hAnsi="Cambria" w:cs="Times New Roman"/>
              </w:rPr>
              <w:lastRenderedPageBreak/>
              <w:t>c) Her yarıyılda eğitim-öğretim dönemi başlamadan en geç dört hafta önce ilgili yükseköğretim kurumlarının senatoları tarafından uygun görülmesi ve Yükseköğretim Kurulu’na bildirilmesi halinde, birinci ve ikinci öğretim programlarındaki derslerin en fazla % 40’ı sadece uzaktan öğretim yolu ile verilebilir. (Değişik; 27.05.2020 tarihli YÖK Yürütme Kurulu)</w:t>
            </w:r>
          </w:p>
          <w:p w:rsidR="00E04B89" w:rsidRPr="00E04B89" w:rsidRDefault="00E04B89" w:rsidP="00E04B89">
            <w:pPr>
              <w:spacing w:after="0"/>
              <w:jc w:val="both"/>
              <w:rPr>
                <w:rFonts w:ascii="Cambria" w:hAnsi="Cambria" w:cs="Times New Roman"/>
              </w:rPr>
            </w:pPr>
            <w:r w:rsidRPr="00E04B89">
              <w:rPr>
                <w:rFonts w:ascii="Cambria" w:hAnsi="Cambria" w:cs="Times New Roman"/>
              </w:rPr>
              <w:t>ç) Yükseköğretim kurumlarında dersleri verecek yeterli öğretim elemanı bulunmaması ve her yarıyılda eğitim-öğretim dönemi başlamadan en geç dört hafta önce ilgili yükseköğretim kurumları tarafından Yükseköğretim Kurulu Başkanlığına bildirilmesi halinde, söz konusu dersler için uzaktan öğretim yoluyla ders vermek üzere Yükseköğretim Kurulu tarafından öğretim elemanı görevlendirilebilir.</w:t>
            </w:r>
          </w:p>
          <w:p w:rsidR="00E04B89" w:rsidRPr="00E04B89" w:rsidRDefault="00E04B89" w:rsidP="00E04B89">
            <w:pPr>
              <w:spacing w:after="0"/>
              <w:jc w:val="both"/>
              <w:rPr>
                <w:rFonts w:ascii="Cambria" w:hAnsi="Cambria" w:cs="Times New Roman"/>
              </w:rPr>
            </w:pPr>
            <w:r w:rsidRPr="00E04B89">
              <w:rPr>
                <w:rFonts w:ascii="Cambria" w:hAnsi="Cambria" w:cs="Times New Roman"/>
              </w:rPr>
              <w:t>d) Yükseköğretim kurumları, 2547 sayılı Yükseköğretim Kanunu’nun 5-i maddesinde belirtilen dersleri uzaktan öğretim yöntemiyle verebilirler ve bu eğitimin verildiği diğer yükseköğretim kurumlarından alabilirler. (Değişik;19.06.2014 tarihli YÖK Genel Kurul)</w:t>
            </w:r>
          </w:p>
          <w:p w:rsidR="00E04B89" w:rsidRPr="00E04B89" w:rsidRDefault="00E04B89" w:rsidP="00E04B89">
            <w:pPr>
              <w:spacing w:after="0"/>
              <w:jc w:val="both"/>
              <w:rPr>
                <w:rFonts w:ascii="Cambria" w:hAnsi="Cambria" w:cs="Times New Roman"/>
              </w:rPr>
            </w:pPr>
            <w:r w:rsidRPr="00E04B89">
              <w:rPr>
                <w:rFonts w:ascii="Cambria" w:hAnsi="Cambria" w:cs="Times New Roman"/>
              </w:rPr>
              <w:t>e) Bu Usul ve Esaslar kapsamında yükseköğretim kurumları, uzaktan öğretim yoluyla program veya ders açmadan önce, öğrencileri ve kamuoyunu bilgilendirmek amacıyla uzaktan öğretime yönelik internet sitelerini hazırlamak ve erişime açmakla sorumludurlar.  İnternet sitesinde, açılan programlara ilişkin gerekli genel bilgiler yanında derslere ilişkin ayrıntılı ders izlenceleri de bulunur. Yükseköğretim kurumu, programın gerektirdiği akademik ve idari etkileşimleri yeterince sağlayacak yazılımları kurmak ve etkin çalıştırmakla yükümlüdür.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f) </w:t>
            </w:r>
            <w:proofErr w:type="gramStart"/>
            <w:r w:rsidRPr="00E04B89">
              <w:rPr>
                <w:rFonts w:ascii="Cambria" w:hAnsi="Cambria" w:cs="Times New Roman"/>
              </w:rPr>
              <w:t>Yükseköğretim kurumu</w:t>
            </w:r>
            <w:proofErr w:type="gramEnd"/>
            <w:r w:rsidRPr="00E04B89">
              <w:rPr>
                <w:rFonts w:ascii="Cambria" w:hAnsi="Cambria" w:cs="Times New Roman"/>
              </w:rPr>
              <w:t>, eğitim-öğretimi desteklemek amacıyla uzaktan öğretim kapsamındaki bazı dersleri, derslerin belirli kısımlarını, uygulamaları, stajları veya laboratuvar çalışmalarını örgün öğretim bileşenlerini içerecek şekilde tasarlayabilir. Bu tür dersler konusunda öğrenciler programa veya derse kayıt olmadan önce bilgilendirilir.</w:t>
            </w:r>
          </w:p>
          <w:p w:rsidR="00E04B89" w:rsidRPr="00E04B89" w:rsidRDefault="00E04B89" w:rsidP="00E04B89">
            <w:pPr>
              <w:spacing w:after="0"/>
              <w:jc w:val="both"/>
              <w:rPr>
                <w:rFonts w:ascii="Cambria" w:hAnsi="Cambria" w:cs="Times New Roman"/>
              </w:rPr>
            </w:pPr>
            <w:r w:rsidRPr="00E04B89">
              <w:rPr>
                <w:rFonts w:ascii="Cambria" w:hAnsi="Cambria" w:cs="Times New Roman"/>
              </w:rPr>
              <w:lastRenderedPageBreak/>
              <w:t>g) Uzaktan eğitim programlarında ders veren öğretim elemanları, il dışı kısa veya uzun süreli olarak görevlendirilmeleri halinde, görevlendirme notuna Uzaktan Eğitim Derslerini görevlendirildiği yerden yürütmek şartı konması durumunda dersleri yürütebilirler. (Değişik; 20.02.2014 tarihli YÖK Genel Kurul)</w:t>
            </w:r>
          </w:p>
        </w:tc>
        <w:tc>
          <w:tcPr>
            <w:tcW w:w="7280" w:type="dxa"/>
          </w:tcPr>
          <w:p w:rsidR="00E04B89" w:rsidRPr="00E04B89" w:rsidRDefault="00E04B89" w:rsidP="00E04B89">
            <w:pPr>
              <w:spacing w:after="0"/>
              <w:jc w:val="both"/>
              <w:rPr>
                <w:rFonts w:ascii="Cambria" w:hAnsi="Cambria" w:cs="Times New Roman"/>
                <w:b/>
              </w:rPr>
            </w:pPr>
            <w:r w:rsidRPr="00E04B89">
              <w:rPr>
                <w:rFonts w:ascii="Cambria" w:hAnsi="Cambria" w:cs="Times New Roman"/>
                <w:b/>
              </w:rPr>
              <w:lastRenderedPageBreak/>
              <w:t>Program veya ders açma</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6-</w:t>
            </w:r>
            <w:r w:rsidRPr="00E04B89">
              <w:rPr>
                <w:rFonts w:ascii="Cambria" w:hAnsi="Cambria" w:cs="Times New Roman"/>
              </w:rPr>
              <w:t xml:space="preserve"> (1) Yükseköğretim kurumlarının uzaktan öğretim yoluyla yürütülecek olan ön lisans, lisans ve yüksek lisans programları ile birinci ve ikinci öğretim programlarındaki bazı dersler için aşağıda belirtilen program ve ders açma esasları uygulanır.</w:t>
            </w:r>
          </w:p>
          <w:p w:rsidR="00E04B89" w:rsidRPr="00E04B89" w:rsidRDefault="00E04B89" w:rsidP="00E04B89">
            <w:pPr>
              <w:spacing w:after="0"/>
              <w:jc w:val="both"/>
              <w:rPr>
                <w:rFonts w:ascii="Cambria" w:hAnsi="Cambria" w:cs="Times New Roman"/>
              </w:rPr>
            </w:pPr>
            <w:r w:rsidRPr="00E04B89">
              <w:rPr>
                <w:rFonts w:ascii="Cambria" w:hAnsi="Cambria" w:cs="Times New Roman"/>
              </w:rPr>
              <w:t>a)Yükseköğretim Kurulu kararı üzerine yükseköğretim kurumlarında önlisans, lisans ve yüksek lisans uzaktan öğretim programları açılabilir. Bu şekilde yükseköğretim kurumlarının hangi programlarında uzaktan öğretim yapılacağına, her yılın en geç Şubat ve Temmuz ayı sonuna kadar yükseköğretim kurumları, senatolarının önerisi ile başvurulması üzerine Yükseköğretim Kurulunca karar verilir. Yükseköğretim Kurulu tarafından açılmasına izin verilen önlisans ve lisans programları ve bu programlara ilişkin kontenjanlar ile gerekli bilgilere ilgili yılın öğrenci seçme ve yerleştirme kılavuzunda veya ek yerleştirme kılavuzunda yer verilir.</w:t>
            </w:r>
            <w:r>
              <w:rPr>
                <w:rFonts w:ascii="Cambria" w:hAnsi="Cambria" w:cs="Times New Roman"/>
              </w:rPr>
              <w:t xml:space="preserve"> </w:t>
            </w:r>
            <w:r w:rsidRPr="00E04B89">
              <w:rPr>
                <w:rFonts w:ascii="Cambria" w:hAnsi="Cambria" w:cs="Times New Roman"/>
              </w:rPr>
              <w:t>Yükseköğretim kurumlarının program açma talepleri; en geç Mayıs ve Eylül ayı bitimine kadar Yükseköğretim Kurulu tarafından alınacak karar ile sonuçlandırılır.</w:t>
            </w:r>
            <w:r>
              <w:rPr>
                <w:rFonts w:ascii="Cambria" w:hAnsi="Cambria" w:cs="Times New Roman"/>
              </w:rPr>
              <w:t xml:space="preserve"> </w:t>
            </w:r>
            <w:r w:rsidRPr="00E04B89">
              <w:rPr>
                <w:rFonts w:ascii="Cambria" w:hAnsi="Cambria" w:cs="Times New Roman"/>
              </w:rPr>
              <w:t>Yükseköğretim kurumları, bu şekilde açılan uzaktan öğretim programları kapsamında eğitim- öğretim imkânlarının paylaşılmasını sağlamak ve yükseköğretim kurumları arasında akademik yardımlaşmayı gerçekleştirmek üzere aralarında yapacakları bir protokole bağlı olarak tek taraflı veya karşılıklı uzaktan ders sunumu gerçekleştirebilir, ders materyali paylaşabilirler.</w:t>
            </w:r>
          </w:p>
          <w:p w:rsidR="00E04B89" w:rsidRPr="00E04B89" w:rsidRDefault="00E04B89" w:rsidP="00E04B89">
            <w:pPr>
              <w:spacing w:after="0"/>
              <w:jc w:val="both"/>
              <w:rPr>
                <w:rFonts w:ascii="Cambria" w:hAnsi="Cambria" w:cs="Times New Roman"/>
              </w:rPr>
            </w:pPr>
            <w:r w:rsidRPr="00E04B89">
              <w:rPr>
                <w:rFonts w:ascii="Cambria" w:hAnsi="Cambria" w:cs="Times New Roman"/>
              </w:rPr>
              <w:t>b) Her yarıyılda eğitim-öğretim dönemi başlamadan en geç dört hafta önce ilgili yükseköğretim kurumlarının senatoları tarafından uygun görülmesi ve Yükseköğretim Kuruluna bildirilmesi halinde, birinci ve ikinci öğretim programlarında derslerin en fazla % 40’ı hem örgün öğretim yoluyla hem de uzaktan öğretim yoluyla verilebilir. (Değişik; 27.05.2020 tarihli YÖK Yürütme Kurulu)</w:t>
            </w:r>
          </w:p>
          <w:p w:rsidR="00E04B89" w:rsidRPr="00E04B89" w:rsidRDefault="00E04B89" w:rsidP="00E04B89">
            <w:pPr>
              <w:spacing w:after="0"/>
              <w:jc w:val="both"/>
              <w:rPr>
                <w:rFonts w:ascii="Cambria" w:hAnsi="Cambria" w:cs="Times New Roman"/>
              </w:rPr>
            </w:pPr>
          </w:p>
          <w:p w:rsidR="00E04B89" w:rsidRPr="009A4B4A" w:rsidRDefault="00E04B89" w:rsidP="00E04B89">
            <w:pPr>
              <w:spacing w:after="0"/>
              <w:jc w:val="both"/>
              <w:rPr>
                <w:rFonts w:ascii="Cambria" w:hAnsi="Cambria" w:cs="Times New Roman"/>
                <w:b/>
                <w:color w:val="FF0000"/>
              </w:rPr>
            </w:pPr>
            <w:r w:rsidRPr="00E04B89">
              <w:rPr>
                <w:rFonts w:ascii="Cambria" w:hAnsi="Cambria" w:cs="Times New Roman"/>
              </w:rPr>
              <w:lastRenderedPageBreak/>
              <w:t>c) Her yarıyılda eğitim-öğretim dönemi başlamadan en geç dört hafta önce ilgili yükseköğretim kurumlarının senatoları tarafından uygun görülmesi ve Yükseköğretim Kurulu’na bildirilmesi halinde, birinci ve ikinci öğretim programlarındaki derslerin en fazla % 40’ı sadece uzaktan öğretim yolu ile veri</w:t>
            </w:r>
            <w:r>
              <w:rPr>
                <w:rFonts w:ascii="Cambria" w:hAnsi="Cambria" w:cs="Times New Roman"/>
              </w:rPr>
              <w:t xml:space="preserve">lebilir. </w:t>
            </w:r>
            <w:r w:rsidRPr="009A4B4A">
              <w:rPr>
                <w:rFonts w:ascii="Cambria" w:hAnsi="Cambria" w:cs="Times New Roman"/>
                <w:b/>
                <w:color w:val="FF0000"/>
              </w:rPr>
              <w:t>Uzaktan öğretim yoluyla verilecek derslerin tespitinde programın AKTS değeri ya da programda alınması gereken ders sayısından hangisinin temel alınacağına yükseköğretim kurumlarının senatoları tarafından karar verilir.</w:t>
            </w:r>
          </w:p>
          <w:p w:rsidR="00993216" w:rsidRPr="00E04B89" w:rsidRDefault="00993216" w:rsidP="00993216">
            <w:pPr>
              <w:spacing w:after="0"/>
              <w:jc w:val="both"/>
              <w:rPr>
                <w:rFonts w:ascii="Cambria" w:hAnsi="Cambria" w:cs="Times New Roman"/>
              </w:rPr>
            </w:pPr>
            <w:r w:rsidRPr="00E04B89">
              <w:rPr>
                <w:rFonts w:ascii="Cambria" w:hAnsi="Cambria" w:cs="Times New Roman"/>
              </w:rPr>
              <w:t>ç) Yükseköğretim kurumlarında dersleri verecek yeterli öğretim elemanı bulunmaması ve her yarıyılda eğitim-öğretim dönemi başlamadan en geç dört hafta önce ilgili yükseköğretim kurumları tarafından Yükseköğretim Kurulu Başkanlığına bildirilmesi halinde, söz konusu dersler için uzaktan öğretim yoluyla ders vermek üzere Yükseköğretim Kurulu tarafından öğretim elemanı görevlendirilebilir.</w:t>
            </w:r>
          </w:p>
          <w:p w:rsidR="00993216" w:rsidRPr="00E04B89" w:rsidRDefault="00993216" w:rsidP="00993216">
            <w:pPr>
              <w:spacing w:after="0"/>
              <w:jc w:val="both"/>
              <w:rPr>
                <w:rFonts w:ascii="Cambria" w:hAnsi="Cambria" w:cs="Times New Roman"/>
              </w:rPr>
            </w:pPr>
            <w:r w:rsidRPr="00E04B89">
              <w:rPr>
                <w:rFonts w:ascii="Cambria" w:hAnsi="Cambria" w:cs="Times New Roman"/>
              </w:rPr>
              <w:t>d) Yükseköğretim kurumları, 2547 sayılı Yükseköğretim Kanunu’nun 5-i maddesinde belirtilen dersleri uzaktan öğretim yöntemiyle verebilirler ve bu eğitimin verildiği diğer yükseköğretim kurumlarından alabilirler. (Değişik;19.06.2014 tarihli YÖK Genel Kurul)</w:t>
            </w:r>
          </w:p>
          <w:p w:rsidR="00993216" w:rsidRPr="00E04B89" w:rsidRDefault="00993216" w:rsidP="00993216">
            <w:pPr>
              <w:spacing w:after="0"/>
              <w:jc w:val="both"/>
              <w:rPr>
                <w:rFonts w:ascii="Cambria" w:hAnsi="Cambria" w:cs="Times New Roman"/>
              </w:rPr>
            </w:pPr>
            <w:r w:rsidRPr="00E04B89">
              <w:rPr>
                <w:rFonts w:ascii="Cambria" w:hAnsi="Cambria" w:cs="Times New Roman"/>
              </w:rPr>
              <w:t>e) Bu Usul ve Esaslar kapsamında yükseköğretim kurumları, uzaktan öğretim yoluyla program veya ders açmadan önce, öğrencileri ve kamuoyunu bilgilendirmek amacıyla uzaktan öğretime yönelik internet sitelerini hazırlamak ve erişime açmakla sorumludurlar.  İnternet sitesinde, açılan programlara ilişkin gerekli genel bilgiler yanında derslere ilişkin ayrıntılı ders izlenceleri de bulunur. Yükseköğretim kurumu, programın gerektirdiği akademik ve idari etkileşimleri yeterince sağlayacak yazılımları kurmak ve etkin çalıştırmakla yükümlüdür.</w:t>
            </w:r>
          </w:p>
          <w:p w:rsidR="00993216" w:rsidRPr="00E04B89" w:rsidRDefault="00993216" w:rsidP="00993216">
            <w:pPr>
              <w:spacing w:after="0"/>
              <w:jc w:val="both"/>
              <w:rPr>
                <w:rFonts w:ascii="Cambria" w:hAnsi="Cambria" w:cs="Times New Roman"/>
              </w:rPr>
            </w:pPr>
            <w:r w:rsidRPr="00E04B89">
              <w:rPr>
                <w:rFonts w:ascii="Cambria" w:hAnsi="Cambria" w:cs="Times New Roman"/>
              </w:rPr>
              <w:t xml:space="preserve">f) Yükseköğretim kurumu, eğitim-öğretimi desteklemek amacıyla uzaktan öğretim kapsamındaki bazı dersleri, derslerin belirli kısımlarını, uygulamaları, stajları veya laboratuvar çalışmalarını örgün öğretim </w:t>
            </w:r>
            <w:r w:rsidRPr="00E04B89">
              <w:rPr>
                <w:rFonts w:ascii="Cambria" w:hAnsi="Cambria" w:cs="Times New Roman"/>
              </w:rPr>
              <w:lastRenderedPageBreak/>
              <w:t>bileşenlerini içerecek şekilde tasarlayabilir. Bu tür dersler konusunda öğrenciler programa veya derse kayıt olmadan önce bilgilendirilir.</w:t>
            </w:r>
          </w:p>
          <w:p w:rsidR="00E04B89" w:rsidRPr="00993216" w:rsidRDefault="00993216" w:rsidP="00993216">
            <w:pPr>
              <w:spacing w:after="0"/>
              <w:jc w:val="both"/>
              <w:rPr>
                <w:rFonts w:ascii="Cambria" w:hAnsi="Cambria" w:cs="Times New Roman"/>
                <w:b/>
              </w:rPr>
            </w:pPr>
            <w:r w:rsidRPr="00993216">
              <w:rPr>
                <w:rFonts w:ascii="Cambria" w:hAnsi="Cambria" w:cs="Times New Roman"/>
                <w:b/>
                <w:color w:val="FF0000"/>
              </w:rPr>
              <w:t>(h) Her yarıyılda eğitim-öğretim dönemi başlamadan en geç dört hafta önce yükseköğretim kurumlarının senatoları tarafından uygun görülmesi halinde, birinci ve ikinci öğretim programlarında yüz yüze yürütülen her bir ders özelinde o dersin toplam ders saatinin/müfredatının %40’ını aşmamak üzere bir kısmı uzaktan öğretim yoluyla verilebilir.</w:t>
            </w:r>
            <w:r w:rsidR="00E04B89" w:rsidRPr="00993216">
              <w:rPr>
                <w:rFonts w:ascii="Cambria" w:hAnsi="Cambria"/>
                <w:b/>
              </w:rPr>
              <w:tab/>
            </w:r>
          </w:p>
        </w:tc>
      </w:tr>
      <w:tr w:rsidR="00E04B89" w:rsidRPr="00E04B89" w:rsidTr="009A0B72">
        <w:tc>
          <w:tcPr>
            <w:tcW w:w="7280" w:type="dxa"/>
          </w:tcPr>
          <w:p w:rsidR="00E04B89" w:rsidRPr="00E04B89" w:rsidRDefault="00E04B89" w:rsidP="00E04B89">
            <w:pPr>
              <w:spacing w:after="0"/>
              <w:jc w:val="both"/>
              <w:rPr>
                <w:rFonts w:ascii="Cambria" w:hAnsi="Cambria" w:cs="Times New Roman"/>
                <w:b/>
              </w:rPr>
            </w:pPr>
            <w:r w:rsidRPr="00E04B89">
              <w:rPr>
                <w:rFonts w:ascii="Cambria" w:hAnsi="Cambria" w:cs="Times New Roman"/>
                <w:b/>
              </w:rPr>
              <w:lastRenderedPageBreak/>
              <w:t>Uzaktan öğretimin uygulanması</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7-</w:t>
            </w:r>
            <w:r w:rsidRPr="00E04B89">
              <w:rPr>
                <w:rFonts w:ascii="Cambria" w:hAnsi="Cambria" w:cs="Times New Roman"/>
              </w:rPr>
              <w:t xml:space="preserve"> (1) Uzaktan öğretimde her ders ya da dersin şubesinde öğrenci sayısı ön lisans programında 200, lisans programında 150, yüksek lisans programında ise 50 öğrenci ile sınırlıdır. Bu sınırlar aşıldığında birden fazla şube açılabilir ancak bir öğretim elemanı en fazla iki şube yürütebilir. Dersler</w:t>
            </w:r>
            <w:r w:rsidRPr="00E04B89">
              <w:rPr>
                <w:rFonts w:ascii="Cambria" w:hAnsi="Cambria" w:cs="Times New Roman"/>
                <w:strike/>
                <w:color w:val="FF0000"/>
              </w:rPr>
              <w:t xml:space="preserve">, </w:t>
            </w:r>
            <w:r w:rsidRPr="009A4B4A">
              <w:rPr>
                <w:rFonts w:ascii="Cambria" w:hAnsi="Cambria" w:cs="Times New Roman"/>
                <w:b/>
                <w:strike/>
                <w:color w:val="FF0000"/>
              </w:rPr>
              <w:t>video konferans, sanal sınıf, forum uygulamaları gibi</w:t>
            </w:r>
            <w:r w:rsidRPr="00E04B89">
              <w:rPr>
                <w:rFonts w:ascii="Cambria" w:hAnsi="Cambria" w:cs="Times New Roman"/>
                <w:strike/>
                <w:color w:val="FF0000"/>
              </w:rPr>
              <w:t xml:space="preserve"> </w:t>
            </w:r>
            <w:r w:rsidRPr="00E04B89">
              <w:rPr>
                <w:rFonts w:ascii="Cambria" w:hAnsi="Cambria" w:cs="Times New Roman"/>
              </w:rPr>
              <w:t xml:space="preserve">eşzamanlı araçlarla öğrenciler arasında </w:t>
            </w:r>
            <w:r w:rsidRPr="009A4B4A">
              <w:rPr>
                <w:rFonts w:ascii="Cambria" w:hAnsi="Cambria" w:cs="Times New Roman"/>
                <w:b/>
                <w:strike/>
                <w:color w:val="FF0000"/>
              </w:rPr>
              <w:t>ve öğrenciler ile öğretim elemanı arasında</w:t>
            </w:r>
            <w:r w:rsidRPr="00E04B89">
              <w:rPr>
                <w:rFonts w:ascii="Cambria" w:hAnsi="Cambria" w:cs="Times New Roman"/>
                <w:strike/>
                <w:color w:val="FF0000"/>
              </w:rPr>
              <w:t xml:space="preserve"> </w:t>
            </w:r>
            <w:r w:rsidRPr="00E04B89">
              <w:rPr>
                <w:rFonts w:ascii="Cambria" w:hAnsi="Cambria" w:cs="Times New Roman"/>
              </w:rPr>
              <w:t xml:space="preserve">etkileşim kurularak bizzat öğretim elemanı tarafından </w:t>
            </w:r>
            <w:r w:rsidRPr="009A4B4A">
              <w:rPr>
                <w:rFonts w:ascii="Cambria" w:hAnsi="Cambria" w:cs="Times New Roman"/>
                <w:b/>
                <w:strike/>
                <w:color w:val="FF0000"/>
              </w:rPr>
              <w:t>eşzamanlı biçimde</w:t>
            </w:r>
            <w:r w:rsidRPr="00E04B89">
              <w:rPr>
                <w:rFonts w:ascii="Cambria" w:hAnsi="Cambria" w:cs="Times New Roman"/>
                <w:color w:val="FF0000"/>
              </w:rPr>
              <w:t xml:space="preserve"> </w:t>
            </w:r>
            <w:r w:rsidRPr="00E04B89">
              <w:rPr>
                <w:rFonts w:ascii="Cambria" w:hAnsi="Cambria" w:cs="Times New Roman"/>
              </w:rPr>
              <w:t>verilir. (Değişik;15.04.2015 tarihli YÖK Yürütme Kurulu)</w:t>
            </w:r>
          </w:p>
          <w:p w:rsidR="00E04B89" w:rsidRPr="00E04B89" w:rsidRDefault="00E04B89" w:rsidP="00E04B89">
            <w:pPr>
              <w:spacing w:after="0"/>
              <w:jc w:val="both"/>
              <w:rPr>
                <w:rFonts w:ascii="Cambria" w:hAnsi="Cambria" w:cs="Times New Roman"/>
              </w:rPr>
            </w:pPr>
            <w:r w:rsidRPr="00E04B89">
              <w:rPr>
                <w:rFonts w:ascii="Cambria" w:hAnsi="Cambria" w:cs="Times New Roman"/>
              </w:rPr>
              <w:t>(2) Öğretimi sürdüren ilgili birim yönetim kurulları tarafından; uzaktan öğretim kapsamında açılmış her diploma programı için bu programlarda ders vermekle görevli öğretim elemanları arasından bir program koordinatörü, öğretimi sürdüren ilgili birimlerde ise birim koordinatörü görevlendirilebilir.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 (3) Bir dersin birden fazla şube olarak yürütülmesi durumunda da her ders için bu dersleri vermekle görevli öğretim elemanları arasından biri öğretimi sürdüren ilgili birim yönetim kurulları tarafından ders koordinatörü olarak görevlendirilebilir.</w:t>
            </w:r>
          </w:p>
        </w:tc>
        <w:tc>
          <w:tcPr>
            <w:tcW w:w="7280" w:type="dxa"/>
          </w:tcPr>
          <w:p w:rsidR="00E04B89" w:rsidRPr="00E04B89" w:rsidRDefault="00E04B89" w:rsidP="00E04B89">
            <w:pPr>
              <w:spacing w:after="0"/>
              <w:jc w:val="both"/>
              <w:rPr>
                <w:rFonts w:ascii="Cambria" w:hAnsi="Cambria" w:cs="Times New Roman"/>
                <w:b/>
              </w:rPr>
            </w:pPr>
            <w:r w:rsidRPr="00E04B89">
              <w:rPr>
                <w:rFonts w:ascii="Cambria" w:hAnsi="Cambria" w:cs="Times New Roman"/>
                <w:b/>
              </w:rPr>
              <w:t>Uzaktan öğretimin uygulanması</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7-</w:t>
            </w:r>
            <w:r w:rsidRPr="00E04B89">
              <w:rPr>
                <w:rFonts w:ascii="Cambria" w:hAnsi="Cambria" w:cs="Times New Roman"/>
              </w:rPr>
              <w:t xml:space="preserve"> (1) Uzaktan öğretimde her ders ya da dersin şubesinde öğrenci sayısı ön lisans programında 200, lisans programında 150, yüksek lisans programında ise 50 öğrenci ile sınırlıdır. Bu sınırlar aşıldığında birden fazla şube açılabilir ancak bir öğretim elemanı en fazla iki şube yürütebilir. </w:t>
            </w:r>
            <w:r w:rsidRPr="009A4B4A">
              <w:rPr>
                <w:rFonts w:ascii="Cambria" w:hAnsi="Cambria" w:cs="Times New Roman"/>
                <w:b/>
                <w:color w:val="FF0000"/>
              </w:rPr>
              <w:t>Birinci ve ikinci öğretim programlarında uzaktan öğretimle yürütülen dersler için bu sınırlar uygulanmaz.</w:t>
            </w:r>
            <w:r w:rsidRPr="00E04B89">
              <w:rPr>
                <w:rFonts w:ascii="Cambria" w:hAnsi="Cambria" w:cs="Times New Roman"/>
                <w:color w:val="FF0000"/>
              </w:rPr>
              <w:t xml:space="preserve"> </w:t>
            </w:r>
            <w:r w:rsidRPr="00E04B89">
              <w:rPr>
                <w:rFonts w:ascii="Cambria" w:hAnsi="Cambria" w:cs="Times New Roman"/>
              </w:rPr>
              <w:t xml:space="preserve">Dersler, eşzamanlı </w:t>
            </w:r>
            <w:r w:rsidRPr="009A4B4A">
              <w:rPr>
                <w:rFonts w:ascii="Cambria" w:hAnsi="Cambria" w:cs="Times New Roman"/>
                <w:b/>
                <w:color w:val="FF0000"/>
              </w:rPr>
              <w:t>ve/veya eşzamansız</w:t>
            </w:r>
            <w:r w:rsidRPr="00E04B89">
              <w:rPr>
                <w:rFonts w:ascii="Cambria" w:hAnsi="Cambria" w:cs="Times New Roman"/>
                <w:color w:val="FF0000"/>
              </w:rPr>
              <w:t xml:space="preserve"> </w:t>
            </w:r>
            <w:r w:rsidRPr="00E04B89">
              <w:rPr>
                <w:rFonts w:ascii="Cambria" w:hAnsi="Cambria" w:cs="Times New Roman"/>
              </w:rPr>
              <w:t>araçlarla öğrenciler arasında etkileşim kurularak bizzat öğretim elemanı tarafından verilir.</w:t>
            </w:r>
          </w:p>
          <w:p w:rsidR="009A4B4A" w:rsidRPr="00E04B89" w:rsidRDefault="009A4B4A" w:rsidP="009A4B4A">
            <w:pPr>
              <w:spacing w:after="0"/>
              <w:jc w:val="both"/>
              <w:rPr>
                <w:rFonts w:ascii="Cambria" w:hAnsi="Cambria" w:cs="Times New Roman"/>
              </w:rPr>
            </w:pPr>
            <w:r w:rsidRPr="00E04B89">
              <w:rPr>
                <w:rFonts w:ascii="Cambria" w:hAnsi="Cambria" w:cs="Times New Roman"/>
              </w:rPr>
              <w:t>(2) Öğretimi sürdüren ilgili birim yönetim kurulları tarafından; uzaktan öğretim kapsamında açılmış her diploma programı için bu programlarda ders vermekle görevli öğretim elemanları arasından bir program koordinatörü, öğretimi sürdüren ilgili birimlerde ise birim koordinatörü görevlendirilebilir.</w:t>
            </w:r>
          </w:p>
          <w:p w:rsidR="00E04B89" w:rsidRPr="00E04B89" w:rsidRDefault="009A4B4A" w:rsidP="00E04B89">
            <w:pPr>
              <w:spacing w:after="0"/>
              <w:jc w:val="both"/>
              <w:rPr>
                <w:rFonts w:ascii="Cambria" w:hAnsi="Cambria" w:cs="Times New Roman"/>
              </w:rPr>
            </w:pPr>
            <w:r w:rsidRPr="00E04B89">
              <w:rPr>
                <w:rFonts w:ascii="Cambria" w:hAnsi="Cambria" w:cs="Times New Roman"/>
              </w:rPr>
              <w:t xml:space="preserve"> (3) Bir dersin birden fazla şube olarak yürütülmesi durumunda da her ders için bu dersleri vermekle görevli öğretim elemanları arasından biri öğretimi sürdüren ilgili birim yönetim kurulları tarafından ders koordinatörü olarak görevlendirilebilir.</w:t>
            </w:r>
          </w:p>
          <w:p w:rsidR="00E04B89" w:rsidRPr="00E04B89" w:rsidRDefault="00E04B89" w:rsidP="00E04B89">
            <w:pPr>
              <w:spacing w:after="0"/>
              <w:jc w:val="both"/>
              <w:rPr>
                <w:rFonts w:ascii="Cambria" w:hAnsi="Cambria" w:cs="Times New Roman"/>
              </w:rPr>
            </w:pPr>
          </w:p>
          <w:p w:rsidR="00E04B89" w:rsidRPr="00E04B89" w:rsidRDefault="00E04B89" w:rsidP="00E04B89">
            <w:pPr>
              <w:spacing w:after="0"/>
              <w:jc w:val="both"/>
              <w:rPr>
                <w:rFonts w:ascii="Cambria" w:hAnsi="Cambria" w:cs="Times New Roman"/>
              </w:rPr>
            </w:pPr>
          </w:p>
          <w:p w:rsidR="00E04B89" w:rsidRPr="00E04B89" w:rsidRDefault="00E04B89" w:rsidP="00E04B89">
            <w:pPr>
              <w:spacing w:after="0"/>
              <w:jc w:val="both"/>
              <w:rPr>
                <w:rFonts w:ascii="Cambria" w:hAnsi="Cambria" w:cs="Times New Roman"/>
              </w:rPr>
            </w:pPr>
          </w:p>
          <w:p w:rsidR="00E04B89" w:rsidRPr="009A4B4A" w:rsidRDefault="00E04B89" w:rsidP="00E04B89">
            <w:pPr>
              <w:spacing w:after="0"/>
              <w:jc w:val="both"/>
              <w:rPr>
                <w:rFonts w:ascii="Cambria" w:hAnsi="Cambria" w:cs="Times New Roman"/>
                <w:b/>
                <w:color w:val="FF0000"/>
              </w:rPr>
            </w:pPr>
            <w:r w:rsidRPr="009A4B4A">
              <w:rPr>
                <w:rFonts w:ascii="Cambria" w:hAnsi="Cambria" w:cs="Times New Roman"/>
                <w:b/>
                <w:color w:val="FF0000"/>
              </w:rPr>
              <w:lastRenderedPageBreak/>
              <w:t xml:space="preserve"> (4) Yükseköğretim kurumları, akademik birimlerin talep ve gerekçelerini göz önünde bulundurarak uzaktan öğretim yoluyla yürütülecek dersleri belirler.</w:t>
            </w:r>
          </w:p>
          <w:p w:rsidR="00E04B89" w:rsidRPr="00E04B89" w:rsidRDefault="00E04B89" w:rsidP="00E04B89">
            <w:pPr>
              <w:spacing w:after="0"/>
              <w:jc w:val="both"/>
              <w:rPr>
                <w:rFonts w:ascii="Cambria" w:hAnsi="Cambria" w:cs="Times New Roman"/>
                <w:color w:val="FF0000"/>
              </w:rPr>
            </w:pPr>
            <w:r w:rsidRPr="009A4B4A">
              <w:rPr>
                <w:rFonts w:ascii="Cambria" w:hAnsi="Cambria" w:cs="Times New Roman"/>
                <w:b/>
                <w:color w:val="FF0000"/>
              </w:rPr>
              <w:t xml:space="preserve"> (5) Yükseköğretim kurumları, uzaktan öğretim ile yürütülmesi uygun görülen derslerde kullanılacak öğrenme kaynakları, derslerin yürütülme yöntemi, kullanılan ortam gibi kriterleri içeren uzaktan eğitim standartlarını belirler ve yayınlar.</w:t>
            </w:r>
          </w:p>
        </w:tc>
      </w:tr>
      <w:tr w:rsidR="00E04B89" w:rsidRPr="00E04B89" w:rsidTr="009A0B72">
        <w:tc>
          <w:tcPr>
            <w:tcW w:w="7280" w:type="dxa"/>
          </w:tcPr>
          <w:p w:rsidR="00E04B89" w:rsidRPr="00E04B89" w:rsidRDefault="00E04B89" w:rsidP="00C67E3D">
            <w:pPr>
              <w:spacing w:after="0"/>
              <w:jc w:val="center"/>
              <w:rPr>
                <w:rFonts w:ascii="Cambria" w:hAnsi="Cambria" w:cs="Times New Roman"/>
                <w:b/>
              </w:rPr>
            </w:pPr>
            <w:r w:rsidRPr="00E04B89">
              <w:rPr>
                <w:rFonts w:ascii="Cambria" w:hAnsi="Cambria" w:cs="Times New Roman"/>
                <w:b/>
              </w:rPr>
              <w:lastRenderedPageBreak/>
              <w:t>ÜÇÜNCÜ BÖLÜM</w:t>
            </w:r>
          </w:p>
          <w:p w:rsidR="00E04B89" w:rsidRPr="00E04B89" w:rsidRDefault="00E04B89" w:rsidP="00C67E3D">
            <w:pPr>
              <w:spacing w:after="0"/>
              <w:jc w:val="center"/>
              <w:rPr>
                <w:rFonts w:ascii="Cambria" w:hAnsi="Cambria" w:cs="Times New Roman"/>
              </w:rPr>
            </w:pPr>
            <w:r w:rsidRPr="00E04B89">
              <w:rPr>
                <w:rFonts w:ascii="Cambria" w:hAnsi="Cambria" w:cs="Times New Roman"/>
                <w:b/>
              </w:rPr>
              <w:t>Öğrenci Kabulü, Ölçme Değerlendirme, Öğretim Elemanlarının Görevlendirilmesi</w:t>
            </w:r>
          </w:p>
          <w:p w:rsidR="00E04B89" w:rsidRPr="00E04B89" w:rsidRDefault="00E04B89" w:rsidP="00E04B89">
            <w:pPr>
              <w:spacing w:after="0"/>
              <w:jc w:val="both"/>
              <w:rPr>
                <w:rFonts w:ascii="Cambria" w:hAnsi="Cambria" w:cs="Times New Roman"/>
                <w:b/>
              </w:rPr>
            </w:pPr>
            <w:r w:rsidRPr="00E04B89">
              <w:rPr>
                <w:rFonts w:ascii="Cambria" w:hAnsi="Cambria" w:cs="Times New Roman"/>
                <w:b/>
              </w:rPr>
              <w:t>Öğrenci kabulü</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8-</w:t>
            </w:r>
            <w:r w:rsidRPr="00E04B89">
              <w:rPr>
                <w:rFonts w:ascii="Cambria" w:hAnsi="Cambria" w:cs="Times New Roman"/>
              </w:rPr>
              <w:t xml:space="preserve"> (1) Uzaktan öğretim yapılmasına karar verilen ön lisans, lisans ve yüksek lisans programlarına, yükseköğretim kurumlarına öğrenci yerleştirmeye ilişkin genel esaslara göre öğrenci kabul edilir.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 (2) Birinci ve ikinci öğretim programlarındaki bazı derslerin, hem örgün öğretim yoluyla hem de uzaktan öğretim yoluyla verilmesi durumunda öğrenciler ders alma döneminde tercih ettikleri ders türüne kayıt yaptırırlar.</w:t>
            </w:r>
          </w:p>
          <w:p w:rsidR="00E04B89" w:rsidRPr="00E04B89" w:rsidRDefault="00E04B89" w:rsidP="00E04B89">
            <w:pPr>
              <w:spacing w:after="0"/>
              <w:jc w:val="both"/>
              <w:rPr>
                <w:rFonts w:ascii="Cambria" w:hAnsi="Cambria" w:cs="Times New Roman"/>
              </w:rPr>
            </w:pPr>
            <w:r w:rsidRPr="00E04B89">
              <w:rPr>
                <w:rFonts w:ascii="Cambria" w:hAnsi="Cambria" w:cs="Times New Roman"/>
              </w:rPr>
              <w:t xml:space="preserve"> (3) Birinci ve ikinci öğretim programlarındaki bir dersin sadece uzaktan öğretim yoluyla verilmesi halinde öğrenciler ders alma döneminde bu derslere kayıt yaptırırlar.</w:t>
            </w:r>
          </w:p>
          <w:p w:rsidR="00E04B89" w:rsidRPr="00E04B89" w:rsidRDefault="00E04B89" w:rsidP="00E04B89">
            <w:pPr>
              <w:spacing w:after="0"/>
              <w:jc w:val="both"/>
              <w:rPr>
                <w:rFonts w:ascii="Cambria" w:hAnsi="Cambria" w:cs="Times New Roman"/>
              </w:rPr>
            </w:pPr>
            <w:r w:rsidRPr="00E04B89">
              <w:rPr>
                <w:rFonts w:ascii="Cambria" w:hAnsi="Cambria" w:cs="Times New Roman"/>
              </w:rPr>
              <w:t>(4) Birinci ve ikinci öğretim programlarındaki bir ders için bünyesinde söz konusu dersi verecek yeterli öğretim elemanı bulunmayan yükseköğretim kurumlarında uzaktan öğretim yoluyla ders vermek üzere Yükseköğretim Kurulu Başkanlığı tarafından öğretim elemanları görevlendirilmesi durumunda ders alma döneminde öğrenciler bu derslere kayıt yaptırırlar.</w:t>
            </w:r>
          </w:p>
        </w:tc>
        <w:tc>
          <w:tcPr>
            <w:tcW w:w="7280" w:type="dxa"/>
          </w:tcPr>
          <w:p w:rsidR="00C67E3D" w:rsidRPr="00E04B89" w:rsidRDefault="00C67E3D" w:rsidP="00C67E3D">
            <w:pPr>
              <w:spacing w:after="0"/>
              <w:jc w:val="center"/>
              <w:rPr>
                <w:rFonts w:ascii="Cambria" w:hAnsi="Cambria" w:cs="Times New Roman"/>
                <w:b/>
              </w:rPr>
            </w:pPr>
            <w:r w:rsidRPr="00E04B89">
              <w:rPr>
                <w:rFonts w:ascii="Cambria" w:hAnsi="Cambria" w:cs="Times New Roman"/>
                <w:b/>
              </w:rPr>
              <w:t>ÜÇÜNCÜ BÖLÜM</w:t>
            </w:r>
          </w:p>
          <w:p w:rsidR="00C67E3D" w:rsidRPr="00E04B89" w:rsidRDefault="00C67E3D" w:rsidP="00C67E3D">
            <w:pPr>
              <w:spacing w:after="0"/>
              <w:jc w:val="center"/>
              <w:rPr>
                <w:rFonts w:ascii="Cambria" w:hAnsi="Cambria" w:cs="Times New Roman"/>
              </w:rPr>
            </w:pPr>
            <w:r w:rsidRPr="00E04B89">
              <w:rPr>
                <w:rFonts w:ascii="Cambria" w:hAnsi="Cambria" w:cs="Times New Roman"/>
                <w:b/>
              </w:rPr>
              <w:t>Öğrenci Kabulü, Ölçme Değerlendirme, Öğretim Elemanlarının Görevlendirilmesi</w:t>
            </w:r>
          </w:p>
          <w:p w:rsidR="00C67E3D" w:rsidRPr="00E04B89" w:rsidRDefault="00C67E3D" w:rsidP="00C67E3D">
            <w:pPr>
              <w:spacing w:after="0"/>
              <w:jc w:val="both"/>
              <w:rPr>
                <w:rFonts w:ascii="Cambria" w:hAnsi="Cambria" w:cs="Times New Roman"/>
                <w:b/>
              </w:rPr>
            </w:pPr>
            <w:r w:rsidRPr="00E04B89">
              <w:rPr>
                <w:rFonts w:ascii="Cambria" w:hAnsi="Cambria" w:cs="Times New Roman"/>
                <w:b/>
              </w:rPr>
              <w:t>Öğrenci kabulü</w:t>
            </w:r>
          </w:p>
          <w:p w:rsidR="00C67E3D" w:rsidRPr="00E04B89" w:rsidRDefault="00C67E3D" w:rsidP="00C67E3D">
            <w:pPr>
              <w:spacing w:after="0"/>
              <w:jc w:val="both"/>
              <w:rPr>
                <w:rFonts w:ascii="Cambria" w:hAnsi="Cambria" w:cs="Times New Roman"/>
              </w:rPr>
            </w:pPr>
            <w:r w:rsidRPr="00E04B89">
              <w:rPr>
                <w:rFonts w:ascii="Cambria" w:hAnsi="Cambria" w:cs="Times New Roman"/>
                <w:b/>
              </w:rPr>
              <w:t>MADDE 8-</w:t>
            </w:r>
            <w:r w:rsidRPr="00E04B89">
              <w:rPr>
                <w:rFonts w:ascii="Cambria" w:hAnsi="Cambria" w:cs="Times New Roman"/>
              </w:rPr>
              <w:t xml:space="preserve"> (1) Uzaktan öğretim yapılmasına karar verilen ön lisans, lisans ve yüksek lisans programlarına, yükseköğretim kurumlarına öğrenci yerleştirmeye ilişkin genel esaslara göre öğrenci kabul edilir.</w:t>
            </w:r>
          </w:p>
          <w:p w:rsidR="00C67E3D" w:rsidRPr="00E04B89" w:rsidRDefault="00C67E3D" w:rsidP="00C67E3D">
            <w:pPr>
              <w:spacing w:after="0"/>
              <w:jc w:val="both"/>
              <w:rPr>
                <w:rFonts w:ascii="Cambria" w:hAnsi="Cambria" w:cs="Times New Roman"/>
              </w:rPr>
            </w:pPr>
            <w:r w:rsidRPr="00E04B89">
              <w:rPr>
                <w:rFonts w:ascii="Cambria" w:hAnsi="Cambria" w:cs="Times New Roman"/>
              </w:rPr>
              <w:t xml:space="preserve"> (2) Birinci ve ikinci öğretim programlarındaki bazı derslerin, hem örgün öğretim yoluyla hem de uzaktan öğretim yoluyla verilmesi durumunda öğrenciler ders alma döneminde tercih ettikleri ders türüne kayıt yaptırırlar.</w:t>
            </w:r>
          </w:p>
          <w:p w:rsidR="00C67E3D" w:rsidRPr="00E04B89" w:rsidRDefault="00C67E3D" w:rsidP="00C67E3D">
            <w:pPr>
              <w:spacing w:after="0"/>
              <w:jc w:val="both"/>
              <w:rPr>
                <w:rFonts w:ascii="Cambria" w:hAnsi="Cambria" w:cs="Times New Roman"/>
              </w:rPr>
            </w:pPr>
            <w:r w:rsidRPr="00E04B89">
              <w:rPr>
                <w:rFonts w:ascii="Cambria" w:hAnsi="Cambria" w:cs="Times New Roman"/>
              </w:rPr>
              <w:t xml:space="preserve"> (3) Birinci ve ikinci öğretim programlarındaki bir dersin sadece uzaktan öğretim yoluyla verilmesi halinde öğrenciler ders alma döneminde bu derslere kayıt yaptırırlar.</w:t>
            </w:r>
          </w:p>
          <w:p w:rsidR="009A4B4A" w:rsidRDefault="00C67E3D" w:rsidP="00C67E3D">
            <w:pPr>
              <w:spacing w:after="0"/>
              <w:jc w:val="both"/>
              <w:rPr>
                <w:rFonts w:ascii="Cambria" w:hAnsi="Cambria" w:cs="Times New Roman"/>
              </w:rPr>
            </w:pPr>
            <w:r w:rsidRPr="00E04B89">
              <w:rPr>
                <w:rFonts w:ascii="Cambria" w:hAnsi="Cambria" w:cs="Times New Roman"/>
              </w:rPr>
              <w:t>(4) Birinci ve ikinci öğretim programlarındaki bir ders için bünyesinde söz konusu dersi verecek yeterli öğretim elemanı bulunmayan yükseköğretim kurumlarında uzaktan öğretim yoluyla ders vermek üzere Yükseköğretim Kurulu Başkanlığı tarafından öğretim elemanları görevlendirilmesi durumunda ders alma döneminde öğrenciler bu derslere kayıt yaptırırlar.</w:t>
            </w:r>
          </w:p>
          <w:p w:rsidR="00C67E3D" w:rsidRDefault="00C67E3D" w:rsidP="00C67E3D">
            <w:pPr>
              <w:spacing w:after="0"/>
              <w:jc w:val="both"/>
              <w:rPr>
                <w:rFonts w:ascii="Cambria" w:hAnsi="Cambria" w:cs="Times New Roman"/>
              </w:rPr>
            </w:pPr>
          </w:p>
          <w:p w:rsidR="00C67E3D" w:rsidRDefault="00C67E3D" w:rsidP="00C67E3D">
            <w:pPr>
              <w:spacing w:after="0"/>
              <w:jc w:val="both"/>
              <w:rPr>
                <w:rFonts w:ascii="Cambria" w:hAnsi="Cambria" w:cs="Times New Roman"/>
              </w:rPr>
            </w:pPr>
          </w:p>
          <w:p w:rsidR="00C67E3D" w:rsidRPr="00E04B89" w:rsidRDefault="00C67E3D" w:rsidP="00C67E3D">
            <w:pPr>
              <w:spacing w:after="0"/>
              <w:jc w:val="both"/>
              <w:rPr>
                <w:rFonts w:ascii="Cambria" w:hAnsi="Cambria" w:cs="Times New Roman"/>
              </w:rPr>
            </w:pPr>
          </w:p>
        </w:tc>
      </w:tr>
      <w:tr w:rsidR="00E04B89" w:rsidRPr="00E04B89" w:rsidTr="009A0B72">
        <w:tc>
          <w:tcPr>
            <w:tcW w:w="7280" w:type="dxa"/>
          </w:tcPr>
          <w:p w:rsidR="00E04B89" w:rsidRPr="00E04B89" w:rsidRDefault="00E04B89" w:rsidP="00E04B89">
            <w:pPr>
              <w:spacing w:after="0"/>
              <w:jc w:val="both"/>
              <w:rPr>
                <w:rFonts w:ascii="Cambria" w:hAnsi="Cambria" w:cs="Times New Roman"/>
                <w:b/>
              </w:rPr>
            </w:pPr>
            <w:r w:rsidRPr="00E04B89">
              <w:rPr>
                <w:rFonts w:ascii="Cambria" w:hAnsi="Cambria" w:cs="Times New Roman"/>
                <w:b/>
              </w:rPr>
              <w:lastRenderedPageBreak/>
              <w:t>Programlar arası geçiş</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9-</w:t>
            </w:r>
            <w:r w:rsidRPr="00E04B89">
              <w:rPr>
                <w:rFonts w:ascii="Cambria" w:hAnsi="Cambria" w:cs="Times New Roman"/>
              </w:rPr>
              <w:t xml:space="preserve"> (1) Yükseköğretim kurumlarının uzaktan öğretim programları arasında geçiş; “Yükseköğretim Kurumlarında Ön lisans ve Lisans Düzeyindeki Programlar Arasında Geçiş, Çift Anadal, Yan Dal ile Kurumlar Arası Kredi Transferi Yapılması Esaslarına İlişkin Yönetmelik” hükümlerine göre yapılır.</w:t>
            </w:r>
          </w:p>
        </w:tc>
        <w:tc>
          <w:tcPr>
            <w:tcW w:w="7280" w:type="dxa"/>
          </w:tcPr>
          <w:p w:rsidR="00C67E3D" w:rsidRPr="00E04B89" w:rsidRDefault="00C67E3D" w:rsidP="00C67E3D">
            <w:pPr>
              <w:spacing w:after="0"/>
              <w:jc w:val="both"/>
              <w:rPr>
                <w:rFonts w:ascii="Cambria" w:hAnsi="Cambria" w:cs="Times New Roman"/>
                <w:b/>
              </w:rPr>
            </w:pPr>
            <w:r w:rsidRPr="00E04B89">
              <w:rPr>
                <w:rFonts w:ascii="Cambria" w:hAnsi="Cambria" w:cs="Times New Roman"/>
                <w:b/>
              </w:rPr>
              <w:t>Programlar arası geçiş</w:t>
            </w:r>
          </w:p>
          <w:p w:rsidR="00E04B89" w:rsidRPr="00E04B89" w:rsidRDefault="00C67E3D" w:rsidP="00C67E3D">
            <w:pPr>
              <w:spacing w:after="0"/>
              <w:jc w:val="both"/>
              <w:rPr>
                <w:rFonts w:ascii="Cambria" w:hAnsi="Cambria" w:cs="Times New Roman"/>
              </w:rPr>
            </w:pPr>
            <w:r w:rsidRPr="00E04B89">
              <w:rPr>
                <w:rFonts w:ascii="Cambria" w:hAnsi="Cambria" w:cs="Times New Roman"/>
                <w:b/>
              </w:rPr>
              <w:t>MADDE 9-</w:t>
            </w:r>
            <w:r w:rsidRPr="00E04B89">
              <w:rPr>
                <w:rFonts w:ascii="Cambria" w:hAnsi="Cambria" w:cs="Times New Roman"/>
              </w:rPr>
              <w:t xml:space="preserve"> (1) Yükseköğretim kurumlarının uzaktan öğretim programları arasında geçiş; “Yükseköğretim Kurumlarında Ön lisans ve Lisans Düzeyindeki Programlar Arasında Geçiş, Çift Anadal, Yan Dal ile Kurumlar Arası Kredi Transferi Yapılması Esaslarına İlişkin Yönetmelik” hükümlerine göre yapılır.</w:t>
            </w:r>
          </w:p>
        </w:tc>
      </w:tr>
      <w:tr w:rsidR="00C67E3D" w:rsidRPr="00E04B89" w:rsidTr="009A0B72">
        <w:tc>
          <w:tcPr>
            <w:tcW w:w="7280" w:type="dxa"/>
          </w:tcPr>
          <w:p w:rsidR="00C67E3D" w:rsidRPr="00E04B89" w:rsidRDefault="00C67E3D" w:rsidP="00C67E3D">
            <w:pPr>
              <w:spacing w:after="0"/>
              <w:jc w:val="both"/>
              <w:rPr>
                <w:rFonts w:ascii="Cambria" w:hAnsi="Cambria" w:cs="Times New Roman"/>
                <w:b/>
              </w:rPr>
            </w:pPr>
            <w:r w:rsidRPr="00E04B89">
              <w:rPr>
                <w:rFonts w:ascii="Cambria" w:hAnsi="Cambria" w:cs="Times New Roman"/>
                <w:b/>
              </w:rPr>
              <w:t>Öğrenim süresi</w:t>
            </w:r>
          </w:p>
          <w:p w:rsidR="00C67E3D" w:rsidRPr="00E04B89" w:rsidRDefault="00C67E3D" w:rsidP="00C67E3D">
            <w:pPr>
              <w:spacing w:after="0"/>
              <w:jc w:val="both"/>
              <w:rPr>
                <w:rFonts w:ascii="Cambria" w:hAnsi="Cambria" w:cs="Times New Roman"/>
              </w:rPr>
            </w:pPr>
            <w:r w:rsidRPr="00E04B89">
              <w:rPr>
                <w:rFonts w:ascii="Cambria" w:hAnsi="Cambria" w:cs="Times New Roman"/>
                <w:b/>
              </w:rPr>
              <w:t>MADDE 10-</w:t>
            </w:r>
            <w:r w:rsidRPr="00E04B89">
              <w:rPr>
                <w:rFonts w:ascii="Cambria" w:hAnsi="Cambria" w:cs="Times New Roman"/>
              </w:rPr>
              <w:t xml:space="preserve"> (1) Uzaktan öğretim programlarında öğretim süreleri, 2547 sayılı Kanunun 44 üncü maddesinin (c) fıkrası hükümlerine göre düzenlenir.</w:t>
            </w:r>
          </w:p>
        </w:tc>
        <w:tc>
          <w:tcPr>
            <w:tcW w:w="7280" w:type="dxa"/>
          </w:tcPr>
          <w:p w:rsidR="00C67E3D" w:rsidRPr="00E04B89" w:rsidRDefault="00C67E3D" w:rsidP="00C67E3D">
            <w:pPr>
              <w:spacing w:after="0"/>
              <w:jc w:val="both"/>
              <w:rPr>
                <w:rFonts w:ascii="Cambria" w:hAnsi="Cambria" w:cs="Times New Roman"/>
                <w:b/>
              </w:rPr>
            </w:pPr>
            <w:r w:rsidRPr="00E04B89">
              <w:rPr>
                <w:rFonts w:ascii="Cambria" w:hAnsi="Cambria" w:cs="Times New Roman"/>
                <w:b/>
              </w:rPr>
              <w:t>Öğrenim süresi</w:t>
            </w:r>
          </w:p>
          <w:p w:rsidR="00C67E3D" w:rsidRPr="00E04B89" w:rsidRDefault="00C67E3D" w:rsidP="00C67E3D">
            <w:pPr>
              <w:spacing w:after="0"/>
              <w:jc w:val="both"/>
              <w:rPr>
                <w:rFonts w:ascii="Cambria" w:hAnsi="Cambria" w:cs="Times New Roman"/>
              </w:rPr>
            </w:pPr>
            <w:r w:rsidRPr="00E04B89">
              <w:rPr>
                <w:rFonts w:ascii="Cambria" w:hAnsi="Cambria" w:cs="Times New Roman"/>
                <w:b/>
              </w:rPr>
              <w:t>MADDE 10-</w:t>
            </w:r>
            <w:r w:rsidRPr="00E04B89">
              <w:rPr>
                <w:rFonts w:ascii="Cambria" w:hAnsi="Cambria" w:cs="Times New Roman"/>
              </w:rPr>
              <w:t xml:space="preserve"> (1) Uzaktan öğretim programlarında öğretim süreleri, 2547 sayılı Kanunun 44 üncü maddesinin (c) fıkrası hükümlerine göre düzenlenir.</w:t>
            </w:r>
          </w:p>
        </w:tc>
      </w:tr>
      <w:tr w:rsidR="00C67E3D" w:rsidRPr="00E04B89" w:rsidTr="009A0B72">
        <w:tc>
          <w:tcPr>
            <w:tcW w:w="7280" w:type="dxa"/>
          </w:tcPr>
          <w:p w:rsidR="00C67E3D" w:rsidRPr="00E04B89" w:rsidRDefault="00C67E3D" w:rsidP="00C67E3D">
            <w:pPr>
              <w:spacing w:after="0"/>
              <w:jc w:val="both"/>
              <w:rPr>
                <w:rFonts w:ascii="Cambria" w:hAnsi="Cambria" w:cs="Times New Roman"/>
                <w:b/>
              </w:rPr>
            </w:pPr>
            <w:r w:rsidRPr="00E04B89">
              <w:rPr>
                <w:rFonts w:ascii="Cambria" w:hAnsi="Cambria" w:cs="Times New Roman"/>
                <w:b/>
              </w:rPr>
              <w:t>Devam zorunluluğu</w:t>
            </w:r>
          </w:p>
          <w:p w:rsidR="00C67E3D" w:rsidRPr="00E04B89" w:rsidRDefault="00C67E3D" w:rsidP="00C67E3D">
            <w:pPr>
              <w:spacing w:after="0"/>
              <w:jc w:val="both"/>
              <w:rPr>
                <w:rFonts w:ascii="Cambria" w:hAnsi="Cambria" w:cs="Times New Roman"/>
              </w:rPr>
            </w:pPr>
            <w:r w:rsidRPr="00E04B89">
              <w:rPr>
                <w:rFonts w:ascii="Cambria" w:hAnsi="Cambria" w:cs="Times New Roman"/>
                <w:b/>
              </w:rPr>
              <w:t>MADDE 11-</w:t>
            </w:r>
            <w:r w:rsidRPr="00E04B89">
              <w:rPr>
                <w:rFonts w:ascii="Cambria" w:hAnsi="Cambria" w:cs="Times New Roman"/>
              </w:rPr>
              <w:t xml:space="preserve"> (1) Uzaktan öğretim programlarına kayıtlı öğrencilerin derslerdeki devam gerektiren faaliyetlerini, öğretimi sürdüren ilgili birim kurulları belirler ve dönem başlamadan önce ders izlence sayfalarından duyururlar.</w:t>
            </w:r>
          </w:p>
        </w:tc>
        <w:tc>
          <w:tcPr>
            <w:tcW w:w="7280" w:type="dxa"/>
          </w:tcPr>
          <w:p w:rsidR="00C67E3D" w:rsidRPr="00E04B89" w:rsidRDefault="00C67E3D" w:rsidP="00C67E3D">
            <w:pPr>
              <w:spacing w:after="0"/>
              <w:jc w:val="both"/>
              <w:rPr>
                <w:rFonts w:ascii="Cambria" w:hAnsi="Cambria" w:cs="Times New Roman"/>
                <w:b/>
              </w:rPr>
            </w:pPr>
            <w:r w:rsidRPr="00E04B89">
              <w:rPr>
                <w:rFonts w:ascii="Cambria" w:hAnsi="Cambria" w:cs="Times New Roman"/>
                <w:b/>
              </w:rPr>
              <w:t>Devam zorunluluğu</w:t>
            </w:r>
          </w:p>
          <w:p w:rsidR="00C67E3D" w:rsidRPr="00E04B89" w:rsidRDefault="00C67E3D" w:rsidP="00C67E3D">
            <w:pPr>
              <w:spacing w:after="0"/>
              <w:jc w:val="both"/>
              <w:rPr>
                <w:rFonts w:ascii="Cambria" w:hAnsi="Cambria" w:cs="Times New Roman"/>
              </w:rPr>
            </w:pPr>
            <w:r w:rsidRPr="00E04B89">
              <w:rPr>
                <w:rFonts w:ascii="Cambria" w:hAnsi="Cambria" w:cs="Times New Roman"/>
                <w:b/>
              </w:rPr>
              <w:t>MADDE 11-</w:t>
            </w:r>
            <w:r w:rsidRPr="00E04B89">
              <w:rPr>
                <w:rFonts w:ascii="Cambria" w:hAnsi="Cambria" w:cs="Times New Roman"/>
              </w:rPr>
              <w:t xml:space="preserve"> (1) Uzaktan öğretim programlarına kayıtlı öğrencilerin derslerdeki devam gerektiren faaliyetlerini, öğretimi sürdüren ilgili birim kurulları belirler ve dönem başlamadan önce ders izlence sayfalarından duyururlar.</w:t>
            </w:r>
          </w:p>
        </w:tc>
      </w:tr>
      <w:tr w:rsidR="00E04B89" w:rsidRPr="00E04B89" w:rsidTr="009A0B72">
        <w:tc>
          <w:tcPr>
            <w:tcW w:w="7280" w:type="dxa"/>
          </w:tcPr>
          <w:p w:rsidR="00E04B89" w:rsidRPr="00E04B89" w:rsidRDefault="00E04B89" w:rsidP="00E04B89">
            <w:pPr>
              <w:spacing w:after="0"/>
              <w:jc w:val="both"/>
              <w:rPr>
                <w:rFonts w:ascii="Cambria" w:hAnsi="Cambria" w:cs="Times New Roman"/>
                <w:b/>
              </w:rPr>
            </w:pPr>
            <w:r w:rsidRPr="00E04B89">
              <w:rPr>
                <w:rFonts w:ascii="Cambria" w:hAnsi="Cambria" w:cs="Times New Roman"/>
                <w:b/>
              </w:rPr>
              <w:t>Ölçme değerlendirme</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12-</w:t>
            </w:r>
            <w:r w:rsidRPr="00E04B89">
              <w:rPr>
                <w:rFonts w:ascii="Cambria" w:hAnsi="Cambria" w:cs="Times New Roman"/>
              </w:rPr>
              <w:t xml:space="preserve"> (1) Uzaktan öğretim programları ile uzaktan öğretim yoluyla verilen derslere ilişkin ölçme değerlendirme faaliyetleri, yüz yüze veya elektronik ortamda gözetimli veya gözetimsiz olarak, yükseköğretim kurumlarının senatolarınca onaylanan müfredat programı uyarınca belirlenen ölçme değerlendirme yöntemleri (ödev, proje, uygulama, yazılı, sözlü vb.) kullanılarak veya merkezi bir sınav şeklinde gerçekleştirilebilir.</w:t>
            </w:r>
          </w:p>
          <w:p w:rsidR="00E04B89" w:rsidRDefault="00E04B89" w:rsidP="00E04B89">
            <w:pPr>
              <w:spacing w:after="0"/>
              <w:jc w:val="both"/>
              <w:rPr>
                <w:rFonts w:ascii="Cambria" w:hAnsi="Cambria" w:cs="Times New Roman"/>
              </w:rPr>
            </w:pPr>
            <w:r w:rsidRPr="00E04B89">
              <w:rPr>
                <w:rFonts w:ascii="Cambria" w:hAnsi="Cambria" w:cs="Times New Roman"/>
              </w:rPr>
              <w:t xml:space="preserve"> (2) Ara sınavlar, istenildiği takdirde gözetimsiz elektronik ortamda; dönem sonu sınavları ile bütünleme sınavlarının gözetimli olarak canlı veya elektronik ortamda yapılması esastır. Bu sınavların nerede ve ne şekilde yapılacağı ile temel olarak belirlenen sınavlara ek olarak sözlü sınav, performans, proje, tez ve portfolyo gibi ölçme değerlendirme yöntemlerinden hangilerinin uygulanacağına, öğretimi sürdüren ilgili birimin önerisi üzerine senato tarafından karar verilir.</w:t>
            </w:r>
          </w:p>
          <w:p w:rsidR="009A4B4A" w:rsidRDefault="009A4B4A" w:rsidP="00E04B89">
            <w:pPr>
              <w:spacing w:after="0"/>
              <w:jc w:val="both"/>
              <w:rPr>
                <w:rFonts w:ascii="Cambria" w:hAnsi="Cambria" w:cs="Times New Roman"/>
              </w:rPr>
            </w:pPr>
          </w:p>
          <w:p w:rsidR="00E04B89" w:rsidRPr="00E04B89" w:rsidRDefault="00E04B89" w:rsidP="00E04B89">
            <w:pPr>
              <w:spacing w:after="0"/>
              <w:jc w:val="both"/>
              <w:rPr>
                <w:rFonts w:ascii="Cambria" w:hAnsi="Cambria" w:cs="Times New Roman"/>
              </w:rPr>
            </w:pPr>
            <w:r w:rsidRPr="00E04B89">
              <w:rPr>
                <w:rFonts w:ascii="Cambria" w:hAnsi="Cambria" w:cs="Times New Roman"/>
              </w:rPr>
              <w:lastRenderedPageBreak/>
              <w:t xml:space="preserve"> (3) Gözetimsiz yapılan ölçme değerlendirme etkinliklerinin genel başarıya etkisi, uzaktan öğretimde </w:t>
            </w:r>
            <w:r w:rsidRPr="009A4B4A">
              <w:rPr>
                <w:rFonts w:ascii="Cambria" w:hAnsi="Cambria" w:cs="Times New Roman"/>
                <w:b/>
                <w:strike/>
                <w:color w:val="FF0000"/>
              </w:rPr>
              <w:t>% 20'den</w:t>
            </w:r>
            <w:r w:rsidRPr="00E04B89">
              <w:rPr>
                <w:rFonts w:ascii="Cambria" w:hAnsi="Cambria" w:cs="Times New Roman"/>
                <w:color w:val="FF0000"/>
              </w:rPr>
              <w:t xml:space="preserve"> </w:t>
            </w:r>
            <w:r w:rsidRPr="00E04B89">
              <w:rPr>
                <w:rFonts w:ascii="Cambria" w:hAnsi="Cambria" w:cs="Times New Roman"/>
              </w:rPr>
              <w:t>fazla olamaz. Uzaktan öğretim programları müfredatında yer alan derslere ilişkin ölçme değerlendirmeyle ilgili usuller, yeni kaydolan öğrenciler için tercih aşamasından önce ilan edilir.</w:t>
            </w:r>
          </w:p>
        </w:tc>
        <w:tc>
          <w:tcPr>
            <w:tcW w:w="7280" w:type="dxa"/>
          </w:tcPr>
          <w:p w:rsidR="009A4B4A" w:rsidRPr="00E04B89" w:rsidRDefault="009A4B4A" w:rsidP="009A4B4A">
            <w:pPr>
              <w:spacing w:after="0"/>
              <w:jc w:val="both"/>
              <w:rPr>
                <w:rFonts w:ascii="Cambria" w:hAnsi="Cambria" w:cs="Times New Roman"/>
                <w:b/>
              </w:rPr>
            </w:pPr>
            <w:r w:rsidRPr="00E04B89">
              <w:rPr>
                <w:rFonts w:ascii="Cambria" w:hAnsi="Cambria" w:cs="Times New Roman"/>
                <w:b/>
              </w:rPr>
              <w:lastRenderedPageBreak/>
              <w:t>Ölçme değerlendirme</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12-</w:t>
            </w:r>
            <w:r w:rsidRPr="00E04B89">
              <w:rPr>
                <w:rFonts w:ascii="Cambria" w:hAnsi="Cambria" w:cs="Times New Roman"/>
              </w:rPr>
              <w:t xml:space="preserve"> (1) Uzaktan öğretim programları ile uzaktan öğretim yoluyla verilen derslere ilişkin ölçme değerlendirme faaliyetleri, yüz yüze veya elektronik ortamda gözetimli veya gözetimsiz olarak, yükseköğretim kurumlarının senatolarınca onaylanan müfredat programı uyarınca belirlenen ölçme değerlendirme yöntemleri (ödev, proje, uygulama, yazılı, sözlü vb.) kullanılarak veya merkezi bir sınav şeklinde gerçekleştirilebilir.</w:t>
            </w:r>
          </w:p>
          <w:p w:rsidR="00E04B89" w:rsidRPr="00E04B89" w:rsidRDefault="009A4B4A" w:rsidP="00E04B89">
            <w:pPr>
              <w:spacing w:after="0"/>
              <w:jc w:val="both"/>
              <w:rPr>
                <w:rFonts w:ascii="Cambria" w:hAnsi="Cambria" w:cs="Times New Roman"/>
              </w:rPr>
            </w:pPr>
            <w:r w:rsidRPr="00E04B89">
              <w:rPr>
                <w:rFonts w:ascii="Cambria" w:hAnsi="Cambria" w:cs="Times New Roman"/>
              </w:rPr>
              <w:t xml:space="preserve"> (2) Ara sınavlar, istenildiği takdirde gözetimsiz elektronik ortamda; dönem sonu sınavları ile bütünleme sınavlarının gözetimli olarak canlı veya elektronik ortamda yapılması esastır. Bu sınavların nerede ve ne şekilde yapılacağı ile temel olarak belirlenen sınavlara ek olarak sözlü sınav, performans, proje, tez ve portfolyo gibi ölçme değerlendirme yöntemlerinden hangilerinin uygulanacağına, öğretimi sürdüren ilgili birimin önerisi üzerine senato tarafından karar verilir.</w:t>
            </w:r>
          </w:p>
          <w:p w:rsidR="00E04B89" w:rsidRPr="00E04B89" w:rsidRDefault="00E04B89" w:rsidP="00E04B89">
            <w:pPr>
              <w:spacing w:after="0"/>
              <w:jc w:val="both"/>
              <w:rPr>
                <w:rFonts w:ascii="Cambria" w:hAnsi="Cambria" w:cs="Times New Roman"/>
              </w:rPr>
            </w:pPr>
            <w:r w:rsidRPr="00E04B89">
              <w:rPr>
                <w:rFonts w:ascii="Cambria" w:hAnsi="Cambria" w:cs="Times New Roman"/>
              </w:rPr>
              <w:lastRenderedPageBreak/>
              <w:t xml:space="preserve"> (3) </w:t>
            </w:r>
            <w:r w:rsidRPr="009A4B4A">
              <w:rPr>
                <w:rFonts w:ascii="Cambria" w:hAnsi="Cambria" w:cs="Times New Roman"/>
                <w:b/>
                <w:color w:val="FF0000"/>
              </w:rPr>
              <w:t>Performans, proje, ödev, tez ve portfolyo gibi sürece yayılmış değerlendirmeler ile</w:t>
            </w:r>
            <w:r w:rsidRPr="00E04B89">
              <w:rPr>
                <w:rFonts w:ascii="Cambria" w:hAnsi="Cambria" w:cs="Times New Roman"/>
                <w:color w:val="FF0000"/>
              </w:rPr>
              <w:t xml:space="preserve"> </w:t>
            </w:r>
            <w:r w:rsidRPr="00E04B89">
              <w:rPr>
                <w:rFonts w:ascii="Cambria" w:hAnsi="Cambria" w:cs="Times New Roman"/>
              </w:rPr>
              <w:t xml:space="preserve">gözetimsiz yapılan ölçme değerlendirme etkinliklerinin genel başarıya etkisi, uzaktan öğretimde </w:t>
            </w:r>
            <w:r w:rsidRPr="009A4B4A">
              <w:rPr>
                <w:rFonts w:ascii="Cambria" w:hAnsi="Cambria" w:cs="Times New Roman"/>
                <w:b/>
                <w:color w:val="FF0000"/>
              </w:rPr>
              <w:t>% 40'dan</w:t>
            </w:r>
            <w:r w:rsidRPr="00E04B89">
              <w:rPr>
                <w:rFonts w:ascii="Cambria" w:hAnsi="Cambria" w:cs="Times New Roman"/>
                <w:color w:val="FF0000"/>
              </w:rPr>
              <w:t xml:space="preserve"> </w:t>
            </w:r>
            <w:r w:rsidRPr="00E04B89">
              <w:rPr>
                <w:rFonts w:ascii="Cambria" w:hAnsi="Cambria" w:cs="Times New Roman"/>
              </w:rPr>
              <w:t>fazla olamaz. Uzaktan öğretim programları müfredatında yer alan derslere ilişkin ölçme değerlendirmeyle ilgili usuller, yeni kaydolan öğrenciler için tercih aşamasından önce ilan edilir.</w:t>
            </w:r>
          </w:p>
          <w:p w:rsidR="00E04B89" w:rsidRPr="009A4B4A" w:rsidRDefault="00E04B89" w:rsidP="00E04B89">
            <w:pPr>
              <w:spacing w:after="0"/>
              <w:jc w:val="both"/>
              <w:rPr>
                <w:rFonts w:ascii="Cambria" w:hAnsi="Cambria" w:cs="Times New Roman"/>
                <w:b/>
                <w:color w:val="FF0000"/>
              </w:rPr>
            </w:pPr>
            <w:r w:rsidRPr="00E04B89">
              <w:rPr>
                <w:rFonts w:ascii="Cambria" w:hAnsi="Cambria" w:cs="Times New Roman"/>
              </w:rPr>
              <w:t xml:space="preserve"> </w:t>
            </w:r>
            <w:r w:rsidRPr="009A4B4A">
              <w:rPr>
                <w:rFonts w:ascii="Cambria" w:hAnsi="Cambria" w:cs="Times New Roman"/>
                <w:b/>
                <w:color w:val="FF0000"/>
              </w:rPr>
              <w:t>(4) Dijital ortamlarda yapılacak sınavlarda “şeffaflık ve denetlenebilirlik” ilkesi esas alınarak, Öğrenme Yönetim Sistemi’nin veya sınavın yapıldığı dijital ortamların ve mevzuatın izin verdiği ölçüde sınav güvenlik tedbirleri uygulanır.</w:t>
            </w:r>
          </w:p>
          <w:p w:rsidR="00E04B89" w:rsidRPr="00E04B89" w:rsidRDefault="00E04B89" w:rsidP="00E04B89">
            <w:pPr>
              <w:spacing w:after="0"/>
              <w:jc w:val="both"/>
              <w:rPr>
                <w:rFonts w:ascii="Cambria" w:hAnsi="Cambria" w:cs="Times New Roman"/>
              </w:rPr>
            </w:pPr>
            <w:r w:rsidRPr="009A4B4A">
              <w:rPr>
                <w:rFonts w:ascii="Cambria" w:hAnsi="Cambria" w:cs="Times New Roman"/>
                <w:b/>
                <w:color w:val="FF0000"/>
              </w:rPr>
              <w:t xml:space="preserve"> (5) Dezavantajlı grup (engelli, yabancı uyruklu vb.) olarak nitelendirilen öğrencilerin sınavlarının dijital ortamda sağlıklı yürütülebilmesi için gerekli tedbirler ilgili yükseköğretim kurumu tarafından alınır.</w:t>
            </w:r>
          </w:p>
        </w:tc>
      </w:tr>
      <w:tr w:rsidR="00E04B89" w:rsidRPr="00E04B89" w:rsidTr="009A0B72">
        <w:tc>
          <w:tcPr>
            <w:tcW w:w="7280" w:type="dxa"/>
          </w:tcPr>
          <w:p w:rsidR="00E04B89" w:rsidRPr="00E04B89" w:rsidRDefault="00E04B89" w:rsidP="00E04B89">
            <w:pPr>
              <w:spacing w:after="0"/>
              <w:jc w:val="both"/>
              <w:rPr>
                <w:rFonts w:ascii="Cambria" w:hAnsi="Cambria" w:cs="Times New Roman"/>
                <w:b/>
              </w:rPr>
            </w:pPr>
            <w:r w:rsidRPr="00E04B89">
              <w:rPr>
                <w:rFonts w:ascii="Cambria" w:hAnsi="Cambria" w:cs="Times New Roman"/>
                <w:b/>
              </w:rPr>
              <w:lastRenderedPageBreak/>
              <w:t>Öğretim elemanlarının görevlendirilmesi</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13-</w:t>
            </w:r>
            <w:r w:rsidRPr="00E04B89">
              <w:rPr>
                <w:rFonts w:ascii="Cambria" w:hAnsi="Cambria" w:cs="Times New Roman"/>
              </w:rPr>
              <w:t xml:space="preserve"> (1) Uzaktan öğretim yoluyla verilecek derslerde, dersin yürütülmesinde hangi öğretim elemanlarının görevlendirileceğine; uzaktan öğretim ders materyali hazırlamış veya hazırlayacak öğretim elemanlarına öncelik verecek şekilde eğitim-öğretimi sürdüren ve hizmeti yürüten birim kurulunun görüşü de dikkate alınarak ilgili yükseköğretim kurumunun yönetim kurulunca karar verilir.</w:t>
            </w:r>
          </w:p>
        </w:tc>
        <w:tc>
          <w:tcPr>
            <w:tcW w:w="7280" w:type="dxa"/>
          </w:tcPr>
          <w:p w:rsidR="00C67E3D" w:rsidRPr="00E04B89" w:rsidRDefault="00C67E3D" w:rsidP="00C67E3D">
            <w:pPr>
              <w:spacing w:after="0"/>
              <w:jc w:val="both"/>
              <w:rPr>
                <w:rFonts w:ascii="Cambria" w:hAnsi="Cambria" w:cs="Times New Roman"/>
                <w:b/>
              </w:rPr>
            </w:pPr>
            <w:r w:rsidRPr="00E04B89">
              <w:rPr>
                <w:rFonts w:ascii="Cambria" w:hAnsi="Cambria" w:cs="Times New Roman"/>
                <w:b/>
              </w:rPr>
              <w:t>Öğretim elemanlarının görevlendirilmesi</w:t>
            </w:r>
          </w:p>
          <w:p w:rsidR="009A4B4A" w:rsidRPr="00E04B89" w:rsidRDefault="00C67E3D" w:rsidP="00C67E3D">
            <w:pPr>
              <w:pStyle w:val="AralkYok"/>
              <w:jc w:val="both"/>
              <w:rPr>
                <w:rFonts w:ascii="Cambria" w:hAnsi="Cambria"/>
                <w:bCs/>
              </w:rPr>
            </w:pPr>
            <w:r w:rsidRPr="00E04B89">
              <w:rPr>
                <w:rFonts w:ascii="Cambria" w:hAnsi="Cambria" w:cs="Times New Roman"/>
                <w:b/>
              </w:rPr>
              <w:t>MADDE 13-</w:t>
            </w:r>
            <w:r w:rsidRPr="00E04B89">
              <w:rPr>
                <w:rFonts w:ascii="Cambria" w:hAnsi="Cambria" w:cs="Times New Roman"/>
              </w:rPr>
              <w:t xml:space="preserve"> (1)</w:t>
            </w:r>
            <w:r>
              <w:rPr>
                <w:rFonts w:ascii="Cambria" w:hAnsi="Cambria" w:cs="Times New Roman"/>
              </w:rPr>
              <w:t xml:space="preserve">  </w:t>
            </w:r>
            <w:r w:rsidRPr="00E04B89">
              <w:rPr>
                <w:rFonts w:ascii="Cambria" w:hAnsi="Cambria" w:cs="Times New Roman"/>
              </w:rPr>
              <w:t>Uzaktan öğretim yoluyla verilecek derslerde, dersin yürütülmesinde hangi öğretim elemanlarının görevlendirileceğine; uzaktan öğretim ders materyali hazırlamış veya hazırlayacak öğretim elemanlarına öncelik verecek şekilde eğitim-öğretimi sürdüren ve hizmeti yürüten birim kurulunun görüşü de dikkate alınarak ilgili yükseköğretim kurumunun yönetim kurulunca karar verilir.</w:t>
            </w:r>
          </w:p>
        </w:tc>
      </w:tr>
      <w:tr w:rsidR="00E04B89" w:rsidRPr="00E04B89" w:rsidTr="009A0B72">
        <w:tc>
          <w:tcPr>
            <w:tcW w:w="7280" w:type="dxa"/>
          </w:tcPr>
          <w:p w:rsidR="00E04B89" w:rsidRPr="00E04B89" w:rsidRDefault="00E04B89" w:rsidP="009A4B4A">
            <w:pPr>
              <w:spacing w:after="0"/>
              <w:jc w:val="center"/>
              <w:rPr>
                <w:rFonts w:ascii="Cambria" w:hAnsi="Cambria" w:cs="Times New Roman"/>
                <w:b/>
              </w:rPr>
            </w:pPr>
            <w:r w:rsidRPr="00E04B89">
              <w:rPr>
                <w:rFonts w:ascii="Cambria" w:hAnsi="Cambria" w:cs="Times New Roman"/>
                <w:b/>
              </w:rPr>
              <w:t>DÖRDÜNCÜ BÖLÜM</w:t>
            </w:r>
          </w:p>
          <w:p w:rsidR="00E04B89" w:rsidRPr="00E04B89" w:rsidRDefault="00E04B89" w:rsidP="009A4B4A">
            <w:pPr>
              <w:spacing w:after="0"/>
              <w:jc w:val="center"/>
              <w:rPr>
                <w:rFonts w:ascii="Cambria" w:hAnsi="Cambria" w:cs="Times New Roman"/>
                <w:b/>
              </w:rPr>
            </w:pPr>
            <w:r w:rsidRPr="00E04B89">
              <w:rPr>
                <w:rFonts w:ascii="Cambria" w:hAnsi="Cambria" w:cs="Times New Roman"/>
                <w:b/>
              </w:rPr>
              <w:t>Mali Hükümler</w:t>
            </w:r>
          </w:p>
          <w:p w:rsidR="00E04B89" w:rsidRPr="00E04B89" w:rsidRDefault="00E04B89" w:rsidP="009A4B4A">
            <w:pPr>
              <w:spacing w:after="0"/>
              <w:jc w:val="center"/>
              <w:rPr>
                <w:rFonts w:ascii="Cambria" w:hAnsi="Cambria" w:cs="Times New Roman"/>
                <w:b/>
              </w:rPr>
            </w:pPr>
            <w:r w:rsidRPr="00E04B89">
              <w:rPr>
                <w:rFonts w:ascii="Cambria" w:hAnsi="Cambria" w:cs="Times New Roman"/>
                <w:b/>
              </w:rPr>
              <w:t>Öğrenim ücretleri ve materyal ücreti</w:t>
            </w:r>
          </w:p>
          <w:p w:rsidR="00E04B89" w:rsidRPr="00E04B89" w:rsidRDefault="00E04B89" w:rsidP="00E04B89">
            <w:pPr>
              <w:spacing w:after="0"/>
              <w:jc w:val="both"/>
              <w:rPr>
                <w:rFonts w:ascii="Cambria" w:hAnsi="Cambria" w:cs="Times New Roman"/>
              </w:rPr>
            </w:pPr>
            <w:r w:rsidRPr="00E04B89">
              <w:rPr>
                <w:rFonts w:ascii="Cambria" w:hAnsi="Cambria" w:cs="Times New Roman"/>
                <w:b/>
              </w:rPr>
              <w:t>MADDE 14-</w:t>
            </w:r>
            <w:r w:rsidRPr="00E04B89">
              <w:rPr>
                <w:rFonts w:ascii="Cambria" w:hAnsi="Cambria" w:cs="Times New Roman"/>
              </w:rPr>
              <w:t xml:space="preserve"> (1) Yükseköğretim kurumlarının uzaktan öğretim yoluyla yürütülecek programları ile dersler için alınacak uzaktan öğretim ücretinde, 2547 sayılı Kanunun 46 ncı maddesine göre </w:t>
            </w:r>
            <w:r w:rsidRPr="00C67E3D">
              <w:rPr>
                <w:rFonts w:ascii="Cambria" w:hAnsi="Cambria" w:cs="Times New Roman"/>
                <w:b/>
                <w:strike/>
                <w:color w:val="FF0000"/>
              </w:rPr>
              <w:t>Bakanlar Kurulu Kararıyla</w:t>
            </w:r>
            <w:r w:rsidRPr="00E04B89">
              <w:rPr>
                <w:rFonts w:ascii="Cambria" w:hAnsi="Cambria" w:cs="Times New Roman"/>
                <w:color w:val="FF0000"/>
              </w:rPr>
              <w:t xml:space="preserve"> </w:t>
            </w:r>
            <w:r w:rsidRPr="00E04B89">
              <w:rPr>
                <w:rFonts w:ascii="Cambria" w:hAnsi="Cambria" w:cs="Times New Roman"/>
              </w:rPr>
              <w:t>belirlenen ücretler esas alınır.</w:t>
            </w:r>
          </w:p>
          <w:p w:rsidR="00E04B89" w:rsidRPr="00E04B89" w:rsidRDefault="00E04B89" w:rsidP="00E04B89">
            <w:pPr>
              <w:spacing w:after="0"/>
              <w:jc w:val="both"/>
              <w:rPr>
                <w:rFonts w:ascii="Cambria" w:hAnsi="Cambria" w:cs="Times New Roman"/>
              </w:rPr>
            </w:pPr>
            <w:r w:rsidRPr="00E04B89">
              <w:rPr>
                <w:rFonts w:ascii="Cambria" w:hAnsi="Cambria" w:cs="Times New Roman"/>
              </w:rPr>
              <w:lastRenderedPageBreak/>
              <w:t xml:space="preserve"> (2) Yürütülen programlarda materyal ücretleri,  fakülte veya programa ilişkin öğrenim ücreti tutarını geçmeyecek şekilde ilgili üniversite yönetim kurulu tarafından maliyet esaslı olarak belirlenir.</w:t>
            </w:r>
          </w:p>
        </w:tc>
        <w:tc>
          <w:tcPr>
            <w:tcW w:w="7280" w:type="dxa"/>
          </w:tcPr>
          <w:p w:rsidR="009A4B4A" w:rsidRPr="00E04B89" w:rsidRDefault="009A4B4A" w:rsidP="009A4B4A">
            <w:pPr>
              <w:spacing w:after="0"/>
              <w:jc w:val="center"/>
              <w:rPr>
                <w:rFonts w:ascii="Cambria" w:hAnsi="Cambria" w:cs="Times New Roman"/>
                <w:b/>
              </w:rPr>
            </w:pPr>
            <w:r w:rsidRPr="00E04B89">
              <w:rPr>
                <w:rFonts w:ascii="Cambria" w:hAnsi="Cambria" w:cs="Times New Roman"/>
                <w:b/>
              </w:rPr>
              <w:lastRenderedPageBreak/>
              <w:t>DÖRDÜNCÜ BÖLÜM</w:t>
            </w:r>
          </w:p>
          <w:p w:rsidR="009A4B4A" w:rsidRPr="00E04B89" w:rsidRDefault="009A4B4A" w:rsidP="009A4B4A">
            <w:pPr>
              <w:spacing w:after="0"/>
              <w:jc w:val="center"/>
              <w:rPr>
                <w:rFonts w:ascii="Cambria" w:hAnsi="Cambria" w:cs="Times New Roman"/>
                <w:b/>
              </w:rPr>
            </w:pPr>
            <w:r w:rsidRPr="00E04B89">
              <w:rPr>
                <w:rFonts w:ascii="Cambria" w:hAnsi="Cambria" w:cs="Times New Roman"/>
                <w:b/>
              </w:rPr>
              <w:t>Mali Hükümler</w:t>
            </w:r>
          </w:p>
          <w:p w:rsidR="009A4B4A" w:rsidRPr="00E04B89" w:rsidRDefault="009A4B4A" w:rsidP="009A4B4A">
            <w:pPr>
              <w:spacing w:after="0"/>
              <w:jc w:val="center"/>
              <w:rPr>
                <w:rFonts w:ascii="Cambria" w:hAnsi="Cambria" w:cs="Times New Roman"/>
                <w:b/>
              </w:rPr>
            </w:pPr>
            <w:r w:rsidRPr="00E04B89">
              <w:rPr>
                <w:rFonts w:ascii="Cambria" w:hAnsi="Cambria" w:cs="Times New Roman"/>
                <w:b/>
              </w:rPr>
              <w:t>Öğrenim ücretleri ve materyal ücreti</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14-</w:t>
            </w:r>
            <w:r w:rsidRPr="00E04B89">
              <w:rPr>
                <w:rFonts w:ascii="Cambria" w:hAnsi="Cambria" w:cs="Times New Roman"/>
              </w:rPr>
              <w:t xml:space="preserve"> (1) Yükseköğretim kurumlarının uzaktan öğretim yoluyla yürütülecek programları ile dersler için alınacak uzaktan öğretim ücretinde, 2547 sayılı Kanunun 46 ncı maddesine göre </w:t>
            </w:r>
            <w:r w:rsidRPr="009A4B4A">
              <w:rPr>
                <w:rFonts w:ascii="Cambria" w:hAnsi="Cambria" w:cs="Times New Roman"/>
                <w:b/>
                <w:color w:val="FF0000"/>
              </w:rPr>
              <w:t>Cumhurbaşkanı Kararınca</w:t>
            </w:r>
            <w:r w:rsidRPr="00E04B89">
              <w:rPr>
                <w:rFonts w:ascii="Cambria" w:hAnsi="Cambria" w:cs="Times New Roman"/>
                <w:color w:val="FF0000"/>
              </w:rPr>
              <w:t xml:space="preserve"> </w:t>
            </w:r>
            <w:r w:rsidRPr="00E04B89">
              <w:rPr>
                <w:rFonts w:ascii="Cambria" w:hAnsi="Cambria" w:cs="Times New Roman"/>
              </w:rPr>
              <w:t>belirlenen ücretler esas alınır.</w:t>
            </w:r>
          </w:p>
          <w:p w:rsidR="009A4B4A" w:rsidRDefault="009A4B4A" w:rsidP="009A4B4A">
            <w:pPr>
              <w:pStyle w:val="AralkYok"/>
              <w:jc w:val="both"/>
              <w:rPr>
                <w:rFonts w:ascii="Cambria" w:hAnsi="Cambria" w:cs="Times New Roman"/>
              </w:rPr>
            </w:pPr>
            <w:r w:rsidRPr="00E04B89">
              <w:rPr>
                <w:rFonts w:ascii="Cambria" w:hAnsi="Cambria" w:cs="Times New Roman"/>
              </w:rPr>
              <w:lastRenderedPageBreak/>
              <w:t xml:space="preserve"> (2) Yürütülen programlarda materyal ücretleri,  fakülte veya programa ilişkin öğrenim ücreti tutarını geçmeyecek şe</w:t>
            </w:r>
            <w:r>
              <w:rPr>
                <w:rFonts w:ascii="Cambria" w:hAnsi="Cambria" w:cs="Times New Roman"/>
              </w:rPr>
              <w:t>kilde ilgili üniversite yönetim</w:t>
            </w:r>
          </w:p>
          <w:p w:rsidR="00E04B89" w:rsidRPr="00E04B89" w:rsidRDefault="009A4B4A" w:rsidP="009A4B4A">
            <w:pPr>
              <w:pStyle w:val="AralkYok"/>
              <w:jc w:val="both"/>
              <w:rPr>
                <w:rFonts w:ascii="Cambria" w:hAnsi="Cambria"/>
                <w:bCs/>
              </w:rPr>
            </w:pPr>
            <w:proofErr w:type="gramStart"/>
            <w:r w:rsidRPr="00E04B89">
              <w:rPr>
                <w:rFonts w:ascii="Cambria" w:hAnsi="Cambria" w:cs="Times New Roman"/>
              </w:rPr>
              <w:t>kurulu</w:t>
            </w:r>
            <w:proofErr w:type="gramEnd"/>
            <w:r w:rsidRPr="00E04B89">
              <w:rPr>
                <w:rFonts w:ascii="Cambria" w:hAnsi="Cambria" w:cs="Times New Roman"/>
              </w:rPr>
              <w:t xml:space="preserve"> tarafından maliyet esaslı olarak belirlenir.</w:t>
            </w:r>
          </w:p>
        </w:tc>
      </w:tr>
      <w:tr w:rsidR="009A4B4A" w:rsidRPr="00E04B89" w:rsidTr="009A0B72">
        <w:tc>
          <w:tcPr>
            <w:tcW w:w="7280" w:type="dxa"/>
          </w:tcPr>
          <w:p w:rsidR="009A4B4A" w:rsidRPr="00E04B89" w:rsidRDefault="009A4B4A" w:rsidP="009A4B4A">
            <w:pPr>
              <w:spacing w:after="0"/>
              <w:rPr>
                <w:rFonts w:ascii="Cambria" w:hAnsi="Cambria" w:cs="Times New Roman"/>
                <w:b/>
              </w:rPr>
            </w:pPr>
            <w:r w:rsidRPr="00E04B89">
              <w:rPr>
                <w:rFonts w:ascii="Cambria" w:hAnsi="Cambria" w:cs="Times New Roman"/>
                <w:b/>
              </w:rPr>
              <w:lastRenderedPageBreak/>
              <w:t>Bütçele</w:t>
            </w:r>
            <w:r>
              <w:rPr>
                <w:rFonts w:ascii="Cambria" w:hAnsi="Cambria" w:cs="Times New Roman"/>
                <w:b/>
              </w:rPr>
              <w:t>ş</w:t>
            </w:r>
            <w:r w:rsidRPr="00E04B89">
              <w:rPr>
                <w:rFonts w:ascii="Cambria" w:hAnsi="Cambria" w:cs="Times New Roman"/>
                <w:b/>
              </w:rPr>
              <w:t>tirme işlemleri</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15-</w:t>
            </w:r>
            <w:r w:rsidRPr="00E04B89">
              <w:rPr>
                <w:rFonts w:ascii="Cambria" w:hAnsi="Cambria" w:cs="Times New Roman"/>
              </w:rPr>
              <w:t xml:space="preserve"> (1) Uzaktan öğretim gelir ve giderlerinin bütçeleştirilmesinde yılı merkezi yönetim bütçe hazırlama rehberindeki esaslara uyulur.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(2) Birinci ve ikinci öğretim programlarındaki bir dersin hem örgün öğretim yoluyla hem de uzaktan öğretim yoluyla verilmesi halinde; dersi uzaktan öğretim yoluyla almayı tercih eden öğrencilerden alınacak ücret, 2547 sayılı Kanunun 46 ncı maddesinin (c) fıkrasına göre hesaplanan kredi başına öğrenci katkı payı veya öğrenim ücreti tutarı üzerinden hesaplanır ve uzaktan öğretim öğrenim ücreti olarak bütçeleştirilir.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(3) Birinci ve ikinci öğretim programlarındaki bir dersin sadece uzaktan öğretim yoluyla verilmesi halinde öğrencilerden öğrenci katkı payı veya öğrenim ücretine ilave bir ödeme talep edilmez.</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(4) Dersi verecek yeterli öğretim elemanı bulunmayan yükseköğretim kurumlarında Yükseköğretim Kurulu tarafından öğretim elemanları görevlendirilerek uzaktan öğretim yoluyla derslerin verilmesi halinde, öğrencilerden herhangi bir ödeme talep edilmez.</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(5) Uzaktan öğretim yoluyla yürütülen programlarda; program kapsamındaki eğitim öğretim faaliyetlerinin en fazla yarısı veya program kapsamındaki bir dersin teorik veya uygulaması protokol yapılarak başka yükseköğretim kurumları tarafından verilebilir. Bu durumda 2547 sayılı Kanunun 46 ncı maddesinin (c) fıkrasına göre hesaplanan kredi başına öğrenim ücreti tutarı üzerinden tespit edilecek hizmet bedeli, hizmeti alan yükseköğretim kurumu tarafından uzaktan öğretime ilişkin bütçe tertiplerinden tahakkuka bağlanmak suretiyle protokol kapsamında hizmet sunan ilgili yükseköğretim kurumu bütçesine uzaktan öğrenim ücreti olarak kaydedilir.</w:t>
            </w:r>
          </w:p>
          <w:p w:rsidR="009A4B4A" w:rsidRPr="00E04B89" w:rsidRDefault="009A4B4A" w:rsidP="009A4B4A">
            <w:pPr>
              <w:spacing w:after="0"/>
              <w:jc w:val="both"/>
              <w:rPr>
                <w:rFonts w:ascii="Cambria" w:hAnsi="Cambria" w:cs="Times New Roman"/>
              </w:rPr>
            </w:pPr>
            <w:r w:rsidRPr="00E04B89">
              <w:rPr>
                <w:rFonts w:ascii="Cambria" w:hAnsi="Cambria" w:cs="Times New Roman"/>
              </w:rPr>
              <w:lastRenderedPageBreak/>
              <w:t xml:space="preserve"> (6) Uzaktan öğretim programlarından veya ders başına verilen uzaktan öğretim hizmetlerinden elde edilen gelirler ile uzaktan öğretim materyalinden elde edilen gelirler ve yapılan harcamalar, mali hizmetler birimi tarafından birim bazında takip edilir.</w:t>
            </w:r>
          </w:p>
        </w:tc>
        <w:tc>
          <w:tcPr>
            <w:tcW w:w="7280" w:type="dxa"/>
          </w:tcPr>
          <w:p w:rsidR="009A4B4A" w:rsidRPr="00E04B89" w:rsidRDefault="009A4B4A" w:rsidP="009A4B4A">
            <w:pPr>
              <w:spacing w:after="0"/>
              <w:rPr>
                <w:rFonts w:ascii="Cambria" w:hAnsi="Cambria" w:cs="Times New Roman"/>
                <w:b/>
              </w:rPr>
            </w:pPr>
            <w:r w:rsidRPr="00E04B89">
              <w:rPr>
                <w:rFonts w:ascii="Cambria" w:hAnsi="Cambria" w:cs="Times New Roman"/>
                <w:b/>
              </w:rPr>
              <w:lastRenderedPageBreak/>
              <w:t>Bütçele</w:t>
            </w:r>
            <w:r>
              <w:rPr>
                <w:rFonts w:ascii="Cambria" w:hAnsi="Cambria" w:cs="Times New Roman"/>
                <w:b/>
              </w:rPr>
              <w:t>ş</w:t>
            </w:r>
            <w:r w:rsidRPr="00E04B89">
              <w:rPr>
                <w:rFonts w:ascii="Cambria" w:hAnsi="Cambria" w:cs="Times New Roman"/>
                <w:b/>
              </w:rPr>
              <w:t>tirme işlemleri</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15-</w:t>
            </w:r>
            <w:r w:rsidRPr="00E04B89">
              <w:rPr>
                <w:rFonts w:ascii="Cambria" w:hAnsi="Cambria" w:cs="Times New Roman"/>
              </w:rPr>
              <w:t xml:space="preserve"> (1) Uzaktan öğretim gelir ve giderlerinin bütçeleştirilmesinde yılı merkezi yönetim bütçe hazırlama rehberindeki esaslara uyulur.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(2) Birinci ve ikinci öğretim programlarındaki bir dersin hem örgün öğretim yoluyla hem de uzaktan öğretim yoluyla verilmesi halinde; dersi uzaktan öğretim yoluyla almayı tercih eden öğrencilerden alınacak ücret, 2547 sayılı Kanunun 46 ncı maddesinin (c) fıkrasına göre hesaplanan kredi başına öğrenci katkı payı veya öğrenim ücreti tutarı üzerinden hesaplanır ve uzaktan öğretim öğrenim ücreti olarak bütçeleştirilir.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(3) Birinci ve ikinci öğretim programlarındaki bir dersin sadece uzaktan öğretim yoluyla verilmesi halinde öğrencilerden öğrenci katkı payı veya öğrenim ücretine ilave bir ödeme talep edilmez.</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(4) Dersi verecek yeterli öğretim elemanı bulunmayan yükseköğretim kurumlarında Yükseköğretim Kurulu tarafından öğretim elemanları görevlendirilerek uzaktan öğretim yoluyla derslerin verilmesi halinde, öğrencilerden herhangi bir ödeme talep edilmez.</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(5) Uzaktan öğretim yoluyla yürütülen programlarda; program kapsamındaki eğitim öğretim faaliyetlerinin en fazla yarısı veya program kapsamındaki bir dersin teorik veya uygulaması protokol yapılarak başka yükseköğretim kurumları tarafından verilebilir. Bu durumda 2547 sayılı Kanunun 46 ncı maddesinin (c) fıkrasına göre hesaplanan kredi başına öğrenim ücreti tutarı üzerinden tespit edilecek hizmet bedeli, hizmeti alan yükseköğretim kurumu tarafından uzaktan öğretime ilişkin bütçe tertiplerinden tahakkuka bağlanmak suretiyle protokol kapsamında hizmet sunan ilgili yükseköğretim kurumu bütçesine uzaktan öğrenim ücreti olarak kaydedilir.</w:t>
            </w:r>
          </w:p>
          <w:p w:rsidR="009A4B4A" w:rsidRPr="00E04B89" w:rsidRDefault="009A4B4A" w:rsidP="009A4B4A">
            <w:pPr>
              <w:spacing w:after="0"/>
              <w:jc w:val="both"/>
              <w:rPr>
                <w:rFonts w:ascii="Cambria" w:hAnsi="Cambria" w:cs="Times New Roman"/>
              </w:rPr>
            </w:pPr>
            <w:r w:rsidRPr="00E04B89">
              <w:rPr>
                <w:rFonts w:ascii="Cambria" w:hAnsi="Cambria" w:cs="Times New Roman"/>
              </w:rPr>
              <w:lastRenderedPageBreak/>
              <w:t xml:space="preserve"> (6) Uzaktan öğretim programlarından veya ders başına verilen uzaktan öğretim hizmetlerinden elde edilen gelirler ile uzaktan öğretim materyalinden elde edilen gelirler ve yapılan harcamalar, mali hizmetler birimi tarafından birim bazında takip edilir.</w:t>
            </w:r>
          </w:p>
        </w:tc>
      </w:tr>
      <w:tr w:rsidR="009A4B4A" w:rsidRPr="00E04B89" w:rsidTr="009A0B72">
        <w:tc>
          <w:tcPr>
            <w:tcW w:w="7280" w:type="dxa"/>
          </w:tcPr>
          <w:p w:rsidR="009A4B4A" w:rsidRPr="00E04B89" w:rsidRDefault="009A4B4A" w:rsidP="009A4B4A">
            <w:pPr>
              <w:spacing w:after="0"/>
              <w:rPr>
                <w:rFonts w:ascii="Cambria" w:hAnsi="Cambria" w:cs="Times New Roman"/>
                <w:b/>
              </w:rPr>
            </w:pPr>
            <w:r w:rsidRPr="00E04B89">
              <w:rPr>
                <w:rFonts w:ascii="Cambria" w:hAnsi="Cambria" w:cs="Times New Roman"/>
                <w:b/>
              </w:rPr>
              <w:lastRenderedPageBreak/>
              <w:t>Ek ders ücreti ve diğer ödemeler</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16-</w:t>
            </w:r>
            <w:r w:rsidRPr="00E04B89">
              <w:rPr>
                <w:rFonts w:ascii="Cambria" w:hAnsi="Cambria" w:cs="Times New Roman"/>
              </w:rPr>
              <w:t xml:space="preserve"> (1) Öğretim elemanlarına yapılacak ek ders ücreti ve diğer ödemelerde; dersin canlı veya kayıttan yapılması, öğrencilerin sorularına verilen cevaplar, ödev veya uygulamaların değerlendirilmesi için harcanan süreler ile materyalin hazırlanması ve dersin yürütülmesinde fiilî katkı sağlama gibi hususlar dikkate alınır. Dönemlik yapılacak ödemelerde dağıtılması gereken ödeme miktarı, ilgili birim hesabında mevcut dönemlik dağıtılabilir miktardan fazla olması halinde, tüm ödemeler toplam dağıtılabilir ödemelerin, dağıtılması gereken miktara oranı ölçüsünde azaltılır. (Değişik; 20.02.2014 tarihli YÖK Genel Kurul)</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w:t>
            </w:r>
            <w:proofErr w:type="gramStart"/>
            <w:r w:rsidRPr="00E04B89">
              <w:rPr>
                <w:rFonts w:ascii="Cambria" w:hAnsi="Cambria" w:cs="Times New Roman"/>
              </w:rPr>
              <w:t xml:space="preserve">(2) a) 6 ncı maddenin birinci fıkrasının (a) ve (b) bendi kapsamında uzaktan öğretimde ders veren öğretim elemanlarına, haftalık ders yükünü tamamladıktan sonra uzaktan öğretimde yürüttükleri dersler için yürüttükleri ders kredisi başına ve haftalık on saati geçmemek üzere yükseköğretim kurumları yönetim kurullarınca 2914 sayılı Kanunun 11 inci maddesindeki unvanlar itibarıyla belirlenen ek ders ücretinin beş katını geçmemek üzere belirlenecek oranda ek ders ücreti ödenir. </w:t>
            </w:r>
            <w:proofErr w:type="gramEnd"/>
            <w:r w:rsidRPr="00E04B89">
              <w:rPr>
                <w:rFonts w:ascii="Cambria" w:hAnsi="Cambria" w:cs="Times New Roman"/>
              </w:rPr>
              <w:t>Ek ders ücreti ödemelerinde; 2914 sayılı Kanunun 11 inci maddesinin son fıkrasının birinci cümlesi ve 3843 sayılı Kanunun 10 uncu maddesi uygulanmaz. (Değişik; 20.02.2014 tarihli YÖK Genel Kurul)</w:t>
            </w:r>
          </w:p>
          <w:p w:rsidR="009A4B4A" w:rsidRPr="00E04B89" w:rsidRDefault="009A4B4A" w:rsidP="009A4B4A">
            <w:pPr>
              <w:spacing w:after="0"/>
              <w:jc w:val="both"/>
              <w:rPr>
                <w:rFonts w:ascii="Cambria" w:hAnsi="Cambria" w:cs="Times New Roman"/>
              </w:rPr>
            </w:pPr>
            <w:proofErr w:type="gramStart"/>
            <w:r w:rsidRPr="00E04B89">
              <w:rPr>
                <w:rFonts w:ascii="Cambria" w:hAnsi="Cambria" w:cs="Times New Roman"/>
              </w:rPr>
              <w:t xml:space="preserve">b) 6 ncı maddenin birinci fıkrasının (ç) bendi kapsamında ders veren öğretim elemanlarına, haftalık ders yükü zorunluluğu aranmaksızın verdikleri ders başına ve haftalık on saati geçmemek üzere yükseköğretim kurumları yönetim kurullarınca 2914 sayılı Kanunun 11 inci maddesindeki unvanlar itibariyle belirlenen ek ders ücretinin dört katını geçmemek üzere </w:t>
            </w:r>
            <w:r w:rsidRPr="00E04B89">
              <w:rPr>
                <w:rFonts w:ascii="Cambria" w:hAnsi="Cambria" w:cs="Times New Roman"/>
              </w:rPr>
              <w:lastRenderedPageBreak/>
              <w:t xml:space="preserve">belirlenecek oranda öz gelirlerle ilişkilendirilmeksizin hazine yardımı karşılığı tertiplerden karşılanmak suretiyle ek ders ücreti ödenir. </w:t>
            </w:r>
            <w:proofErr w:type="gramEnd"/>
            <w:r w:rsidRPr="00E04B89">
              <w:rPr>
                <w:rFonts w:ascii="Cambria" w:hAnsi="Cambria" w:cs="Times New Roman"/>
              </w:rPr>
              <w:t>Ek ders ücreti ödemelerinde; 2914 sayılı Kanunun 11 inci maddesinin son fıkrasının birinci cümlesi ve 3843 sayılı Kanunun 10 uncu maddesi uygulanmaz.</w:t>
            </w:r>
          </w:p>
          <w:p w:rsidR="009A4B4A" w:rsidRPr="00E04B89" w:rsidRDefault="009A4B4A" w:rsidP="009A4B4A">
            <w:pPr>
              <w:spacing w:after="0"/>
              <w:jc w:val="both"/>
              <w:rPr>
                <w:rFonts w:ascii="Cambria" w:hAnsi="Cambria" w:cs="Times New Roman"/>
              </w:rPr>
            </w:pPr>
            <w:r w:rsidRPr="00E04B89">
              <w:rPr>
                <w:rFonts w:ascii="Cambria" w:hAnsi="Cambria" w:cs="Times New Roman"/>
              </w:rPr>
              <w:t>c) 6 ncı maddenin birinci fıkrasının (c) bendi kapsamında yürütülen uzaktan öğretim faaliyetlerine ilişkin ek ders ve sınav ücretlerinin ödenmesinde örgün öğretime ilişkin usul ve esaslar uygulanır.</w:t>
            </w:r>
          </w:p>
          <w:p w:rsidR="009A4B4A" w:rsidRPr="00E04B89" w:rsidRDefault="009A4B4A" w:rsidP="009A4B4A">
            <w:pPr>
              <w:spacing w:after="0"/>
              <w:jc w:val="both"/>
              <w:rPr>
                <w:rFonts w:ascii="Cambria" w:hAnsi="Cambria" w:cs="Times New Roman"/>
              </w:rPr>
            </w:pPr>
            <w:r w:rsidRPr="00E04B89">
              <w:rPr>
                <w:rFonts w:ascii="Cambria" w:hAnsi="Cambria" w:cs="Times New Roman"/>
              </w:rPr>
              <w:t>ç) Aynı şubede bir dersi birden fazla öğretim elemanının yürütmesi halinde ek ders ücreti, öğretim elemanı sayısına bölünerek hesaplanır.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(3) 6 ncı maddenin birinci fıkrasının (a) ve ( b) bendi kapsamında yürütülen uzaktan öğretim için ders malzemelerinin hazırlanmasında veya dersin yürütülmesinde fiilen katkıda bulunan öğretim elemanlarına yapılacak olan ödemelerde Ek-1 sayılı cetvel esas alınmak suretiyle aylık ödeme yapılır.</w:t>
            </w:r>
          </w:p>
          <w:p w:rsidR="009A4B4A" w:rsidRPr="00E04B89" w:rsidRDefault="009A4B4A" w:rsidP="009A4B4A">
            <w:pPr>
              <w:spacing w:after="0"/>
              <w:jc w:val="both"/>
              <w:rPr>
                <w:rFonts w:ascii="Cambria" w:hAnsi="Cambria" w:cs="Times New Roman"/>
              </w:rPr>
            </w:pPr>
            <w:r w:rsidRPr="00E04B89">
              <w:rPr>
                <w:rFonts w:ascii="Cambria" w:hAnsi="Cambria" w:cs="Times New Roman"/>
              </w:rPr>
              <w:t>(4) Öğretim elemanlarına Ek -1 sayılı cetvel esas alınmak suretiyle yapılacak olan ödemeler, 2914 sayılı Kanunun 11 inci maddesinde unvanları için belirlenen ders saati ücreti esas alınmak suretiyle belirlenir ve bu ödemelerin toplamı ayda 200 saati geçemez. İtibari sayfa hesaplamalarında ve içerik değerlendirmelerinde Üniversiteler Yayın Yönetmeliği hükümleri esas alınır.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(5) Uzaktan öğretim kapsamında yapılacak ödemelerde, ilgililerin fiili katkıları belgelendirilir.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(6) Bu madde uyarınca yapılacak ödemeler aşağıdaki şekilde hesaplanır.</w:t>
            </w:r>
          </w:p>
          <w:p w:rsidR="009A4B4A" w:rsidRPr="00E04B89" w:rsidRDefault="009A4B4A" w:rsidP="009A4B4A">
            <w:pPr>
              <w:spacing w:after="0"/>
              <w:jc w:val="both"/>
              <w:rPr>
                <w:rFonts w:ascii="Cambria" w:hAnsi="Cambria" w:cs="Times New Roman"/>
              </w:rPr>
            </w:pPr>
            <w:proofErr w:type="gramStart"/>
            <w:r w:rsidRPr="00E04B89">
              <w:rPr>
                <w:rFonts w:ascii="Cambria" w:hAnsi="Cambria" w:cs="Times New Roman"/>
              </w:rPr>
              <w:t>a) Ek ders ücreti = [(İlgili öğretim elemanının aylık uzaktan öğretim yöntemi ile yaptığı canlı ders saati – ilgili öğretim elemanının diğer öğretim yöntemleri ile dolduramadığı aylık zorunlu ders yükü saati) x ders öğrenci katsayısı x yönetim kurulunun belirlediği ek ders ücreti katı x unvana göre ek ders ücreti göstergesi] x memur aylık katsayısı</w:t>
            </w:r>
            <w:proofErr w:type="gramEnd"/>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b) Ders malzemelerinin hazırlanmasında ve dersin yürütülmesinde fiilen katkıda bulunan öğretim elemanlarına üçüncü fıkra uyarınca Ek-1 sayılı </w:t>
            </w:r>
            <w:r w:rsidRPr="00E04B89">
              <w:rPr>
                <w:rFonts w:ascii="Cambria" w:hAnsi="Cambria" w:cs="Times New Roman"/>
              </w:rPr>
              <w:lastRenderedPageBreak/>
              <w:t>cetvel dikkate alınarak yapılacak ödemeler = Ek-1 sayılı cetvelde sayılan hizmetler için hesaplanan aylık ödemeye esas saat toplamı x unvana göre ek ders göstergesi x memur aylık katsayısı.</w:t>
            </w:r>
          </w:p>
        </w:tc>
        <w:tc>
          <w:tcPr>
            <w:tcW w:w="7280" w:type="dxa"/>
          </w:tcPr>
          <w:p w:rsidR="009A4B4A" w:rsidRPr="00E04B89" w:rsidRDefault="009A4B4A" w:rsidP="009A4B4A">
            <w:pPr>
              <w:spacing w:after="0"/>
              <w:rPr>
                <w:rFonts w:ascii="Cambria" w:hAnsi="Cambria" w:cs="Times New Roman"/>
                <w:b/>
              </w:rPr>
            </w:pPr>
            <w:r w:rsidRPr="00E04B89">
              <w:rPr>
                <w:rFonts w:ascii="Cambria" w:hAnsi="Cambria" w:cs="Times New Roman"/>
                <w:b/>
              </w:rPr>
              <w:lastRenderedPageBreak/>
              <w:t>Ek ders ücreti ve diğer ödemeler</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16-</w:t>
            </w:r>
            <w:r w:rsidRPr="00E04B89">
              <w:rPr>
                <w:rFonts w:ascii="Cambria" w:hAnsi="Cambria" w:cs="Times New Roman"/>
              </w:rPr>
              <w:t xml:space="preserve"> (1) Öğretim elemanlarına yapılacak ek ders ücreti ve diğer ödemelerde; dersin canlı veya kayıttan yapılması, öğrencilerin sorularına verilen cevaplar, ödev veya uygulamaların değerlendirilmesi için harcanan süreler ile materyalin hazırlanması ve dersin yürütülmesinde fiilî katkı sağlama gibi hususlar dikkate alınır. Dönemlik yapılacak ödemelerde dağıtılması gereken ödeme miktarı, ilgili birim hesabında mevcut dönemlik dağıtılabilir miktardan fazla olması halinde, tüm ödemeler toplam dağıtılabilir ödemelerin, dağıtılması gereken miktara oranı ölçüsünde azaltılır. (Değişik; 20.02.2014 tarihli YÖK Genel Kurul)</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w:t>
            </w:r>
            <w:proofErr w:type="gramStart"/>
            <w:r w:rsidRPr="00E04B89">
              <w:rPr>
                <w:rFonts w:ascii="Cambria" w:hAnsi="Cambria" w:cs="Times New Roman"/>
              </w:rPr>
              <w:t xml:space="preserve">(2) a) 6 ncı maddenin birinci fıkrasının (a) ve (b) bendi kapsamında uzaktan öğretimde ders veren öğretim elemanlarına, haftalık ders yükünü tamamladıktan sonra uzaktan öğretimde yürüttükleri dersler için yürüttükleri ders kredisi başına ve haftalık on saati geçmemek üzere yükseköğretim kurumları yönetim kurullarınca 2914 sayılı Kanunun 11 inci maddesindeki unvanlar itibarıyla belirlenen ek ders ücretinin beş katını geçmemek üzere belirlenecek oranda ek ders ücreti ödenir. </w:t>
            </w:r>
            <w:proofErr w:type="gramEnd"/>
            <w:r w:rsidRPr="00E04B89">
              <w:rPr>
                <w:rFonts w:ascii="Cambria" w:hAnsi="Cambria" w:cs="Times New Roman"/>
              </w:rPr>
              <w:t>Ek ders ücreti ödemelerinde; 2914 sayılı Kanunun 11 inci maddesinin son fıkrasının birinci cümlesi ve 3843 sayılı Kanunun 10 uncu maddesi uygulanmaz. (Değişik; 20.02.2014 tarihli YÖK Genel Kurul)</w:t>
            </w:r>
          </w:p>
          <w:p w:rsidR="009A4B4A" w:rsidRPr="00E04B89" w:rsidRDefault="009A4B4A" w:rsidP="009A4B4A">
            <w:pPr>
              <w:spacing w:after="0"/>
              <w:jc w:val="both"/>
              <w:rPr>
                <w:rFonts w:ascii="Cambria" w:hAnsi="Cambria" w:cs="Times New Roman"/>
              </w:rPr>
            </w:pPr>
            <w:proofErr w:type="gramStart"/>
            <w:r w:rsidRPr="00E04B89">
              <w:rPr>
                <w:rFonts w:ascii="Cambria" w:hAnsi="Cambria" w:cs="Times New Roman"/>
              </w:rPr>
              <w:t xml:space="preserve">b) 6 ncı maddenin birinci fıkrasının (ç) bendi kapsamında ders veren öğretim elemanlarına, haftalık ders yükü zorunluluğu aranmaksızın verdikleri ders başına ve haftalık on saati geçmemek üzere yükseköğretim kurumları yönetim kurullarınca 2914 sayılı Kanunun 11 inci maddesindeki unvanlar itibariyle belirlenen ek ders ücretinin dört katını geçmemek üzere </w:t>
            </w:r>
            <w:r w:rsidRPr="00E04B89">
              <w:rPr>
                <w:rFonts w:ascii="Cambria" w:hAnsi="Cambria" w:cs="Times New Roman"/>
              </w:rPr>
              <w:lastRenderedPageBreak/>
              <w:t xml:space="preserve">belirlenecek oranda öz gelirlerle ilişkilendirilmeksizin hazine yardımı karşılığı tertiplerden karşılanmak suretiyle ek ders ücreti ödenir. </w:t>
            </w:r>
            <w:proofErr w:type="gramEnd"/>
            <w:r w:rsidRPr="00E04B89">
              <w:rPr>
                <w:rFonts w:ascii="Cambria" w:hAnsi="Cambria" w:cs="Times New Roman"/>
              </w:rPr>
              <w:t>Ek ders ücreti ödemelerinde; 2914 sayılı Kanunun 11 inci maddesinin son fıkrasının birinci cümlesi ve 3843 sayılı Kanunun 10 uncu maddesi uygulanmaz.</w:t>
            </w:r>
          </w:p>
          <w:p w:rsidR="009A4B4A" w:rsidRPr="00E04B89" w:rsidRDefault="009A4B4A" w:rsidP="009A4B4A">
            <w:pPr>
              <w:spacing w:after="0"/>
              <w:jc w:val="both"/>
              <w:rPr>
                <w:rFonts w:ascii="Cambria" w:hAnsi="Cambria" w:cs="Times New Roman"/>
              </w:rPr>
            </w:pPr>
            <w:r w:rsidRPr="00E04B89">
              <w:rPr>
                <w:rFonts w:ascii="Cambria" w:hAnsi="Cambria" w:cs="Times New Roman"/>
              </w:rPr>
              <w:t>c) 6 ncı maddenin birinci fıkrasının (c) bendi kapsamında yürütülen uzaktan öğretim faaliyetlerine ilişkin ek ders ve sınav ücretlerinin ödenmesinde örgün öğretime ilişkin usul ve esaslar uygulanır.</w:t>
            </w:r>
          </w:p>
          <w:p w:rsidR="009A4B4A" w:rsidRPr="00E04B89" w:rsidRDefault="009A4B4A" w:rsidP="009A4B4A">
            <w:pPr>
              <w:spacing w:after="0"/>
              <w:jc w:val="both"/>
              <w:rPr>
                <w:rFonts w:ascii="Cambria" w:hAnsi="Cambria" w:cs="Times New Roman"/>
              </w:rPr>
            </w:pPr>
            <w:r w:rsidRPr="00E04B89">
              <w:rPr>
                <w:rFonts w:ascii="Cambria" w:hAnsi="Cambria" w:cs="Times New Roman"/>
              </w:rPr>
              <w:t>ç) Aynı şubede bir dersi birden fazla öğretim elemanının yürütmesi halinde ek ders ücreti, öğretim elemanı sayısına bölünerek hesaplanır.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(3) 6 ncı maddenin birinci fıkrasının (a) ve ( b) bendi kapsamında yürütülen uzaktan öğretim için ders malzemelerinin hazırlanmasında veya dersin yürütülmesinde fiilen katkıda bulunan öğretim elemanlarına yapılacak olan ödemelerde Ek-1 sayılı cetvel esas alınmak suretiyle aylık ödeme yapılır.</w:t>
            </w:r>
          </w:p>
          <w:p w:rsidR="009A4B4A" w:rsidRPr="00E04B89" w:rsidRDefault="009A4B4A" w:rsidP="009A4B4A">
            <w:pPr>
              <w:spacing w:after="0"/>
              <w:jc w:val="both"/>
              <w:rPr>
                <w:rFonts w:ascii="Cambria" w:hAnsi="Cambria" w:cs="Times New Roman"/>
              </w:rPr>
            </w:pPr>
            <w:r w:rsidRPr="00E04B89">
              <w:rPr>
                <w:rFonts w:ascii="Cambria" w:hAnsi="Cambria" w:cs="Times New Roman"/>
              </w:rPr>
              <w:t>(4) Öğretim elemanlarına Ek -1 sayılı cetvel esas alınmak suretiyle yapılacak olan ödemeler, 2914 sayılı Kanunun 11 inci maddesinde unvanları için belirlenen ders saati ücreti esas alınmak suretiyle belirlenir ve bu ödemelerin toplamı ayda 200 saati geçemez. İtibari sayfa hesaplamalarında ve içerik değerlendirmelerinde Üniversiteler Yayın Yönetmeliği hükümleri esas alınır.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(5) Uzaktan öğretim kapsamında yapılacak ödemelerde, ilgililerin fiili katkıları belgelendirilir.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(6) Bu madde uyarınca yapılacak ödemeler aşağıdaki şekilde hesaplanır.</w:t>
            </w:r>
          </w:p>
          <w:p w:rsidR="009A4B4A" w:rsidRPr="00E04B89" w:rsidRDefault="009A4B4A" w:rsidP="009A4B4A">
            <w:pPr>
              <w:spacing w:after="0"/>
              <w:jc w:val="both"/>
              <w:rPr>
                <w:rFonts w:ascii="Cambria" w:hAnsi="Cambria" w:cs="Times New Roman"/>
              </w:rPr>
            </w:pPr>
            <w:proofErr w:type="gramStart"/>
            <w:r w:rsidRPr="00E04B89">
              <w:rPr>
                <w:rFonts w:ascii="Cambria" w:hAnsi="Cambria" w:cs="Times New Roman"/>
              </w:rPr>
              <w:t>a) Ek ders ücreti = [(İlgili öğretim elemanının aylık uzaktan öğretim yöntemi ile yaptığı canlı ders saati – ilgili öğretim elemanının diğer öğretim yöntemleri ile dolduramadığı aylık zorunlu ders yükü saati) x ders öğrenci katsayısı x yönetim kurulunun belirlediği ek ders ücreti katı x unvana göre ek ders ücreti göstergesi] x memur aylık katsayısı</w:t>
            </w:r>
            <w:proofErr w:type="gramEnd"/>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b) Ders malzemelerinin hazırlanmasında ve dersin yürütülmesinde fiilen katkıda bulunan öğretim elemanlarına üçüncü fıkra uyarınca Ek-1 sayılı </w:t>
            </w:r>
            <w:r w:rsidRPr="00E04B89">
              <w:rPr>
                <w:rFonts w:ascii="Cambria" w:hAnsi="Cambria" w:cs="Times New Roman"/>
              </w:rPr>
              <w:lastRenderedPageBreak/>
              <w:t>cetvel dikkate alınarak yapılacak ödemeler = Ek-1 sayılı cetvelde sayılan hizmetler için hesaplanan aylık ödemeye esas saat toplamı x unvana göre ek ders göstergesi x memur aylık katsayısı.</w:t>
            </w:r>
          </w:p>
        </w:tc>
      </w:tr>
      <w:tr w:rsidR="009A4B4A" w:rsidRPr="00E04B89" w:rsidTr="009A0B72">
        <w:tc>
          <w:tcPr>
            <w:tcW w:w="7280" w:type="dxa"/>
          </w:tcPr>
          <w:p w:rsidR="009A4B4A" w:rsidRPr="00E04B89" w:rsidRDefault="009A4B4A" w:rsidP="009A4B4A">
            <w:pPr>
              <w:spacing w:after="0"/>
              <w:jc w:val="both"/>
              <w:rPr>
                <w:rFonts w:ascii="Cambria" w:hAnsi="Cambria" w:cs="Times New Roman"/>
                <w:b/>
              </w:rPr>
            </w:pPr>
            <w:r w:rsidRPr="00E04B89">
              <w:rPr>
                <w:rFonts w:ascii="Cambria" w:hAnsi="Cambria" w:cs="Times New Roman"/>
                <w:b/>
              </w:rPr>
              <w:lastRenderedPageBreak/>
              <w:t>Sınav ücretleri</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17-</w:t>
            </w:r>
            <w:r w:rsidRPr="00E04B89">
              <w:rPr>
                <w:rFonts w:ascii="Cambria" w:hAnsi="Cambria" w:cs="Times New Roman"/>
              </w:rPr>
              <w:t xml:space="preserve"> (1) Merkezi olarak yapılan sınavların dışında yükseköğretim kurumları senatolarınca onaylanan müfredat programları uyarınca belirlenen yöntemle yapılan sınavlarda örgün öğretim sınav esaslarına göre ödeme yapılır.</w:t>
            </w:r>
          </w:p>
          <w:p w:rsidR="009A4B4A" w:rsidRPr="00E04B89" w:rsidRDefault="009A4B4A" w:rsidP="009A4B4A">
            <w:pPr>
              <w:spacing w:after="0"/>
              <w:jc w:val="both"/>
              <w:rPr>
                <w:rFonts w:ascii="Cambria" w:hAnsi="Cambria" w:cs="Times New Roman"/>
                <w:b/>
              </w:rPr>
            </w:pPr>
            <w:r w:rsidRPr="00E04B89">
              <w:rPr>
                <w:rFonts w:ascii="Cambria" w:hAnsi="Cambria" w:cs="Times New Roman"/>
              </w:rPr>
              <w:t xml:space="preserve"> (2) Merkezi olarak yapılan sınavlarda fiilen görev yapan personele oturum başına, Ek-2 sayılı cetvelde sayılan görevler için hizalarında gösterilen gösterge rakamlarının memur aylık katsayısı ile çarpımı sonucunda bulunacak tutarı geçmemek üzere üniversite yönetim kurullarınca belirlenecek tutarda ödeme yapılır. (Değişik; 20.02.2014 tarihli YÖK Genel Kurul)</w:t>
            </w:r>
          </w:p>
        </w:tc>
        <w:tc>
          <w:tcPr>
            <w:tcW w:w="7280" w:type="dxa"/>
          </w:tcPr>
          <w:p w:rsidR="009A4B4A" w:rsidRPr="00E04B89" w:rsidRDefault="009A4B4A" w:rsidP="009A4B4A">
            <w:pPr>
              <w:spacing w:after="0"/>
              <w:jc w:val="both"/>
              <w:rPr>
                <w:rFonts w:ascii="Cambria" w:hAnsi="Cambria" w:cs="Times New Roman"/>
                <w:b/>
              </w:rPr>
            </w:pPr>
            <w:r w:rsidRPr="00E04B89">
              <w:rPr>
                <w:rFonts w:ascii="Cambria" w:hAnsi="Cambria" w:cs="Times New Roman"/>
                <w:b/>
              </w:rPr>
              <w:t>Sınav ücretleri</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17-</w:t>
            </w:r>
            <w:r w:rsidRPr="00E04B89">
              <w:rPr>
                <w:rFonts w:ascii="Cambria" w:hAnsi="Cambria" w:cs="Times New Roman"/>
              </w:rPr>
              <w:t xml:space="preserve"> (1) Merkezi olarak yapılan sınavların dışında yükseköğretim kurumları senatolarınca onaylanan müfredat programları uyarınca belirlenen yöntemle yapılan sınavlarda örgün öğretim sınav esaslarına göre ödeme yapılır.</w:t>
            </w:r>
          </w:p>
          <w:p w:rsidR="009A4B4A" w:rsidRPr="00E04B89" w:rsidRDefault="009A4B4A" w:rsidP="009A4B4A">
            <w:pPr>
              <w:spacing w:after="0"/>
              <w:jc w:val="both"/>
              <w:rPr>
                <w:rFonts w:ascii="Cambria" w:hAnsi="Cambria" w:cs="Times New Roman"/>
                <w:b/>
              </w:rPr>
            </w:pPr>
            <w:r w:rsidRPr="00E04B89">
              <w:rPr>
                <w:rFonts w:ascii="Cambria" w:hAnsi="Cambria" w:cs="Times New Roman"/>
              </w:rPr>
              <w:t xml:space="preserve"> (2) Merkezi olarak yapılan sınavlarda fiilen görev yapan personele oturum başına, Ek-2 sayılı cetvelde sayılan görevler için hizalarında gösterilen gösterge rakamlarının memur aylık katsayısı ile çarpımı sonucunda bulunacak tutarı geçmemek üzere üniversite yönetim kurullarınca belirlenecek tutarda ödeme yapılır. (Değişik; 20.02.2014 tarihli YÖK Genel Kurul)</w:t>
            </w:r>
          </w:p>
        </w:tc>
      </w:tr>
      <w:tr w:rsidR="009A4B4A" w:rsidRPr="00E04B89" w:rsidTr="009A0B72">
        <w:tc>
          <w:tcPr>
            <w:tcW w:w="7280" w:type="dxa"/>
          </w:tcPr>
          <w:p w:rsidR="009A4B4A" w:rsidRPr="00E04B89" w:rsidRDefault="009A4B4A" w:rsidP="009A4B4A">
            <w:pPr>
              <w:spacing w:after="0"/>
              <w:jc w:val="both"/>
              <w:rPr>
                <w:rFonts w:ascii="Cambria" w:hAnsi="Cambria" w:cs="Times New Roman"/>
                <w:b/>
              </w:rPr>
            </w:pPr>
            <w:r w:rsidRPr="00E04B89">
              <w:rPr>
                <w:rFonts w:ascii="Cambria" w:hAnsi="Cambria" w:cs="Times New Roman"/>
                <w:b/>
              </w:rPr>
              <w:t>Yetki</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18-</w:t>
            </w:r>
            <w:r w:rsidRPr="00E04B89">
              <w:rPr>
                <w:rFonts w:ascii="Cambria" w:hAnsi="Cambria" w:cs="Times New Roman"/>
              </w:rPr>
              <w:t xml:space="preserve"> (1) Bu Usul ve Esasların uygulanması sırasında doğacak tereddütleri gidermeye Yükseköğretim Kurulu yetkilidir.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(2) Yükseköğretim kurumları yönetim kurulları, bu Usul ve Esaslarda belirtilen hükümlere aykırı olmamak üzere alt düzenlemeler yapabilir.</w:t>
            </w:r>
          </w:p>
        </w:tc>
        <w:tc>
          <w:tcPr>
            <w:tcW w:w="7280" w:type="dxa"/>
          </w:tcPr>
          <w:p w:rsidR="009A4B4A" w:rsidRPr="00E04B89" w:rsidRDefault="009A4B4A" w:rsidP="009A4B4A">
            <w:pPr>
              <w:spacing w:after="0"/>
              <w:jc w:val="both"/>
              <w:rPr>
                <w:rFonts w:ascii="Cambria" w:hAnsi="Cambria" w:cs="Times New Roman"/>
                <w:b/>
              </w:rPr>
            </w:pPr>
            <w:r w:rsidRPr="00E04B89">
              <w:rPr>
                <w:rFonts w:ascii="Cambria" w:hAnsi="Cambria" w:cs="Times New Roman"/>
                <w:b/>
              </w:rPr>
              <w:t>Yetki</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18-</w:t>
            </w:r>
            <w:r w:rsidRPr="00E04B89">
              <w:rPr>
                <w:rFonts w:ascii="Cambria" w:hAnsi="Cambria" w:cs="Times New Roman"/>
              </w:rPr>
              <w:t xml:space="preserve"> (1) Bu Usul ve Esasların uygulanması sırasında doğacak tereddütleri gidermeye Yükseköğretim Kurulu yetkilidir.</w:t>
            </w:r>
          </w:p>
          <w:p w:rsidR="009A4B4A" w:rsidRPr="00E04B89" w:rsidRDefault="009A4B4A" w:rsidP="009A4B4A">
            <w:pPr>
              <w:spacing w:after="0"/>
              <w:jc w:val="both"/>
              <w:rPr>
                <w:rFonts w:ascii="Cambria" w:hAnsi="Cambria" w:cs="Times New Roman"/>
              </w:rPr>
            </w:pPr>
            <w:r w:rsidRPr="00E04B89">
              <w:rPr>
                <w:rFonts w:ascii="Cambria" w:hAnsi="Cambria" w:cs="Times New Roman"/>
              </w:rPr>
              <w:t xml:space="preserve"> (2) Yükseköğretim kurumları yönetim kurulları, bu Usul ve Esaslarda belirtilen hükümlere aykırı olmamak üzere alt düzenlemeler yapabilir.</w:t>
            </w:r>
          </w:p>
        </w:tc>
      </w:tr>
      <w:tr w:rsidR="009A4B4A" w:rsidRPr="00E04B89" w:rsidTr="009A0B72">
        <w:tc>
          <w:tcPr>
            <w:tcW w:w="7280" w:type="dxa"/>
          </w:tcPr>
          <w:p w:rsidR="009A4B4A" w:rsidRPr="00E04B89" w:rsidRDefault="009A4B4A" w:rsidP="009A4B4A">
            <w:pPr>
              <w:spacing w:after="0"/>
              <w:jc w:val="both"/>
              <w:rPr>
                <w:rFonts w:ascii="Cambria" w:hAnsi="Cambria" w:cs="Times New Roman"/>
                <w:b/>
              </w:rPr>
            </w:pPr>
            <w:r w:rsidRPr="00E04B89">
              <w:rPr>
                <w:rFonts w:ascii="Cambria" w:hAnsi="Cambria" w:cs="Times New Roman"/>
                <w:b/>
              </w:rPr>
              <w:t>BEŞİNCİ BÖLÜM</w:t>
            </w:r>
          </w:p>
          <w:p w:rsidR="009A4B4A" w:rsidRPr="00E04B89" w:rsidRDefault="009A4B4A" w:rsidP="009A4B4A">
            <w:pPr>
              <w:spacing w:after="0"/>
              <w:jc w:val="both"/>
              <w:rPr>
                <w:rFonts w:ascii="Cambria" w:hAnsi="Cambria" w:cs="Times New Roman"/>
                <w:b/>
              </w:rPr>
            </w:pPr>
            <w:r w:rsidRPr="00E04B89">
              <w:rPr>
                <w:rFonts w:ascii="Cambria" w:hAnsi="Cambria" w:cs="Times New Roman"/>
                <w:b/>
              </w:rPr>
              <w:t>Çeşitli ve Son Hükümler</w:t>
            </w:r>
          </w:p>
          <w:p w:rsidR="009A4B4A" w:rsidRPr="00E04B89" w:rsidRDefault="009A4B4A" w:rsidP="009A4B4A">
            <w:pPr>
              <w:spacing w:after="0"/>
              <w:jc w:val="both"/>
              <w:rPr>
                <w:rFonts w:ascii="Cambria" w:hAnsi="Cambria" w:cs="Times New Roman"/>
              </w:rPr>
            </w:pPr>
          </w:p>
          <w:p w:rsidR="009A4B4A" w:rsidRPr="00E04B89" w:rsidRDefault="009A4B4A" w:rsidP="009A4B4A">
            <w:pPr>
              <w:spacing w:after="0"/>
              <w:jc w:val="both"/>
              <w:rPr>
                <w:rFonts w:ascii="Cambria" w:hAnsi="Cambria" w:cs="Times New Roman"/>
              </w:rPr>
            </w:pPr>
            <w:r w:rsidRPr="00E04B89">
              <w:rPr>
                <w:rFonts w:ascii="Cambria" w:hAnsi="Cambria" w:cs="Times New Roman"/>
                <w:b/>
              </w:rPr>
              <w:t>Geçici Madde 1-</w:t>
            </w:r>
            <w:r w:rsidRPr="00E04B89">
              <w:rPr>
                <w:rFonts w:ascii="Cambria" w:hAnsi="Cambria" w:cs="Times New Roman"/>
              </w:rPr>
              <w:t xml:space="preserve"> (1) Kaldırılmıştır. (Değişik; 20.02.2014 tarihli YÖK Genel Kurul)</w:t>
            </w:r>
          </w:p>
        </w:tc>
        <w:tc>
          <w:tcPr>
            <w:tcW w:w="7280" w:type="dxa"/>
          </w:tcPr>
          <w:p w:rsidR="009A4B4A" w:rsidRPr="00E04B89" w:rsidRDefault="009A4B4A" w:rsidP="009A4B4A">
            <w:pPr>
              <w:spacing w:after="0"/>
              <w:jc w:val="both"/>
              <w:rPr>
                <w:rFonts w:ascii="Cambria" w:hAnsi="Cambria" w:cs="Times New Roman"/>
                <w:b/>
              </w:rPr>
            </w:pPr>
            <w:r w:rsidRPr="00E04B89">
              <w:rPr>
                <w:rFonts w:ascii="Cambria" w:hAnsi="Cambria" w:cs="Times New Roman"/>
                <w:b/>
              </w:rPr>
              <w:t>BEŞİNCİ BÖLÜM</w:t>
            </w:r>
          </w:p>
          <w:p w:rsidR="009A4B4A" w:rsidRPr="00E04B89" w:rsidRDefault="009A4B4A" w:rsidP="009A4B4A">
            <w:pPr>
              <w:spacing w:after="0"/>
              <w:jc w:val="both"/>
              <w:rPr>
                <w:rFonts w:ascii="Cambria" w:hAnsi="Cambria" w:cs="Times New Roman"/>
                <w:b/>
              </w:rPr>
            </w:pPr>
            <w:r w:rsidRPr="00E04B89">
              <w:rPr>
                <w:rFonts w:ascii="Cambria" w:hAnsi="Cambria" w:cs="Times New Roman"/>
                <w:b/>
              </w:rPr>
              <w:t>Çeşitli ve Son Hükümler</w:t>
            </w:r>
          </w:p>
          <w:p w:rsidR="009A4B4A" w:rsidRPr="00E04B89" w:rsidRDefault="009A4B4A" w:rsidP="009A4B4A">
            <w:pPr>
              <w:spacing w:after="0"/>
              <w:jc w:val="both"/>
              <w:rPr>
                <w:rFonts w:ascii="Cambria" w:hAnsi="Cambria" w:cs="Times New Roman"/>
              </w:rPr>
            </w:pPr>
          </w:p>
          <w:p w:rsidR="009A4B4A" w:rsidRPr="00E04B89" w:rsidRDefault="009A4B4A" w:rsidP="009A4B4A">
            <w:pPr>
              <w:spacing w:after="0"/>
              <w:jc w:val="both"/>
              <w:rPr>
                <w:rFonts w:ascii="Cambria" w:hAnsi="Cambria" w:cs="Times New Roman"/>
              </w:rPr>
            </w:pPr>
            <w:r w:rsidRPr="00E04B89">
              <w:rPr>
                <w:rFonts w:ascii="Cambria" w:hAnsi="Cambria" w:cs="Times New Roman"/>
                <w:b/>
              </w:rPr>
              <w:t>Geçici Madde 1-</w:t>
            </w:r>
            <w:r w:rsidRPr="00E04B89">
              <w:rPr>
                <w:rFonts w:ascii="Cambria" w:hAnsi="Cambria" w:cs="Times New Roman"/>
              </w:rPr>
              <w:t xml:space="preserve"> (1) Kaldırılmıştır. (Değişik; 20.02.2014 tarihli YÖK Genel Kurul)</w:t>
            </w:r>
          </w:p>
        </w:tc>
      </w:tr>
      <w:tr w:rsidR="009A4B4A" w:rsidRPr="00E04B89" w:rsidTr="009A0B72">
        <w:tc>
          <w:tcPr>
            <w:tcW w:w="7280" w:type="dxa"/>
          </w:tcPr>
          <w:p w:rsidR="009A4B4A" w:rsidRPr="00E04B89" w:rsidRDefault="009A4B4A" w:rsidP="009A4B4A">
            <w:pPr>
              <w:spacing w:after="0"/>
              <w:jc w:val="both"/>
              <w:rPr>
                <w:rFonts w:ascii="Cambria" w:hAnsi="Cambria" w:cs="Times New Roman"/>
                <w:b/>
              </w:rPr>
            </w:pPr>
            <w:r w:rsidRPr="00E04B89">
              <w:rPr>
                <w:rFonts w:ascii="Cambria" w:hAnsi="Cambria" w:cs="Times New Roman"/>
                <w:b/>
              </w:rPr>
              <w:t>Yürürlük</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19 -</w:t>
            </w:r>
            <w:r w:rsidRPr="00E04B89">
              <w:rPr>
                <w:rFonts w:ascii="Cambria" w:hAnsi="Cambria" w:cs="Times New Roman"/>
              </w:rPr>
              <w:t xml:space="preserve"> (1) Bu Usul ve Esaslar yayımı tarihinde yürürlüğe girer.</w:t>
            </w:r>
          </w:p>
          <w:p w:rsidR="009A4B4A" w:rsidRPr="00E04B89" w:rsidRDefault="009A4B4A" w:rsidP="009A4B4A">
            <w:pPr>
              <w:spacing w:after="0"/>
              <w:jc w:val="both"/>
              <w:rPr>
                <w:rFonts w:ascii="Cambria" w:hAnsi="Cambria" w:cs="Times New Roman"/>
              </w:rPr>
            </w:pPr>
          </w:p>
          <w:p w:rsidR="009A4B4A" w:rsidRDefault="009A4B4A" w:rsidP="009A4B4A">
            <w:pPr>
              <w:spacing w:after="0"/>
              <w:jc w:val="both"/>
              <w:rPr>
                <w:rFonts w:ascii="Cambria" w:hAnsi="Cambria"/>
              </w:rPr>
            </w:pPr>
          </w:p>
          <w:p w:rsidR="009A4B4A" w:rsidRDefault="009A4B4A" w:rsidP="009A4B4A">
            <w:pPr>
              <w:spacing w:after="0"/>
              <w:jc w:val="both"/>
              <w:rPr>
                <w:rFonts w:ascii="Cambria" w:hAnsi="Cambria"/>
              </w:rPr>
            </w:pPr>
          </w:p>
          <w:p w:rsidR="009A4B4A" w:rsidRPr="00E04B89" w:rsidRDefault="009A4B4A" w:rsidP="009A4B4A">
            <w:pPr>
              <w:spacing w:after="0"/>
              <w:jc w:val="both"/>
              <w:rPr>
                <w:rFonts w:ascii="Cambria" w:hAnsi="Cambria" w:cs="Times New Roman"/>
                <w:b/>
              </w:rPr>
            </w:pPr>
            <w:r w:rsidRPr="00E04B89">
              <w:rPr>
                <w:rFonts w:ascii="Cambria" w:hAnsi="Cambria" w:cs="Times New Roman"/>
                <w:b/>
              </w:rPr>
              <w:lastRenderedPageBreak/>
              <w:t>Yürütme</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20 -</w:t>
            </w:r>
            <w:r w:rsidRPr="00E04B89">
              <w:rPr>
                <w:rFonts w:ascii="Cambria" w:hAnsi="Cambria" w:cs="Times New Roman"/>
              </w:rPr>
              <w:t xml:space="preserve"> (1) Bu Usul ve Esasları, Yükseköğretim Kurulu Başkanı yürütür.</w:t>
            </w:r>
          </w:p>
        </w:tc>
        <w:tc>
          <w:tcPr>
            <w:tcW w:w="7280" w:type="dxa"/>
          </w:tcPr>
          <w:p w:rsidR="009A4B4A" w:rsidRPr="00E04B89" w:rsidRDefault="009A4B4A" w:rsidP="009A4B4A">
            <w:pPr>
              <w:spacing w:after="0"/>
              <w:jc w:val="both"/>
              <w:rPr>
                <w:rFonts w:ascii="Cambria" w:hAnsi="Cambria" w:cs="Times New Roman"/>
                <w:b/>
              </w:rPr>
            </w:pPr>
            <w:r w:rsidRPr="00E04B89">
              <w:rPr>
                <w:rFonts w:ascii="Cambria" w:hAnsi="Cambria" w:cs="Times New Roman"/>
                <w:b/>
              </w:rPr>
              <w:lastRenderedPageBreak/>
              <w:t>Yürürlük</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19 -</w:t>
            </w:r>
            <w:r w:rsidRPr="00E04B89">
              <w:rPr>
                <w:rFonts w:ascii="Cambria" w:hAnsi="Cambria" w:cs="Times New Roman"/>
              </w:rPr>
              <w:t xml:space="preserve"> (1) Bu Usul ve Esaslar yayımı tarihinde yürürlüğe girer.</w:t>
            </w:r>
          </w:p>
          <w:p w:rsidR="009A4B4A" w:rsidRPr="00E04B89" w:rsidRDefault="009A4B4A" w:rsidP="009A4B4A">
            <w:pPr>
              <w:spacing w:after="0"/>
              <w:jc w:val="both"/>
              <w:rPr>
                <w:rFonts w:ascii="Cambria" w:hAnsi="Cambria" w:cs="Times New Roman"/>
              </w:rPr>
            </w:pPr>
          </w:p>
          <w:p w:rsidR="009A4B4A" w:rsidRDefault="009A4B4A" w:rsidP="009A4B4A">
            <w:pPr>
              <w:spacing w:after="0"/>
              <w:jc w:val="both"/>
              <w:rPr>
                <w:rFonts w:ascii="Cambria" w:hAnsi="Cambria"/>
              </w:rPr>
            </w:pPr>
          </w:p>
          <w:p w:rsidR="009A4B4A" w:rsidRDefault="009A4B4A" w:rsidP="009A4B4A">
            <w:pPr>
              <w:spacing w:after="0"/>
              <w:jc w:val="both"/>
              <w:rPr>
                <w:rFonts w:ascii="Cambria" w:hAnsi="Cambria"/>
              </w:rPr>
            </w:pPr>
          </w:p>
          <w:p w:rsidR="009A4B4A" w:rsidRPr="00E04B89" w:rsidRDefault="009A4B4A" w:rsidP="009A4B4A">
            <w:pPr>
              <w:spacing w:after="0"/>
              <w:jc w:val="both"/>
              <w:rPr>
                <w:rFonts w:ascii="Cambria" w:hAnsi="Cambria" w:cs="Times New Roman"/>
                <w:b/>
              </w:rPr>
            </w:pPr>
            <w:r w:rsidRPr="00E04B89">
              <w:rPr>
                <w:rFonts w:ascii="Cambria" w:hAnsi="Cambria" w:cs="Times New Roman"/>
                <w:b/>
              </w:rPr>
              <w:lastRenderedPageBreak/>
              <w:t>Yürütme</w:t>
            </w:r>
          </w:p>
          <w:p w:rsidR="009A4B4A" w:rsidRPr="00E04B89" w:rsidRDefault="009A4B4A" w:rsidP="009A4B4A">
            <w:pPr>
              <w:spacing w:after="0"/>
              <w:jc w:val="both"/>
              <w:rPr>
                <w:rFonts w:ascii="Cambria" w:hAnsi="Cambria" w:cs="Times New Roman"/>
              </w:rPr>
            </w:pPr>
            <w:r w:rsidRPr="00E04B89">
              <w:rPr>
                <w:rFonts w:ascii="Cambria" w:hAnsi="Cambria" w:cs="Times New Roman"/>
                <w:b/>
              </w:rPr>
              <w:t>MADDE 20 -</w:t>
            </w:r>
            <w:r w:rsidRPr="00E04B89">
              <w:rPr>
                <w:rFonts w:ascii="Cambria" w:hAnsi="Cambria" w:cs="Times New Roman"/>
              </w:rPr>
              <w:t xml:space="preserve"> (1) Bu Usul ve Esasları, Yükseköğretim Kurulu Başkanı yürütür.</w:t>
            </w:r>
          </w:p>
        </w:tc>
      </w:tr>
    </w:tbl>
    <w:p w:rsidR="00BE3E80" w:rsidRPr="00E04B89" w:rsidRDefault="00BE3E80" w:rsidP="00E04B89">
      <w:pPr>
        <w:pStyle w:val="AralkYok"/>
        <w:rPr>
          <w:rFonts w:ascii="Cambria" w:hAnsi="Cambria"/>
          <w:b/>
          <w:bCs/>
          <w:color w:val="002060"/>
        </w:rPr>
      </w:pPr>
    </w:p>
    <w:p w:rsidR="00BE3E80" w:rsidRPr="00E04B89" w:rsidRDefault="00BE3E80" w:rsidP="00E04B89">
      <w:pPr>
        <w:pStyle w:val="AralkYok"/>
        <w:rPr>
          <w:rFonts w:ascii="Cambria" w:hAnsi="Cambria"/>
          <w:b/>
          <w:bCs/>
          <w:color w:val="002060"/>
        </w:rPr>
      </w:pPr>
    </w:p>
    <w:p w:rsidR="00BE3E80" w:rsidRPr="00E04B89" w:rsidRDefault="00BE3E80" w:rsidP="00E04B89">
      <w:pPr>
        <w:pStyle w:val="AralkYok"/>
        <w:rPr>
          <w:rFonts w:ascii="Cambria" w:hAnsi="Cambria"/>
          <w:b/>
          <w:bCs/>
          <w:color w:val="002060"/>
        </w:rPr>
      </w:pPr>
    </w:p>
    <w:p w:rsidR="00BE3E80" w:rsidRPr="00E04B89" w:rsidRDefault="00BE3E80" w:rsidP="00E04B89">
      <w:pPr>
        <w:pStyle w:val="AralkYok"/>
        <w:rPr>
          <w:rFonts w:ascii="Cambria" w:hAnsi="Cambria"/>
          <w:b/>
          <w:bCs/>
          <w:color w:val="002060"/>
        </w:rPr>
      </w:pPr>
    </w:p>
    <w:p w:rsidR="00BE3E80" w:rsidRPr="00E04B89" w:rsidRDefault="00BE3E80" w:rsidP="00E04B89">
      <w:pPr>
        <w:pStyle w:val="AralkYok"/>
        <w:rPr>
          <w:rFonts w:ascii="Cambria" w:hAnsi="Cambria"/>
          <w:b/>
          <w:bCs/>
          <w:color w:val="002060"/>
        </w:rPr>
      </w:pPr>
    </w:p>
    <w:p w:rsidR="00BE3E80" w:rsidRPr="00E04B89" w:rsidRDefault="00BE3E80" w:rsidP="00E04B89">
      <w:pPr>
        <w:pStyle w:val="AralkYok"/>
        <w:rPr>
          <w:rFonts w:ascii="Cambria" w:hAnsi="Cambria"/>
          <w:b/>
          <w:bCs/>
          <w:color w:val="002060"/>
        </w:rPr>
      </w:pPr>
    </w:p>
    <w:p w:rsidR="00BE3E80" w:rsidRPr="00E04B89" w:rsidRDefault="00BE3E80" w:rsidP="00E04B89">
      <w:pPr>
        <w:pStyle w:val="AralkYok"/>
        <w:rPr>
          <w:rFonts w:ascii="Cambria" w:hAnsi="Cambria"/>
          <w:b/>
          <w:bCs/>
          <w:color w:val="002060"/>
        </w:rPr>
      </w:pPr>
    </w:p>
    <w:p w:rsidR="005B0C52" w:rsidRPr="00C67E3D" w:rsidRDefault="00C67E3D" w:rsidP="00E04B89">
      <w:pPr>
        <w:tabs>
          <w:tab w:val="left" w:pos="10320"/>
        </w:tabs>
        <w:spacing w:after="0"/>
        <w:rPr>
          <w:rFonts w:ascii="Cambria" w:hAnsi="Cambria"/>
          <w:b/>
          <w:u w:val="single"/>
        </w:rPr>
      </w:pPr>
      <w:r w:rsidRPr="00C67E3D">
        <w:rPr>
          <w:rFonts w:ascii="Cambria" w:hAnsi="Cambria"/>
          <w:b/>
          <w:u w:val="single"/>
        </w:rPr>
        <w:t xml:space="preserve"> AÇIKLAMALAR</w:t>
      </w:r>
    </w:p>
    <w:p w:rsidR="00C67E3D" w:rsidRPr="00C67E3D" w:rsidRDefault="00C67E3D" w:rsidP="00E04B89">
      <w:pPr>
        <w:tabs>
          <w:tab w:val="left" w:pos="10320"/>
        </w:tabs>
        <w:spacing w:after="0"/>
        <w:rPr>
          <w:rFonts w:ascii="Cambria" w:hAnsi="Cambria"/>
        </w:rPr>
      </w:pPr>
      <w:r w:rsidRPr="00C67E3D">
        <w:rPr>
          <w:rFonts w:ascii="Cambria" w:hAnsi="Cambria"/>
        </w:rPr>
        <w:t xml:space="preserve"> -Hazırlanan tabloda hata veya eksiklik varsa turgayd@bartin.edu.tr adresine elektronik posta olarak bildirebilirsiniz.</w:t>
      </w:r>
    </w:p>
    <w:p w:rsidR="00C67E3D" w:rsidRPr="00C67E3D" w:rsidRDefault="00C67E3D" w:rsidP="00E04B89">
      <w:pPr>
        <w:tabs>
          <w:tab w:val="left" w:pos="10320"/>
        </w:tabs>
        <w:spacing w:after="0"/>
        <w:rPr>
          <w:rFonts w:ascii="Cambria" w:hAnsi="Cambria"/>
        </w:rPr>
      </w:pPr>
      <w:r w:rsidRPr="00C67E3D">
        <w:rPr>
          <w:rFonts w:ascii="Cambria" w:hAnsi="Cambria"/>
        </w:rPr>
        <w:t xml:space="preserve"> -</w:t>
      </w:r>
      <w:r w:rsidRPr="00C67E3D">
        <w:rPr>
          <w:rFonts w:ascii="Cambria" w:hAnsi="Cambria"/>
          <w:b/>
          <w:color w:val="FF0000"/>
        </w:rPr>
        <w:t>Kırmızı olarak</w:t>
      </w:r>
      <w:r w:rsidRPr="00C67E3D">
        <w:rPr>
          <w:rFonts w:ascii="Cambria" w:hAnsi="Cambria"/>
          <w:color w:val="FF0000"/>
        </w:rPr>
        <w:t xml:space="preserve"> </w:t>
      </w:r>
      <w:r w:rsidRPr="00C67E3D">
        <w:rPr>
          <w:rFonts w:ascii="Cambria" w:hAnsi="Cambria"/>
        </w:rPr>
        <w:t>belirtilen yerler yapılan değişiklikleri veya eklenen maddeleri göstermektedir.</w:t>
      </w:r>
    </w:p>
    <w:p w:rsidR="00C67E3D" w:rsidRDefault="00C67E3D" w:rsidP="00E04B89">
      <w:pPr>
        <w:tabs>
          <w:tab w:val="left" w:pos="10320"/>
        </w:tabs>
        <w:spacing w:after="0"/>
        <w:rPr>
          <w:rFonts w:ascii="Cambria" w:hAnsi="Cambria"/>
        </w:rPr>
      </w:pPr>
      <w:r w:rsidRPr="00C67E3D">
        <w:rPr>
          <w:rFonts w:ascii="Cambria" w:hAnsi="Cambria"/>
        </w:rPr>
        <w:t xml:space="preserve"> -</w:t>
      </w:r>
      <w:r w:rsidRPr="00C67E3D">
        <w:rPr>
          <w:rFonts w:ascii="Cambria" w:hAnsi="Cambria"/>
          <w:b/>
          <w:strike/>
          <w:color w:val="FF0000"/>
        </w:rPr>
        <w:t>Kırmızı Çizili</w:t>
      </w:r>
      <w:r w:rsidRPr="00C67E3D">
        <w:rPr>
          <w:rFonts w:ascii="Cambria" w:hAnsi="Cambria"/>
          <w:color w:val="FF0000"/>
        </w:rPr>
        <w:t xml:space="preserve"> </w:t>
      </w:r>
      <w:r w:rsidRPr="00C67E3D">
        <w:rPr>
          <w:rFonts w:ascii="Cambria" w:hAnsi="Cambria"/>
        </w:rPr>
        <w:t>olarak belirtilen yerler esas ve usullerden çıkartılmıştır.</w:t>
      </w:r>
    </w:p>
    <w:p w:rsidR="00C67E3D" w:rsidRPr="00C67E3D" w:rsidRDefault="00C67E3D" w:rsidP="00E04B89">
      <w:pPr>
        <w:tabs>
          <w:tab w:val="left" w:pos="10320"/>
        </w:tabs>
        <w:spacing w:after="0"/>
        <w:rPr>
          <w:rFonts w:ascii="Cambria" w:hAnsi="Cambria"/>
        </w:rPr>
      </w:pPr>
      <w:r>
        <w:rPr>
          <w:rFonts w:ascii="Cambria" w:hAnsi="Cambria"/>
        </w:rPr>
        <w:t xml:space="preserve"> -Bu çalışma Bandırma Onyedi Eylül Üniversitesi Personel Daire Başkanı Faruk KÜÇÜK’ün çalışmasından alınarak hazırlanmıştır. </w:t>
      </w:r>
    </w:p>
    <w:sectPr w:rsidR="00C67E3D" w:rsidRPr="00C67E3D"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64" w:rsidRDefault="00344364" w:rsidP="00534F7F">
      <w:pPr>
        <w:spacing w:after="0" w:line="240" w:lineRule="auto"/>
      </w:pPr>
      <w:r>
        <w:separator/>
      </w:r>
    </w:p>
  </w:endnote>
  <w:endnote w:type="continuationSeparator" w:id="0">
    <w:p w:rsidR="00344364" w:rsidRDefault="0034436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A4707">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A4707">
            <w:rPr>
              <w:rFonts w:ascii="Cambria" w:hAnsi="Cambria"/>
              <w:b/>
              <w:bCs/>
              <w:noProof/>
              <w:color w:val="002060"/>
              <w:sz w:val="16"/>
              <w:szCs w:val="16"/>
            </w:rPr>
            <w:t>15</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64" w:rsidRDefault="00344364" w:rsidP="00534F7F">
      <w:pPr>
        <w:spacing w:after="0" w:line="240" w:lineRule="auto"/>
      </w:pPr>
      <w:r>
        <w:separator/>
      </w:r>
    </w:p>
  </w:footnote>
  <w:footnote w:type="continuationSeparator" w:id="0">
    <w:p w:rsidR="00344364" w:rsidRDefault="0034436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666B"/>
    <w:rsid w:val="00164950"/>
    <w:rsid w:val="001F16FF"/>
    <w:rsid w:val="0020508C"/>
    <w:rsid w:val="00226E93"/>
    <w:rsid w:val="00271BDB"/>
    <w:rsid w:val="002F0FD6"/>
    <w:rsid w:val="00322432"/>
    <w:rsid w:val="003230A8"/>
    <w:rsid w:val="00344364"/>
    <w:rsid w:val="003C0F72"/>
    <w:rsid w:val="003D72D5"/>
    <w:rsid w:val="00406E3A"/>
    <w:rsid w:val="004232E9"/>
    <w:rsid w:val="00437CF7"/>
    <w:rsid w:val="004B24B6"/>
    <w:rsid w:val="00534F7F"/>
    <w:rsid w:val="00561AEB"/>
    <w:rsid w:val="00587671"/>
    <w:rsid w:val="005B0C52"/>
    <w:rsid w:val="005B25C0"/>
    <w:rsid w:val="006319F6"/>
    <w:rsid w:val="00634E90"/>
    <w:rsid w:val="0064705C"/>
    <w:rsid w:val="00846AD8"/>
    <w:rsid w:val="008B1B67"/>
    <w:rsid w:val="00900183"/>
    <w:rsid w:val="00925B46"/>
    <w:rsid w:val="00993216"/>
    <w:rsid w:val="009A0B72"/>
    <w:rsid w:val="009A4B4A"/>
    <w:rsid w:val="00A5214F"/>
    <w:rsid w:val="00B17A2E"/>
    <w:rsid w:val="00BE3E80"/>
    <w:rsid w:val="00C67E3D"/>
    <w:rsid w:val="00CC3E17"/>
    <w:rsid w:val="00CF5DBC"/>
    <w:rsid w:val="00D00CA5"/>
    <w:rsid w:val="00D04D2D"/>
    <w:rsid w:val="00D23B84"/>
    <w:rsid w:val="00E04B89"/>
    <w:rsid w:val="00E63D92"/>
    <w:rsid w:val="00EB72A7"/>
    <w:rsid w:val="00F478AB"/>
    <w:rsid w:val="00F66833"/>
    <w:rsid w:val="00F958F7"/>
    <w:rsid w:val="00FA4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E04B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04B89"/>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E04B89"/>
    <w:rPr>
      <w:rFonts w:ascii="Times New Roman" w:eastAsia="Times New Roman" w:hAnsi="Times New Roman" w:cs="Times New Roman"/>
    </w:rPr>
  </w:style>
  <w:style w:type="paragraph" w:customStyle="1" w:styleId="TableParagraph">
    <w:name w:val="Table Paragraph"/>
    <w:basedOn w:val="Normal"/>
    <w:uiPriority w:val="1"/>
    <w:qFormat/>
    <w:rsid w:val="00E04B89"/>
    <w:pPr>
      <w:widowControl w:val="0"/>
      <w:autoSpaceDE w:val="0"/>
      <w:autoSpaceDN w:val="0"/>
      <w:spacing w:after="0" w:line="240" w:lineRule="auto"/>
      <w:ind w:left="11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6765</Words>
  <Characters>38567</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36</cp:revision>
  <cp:lastPrinted>2020-10-02T06:52:00Z</cp:lastPrinted>
  <dcterms:created xsi:type="dcterms:W3CDTF">2019-02-15T12:25:00Z</dcterms:created>
  <dcterms:modified xsi:type="dcterms:W3CDTF">2020-10-02T06:52:00Z</dcterms:modified>
</cp:coreProperties>
</file>