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Tr="006319F6">
        <w:tc>
          <w:tcPr>
            <w:tcW w:w="2508" w:type="dxa"/>
            <w:vMerge w:val="restart"/>
            <w:shd w:val="clear" w:color="auto" w:fill="F2F2F2" w:themeFill="background1" w:themeFillShade="F2"/>
            <w:vAlign w:val="center"/>
          </w:tcPr>
          <w:p w:rsidR="006319F6" w:rsidRDefault="006319F6" w:rsidP="006319F6">
            <w:pPr>
              <w:pStyle w:val="AralkYok"/>
              <w:jc w:val="right"/>
              <w:rPr>
                <w:rFonts w:ascii="Cambria" w:hAnsi="Cambria"/>
                <w:b/>
                <w:bCs/>
                <w:color w:val="002060"/>
              </w:rPr>
            </w:pPr>
            <w:bookmarkStart w:id="0" w:name="_GoBack"/>
            <w:bookmarkEnd w:id="0"/>
            <w:r>
              <w:rPr>
                <w:rFonts w:ascii="Cambria" w:hAnsi="Cambria"/>
                <w:b/>
                <w:bCs/>
                <w:color w:val="002060"/>
              </w:rPr>
              <w:t>Doküman Türü</w:t>
            </w:r>
          </w:p>
        </w:tc>
        <w:sdt>
          <w:sdtPr>
            <w:rPr>
              <w:rFonts w:ascii="Cambria" w:hAnsi="Cambria"/>
              <w:b/>
              <w:bCs/>
              <w:sz w:val="24"/>
            </w:rPr>
            <w:id w:val="-1119378844"/>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6319F6" w:rsidRPr="009A0B72" w:rsidRDefault="006319F6" w:rsidP="006319F6">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19"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584" w:type="dxa"/>
            <w:tcBorders>
              <w:left w:val="nil"/>
              <w:bottom w:val="nil"/>
              <w:right w:val="nil"/>
            </w:tcBorders>
            <w:vAlign w:val="center"/>
          </w:tcPr>
          <w:p w:rsidR="006319F6" w:rsidRPr="009A0B72" w:rsidRDefault="006319F6" w:rsidP="006319F6">
            <w:pPr>
              <w:pStyle w:val="AralkYok"/>
              <w:rPr>
                <w:rFonts w:ascii="Cambria" w:hAnsi="Cambria"/>
                <w:b/>
                <w:bCs/>
              </w:rPr>
            </w:pPr>
            <w:r>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9A0B72" w:rsidRDefault="006319F6" w:rsidP="006319F6">
                <w:pPr>
                  <w:pStyle w:val="AralkYok"/>
                  <w:rPr>
                    <w:rFonts w:ascii="Cambria" w:hAnsi="Cambria"/>
                    <w:b/>
                    <w:bCs/>
                  </w:rPr>
                </w:pPr>
                <w:r w:rsidRPr="009A0B72">
                  <w:rPr>
                    <w:rFonts w:ascii="MS Gothic" w:eastAsia="MS Gothic" w:hAnsi="MS Gothic" w:hint="eastAsia"/>
                    <w:b/>
                    <w:bCs/>
                  </w:rPr>
                  <w:t>☐</w:t>
                </w:r>
              </w:p>
            </w:tc>
          </w:sdtContent>
        </w:sdt>
        <w:tc>
          <w:tcPr>
            <w:tcW w:w="2649" w:type="dxa"/>
            <w:tcBorders>
              <w:left w:val="nil"/>
              <w:bottom w:val="nil"/>
            </w:tcBorders>
            <w:vAlign w:val="center"/>
          </w:tcPr>
          <w:p w:rsidR="006319F6" w:rsidRPr="009A0B72" w:rsidRDefault="006319F6" w:rsidP="006319F6">
            <w:pPr>
              <w:pStyle w:val="AralkYok"/>
              <w:rPr>
                <w:rFonts w:ascii="Cambria" w:hAnsi="Cambria"/>
                <w:b/>
                <w:bCs/>
              </w:rPr>
            </w:pPr>
            <w:r>
              <w:rPr>
                <w:rFonts w:ascii="Cambria" w:hAnsi="Cambria"/>
                <w:b/>
                <w:bCs/>
              </w:rPr>
              <w:t>Tebliğ</w:t>
            </w:r>
          </w:p>
        </w:tc>
      </w:tr>
      <w:tr w:rsidR="006319F6" w:rsidTr="006319F6">
        <w:tc>
          <w:tcPr>
            <w:tcW w:w="2508" w:type="dxa"/>
            <w:vMerge/>
            <w:shd w:val="clear" w:color="auto" w:fill="F2F2F2" w:themeFill="background1" w:themeFillShade="F2"/>
            <w:vAlign w:val="center"/>
          </w:tcPr>
          <w:p w:rsidR="006319F6" w:rsidRDefault="006319F6" w:rsidP="004232E9">
            <w:pPr>
              <w:pStyle w:val="AralkYok"/>
              <w:jc w:val="right"/>
              <w:rPr>
                <w:rFonts w:ascii="Cambria" w:hAnsi="Cambria"/>
                <w:b/>
                <w:bCs/>
                <w:color w:val="002060"/>
              </w:rPr>
            </w:pPr>
          </w:p>
        </w:tc>
        <w:sdt>
          <w:sdtPr>
            <w:rPr>
              <w:rFonts w:ascii="Cambria" w:hAnsi="Cambria"/>
              <w:b/>
              <w:bCs/>
              <w:sz w:val="24"/>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9A0B72" w:rsidRDefault="006319F6" w:rsidP="005B0C52">
                <w:pPr>
                  <w:pStyle w:val="AralkYok"/>
                  <w:rPr>
                    <w:rFonts w:ascii="Cambria" w:hAnsi="Cambria"/>
                    <w:b/>
                    <w:bCs/>
                    <w:sz w:val="24"/>
                  </w:rPr>
                </w:pPr>
                <w:r w:rsidRPr="009A0B72">
                  <w:rPr>
                    <w:rFonts w:ascii="MS Gothic" w:eastAsia="MS Gothic" w:hAnsi="MS Gothic" w:hint="eastAsia"/>
                    <w:b/>
                    <w:bCs/>
                    <w:sz w:val="24"/>
                  </w:rPr>
                  <w:t>☐</w:t>
                </w:r>
              </w:p>
            </w:tc>
          </w:sdtContent>
        </w:sdt>
        <w:tc>
          <w:tcPr>
            <w:tcW w:w="2532"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519"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Yönerge</w:t>
            </w:r>
          </w:p>
        </w:tc>
        <w:sdt>
          <w:sdtPr>
            <w:rPr>
              <w:rFonts w:ascii="Cambria" w:hAnsi="Cambria"/>
              <w:b/>
              <w:bCs/>
            </w:rPr>
            <w:id w:val="-1004193508"/>
            <w14:checkbox>
              <w14:checked w14:val="1"/>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BF0BA1" w:rsidP="005B0C52">
                <w:pPr>
                  <w:pStyle w:val="AralkYok"/>
                  <w:rPr>
                    <w:rFonts w:ascii="Cambria" w:hAnsi="Cambria"/>
                    <w:b/>
                    <w:bCs/>
                  </w:rPr>
                </w:pPr>
                <w:r>
                  <w:rPr>
                    <w:rFonts w:ascii="MS Gothic" w:eastAsia="MS Gothic" w:hAnsi="MS Gothic" w:hint="eastAsia"/>
                    <w:b/>
                    <w:bCs/>
                  </w:rPr>
                  <w:t>☒</w:t>
                </w:r>
              </w:p>
            </w:tc>
          </w:sdtContent>
        </w:sdt>
        <w:tc>
          <w:tcPr>
            <w:tcW w:w="2584"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9A0B72" w:rsidRDefault="006319F6" w:rsidP="005B0C52">
                <w:pPr>
                  <w:pStyle w:val="AralkYok"/>
                  <w:rPr>
                    <w:rFonts w:ascii="Cambria" w:hAnsi="Cambria"/>
                    <w:b/>
                    <w:bCs/>
                  </w:rPr>
                </w:pPr>
                <w:r w:rsidRPr="009A0B72">
                  <w:rPr>
                    <w:rFonts w:ascii="MS Gothic" w:eastAsia="MS Gothic" w:hAnsi="MS Gothic" w:hint="eastAsia"/>
                    <w:b/>
                    <w:bCs/>
                  </w:rPr>
                  <w:t>☐</w:t>
                </w:r>
              </w:p>
            </w:tc>
          </w:sdtContent>
        </w:sdt>
        <w:tc>
          <w:tcPr>
            <w:tcW w:w="2649" w:type="dxa"/>
            <w:tcBorders>
              <w:top w:val="nil"/>
              <w:left w:val="nil"/>
            </w:tcBorders>
            <w:vAlign w:val="center"/>
          </w:tcPr>
          <w:p w:rsidR="006319F6" w:rsidRPr="009A0B72" w:rsidRDefault="006319F6" w:rsidP="005B0C52">
            <w:pPr>
              <w:pStyle w:val="AralkYok"/>
              <w:rPr>
                <w:rFonts w:ascii="Cambria" w:hAnsi="Cambria"/>
                <w:b/>
                <w:bCs/>
              </w:rPr>
            </w:pPr>
            <w:r w:rsidRPr="009A0B72">
              <w:rPr>
                <w:rFonts w:ascii="Cambria" w:hAnsi="Cambria"/>
                <w:b/>
                <w:bCs/>
              </w:rPr>
              <w:t>Sözleşme/Protokol</w:t>
            </w:r>
          </w:p>
        </w:tc>
      </w:tr>
      <w:tr w:rsidR="009A0B72" w:rsidTr="006319F6">
        <w:tc>
          <w:tcPr>
            <w:tcW w:w="2508" w:type="dxa"/>
            <w:shd w:val="clear" w:color="auto" w:fill="F2F2F2" w:themeFill="background1" w:themeFillShade="F2"/>
            <w:vAlign w:val="center"/>
          </w:tcPr>
          <w:p w:rsidR="009A0B72" w:rsidRDefault="009A0B72" w:rsidP="009A0B72">
            <w:pPr>
              <w:pStyle w:val="AralkYok"/>
              <w:jc w:val="right"/>
              <w:rPr>
                <w:rFonts w:ascii="Cambria" w:hAnsi="Cambria"/>
                <w:b/>
                <w:bCs/>
                <w:color w:val="002060"/>
              </w:rPr>
            </w:pPr>
            <w:r>
              <w:rPr>
                <w:rFonts w:ascii="Cambria" w:hAnsi="Cambria"/>
                <w:b/>
                <w:bCs/>
                <w:color w:val="002060"/>
              </w:rPr>
              <w:t>Doküman Adı</w:t>
            </w:r>
          </w:p>
        </w:tc>
        <w:tc>
          <w:tcPr>
            <w:tcW w:w="12052" w:type="dxa"/>
            <w:gridSpan w:val="8"/>
            <w:vAlign w:val="center"/>
          </w:tcPr>
          <w:p w:rsidR="009A0B72" w:rsidRPr="009A0B72" w:rsidRDefault="00BF0BA1" w:rsidP="005B0C52">
            <w:pPr>
              <w:pStyle w:val="AralkYok"/>
              <w:rPr>
                <w:rFonts w:ascii="Cambria" w:hAnsi="Cambria"/>
                <w:b/>
                <w:bCs/>
                <w:color w:val="002060"/>
                <w:sz w:val="24"/>
              </w:rPr>
            </w:pPr>
            <w:r>
              <w:rPr>
                <w:rFonts w:ascii="Cambria" w:hAnsi="Cambria"/>
                <w:b/>
                <w:bCs/>
                <w:color w:val="002060"/>
                <w:sz w:val="24"/>
              </w:rPr>
              <w:t>Sözleşmeli Personel Çalıştırılmasına İlişkin Esaslar</w:t>
            </w:r>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Tr="009A0B72">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ESKİ ŞEKLİ</w:t>
            </w:r>
          </w:p>
        </w:tc>
        <w:tc>
          <w:tcPr>
            <w:tcW w:w="7280" w:type="dxa"/>
            <w:shd w:val="clear" w:color="auto" w:fill="F2F2F2" w:themeFill="background1" w:themeFillShade="F2"/>
          </w:tcPr>
          <w:p w:rsidR="009A0B72" w:rsidRDefault="009A0B72" w:rsidP="009A0B72">
            <w:pPr>
              <w:pStyle w:val="AralkYok"/>
              <w:jc w:val="center"/>
              <w:rPr>
                <w:rFonts w:ascii="Cambria" w:hAnsi="Cambria"/>
                <w:b/>
                <w:bCs/>
                <w:color w:val="002060"/>
              </w:rPr>
            </w:pPr>
            <w:r>
              <w:rPr>
                <w:rFonts w:ascii="Cambria" w:hAnsi="Cambria"/>
                <w:b/>
                <w:bCs/>
                <w:color w:val="002060"/>
              </w:rPr>
              <w:t>YENİ ŞEKLİ</w:t>
            </w:r>
          </w:p>
        </w:tc>
      </w:tr>
      <w:tr w:rsidR="009A0B72" w:rsidRPr="009A0B72" w:rsidTr="009A0B72">
        <w:tc>
          <w:tcPr>
            <w:tcW w:w="7280" w:type="dxa"/>
          </w:tcPr>
          <w:p w:rsidR="009A0B72" w:rsidRPr="009A0B72" w:rsidRDefault="00BF0BA1" w:rsidP="009A0B72">
            <w:pPr>
              <w:pStyle w:val="AralkYok"/>
              <w:jc w:val="center"/>
              <w:rPr>
                <w:rFonts w:ascii="Cambria" w:hAnsi="Cambria"/>
                <w:bCs/>
              </w:rPr>
            </w:pPr>
            <w:r>
              <w:rPr>
                <w:rFonts w:ascii="Cambria" w:hAnsi="Cambria"/>
                <w:bCs/>
              </w:rPr>
              <w:t>Ek Geçici Madde Eklenmesi</w:t>
            </w:r>
          </w:p>
        </w:tc>
        <w:tc>
          <w:tcPr>
            <w:tcW w:w="7280" w:type="dxa"/>
          </w:tcPr>
          <w:p w:rsidR="009A0B72" w:rsidRPr="00BF0BA1" w:rsidRDefault="00BF0BA1" w:rsidP="00BF0BA1">
            <w:pPr>
              <w:pStyle w:val="AralkYok"/>
              <w:jc w:val="both"/>
              <w:rPr>
                <w:rFonts w:ascii="Cambria" w:hAnsi="Cambria"/>
                <w:b/>
                <w:bCs/>
                <w:color w:val="FF0000"/>
              </w:rPr>
            </w:pPr>
            <w:r w:rsidRPr="00BF0BA1">
              <w:rPr>
                <w:rFonts w:ascii="Cambria" w:hAnsi="Cambria"/>
                <w:b/>
                <w:bCs/>
                <w:color w:val="FF0000"/>
              </w:rPr>
              <w:t>GEÇİCİ MADDE 23-</w:t>
            </w:r>
          </w:p>
          <w:p w:rsidR="00BF0BA1" w:rsidRPr="00BF0BA1" w:rsidRDefault="00BF0BA1" w:rsidP="00BF0BA1">
            <w:pPr>
              <w:pStyle w:val="AralkYok"/>
              <w:jc w:val="both"/>
              <w:rPr>
                <w:rFonts w:ascii="Cambria" w:hAnsi="Cambria"/>
                <w:bCs/>
                <w:color w:val="FF0000"/>
              </w:rPr>
            </w:pPr>
            <w:r w:rsidRPr="00BF0BA1">
              <w:rPr>
                <w:rFonts w:ascii="Cambria" w:hAnsi="Cambria"/>
                <w:b/>
                <w:bCs/>
                <w:color w:val="FF0000"/>
              </w:rPr>
              <w:t>Faaliyet izni kaldırılan İstanbul Şehir Üniversitesinde 30/6/2020 tarihi itibarıyla görev yapmakta olan idari personelden, 12 nci maddede sayılan şartları taşıyan ve bu maddenin yürürlüğe girdiği tarihte herhangi bir sosyal güvenlik kurumundan emeklilik, yaşlılık veya malullük aylığı almaya hak kazanmamış olanlar, bu maddenin yürürlüğe girdiği tarihten itibaren 30 gün içerisinde başvurmaları ve Marmara Üniversitesi tarafından yapılacak mülakatta başarılı olmaları kaydıyla, öğrenim durumlarına ve 30/6/2020 tarihi itibarıyla yürütmekte olduğu görevlere uygun Marmara Üniversitesine ait boş sözleşmeli personel pozisyonuna atanabilirler.</w:t>
            </w: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395" w:rsidRDefault="00332395" w:rsidP="00534F7F">
      <w:pPr>
        <w:spacing w:after="0" w:line="240" w:lineRule="auto"/>
      </w:pPr>
      <w:r>
        <w:separator/>
      </w:r>
    </w:p>
  </w:endnote>
  <w:endnote w:type="continuationSeparator" w:id="0">
    <w:p w:rsidR="00332395" w:rsidRDefault="0033239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altName w:val="Noto Serif"/>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C283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C2836">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395" w:rsidRDefault="00332395" w:rsidP="00534F7F">
      <w:pPr>
        <w:spacing w:after="0" w:line="240" w:lineRule="auto"/>
      </w:pPr>
      <w:r>
        <w:separator/>
      </w:r>
    </w:p>
  </w:footnote>
  <w:footnote w:type="continuationSeparator" w:id="0">
    <w:p w:rsidR="00332395" w:rsidRDefault="0033239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B5CD3"/>
    <w:rsid w:val="00116355"/>
    <w:rsid w:val="001368C2"/>
    <w:rsid w:val="0015666B"/>
    <w:rsid w:val="00164950"/>
    <w:rsid w:val="001F16FF"/>
    <w:rsid w:val="0020508C"/>
    <w:rsid w:val="00271BDB"/>
    <w:rsid w:val="002F0FD6"/>
    <w:rsid w:val="00322432"/>
    <w:rsid w:val="003230A8"/>
    <w:rsid w:val="00332395"/>
    <w:rsid w:val="003C0F72"/>
    <w:rsid w:val="003D72D5"/>
    <w:rsid w:val="00406E3A"/>
    <w:rsid w:val="004232E9"/>
    <w:rsid w:val="00437CF7"/>
    <w:rsid w:val="004B24B6"/>
    <w:rsid w:val="004C2836"/>
    <w:rsid w:val="00534F7F"/>
    <w:rsid w:val="00561AEB"/>
    <w:rsid w:val="00587671"/>
    <w:rsid w:val="005B0C52"/>
    <w:rsid w:val="005B25C0"/>
    <w:rsid w:val="006319F6"/>
    <w:rsid w:val="00634E90"/>
    <w:rsid w:val="0064705C"/>
    <w:rsid w:val="00846AD8"/>
    <w:rsid w:val="008B1B67"/>
    <w:rsid w:val="00900183"/>
    <w:rsid w:val="00925B46"/>
    <w:rsid w:val="009A0B72"/>
    <w:rsid w:val="00A5214F"/>
    <w:rsid w:val="00B4423B"/>
    <w:rsid w:val="00BE3E80"/>
    <w:rsid w:val="00BF0BA1"/>
    <w:rsid w:val="00CC3E17"/>
    <w:rsid w:val="00CF5DBC"/>
    <w:rsid w:val="00D00CA5"/>
    <w:rsid w:val="00D04D2D"/>
    <w:rsid w:val="00D23B84"/>
    <w:rsid w:val="00E63D92"/>
    <w:rsid w:val="00EB72A7"/>
    <w:rsid w:val="00F478AB"/>
    <w:rsid w:val="00F66833"/>
    <w:rsid w:val="00F958F7"/>
    <w:rsid w:val="00FA5C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4</cp:revision>
  <cp:lastPrinted>2021-03-03T22:10:00Z</cp:lastPrinted>
  <dcterms:created xsi:type="dcterms:W3CDTF">2021-03-03T21:43:00Z</dcterms:created>
  <dcterms:modified xsi:type="dcterms:W3CDTF">2021-03-03T22:14:00Z</dcterms:modified>
</cp:coreProperties>
</file>