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B43E29" w:rsidTr="006319F6">
        <w:tc>
          <w:tcPr>
            <w:tcW w:w="2508" w:type="dxa"/>
            <w:vMerge w:val="restart"/>
            <w:shd w:val="clear" w:color="auto" w:fill="F2F2F2" w:themeFill="background1" w:themeFillShade="F2"/>
            <w:vAlign w:val="center"/>
          </w:tcPr>
          <w:p w:rsidR="006319F6" w:rsidRPr="00B43E29" w:rsidRDefault="006319F6" w:rsidP="00B43E29">
            <w:pPr>
              <w:pStyle w:val="AralkYok"/>
              <w:jc w:val="right"/>
              <w:rPr>
                <w:rFonts w:ascii="Cambria" w:hAnsi="Cambria"/>
                <w:b/>
                <w:bCs/>
                <w:color w:val="002060"/>
              </w:rPr>
            </w:pPr>
            <w:bookmarkStart w:id="0" w:name="_GoBack"/>
            <w:bookmarkEnd w:id="0"/>
            <w:r w:rsidRPr="00B43E29">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B43E29" w:rsidRDefault="006319F6" w:rsidP="00B43E29">
                <w:pPr>
                  <w:pStyle w:val="AralkYok"/>
                  <w:rPr>
                    <w:rFonts w:ascii="Cambria" w:hAnsi="Cambria"/>
                    <w:b/>
                    <w:bCs/>
                  </w:rPr>
                </w:pPr>
                <w:r w:rsidRPr="00B43E29">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B43E29" w:rsidRDefault="006319F6" w:rsidP="00B43E29">
            <w:pPr>
              <w:pStyle w:val="AralkYok"/>
              <w:rPr>
                <w:rFonts w:ascii="Cambria" w:hAnsi="Cambria"/>
                <w:b/>
                <w:bCs/>
              </w:rPr>
            </w:pPr>
            <w:r w:rsidRPr="00B43E29">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43E29" w:rsidRDefault="006319F6" w:rsidP="00B43E29">
                <w:pPr>
                  <w:pStyle w:val="AralkYok"/>
                  <w:rPr>
                    <w:rFonts w:ascii="Cambria" w:hAnsi="Cambria"/>
                    <w:b/>
                    <w:bCs/>
                  </w:rPr>
                </w:pPr>
                <w:r w:rsidRPr="00B43E29">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B43E29" w:rsidRDefault="006319F6" w:rsidP="00B43E29">
            <w:pPr>
              <w:pStyle w:val="AralkYok"/>
              <w:rPr>
                <w:rFonts w:ascii="Cambria" w:hAnsi="Cambria"/>
                <w:b/>
                <w:bCs/>
              </w:rPr>
            </w:pPr>
            <w:r w:rsidRPr="00B43E29">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43E29" w:rsidRDefault="006319F6" w:rsidP="00B43E29">
                <w:pPr>
                  <w:pStyle w:val="AralkYok"/>
                  <w:rPr>
                    <w:rFonts w:ascii="Cambria" w:hAnsi="Cambria"/>
                    <w:b/>
                    <w:bCs/>
                  </w:rPr>
                </w:pPr>
                <w:r w:rsidRPr="00B43E29">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B43E29" w:rsidRDefault="006319F6" w:rsidP="00B43E29">
            <w:pPr>
              <w:pStyle w:val="AralkYok"/>
              <w:rPr>
                <w:rFonts w:ascii="Cambria" w:hAnsi="Cambria"/>
                <w:b/>
                <w:bCs/>
              </w:rPr>
            </w:pPr>
            <w:r w:rsidRPr="00B43E29">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43E29" w:rsidRDefault="006319F6" w:rsidP="00B43E29">
                <w:pPr>
                  <w:pStyle w:val="AralkYok"/>
                  <w:rPr>
                    <w:rFonts w:ascii="Cambria" w:hAnsi="Cambria"/>
                    <w:b/>
                    <w:bCs/>
                  </w:rPr>
                </w:pPr>
                <w:r w:rsidRPr="00B43E29">
                  <w:rPr>
                    <w:rFonts w:ascii="Segoe UI Symbol" w:eastAsia="MS Gothic" w:hAnsi="Segoe UI Symbol" w:cs="Segoe UI Symbol"/>
                    <w:b/>
                    <w:bCs/>
                  </w:rPr>
                  <w:t>☐</w:t>
                </w:r>
              </w:p>
            </w:tc>
          </w:sdtContent>
        </w:sdt>
        <w:tc>
          <w:tcPr>
            <w:tcW w:w="2649" w:type="dxa"/>
            <w:tcBorders>
              <w:left w:val="nil"/>
              <w:bottom w:val="nil"/>
            </w:tcBorders>
            <w:vAlign w:val="center"/>
          </w:tcPr>
          <w:p w:rsidR="006319F6" w:rsidRPr="00B43E29" w:rsidRDefault="006319F6" w:rsidP="00B43E29">
            <w:pPr>
              <w:pStyle w:val="AralkYok"/>
              <w:rPr>
                <w:rFonts w:ascii="Cambria" w:hAnsi="Cambria"/>
                <w:b/>
                <w:bCs/>
              </w:rPr>
            </w:pPr>
            <w:r w:rsidRPr="00B43E29">
              <w:rPr>
                <w:rFonts w:ascii="Cambria" w:hAnsi="Cambria"/>
                <w:b/>
                <w:bCs/>
              </w:rPr>
              <w:t>Tebliğ</w:t>
            </w:r>
          </w:p>
        </w:tc>
      </w:tr>
      <w:tr w:rsidR="006319F6" w:rsidRPr="00B43E29" w:rsidTr="006319F6">
        <w:tc>
          <w:tcPr>
            <w:tcW w:w="2508" w:type="dxa"/>
            <w:vMerge/>
            <w:shd w:val="clear" w:color="auto" w:fill="F2F2F2" w:themeFill="background1" w:themeFillShade="F2"/>
            <w:vAlign w:val="center"/>
          </w:tcPr>
          <w:p w:rsidR="006319F6" w:rsidRPr="00B43E29" w:rsidRDefault="006319F6" w:rsidP="00B43E2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B43E29" w:rsidRDefault="00B43E29" w:rsidP="00B43E29">
                <w:pPr>
                  <w:pStyle w:val="AralkYok"/>
                  <w:rPr>
                    <w:rFonts w:ascii="Cambria" w:hAnsi="Cambria"/>
                    <w:b/>
                    <w:bCs/>
                  </w:rPr>
                </w:pPr>
                <w:r w:rsidRPr="00B43E29">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B43E29" w:rsidRDefault="006319F6" w:rsidP="00B43E29">
            <w:pPr>
              <w:pStyle w:val="AralkYok"/>
              <w:rPr>
                <w:rFonts w:ascii="Cambria" w:hAnsi="Cambria"/>
                <w:b/>
                <w:bCs/>
              </w:rPr>
            </w:pPr>
            <w:r w:rsidRPr="00B43E29">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43E29" w:rsidRDefault="006319F6" w:rsidP="00B43E29">
                <w:pPr>
                  <w:pStyle w:val="AralkYok"/>
                  <w:rPr>
                    <w:rFonts w:ascii="Cambria" w:hAnsi="Cambria"/>
                    <w:b/>
                    <w:bCs/>
                  </w:rPr>
                </w:pPr>
                <w:r w:rsidRPr="00B43E29">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B43E29" w:rsidRDefault="006319F6" w:rsidP="00B43E29">
            <w:pPr>
              <w:pStyle w:val="AralkYok"/>
              <w:rPr>
                <w:rFonts w:ascii="Cambria" w:hAnsi="Cambria"/>
                <w:b/>
                <w:bCs/>
              </w:rPr>
            </w:pPr>
            <w:r w:rsidRPr="00B43E29">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43E29" w:rsidRDefault="006319F6" w:rsidP="00B43E29">
                <w:pPr>
                  <w:pStyle w:val="AralkYok"/>
                  <w:rPr>
                    <w:rFonts w:ascii="Cambria" w:hAnsi="Cambria"/>
                    <w:b/>
                    <w:bCs/>
                  </w:rPr>
                </w:pPr>
                <w:r w:rsidRPr="00B43E29">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B43E29" w:rsidRDefault="006319F6" w:rsidP="00B43E29">
            <w:pPr>
              <w:pStyle w:val="AralkYok"/>
              <w:rPr>
                <w:rFonts w:ascii="Cambria" w:hAnsi="Cambria"/>
                <w:b/>
                <w:bCs/>
              </w:rPr>
            </w:pPr>
            <w:r w:rsidRPr="00B43E29">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43E29" w:rsidRDefault="006319F6" w:rsidP="00B43E29">
                <w:pPr>
                  <w:pStyle w:val="AralkYok"/>
                  <w:rPr>
                    <w:rFonts w:ascii="Cambria" w:hAnsi="Cambria"/>
                    <w:b/>
                    <w:bCs/>
                  </w:rPr>
                </w:pPr>
                <w:r w:rsidRPr="00B43E29">
                  <w:rPr>
                    <w:rFonts w:ascii="Segoe UI Symbol" w:eastAsia="MS Gothic" w:hAnsi="Segoe UI Symbol" w:cs="Segoe UI Symbol"/>
                    <w:b/>
                    <w:bCs/>
                  </w:rPr>
                  <w:t>☐</w:t>
                </w:r>
              </w:p>
            </w:tc>
          </w:sdtContent>
        </w:sdt>
        <w:tc>
          <w:tcPr>
            <w:tcW w:w="2649" w:type="dxa"/>
            <w:tcBorders>
              <w:top w:val="nil"/>
              <w:left w:val="nil"/>
            </w:tcBorders>
            <w:vAlign w:val="center"/>
          </w:tcPr>
          <w:p w:rsidR="006319F6" w:rsidRPr="00B43E29" w:rsidRDefault="006319F6" w:rsidP="00B43E29">
            <w:pPr>
              <w:pStyle w:val="AralkYok"/>
              <w:rPr>
                <w:rFonts w:ascii="Cambria" w:hAnsi="Cambria"/>
                <w:b/>
                <w:bCs/>
              </w:rPr>
            </w:pPr>
            <w:r w:rsidRPr="00B43E29">
              <w:rPr>
                <w:rFonts w:ascii="Cambria" w:hAnsi="Cambria"/>
                <w:b/>
                <w:bCs/>
              </w:rPr>
              <w:t>Sözleşme/Protokol</w:t>
            </w:r>
          </w:p>
        </w:tc>
      </w:tr>
      <w:tr w:rsidR="009A0B72" w:rsidRPr="00B43E29" w:rsidTr="006319F6">
        <w:tc>
          <w:tcPr>
            <w:tcW w:w="2508" w:type="dxa"/>
            <w:shd w:val="clear" w:color="auto" w:fill="F2F2F2" w:themeFill="background1" w:themeFillShade="F2"/>
            <w:vAlign w:val="center"/>
          </w:tcPr>
          <w:p w:rsidR="009A0B72" w:rsidRPr="00B43E29" w:rsidRDefault="009A0B72" w:rsidP="00B43E29">
            <w:pPr>
              <w:pStyle w:val="AralkYok"/>
              <w:jc w:val="right"/>
              <w:rPr>
                <w:rFonts w:ascii="Cambria" w:hAnsi="Cambria"/>
                <w:b/>
                <w:bCs/>
                <w:color w:val="002060"/>
              </w:rPr>
            </w:pPr>
            <w:r w:rsidRPr="00B43E29">
              <w:rPr>
                <w:rFonts w:ascii="Cambria" w:hAnsi="Cambria"/>
                <w:b/>
                <w:bCs/>
                <w:color w:val="002060"/>
              </w:rPr>
              <w:t>Doküman Adı</w:t>
            </w:r>
          </w:p>
        </w:tc>
        <w:tc>
          <w:tcPr>
            <w:tcW w:w="12052" w:type="dxa"/>
            <w:gridSpan w:val="8"/>
            <w:vAlign w:val="center"/>
          </w:tcPr>
          <w:p w:rsidR="009A0B72" w:rsidRPr="00B43E29" w:rsidRDefault="00B43E29" w:rsidP="00B43E29">
            <w:pPr>
              <w:pStyle w:val="AralkYok"/>
              <w:rPr>
                <w:rFonts w:ascii="Cambria" w:hAnsi="Cambria"/>
                <w:b/>
                <w:bCs/>
                <w:color w:val="002060"/>
              </w:rPr>
            </w:pPr>
            <w:r w:rsidRPr="00B43E29">
              <w:rPr>
                <w:rFonts w:ascii="Cambria" w:hAnsi="Cambria"/>
                <w:b/>
                <w:bCs/>
                <w:color w:val="002060"/>
              </w:rPr>
              <w:t>Kalkınma Ajansı Personeli Yönetmeliğinde Değişiklik</w:t>
            </w:r>
          </w:p>
        </w:tc>
      </w:tr>
    </w:tbl>
    <w:p w:rsidR="00BE3E80" w:rsidRPr="00B43E29" w:rsidRDefault="00BE3E80" w:rsidP="00B43E29">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B43E29" w:rsidTr="009A0B72">
        <w:tc>
          <w:tcPr>
            <w:tcW w:w="7280" w:type="dxa"/>
            <w:shd w:val="clear" w:color="auto" w:fill="F2F2F2" w:themeFill="background1" w:themeFillShade="F2"/>
          </w:tcPr>
          <w:p w:rsidR="009A0B72" w:rsidRPr="00B43E29" w:rsidRDefault="009A0B72" w:rsidP="00B43E29">
            <w:pPr>
              <w:pStyle w:val="AralkYok"/>
              <w:jc w:val="center"/>
              <w:rPr>
                <w:rFonts w:ascii="Cambria" w:hAnsi="Cambria"/>
                <w:b/>
                <w:bCs/>
                <w:color w:val="002060"/>
              </w:rPr>
            </w:pPr>
            <w:r w:rsidRPr="00B43E29">
              <w:rPr>
                <w:rFonts w:ascii="Cambria" w:hAnsi="Cambria"/>
                <w:b/>
                <w:bCs/>
                <w:color w:val="002060"/>
              </w:rPr>
              <w:t>ESKİ ŞEKLİ</w:t>
            </w:r>
          </w:p>
        </w:tc>
        <w:tc>
          <w:tcPr>
            <w:tcW w:w="7280" w:type="dxa"/>
            <w:shd w:val="clear" w:color="auto" w:fill="F2F2F2" w:themeFill="background1" w:themeFillShade="F2"/>
          </w:tcPr>
          <w:p w:rsidR="009A0B72" w:rsidRPr="00B43E29" w:rsidRDefault="009A0B72" w:rsidP="00B43E29">
            <w:pPr>
              <w:pStyle w:val="AralkYok"/>
              <w:jc w:val="center"/>
              <w:rPr>
                <w:rFonts w:ascii="Cambria" w:hAnsi="Cambria"/>
                <w:b/>
                <w:bCs/>
                <w:color w:val="002060"/>
              </w:rPr>
            </w:pPr>
            <w:r w:rsidRPr="00B43E29">
              <w:rPr>
                <w:rFonts w:ascii="Cambria" w:hAnsi="Cambria"/>
                <w:b/>
                <w:bCs/>
                <w:color w:val="002060"/>
              </w:rPr>
              <w:t>YENİ ŞEKLİ</w:t>
            </w:r>
          </w:p>
        </w:tc>
      </w:tr>
      <w:tr w:rsidR="009A0B72" w:rsidRPr="00B43E29" w:rsidTr="009A0B72">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Uzman personel, hukuk müşaviri ve iç denetçi için aranan özel şartlar</w:t>
            </w:r>
          </w:p>
          <w:p w:rsidR="00B43E29" w:rsidRPr="00736109" w:rsidRDefault="00B43E29" w:rsidP="00B43E29">
            <w:pPr>
              <w:spacing w:after="0" w:line="240" w:lineRule="auto"/>
              <w:jc w:val="both"/>
              <w:rPr>
                <w:rFonts w:ascii="Cambria" w:hAnsi="Cambria"/>
                <w:color w:val="000000"/>
              </w:rPr>
            </w:pPr>
            <w:r w:rsidRPr="00B43E29">
              <w:rPr>
                <w:rFonts w:ascii="Cambria" w:eastAsia="Times New Roman" w:hAnsi="Cambria" w:cs="Times New Roman"/>
                <w:b/>
                <w:bCs/>
                <w:color w:val="000000"/>
                <w:lang w:eastAsia="tr-TR"/>
              </w:rPr>
              <w:t>MADDE 10 – </w:t>
            </w:r>
            <w:r w:rsidRPr="00736109">
              <w:rPr>
                <w:rFonts w:ascii="Cambria" w:eastAsia="Times New Roman" w:hAnsi="Cambria" w:cs="Times New Roman"/>
                <w:color w:val="000000"/>
                <w:lang w:eastAsia="tr-TR"/>
              </w:rPr>
              <w:t>(2</w:t>
            </w:r>
            <w:r w:rsidRPr="00B43E29">
              <w:rPr>
                <w:rFonts w:ascii="Cambria" w:eastAsia="Times New Roman" w:hAnsi="Cambria" w:cs="Times New Roman"/>
                <w:color w:val="000000"/>
                <w:lang w:eastAsia="tr-TR"/>
              </w:rPr>
              <w:t>)</w:t>
            </w:r>
            <w:r w:rsidRPr="00736109">
              <w:rPr>
                <w:rFonts w:ascii="Cambria" w:hAnsi="Cambria"/>
                <w:color w:val="000000"/>
              </w:rPr>
              <w:t xml:space="preserve"> </w:t>
            </w:r>
            <w:r w:rsidR="00736109" w:rsidRPr="00736109">
              <w:rPr>
                <w:rFonts w:ascii="Cambria" w:hAnsi="Cambria"/>
                <w:color w:val="000000"/>
              </w:rPr>
              <w:t xml:space="preserve">Uzman personel ve iç denetçi için yarışma sınavı, en az dört yıllık lisans eğitimi veren yükseköğretim kurumlarının veya bunlara denkliği YÖK tarafından kabul edilen yurt içindeki veya yurt dışındaki yükseköğretim kurumlarının Ajans tarafından belirlenen ve sınav ilanında belirtilen bölümlerinden mezun olmuş, </w:t>
            </w:r>
            <w:r w:rsidR="00736109" w:rsidRPr="00736109">
              <w:rPr>
                <w:rFonts w:ascii="Cambria" w:hAnsi="Cambria"/>
                <w:b/>
                <w:strike/>
                <w:color w:val="FF0000"/>
              </w:rPr>
              <w:t>sınav</w:t>
            </w:r>
            <w:r w:rsidR="00736109" w:rsidRPr="00736109">
              <w:rPr>
                <w:rFonts w:ascii="Cambria" w:hAnsi="Cambria"/>
                <w:color w:val="000000"/>
              </w:rPr>
              <w:t xml:space="preserve"> başvuru tarihinden önceki 5 yıl içinde İngilizce dilinden YDS’den (C) düzeyinde veya dil yeterliği bakımından bunlara denkliği kabul edilen ve uluslararası geçerliliği bulunan başka bir sınavdan asgari (C) düzeyine karşılık gelen puanın eşdeğerini sağlayan belgeye başvuru tarihi itibarıyla sahip adaylar arasında gerçekleştirilir.</w:t>
            </w:r>
          </w:p>
          <w:p w:rsidR="00B43E29" w:rsidRPr="00736109" w:rsidRDefault="00B43E29" w:rsidP="00B43E29">
            <w:pPr>
              <w:spacing w:after="0" w:line="240" w:lineRule="auto"/>
              <w:jc w:val="both"/>
              <w:rPr>
                <w:rFonts w:ascii="Cambria" w:hAnsi="Cambria"/>
                <w:color w:val="000000"/>
              </w:rPr>
            </w:pP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 xml:space="preserve">(5) Ajansta istihdam edilecek uzman personel bakımından, kamu kesimi veya özel kesimde aşağıdaki konularda en az </w:t>
            </w:r>
            <w:r w:rsidRPr="00B43E29">
              <w:rPr>
                <w:rFonts w:ascii="Cambria" w:eastAsia="Times New Roman" w:hAnsi="Cambria" w:cs="Times New Roman"/>
                <w:b/>
                <w:strike/>
                <w:color w:val="FF0000"/>
                <w:lang w:eastAsia="tr-TR"/>
              </w:rPr>
              <w:t>on</w:t>
            </w:r>
            <w:r w:rsidRPr="00B43E29">
              <w:rPr>
                <w:rFonts w:ascii="Cambria" w:eastAsia="Times New Roman" w:hAnsi="Cambria" w:cs="Times New Roman"/>
                <w:color w:val="000000"/>
                <w:lang w:eastAsia="tr-TR"/>
              </w:rPr>
              <w:t xml:space="preserve"> yıl fiilen başarılı olarak çalışmış ve başvuru tarihi itibarıyla 50 yaşını doldurmamış olan kişiler, KPSS’ye girme şartı aranmaksızın doğrudan sözlü sınavla alınır</w:t>
            </w:r>
            <w:r w:rsidRPr="00B43E29">
              <w:rPr>
                <w:rFonts w:ascii="Cambria" w:eastAsia="Times New Roman" w:hAnsi="Cambria" w:cs="Times New Roman"/>
                <w:b/>
                <w:color w:val="FF0000"/>
                <w:lang w:eastAsia="tr-TR"/>
              </w:rPr>
              <w:t>:</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a) Planlama, programlama,</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b) Proje üretimi, tasarımı ve yönetimi,</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c) Strateji geliştirme, strateji yönetimi,</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ç) İzleme ve değerlendirme,</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d) Tanıtım, danışmanlık,</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e) Şehircilik ve çevre,</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f) Araştırma-geliştirme,</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g) Bilgi ve iletişim teknolojileri,</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ğ) Finansman,</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h) İnsan kaynakları yönetimi,</w:t>
            </w:r>
          </w:p>
          <w:p w:rsidR="00B43E29" w:rsidRPr="0073610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ı) Uluslararası ticaret.</w:t>
            </w:r>
          </w:p>
          <w:p w:rsidR="00B43E29" w:rsidRPr="00736109" w:rsidRDefault="00B43E29" w:rsidP="00B43E29">
            <w:pPr>
              <w:spacing w:after="0" w:line="240" w:lineRule="auto"/>
              <w:jc w:val="both"/>
              <w:rPr>
                <w:rFonts w:ascii="Cambria" w:eastAsia="Times New Roman" w:hAnsi="Cambria" w:cs="Times New Roman"/>
                <w:color w:val="000000"/>
                <w:lang w:eastAsia="tr-TR"/>
              </w:rPr>
            </w:pPr>
          </w:p>
          <w:p w:rsidR="009A0B72" w:rsidRPr="00736109" w:rsidRDefault="00B43E29" w:rsidP="00736109">
            <w:pPr>
              <w:spacing w:after="0" w:line="240" w:lineRule="auto"/>
              <w:jc w:val="both"/>
              <w:rPr>
                <w:rFonts w:ascii="Cambria" w:hAnsi="Cambria"/>
                <w:bCs/>
              </w:rPr>
            </w:pPr>
            <w:r w:rsidRPr="00736109">
              <w:rPr>
                <w:rFonts w:ascii="Cambria" w:hAnsi="Cambria"/>
                <w:color w:val="000000"/>
              </w:rPr>
              <w:lastRenderedPageBreak/>
              <w:t xml:space="preserve">(7) Bu maddeye göre KPSS’ye girme şartı aranmaksızın doğrudan sözlü sınavla alınacak uzman personel sayısı, Ajansın toplam uzman personel sayısının yüzde </w:t>
            </w:r>
            <w:r w:rsidRPr="00736109">
              <w:rPr>
                <w:rFonts w:ascii="Cambria" w:hAnsi="Cambria"/>
                <w:b/>
                <w:strike/>
                <w:color w:val="FF0000"/>
              </w:rPr>
              <w:t>yirmisini</w:t>
            </w:r>
            <w:r w:rsidRPr="00736109">
              <w:rPr>
                <w:rFonts w:ascii="Cambria" w:hAnsi="Cambria"/>
                <w:color w:val="000000"/>
              </w:rPr>
              <w:t xml:space="preserve"> aşamaz. Yüzde yirmilik sınırlamanın hesabında Ajanslarda bu Yönetmeliğin 22 nci maddesi kapsamında istihdam edilenler dikkate alınmaz.</w:t>
            </w:r>
          </w:p>
        </w:tc>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lastRenderedPageBreak/>
              <w:t>Uzman personel, hukuk müşaviri ve iç denetçi için aranan özel şartlar</w:t>
            </w:r>
          </w:p>
          <w:p w:rsidR="00736109" w:rsidRPr="00736109" w:rsidRDefault="00B43E29" w:rsidP="00B43E29">
            <w:pPr>
              <w:spacing w:after="0" w:line="240" w:lineRule="auto"/>
              <w:jc w:val="both"/>
              <w:rPr>
                <w:rFonts w:ascii="Cambria" w:hAnsi="Cambria"/>
                <w:color w:val="000000"/>
              </w:rPr>
            </w:pPr>
            <w:r w:rsidRPr="00B43E29">
              <w:rPr>
                <w:rFonts w:ascii="Cambria" w:eastAsia="Times New Roman" w:hAnsi="Cambria" w:cs="Times New Roman"/>
                <w:b/>
                <w:bCs/>
                <w:color w:val="000000"/>
                <w:lang w:eastAsia="tr-TR"/>
              </w:rPr>
              <w:t>MADDE 10 – </w:t>
            </w:r>
            <w:r w:rsidRPr="00736109">
              <w:rPr>
                <w:rFonts w:ascii="Cambria" w:eastAsia="Times New Roman" w:hAnsi="Cambria" w:cs="Times New Roman"/>
                <w:color w:val="000000"/>
                <w:lang w:eastAsia="tr-TR"/>
              </w:rPr>
              <w:t>(2</w:t>
            </w:r>
            <w:r w:rsidRPr="00B43E29">
              <w:rPr>
                <w:rFonts w:ascii="Cambria" w:eastAsia="Times New Roman" w:hAnsi="Cambria" w:cs="Times New Roman"/>
                <w:color w:val="000000"/>
                <w:lang w:eastAsia="tr-TR"/>
              </w:rPr>
              <w:t>)</w:t>
            </w:r>
            <w:r w:rsidRPr="00736109">
              <w:rPr>
                <w:rFonts w:ascii="Cambria" w:hAnsi="Cambria"/>
                <w:color w:val="000000"/>
              </w:rPr>
              <w:t xml:space="preserve"> </w:t>
            </w:r>
            <w:r w:rsidR="00736109" w:rsidRPr="00736109">
              <w:rPr>
                <w:rFonts w:ascii="Cambria" w:hAnsi="Cambria"/>
                <w:color w:val="000000"/>
              </w:rPr>
              <w:t xml:space="preserve">Uzman personel ve iç denetçi için yarışma sınavı, en az dört yıllık lisans eğitimi veren yükseköğretim kurumlarının veya bunlara denkliği YÖK tarafından kabul edilen yurt içindeki veya yurt dışındaki yükseköğretim kurumlarının Ajans tarafından belirlenen ve sınav ilanında belirtilen bölümlerinden mezun olmuş, </w:t>
            </w:r>
            <w:r w:rsidR="00736109" w:rsidRPr="00736109">
              <w:rPr>
                <w:rFonts w:ascii="Cambria" w:hAnsi="Cambria"/>
                <w:b/>
                <w:color w:val="FF0000"/>
              </w:rPr>
              <w:t>son</w:t>
            </w:r>
            <w:r w:rsidR="00736109" w:rsidRPr="00736109">
              <w:rPr>
                <w:rFonts w:ascii="Cambria" w:hAnsi="Cambria"/>
                <w:color w:val="000000"/>
              </w:rPr>
              <w:t xml:space="preserve"> başvuru tarihinden önceki 5 yıl içinde İngilizce dilinden YDS’den (C) düzeyinde veya dil yeterliği bakımından bunlara denkliği kabul edilen ve uluslararası geçerliliği bulunan başka bir sınavdan asgari (C) düzeyine karşılık gelen puanın eşdeğerini sağlayan belgeye başvuru tarihi itibarıyla sahip adaylar arasında gerçekleştirilir.</w:t>
            </w:r>
          </w:p>
          <w:p w:rsidR="00736109" w:rsidRPr="00736109" w:rsidRDefault="00736109" w:rsidP="00B43E29">
            <w:pPr>
              <w:spacing w:after="0" w:line="240" w:lineRule="auto"/>
              <w:jc w:val="both"/>
              <w:rPr>
                <w:rFonts w:ascii="Cambria" w:hAnsi="Cambria"/>
                <w:color w:val="000000"/>
              </w:rPr>
            </w:pP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 xml:space="preserve">(5) Ajansta istihdam edilecek uzman personel bakımından, kamu kesimi veya özel kesimde aşağıdaki konularda en az </w:t>
            </w:r>
            <w:r w:rsidRPr="00736109">
              <w:rPr>
                <w:rFonts w:ascii="Cambria" w:hAnsi="Cambria"/>
                <w:b/>
                <w:color w:val="FF0000"/>
                <w:sz w:val="22"/>
                <w:szCs w:val="22"/>
              </w:rPr>
              <w:t>beş</w:t>
            </w:r>
            <w:r w:rsidRPr="00736109">
              <w:rPr>
                <w:rFonts w:ascii="Cambria" w:hAnsi="Cambria"/>
                <w:color w:val="000000"/>
                <w:sz w:val="22"/>
                <w:szCs w:val="22"/>
              </w:rPr>
              <w:t xml:space="preserve"> yıl fiilen başarılı olarak çalışmış ve başvuru tarihi itibarıyla 50 yaşını doldurmamış olan kişiler, KPSS’ye girme şartı aranmaksızın doğrudan sözlü sınavla alınır</w:t>
            </w:r>
            <w:r w:rsidRPr="00736109">
              <w:rPr>
                <w:rFonts w:ascii="Cambria" w:hAnsi="Cambria"/>
                <w:b/>
                <w:color w:val="FF0000"/>
                <w:sz w:val="22"/>
                <w:szCs w:val="22"/>
              </w:rPr>
              <w:t>.</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a) Planlama, programlama,</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b) Proje üretimi, tasarımı ve yönetimi,</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c) Strateji geliştirme, strateji yönetimi,</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ç) İzleme ve değerlendirme,</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d) Tanıtım, danışmanlık,</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e) Şehircilik ve çevre,</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f) Araştırma-geliştirme,</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g) Bilgi ve iletişim teknolojileri,</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ğ) Finansman,</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h) İnsan kaynakları yönetimi,</w:t>
            </w:r>
          </w:p>
          <w:p w:rsidR="00B43E29" w:rsidRPr="00736109" w:rsidRDefault="00B43E29" w:rsidP="00B43E29">
            <w:pPr>
              <w:pStyle w:val="metin"/>
              <w:spacing w:before="0" w:beforeAutospacing="0" w:after="0" w:afterAutospacing="0" w:line="240" w:lineRule="atLeast"/>
              <w:jc w:val="both"/>
              <w:rPr>
                <w:rFonts w:ascii="Cambria" w:hAnsi="Cambria"/>
                <w:color w:val="000000"/>
                <w:sz w:val="22"/>
                <w:szCs w:val="22"/>
              </w:rPr>
            </w:pPr>
            <w:r w:rsidRPr="00736109">
              <w:rPr>
                <w:rFonts w:ascii="Cambria" w:hAnsi="Cambria"/>
                <w:color w:val="000000"/>
                <w:sz w:val="22"/>
                <w:szCs w:val="22"/>
              </w:rPr>
              <w:t>ı) Uluslararası ticaret.</w:t>
            </w:r>
          </w:p>
          <w:p w:rsidR="00B43E29" w:rsidRPr="00736109" w:rsidRDefault="00B43E29" w:rsidP="00B43E29">
            <w:pPr>
              <w:spacing w:after="0" w:line="240" w:lineRule="auto"/>
              <w:jc w:val="both"/>
              <w:rPr>
                <w:rFonts w:ascii="Cambria" w:hAnsi="Cambria"/>
                <w:bCs/>
              </w:rPr>
            </w:pPr>
          </w:p>
          <w:p w:rsidR="00B43E29" w:rsidRPr="00736109" w:rsidRDefault="00B43E29" w:rsidP="00B43E29">
            <w:pPr>
              <w:spacing w:after="0" w:line="240" w:lineRule="auto"/>
              <w:jc w:val="both"/>
              <w:rPr>
                <w:rFonts w:ascii="Cambria" w:hAnsi="Cambria"/>
                <w:bCs/>
              </w:rPr>
            </w:pPr>
            <w:r w:rsidRPr="00736109">
              <w:rPr>
                <w:rFonts w:ascii="Cambria" w:hAnsi="Cambria"/>
                <w:color w:val="000000"/>
              </w:rPr>
              <w:lastRenderedPageBreak/>
              <w:t xml:space="preserve">(7) Bu maddeye göre KPSS’ye girme şartı aranmaksızın doğrudan sözlü sınavla alınacak uzman personel sayısı, Ajansın toplam uzman personel sayısının yüzde </w:t>
            </w:r>
            <w:r w:rsidRPr="00736109">
              <w:rPr>
                <w:rFonts w:ascii="Cambria" w:hAnsi="Cambria"/>
                <w:b/>
                <w:color w:val="FF0000"/>
              </w:rPr>
              <w:t>kırkını</w:t>
            </w:r>
            <w:r w:rsidRPr="00736109">
              <w:rPr>
                <w:rFonts w:ascii="Cambria" w:hAnsi="Cambria"/>
                <w:color w:val="000000"/>
              </w:rPr>
              <w:t xml:space="preserve"> aşamaz. Yüzde kırklık sınırlamanın hesabında Ajanslarda 22 nci madde kapsamında istihdam edilenler dikkate alınmaz.</w:t>
            </w:r>
          </w:p>
        </w:tc>
      </w:tr>
      <w:tr w:rsidR="00925B46" w:rsidRPr="00B43E29" w:rsidTr="009A0B72">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lastRenderedPageBreak/>
              <w:t>Destek personeli için aranan özel şartlar</w:t>
            </w:r>
          </w:p>
          <w:p w:rsidR="00B43E29" w:rsidRPr="00736109" w:rsidRDefault="00B43E29" w:rsidP="00B43E29">
            <w:pPr>
              <w:spacing w:after="0" w:line="240" w:lineRule="auto"/>
              <w:jc w:val="both"/>
              <w:rPr>
                <w:rFonts w:ascii="Cambria" w:hAnsi="Cambria"/>
                <w:b/>
                <w:strike/>
                <w:color w:val="FF0000"/>
              </w:rPr>
            </w:pPr>
            <w:r w:rsidRPr="00B43E29">
              <w:rPr>
                <w:rFonts w:ascii="Cambria" w:eastAsia="Times New Roman" w:hAnsi="Cambria" w:cs="Times New Roman"/>
                <w:b/>
                <w:bCs/>
                <w:color w:val="000000"/>
                <w:lang w:eastAsia="tr-TR"/>
              </w:rPr>
              <w:t>MADDE 11 –</w:t>
            </w:r>
            <w:r w:rsidRPr="00B43E29">
              <w:rPr>
                <w:rFonts w:ascii="Cambria" w:eastAsia="Times New Roman" w:hAnsi="Cambria" w:cs="Times New Roman"/>
                <w:color w:val="000000"/>
                <w:lang w:eastAsia="tr-TR"/>
              </w:rPr>
              <w:t> (2) </w:t>
            </w:r>
            <w:r w:rsidRPr="00B43E29">
              <w:rPr>
                <w:rFonts w:ascii="Cambria" w:hAnsi="Cambria"/>
                <w:color w:val="000000"/>
              </w:rPr>
              <w:t xml:space="preserve">Destek personeli olarak istihdam edilecek personelde asgari orta öğrenim </w:t>
            </w:r>
            <w:r w:rsidRPr="00736109">
              <w:rPr>
                <w:rFonts w:ascii="Cambria" w:hAnsi="Cambria"/>
                <w:b/>
                <w:strike/>
                <w:color w:val="FF0000"/>
              </w:rPr>
              <w:t>görmüş olmak ile sınav ilanında belirtilen ve son başvuru tarihi itibarıyla geçerliliği bulunan KPSS puan türünden en az 60 puan almış olmak şartları aranır.</w:t>
            </w:r>
          </w:p>
          <w:p w:rsidR="00B43E29" w:rsidRPr="00B43E29" w:rsidRDefault="00B43E29" w:rsidP="00B43E29">
            <w:pPr>
              <w:spacing w:after="0" w:line="240" w:lineRule="auto"/>
              <w:jc w:val="both"/>
              <w:rPr>
                <w:rFonts w:ascii="Cambria" w:hAnsi="Cambria"/>
                <w:color w:val="000000"/>
              </w:rPr>
            </w:pP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hAnsi="Cambria"/>
                <w:color w:val="000000"/>
              </w:rPr>
              <w:t xml:space="preserve">(3) </w:t>
            </w:r>
            <w:r w:rsidRPr="00736109">
              <w:rPr>
                <w:rFonts w:ascii="Cambria" w:hAnsi="Cambria"/>
                <w:b/>
                <w:strike/>
                <w:color w:val="FF0000"/>
              </w:rPr>
              <w:t>Destek personelinin görevlendirileceği pozisyonun ihtiyaçlarına uygun bölümlerden yüksekokul veya bunlara denkliği YÖK tarafından kabul edilen yurt dışındaki yükseköğretim kurumlarından mezun olma ve görevlendirileceği pozisyonla ilgili deneyim ve/veya belli sertifikalara sahip olma tercih sebepleri olarak belirlenebilir.</w:t>
            </w:r>
          </w:p>
          <w:p w:rsidR="00925B46" w:rsidRPr="00B43E29" w:rsidRDefault="00925B46" w:rsidP="00B43E29">
            <w:pPr>
              <w:pStyle w:val="AralkYok"/>
              <w:jc w:val="center"/>
              <w:rPr>
                <w:rFonts w:ascii="Cambria" w:hAnsi="Cambria"/>
                <w:bCs/>
              </w:rPr>
            </w:pPr>
          </w:p>
        </w:tc>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Destek personeli için aranan özel şartlar</w:t>
            </w:r>
          </w:p>
          <w:p w:rsidR="00B43E29" w:rsidRPr="0073610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MADDE 11 –</w:t>
            </w:r>
            <w:r w:rsidRPr="00736109">
              <w:rPr>
                <w:rFonts w:ascii="Cambria" w:eastAsia="Times New Roman" w:hAnsi="Cambria" w:cs="Times New Roman"/>
                <w:color w:val="000000"/>
                <w:lang w:eastAsia="tr-TR"/>
              </w:rPr>
              <w:t> (2</w:t>
            </w:r>
            <w:r w:rsidRPr="00B43E29">
              <w:rPr>
                <w:rFonts w:ascii="Cambria" w:eastAsia="Times New Roman" w:hAnsi="Cambria" w:cs="Times New Roman"/>
                <w:color w:val="000000"/>
                <w:lang w:eastAsia="tr-TR"/>
              </w:rPr>
              <w:t>) </w:t>
            </w:r>
            <w:r w:rsidR="00736109" w:rsidRPr="00736109">
              <w:rPr>
                <w:rFonts w:ascii="Cambria" w:hAnsi="Cambria"/>
                <w:color w:val="000000"/>
              </w:rPr>
              <w:t xml:space="preserve">Destek personeli olarak istihdam edilecek personelde asgari orta öğrenim </w:t>
            </w:r>
            <w:r w:rsidR="00736109" w:rsidRPr="00736109">
              <w:rPr>
                <w:rFonts w:ascii="Cambria" w:hAnsi="Cambria"/>
                <w:b/>
                <w:color w:val="FF0000"/>
              </w:rPr>
              <w:t>mezuniyeti gerekmekle birlikte ajans, ajansın ihtiyaçlarını göz önünde bulundurarak adaylarda ön lisans veya lisans mezuniyeti şartı arayabilir. Bunun yanında sınav ilanında belirtilen ve son başvuru tarihi itibarıyla geçerliliği bulunan KPSS puan türünden en az 60 puan almış olmak şartı aranır.</w:t>
            </w:r>
          </w:p>
          <w:p w:rsidR="00B43E29" w:rsidRPr="00736109" w:rsidRDefault="00B43E29" w:rsidP="00B43E29">
            <w:pPr>
              <w:spacing w:after="0" w:line="240" w:lineRule="auto"/>
              <w:jc w:val="both"/>
              <w:rPr>
                <w:rFonts w:ascii="Cambria" w:eastAsia="Times New Roman" w:hAnsi="Cambria" w:cs="Times New Roman"/>
                <w:color w:val="000000"/>
                <w:lang w:eastAsia="tr-TR"/>
              </w:rPr>
            </w:pPr>
          </w:p>
          <w:p w:rsidR="00925B46" w:rsidRPr="00B43E29" w:rsidRDefault="00B43E29" w:rsidP="00736109">
            <w:pPr>
              <w:spacing w:after="0" w:line="240" w:lineRule="auto"/>
              <w:jc w:val="both"/>
              <w:rPr>
                <w:rFonts w:ascii="Cambria" w:hAnsi="Cambria"/>
                <w:bCs/>
              </w:rPr>
            </w:pPr>
            <w:r w:rsidRPr="00736109">
              <w:rPr>
                <w:rFonts w:ascii="Cambria" w:hAnsi="Cambria"/>
                <w:color w:val="000000"/>
              </w:rPr>
              <w:t xml:space="preserve"> (3) </w:t>
            </w:r>
            <w:r w:rsidR="00736109" w:rsidRPr="00736109">
              <w:rPr>
                <w:rFonts w:ascii="Cambria" w:hAnsi="Cambria"/>
                <w:b/>
                <w:color w:val="FF0000"/>
              </w:rPr>
              <w:t>Destek personelinin görevlendirileceği pozisyonla ilgili deneyim ve/veya belli sertifikalara sahip olma tercih sebepleri olarak belirlenebilir.</w:t>
            </w:r>
          </w:p>
        </w:tc>
      </w:tr>
      <w:tr w:rsidR="00B43E29" w:rsidRPr="00B43E29" w:rsidTr="009A0B72">
        <w:tc>
          <w:tcPr>
            <w:tcW w:w="7280" w:type="dxa"/>
          </w:tcPr>
          <w:p w:rsidR="00B43E29" w:rsidRPr="00B43E29" w:rsidRDefault="00B43E29" w:rsidP="00B43E29">
            <w:pPr>
              <w:pStyle w:val="AralkYok"/>
              <w:rPr>
                <w:rFonts w:ascii="Cambria" w:hAnsi="Cambria"/>
                <w:bCs/>
              </w:rPr>
            </w:pPr>
            <w:r w:rsidRPr="00B43E29">
              <w:rPr>
                <w:rFonts w:ascii="Cambria" w:hAnsi="Cambria"/>
                <w:bCs/>
              </w:rPr>
              <w:t>Ek fıkra eklenmesi</w:t>
            </w:r>
          </w:p>
        </w:tc>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Destek personeli için aranan özel şartlar</w:t>
            </w:r>
          </w:p>
          <w:p w:rsidR="00B43E29" w:rsidRPr="00736109" w:rsidRDefault="00B43E29" w:rsidP="00B43E29">
            <w:pPr>
              <w:spacing w:after="0" w:line="240" w:lineRule="auto"/>
              <w:jc w:val="both"/>
              <w:rPr>
                <w:rFonts w:ascii="Cambria" w:hAnsi="Cambria"/>
                <w:b/>
                <w:color w:val="FF0000"/>
              </w:rPr>
            </w:pPr>
            <w:r w:rsidRPr="00B43E29">
              <w:rPr>
                <w:rFonts w:ascii="Cambria" w:eastAsia="Times New Roman" w:hAnsi="Cambria" w:cs="Times New Roman"/>
                <w:b/>
                <w:bCs/>
                <w:color w:val="000000"/>
                <w:lang w:eastAsia="tr-TR"/>
              </w:rPr>
              <w:t>MADDE 11 –</w:t>
            </w:r>
            <w:r w:rsidRPr="00B43E29">
              <w:rPr>
                <w:rFonts w:ascii="Cambria" w:eastAsia="Times New Roman" w:hAnsi="Cambria" w:cs="Times New Roman"/>
                <w:color w:val="000000"/>
                <w:lang w:eastAsia="tr-TR"/>
              </w:rPr>
              <w:t> (4) </w:t>
            </w:r>
            <w:r w:rsidRPr="00736109">
              <w:rPr>
                <w:rFonts w:ascii="Cambria" w:hAnsi="Cambria"/>
                <w:b/>
                <w:color w:val="FF0000"/>
              </w:rPr>
              <w:t>Destek personeli bakımından, ajansta istihdam edilmek üzere başvuruda bulunduğu pozisyonla ilgili alanlarda kamu kesimi veya özel kesimde en az beş yıl fiilen başarılı olarak çalışmış ve başvuru tarihi itibarıyla 50 yaşını doldurmamış olan kişiler, KPSS’ye girme şartı aranmaksızın doğrudan sözlü sınavla alınır.</w:t>
            </w:r>
          </w:p>
          <w:p w:rsidR="00B43E29" w:rsidRPr="00B43E29" w:rsidRDefault="00B43E29" w:rsidP="00B43E29">
            <w:pPr>
              <w:spacing w:after="0" w:line="240" w:lineRule="auto"/>
              <w:jc w:val="both"/>
              <w:rPr>
                <w:rFonts w:ascii="Cambria" w:hAnsi="Cambria"/>
                <w:bCs/>
              </w:rPr>
            </w:pPr>
          </w:p>
        </w:tc>
      </w:tr>
      <w:tr w:rsidR="00B43E29" w:rsidRPr="00B43E29" w:rsidTr="009A0B72">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Başvuruların değerlendirilmesi</w:t>
            </w:r>
          </w:p>
          <w:p w:rsidR="00B43E29" w:rsidRPr="00B43E29" w:rsidRDefault="00B43E29" w:rsidP="00B43E29">
            <w:pPr>
              <w:spacing w:after="0" w:line="240" w:lineRule="auto"/>
              <w:jc w:val="both"/>
              <w:rPr>
                <w:rFonts w:ascii="Cambria" w:hAnsi="Cambria"/>
                <w:bCs/>
              </w:rPr>
            </w:pPr>
            <w:r w:rsidRPr="00B43E29">
              <w:rPr>
                <w:rFonts w:ascii="Cambria" w:eastAsia="Times New Roman" w:hAnsi="Cambria" w:cs="Times New Roman"/>
                <w:b/>
                <w:bCs/>
                <w:color w:val="000000"/>
                <w:lang w:eastAsia="tr-TR"/>
              </w:rPr>
              <w:t>MADDE 16 – </w:t>
            </w:r>
            <w:r w:rsidRPr="00B43E29">
              <w:rPr>
                <w:rFonts w:ascii="Cambria" w:eastAsia="Times New Roman" w:hAnsi="Cambria" w:cs="Times New Roman"/>
                <w:color w:val="000000"/>
                <w:lang w:eastAsia="tr-TR"/>
              </w:rPr>
              <w:t xml:space="preserve">(1) </w:t>
            </w:r>
            <w:r w:rsidRPr="00B43E29">
              <w:rPr>
                <w:rFonts w:ascii="Cambria" w:eastAsia="Times New Roman" w:hAnsi="Cambria" w:cs="Times New Roman"/>
                <w:b/>
                <w:strike/>
                <w:color w:val="FF0000"/>
                <w:lang w:eastAsia="tr-TR"/>
              </w:rPr>
              <w:t xml:space="preserve">Ajansa yapılan başvurular, KPSS puanı ile başvuranlar için KPSS puanına göre; KPSS’ye girme şartı aranmaksızın iş tecrübesi ile başvuranlar için Yönetmelik ekinde yer alan değerlendirme kriterleri doğrultusunda Genel Sekreterlikçe değerlendirildikten sonra adayların puan sıralaması KPSS ve varsa iş tecrübesiyle yapılan başvurular itibarıyla ayrı ayrı yapılır. Puan sıralaması listesinden, alım yapılacak öğrenim dallarının her biri için belirlenen pozisyon sayısının beş katı aday çağrılacak şekilde, yarışma sınavına </w:t>
            </w:r>
            <w:r w:rsidRPr="00B43E29">
              <w:rPr>
                <w:rFonts w:ascii="Cambria" w:eastAsia="Times New Roman" w:hAnsi="Cambria" w:cs="Times New Roman"/>
                <w:b/>
                <w:strike/>
                <w:color w:val="FF0000"/>
                <w:lang w:eastAsia="tr-TR"/>
              </w:rPr>
              <w:lastRenderedPageBreak/>
              <w:t>katılabilecekler belirlenir ve Ajansın ilan</w:t>
            </w:r>
            <w:r w:rsidRPr="00B43E29">
              <w:rPr>
                <w:rFonts w:ascii="Cambria" w:eastAsia="Times New Roman" w:hAnsi="Cambria" w:cs="Times New Roman"/>
                <w:color w:val="FF0000"/>
                <w:lang w:eastAsia="tr-TR"/>
              </w:rPr>
              <w:t xml:space="preserve"> </w:t>
            </w:r>
            <w:r w:rsidRPr="00B43E29">
              <w:rPr>
                <w:rFonts w:ascii="Cambria" w:eastAsia="Times New Roman" w:hAnsi="Cambria" w:cs="Times New Roman"/>
                <w:b/>
                <w:strike/>
                <w:color w:val="FF0000"/>
                <w:lang w:eastAsia="tr-TR"/>
              </w:rPr>
              <w:t>panosunda ve internet sitesinde ilan edilir. Değerlendirme sonucu puanı son sıradaki aday ile eşit olan adaylar da yarışma sınavına davet edilir. Ancak, bu hükme göre sınava katılabileceği tespit edilmiş olup isimleri ilan olunan adaylardan, daha sonra sınava katılma şartlarını taşımadığı tespit edilenler ile gerçeğe aykırı bilgi verdiği veya herhangi bir şekilde gerçeği sakladığı belirlenen kişiler yarışma sınavına alınmaz. Bunlardan sınava girmiş olanların sınavları geçersiz sayılır ve bunlarla sözleşme yapılmaz. Bu gibi durumları tespit edilenlerle sözleşme yapılmış olsa dahi sözleşmeleri feshedilir. Bu kişiler hiçbir hak talep edemezler ve haklarında Cumhuriyet Başsavcılığına suç duyurusunda bulunulur.</w:t>
            </w:r>
          </w:p>
        </w:tc>
        <w:tc>
          <w:tcPr>
            <w:tcW w:w="7280" w:type="dxa"/>
          </w:tcPr>
          <w:p w:rsidR="00736109" w:rsidRPr="00B43E29" w:rsidRDefault="00736109" w:rsidP="0073610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lastRenderedPageBreak/>
              <w:t>Başvuruların değerlendirilmesi</w:t>
            </w:r>
          </w:p>
          <w:p w:rsidR="00B43E29" w:rsidRPr="00B43E29" w:rsidRDefault="00B43E29" w:rsidP="00B43E29">
            <w:pPr>
              <w:pStyle w:val="AralkYok"/>
              <w:jc w:val="both"/>
              <w:rPr>
                <w:rFonts w:ascii="Cambria" w:hAnsi="Cambria"/>
                <w:bCs/>
              </w:rPr>
            </w:pPr>
            <w:r w:rsidRPr="00B43E29">
              <w:rPr>
                <w:rFonts w:ascii="Cambria" w:hAnsi="Cambria"/>
                <w:b/>
                <w:bCs/>
                <w:color w:val="000000"/>
              </w:rPr>
              <w:t>MADDE 16 –</w:t>
            </w:r>
            <w:r w:rsidRPr="00B43E29">
              <w:rPr>
                <w:rFonts w:ascii="Cambria" w:hAnsi="Cambria"/>
                <w:color w:val="000000"/>
              </w:rPr>
              <w:t xml:space="preserve"> (1) </w:t>
            </w:r>
            <w:r w:rsidRPr="00F67875">
              <w:rPr>
                <w:rFonts w:ascii="Cambria" w:hAnsi="Cambria"/>
                <w:b/>
                <w:color w:val="FF0000"/>
              </w:rPr>
              <w:t xml:space="preserve">Ajansa yapılan başvuruların sıralaması, KPSS puanı, YDS puanı, iş tecrübesi ve ilanda belirtilen diğer tercih alanları bakımından bu Yönetmeliğin Ek-1’inde yer alan değerlendirme </w:t>
            </w:r>
            <w:proofErr w:type="gramStart"/>
            <w:r w:rsidRPr="00F67875">
              <w:rPr>
                <w:rFonts w:ascii="Cambria" w:hAnsi="Cambria"/>
                <w:b/>
                <w:color w:val="FF0000"/>
              </w:rPr>
              <w:t>kriterleri</w:t>
            </w:r>
            <w:proofErr w:type="gramEnd"/>
            <w:r w:rsidRPr="00F67875">
              <w:rPr>
                <w:rFonts w:ascii="Cambria" w:hAnsi="Cambria"/>
                <w:b/>
                <w:color w:val="FF0000"/>
              </w:rPr>
              <w:t xml:space="preserve"> doğrultusunda Genel Sekreterlikçe yapılır. Puan sıralaması listesinden, alım yapılacak öğrenim dallarının her biri için belirlenen pozisyon sayısının beş katı aday çağrılacak şekilde, yarışma sınavına katılabilecekler belirlenir ve Ajansın ilan panosunda ve internet sitesinde ilan edilir. Değerlendirme sonucu puanı son sıradaki aday ile </w:t>
            </w:r>
            <w:r w:rsidRPr="00F67875">
              <w:rPr>
                <w:rFonts w:ascii="Cambria" w:hAnsi="Cambria"/>
                <w:b/>
                <w:color w:val="FF0000"/>
              </w:rPr>
              <w:lastRenderedPageBreak/>
              <w:t>eşit olan adaylar da yarışma sınavına davet edilir.</w:t>
            </w:r>
            <w:r w:rsidRPr="00F67875">
              <w:rPr>
                <w:rFonts w:ascii="Cambria" w:hAnsi="Cambria"/>
                <w:color w:val="FF0000"/>
              </w:rPr>
              <w:t xml:space="preserve"> </w:t>
            </w:r>
            <w:r w:rsidRPr="00F67875">
              <w:rPr>
                <w:rFonts w:ascii="Cambria" w:hAnsi="Cambria"/>
                <w:b/>
                <w:color w:val="FF0000"/>
              </w:rPr>
              <w:t>Ancak, bu hükme göre sınava katılabileceği tespit edilmiş olup isimleri ilan olunan adaylardan, daha sonra sınava katılma şartlarını taşımadığı tespit edilenler ile gerçeğe aykırı bilgi verdiği veya herhangi bir şekilde gerçeği sakladığı belirlenen kişiler yarışma sınavına alınmaz. Bunlardan sınava girmiş olanların sınavları geçersiz sayılır ve bunlarla sözleşme yapılmaz. Bu gibi durumları tespit edilenlerle sözleşme yapılmış olsa dahi sözleşmeleri feshedilir. Bu kişiler hiçbir hak talep edemezler ve haklarında Cumhuriyet Başsavcılığına suç duyurusunda bulunulur.</w:t>
            </w:r>
          </w:p>
        </w:tc>
      </w:tr>
      <w:tr w:rsidR="00B43E29" w:rsidRPr="00B43E29" w:rsidTr="009A0B72">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lastRenderedPageBreak/>
              <w:t>Yarışma sınavının yapılışı</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MADDE 17 –</w:t>
            </w:r>
            <w:r w:rsidRPr="00B43E29">
              <w:rPr>
                <w:rFonts w:ascii="Cambria" w:eastAsia="Times New Roman" w:hAnsi="Cambria" w:cs="Times New Roman"/>
                <w:color w:val="000000"/>
                <w:lang w:eastAsia="tr-TR"/>
              </w:rPr>
              <w:t> (2) </w:t>
            </w:r>
            <w:r w:rsidRPr="00B43E29">
              <w:rPr>
                <w:rFonts w:ascii="Cambria" w:hAnsi="Cambria"/>
                <w:color w:val="000000"/>
              </w:rPr>
              <w:t xml:space="preserve">Yarışma sınavı, Genel Sekreterin başkanlığında, Yönetim Kurulunca öğretim üyeleri arasından belirlenecek </w:t>
            </w:r>
            <w:r w:rsidRPr="00F67875">
              <w:rPr>
                <w:rFonts w:ascii="Cambria" w:hAnsi="Cambria"/>
                <w:b/>
                <w:strike/>
                <w:color w:val="FF0000"/>
              </w:rPr>
              <w:t xml:space="preserve">iki kişi ve Sanayi ve Teknoloji Bakanlığınca görevlendirilen iki kişi olmak üzere toplam beş kişilik sınav kurulu tarafından yapılır. </w:t>
            </w:r>
            <w:r w:rsidRPr="00B43E29">
              <w:rPr>
                <w:rFonts w:ascii="Cambria" w:hAnsi="Cambria"/>
                <w:color w:val="000000"/>
              </w:rPr>
              <w:t>Yarışma sınavının yapılacağı tarihe kadar Genel Sekreterin görevlendirilmemiş olması halinde, sınav kuruluna, Yönetim Kurulu Başkanı veya onun uygun göreceği Yönetim Kurulu üyelerinden birisi başkanlık eder.</w:t>
            </w:r>
          </w:p>
          <w:p w:rsidR="00B43E29" w:rsidRPr="00B43E29" w:rsidRDefault="00B43E29" w:rsidP="00B43E29">
            <w:pPr>
              <w:pStyle w:val="AralkYok"/>
              <w:jc w:val="center"/>
              <w:rPr>
                <w:rFonts w:ascii="Cambria" w:hAnsi="Cambria"/>
                <w:bCs/>
              </w:rPr>
            </w:pPr>
          </w:p>
        </w:tc>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Yarışma sınavının yapılışı</w:t>
            </w:r>
          </w:p>
          <w:p w:rsidR="00B43E29" w:rsidRPr="00B43E29" w:rsidRDefault="00B43E29" w:rsidP="00F67875">
            <w:pPr>
              <w:pStyle w:val="AralkYok"/>
              <w:jc w:val="both"/>
              <w:rPr>
                <w:rFonts w:ascii="Cambria" w:hAnsi="Cambria"/>
                <w:bCs/>
              </w:rPr>
            </w:pPr>
            <w:r w:rsidRPr="00B43E29">
              <w:rPr>
                <w:rFonts w:ascii="Cambria" w:eastAsia="Times New Roman" w:hAnsi="Cambria" w:cs="Times New Roman"/>
                <w:b/>
                <w:bCs/>
                <w:color w:val="000000"/>
                <w:lang w:eastAsia="tr-TR"/>
              </w:rPr>
              <w:t>MADDE 17 –</w:t>
            </w:r>
            <w:r w:rsidRPr="00B43E29">
              <w:rPr>
                <w:rFonts w:ascii="Cambria" w:eastAsia="Times New Roman" w:hAnsi="Cambria" w:cs="Times New Roman"/>
                <w:color w:val="000000"/>
                <w:lang w:eastAsia="tr-TR"/>
              </w:rPr>
              <w:t> (2) </w:t>
            </w:r>
            <w:r w:rsidRPr="00B43E29">
              <w:rPr>
                <w:rFonts w:ascii="Cambria" w:hAnsi="Cambria"/>
                <w:color w:val="000000"/>
              </w:rPr>
              <w:t xml:space="preserve">Yarışma sınavı, Genel Sekreterin başkanlığında, Yönetim Kurulunca öğretim üyeleri arasından belirlenecek </w:t>
            </w:r>
            <w:r w:rsidRPr="00F67875">
              <w:rPr>
                <w:rFonts w:ascii="Cambria" w:hAnsi="Cambria"/>
                <w:b/>
                <w:color w:val="FF0000"/>
              </w:rPr>
              <w:t>iki asıl ve bir yedek ve Sanayi ve Teknoloji Bakanlığınca görevlendirilen iki asıl ve bir yedek olmak üzere toplam beş kişilik sınav kurulu tarafından yapılır</w:t>
            </w:r>
            <w:r w:rsidRPr="00B43E29">
              <w:rPr>
                <w:rFonts w:ascii="Cambria" w:hAnsi="Cambria"/>
                <w:color w:val="000000"/>
              </w:rPr>
              <w:t>. Yarışma sınavının yapılacağı tarihe kadar Genel Sekreterin görevlendirilmemiş olması halinde, sınav kuruluna, Yönetim Kurulu Başkanı veya onun uygun göreceği Yönetim Kurulu üyelerinden birisi başkanlık eder.</w:t>
            </w:r>
          </w:p>
        </w:tc>
      </w:tr>
      <w:tr w:rsidR="00B43E29" w:rsidRPr="00B43E29" w:rsidTr="009A0B72">
        <w:tc>
          <w:tcPr>
            <w:tcW w:w="7280" w:type="dxa"/>
          </w:tcPr>
          <w:p w:rsidR="00B43E29" w:rsidRPr="00B43E29" w:rsidRDefault="00B43E29" w:rsidP="00F67875">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Yarışma sınavının yapılışı</w:t>
            </w:r>
          </w:p>
          <w:p w:rsidR="00B43E29" w:rsidRPr="00B43E29" w:rsidRDefault="00B43E29" w:rsidP="00F67875">
            <w:pPr>
              <w:pStyle w:val="AralkYok"/>
              <w:jc w:val="both"/>
              <w:rPr>
                <w:rFonts w:ascii="Cambria" w:hAnsi="Cambria"/>
                <w:bCs/>
              </w:rPr>
            </w:pPr>
            <w:r w:rsidRPr="00B43E29">
              <w:rPr>
                <w:rFonts w:ascii="Cambria" w:eastAsia="Times New Roman" w:hAnsi="Cambria" w:cs="Times New Roman"/>
                <w:b/>
                <w:bCs/>
                <w:color w:val="000000"/>
                <w:lang w:eastAsia="tr-TR"/>
              </w:rPr>
              <w:t>MADDE 21 –</w:t>
            </w:r>
            <w:r w:rsidRPr="00B43E29">
              <w:rPr>
                <w:rFonts w:ascii="Cambria" w:eastAsia="Times New Roman" w:hAnsi="Cambria" w:cs="Times New Roman"/>
                <w:color w:val="000000"/>
                <w:lang w:eastAsia="tr-TR"/>
              </w:rPr>
              <w:t> (2) </w:t>
            </w:r>
            <w:r w:rsidRPr="00B43E29">
              <w:rPr>
                <w:rFonts w:ascii="Cambria" w:hAnsi="Cambria"/>
                <w:color w:val="000000"/>
              </w:rPr>
              <w:t>Deneme süresi içinde personelden, deneme süresini geçirmiş personelden beklenen görevleri yerine getirmesi istenir. Bu sürenin sona erme tarihinden 10 gün önce ilgili yönetici, personel hakkında görüş ve değerlendirmelerini içeren bir rapor hazırlar ve bunu Genel Sekretere sunar. Söz konusu rapor, Genel Sekreterin görüşü ile beraber Yönetim Kuruluna sunulur.</w:t>
            </w:r>
          </w:p>
        </w:tc>
        <w:tc>
          <w:tcPr>
            <w:tcW w:w="7280" w:type="dxa"/>
          </w:tcPr>
          <w:p w:rsidR="00B43E29" w:rsidRPr="00B43E29" w:rsidRDefault="00B43E29" w:rsidP="00F67875">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Yarışma sınavının yapılışı</w:t>
            </w:r>
          </w:p>
          <w:p w:rsidR="00F67875" w:rsidRPr="00B43E29" w:rsidRDefault="00B43E29" w:rsidP="00F67875">
            <w:pPr>
              <w:pStyle w:val="AralkYok"/>
              <w:jc w:val="both"/>
              <w:rPr>
                <w:rFonts w:ascii="Cambria" w:hAnsi="Cambria"/>
                <w:bCs/>
              </w:rPr>
            </w:pPr>
            <w:r w:rsidRPr="00B43E29">
              <w:rPr>
                <w:rFonts w:ascii="Cambria" w:eastAsia="Times New Roman" w:hAnsi="Cambria" w:cs="Times New Roman"/>
                <w:b/>
                <w:bCs/>
                <w:color w:val="000000"/>
                <w:lang w:eastAsia="tr-TR"/>
              </w:rPr>
              <w:t>MADDE 21 –</w:t>
            </w:r>
            <w:r w:rsidRPr="00B43E29">
              <w:rPr>
                <w:rFonts w:ascii="Cambria" w:eastAsia="Times New Roman" w:hAnsi="Cambria" w:cs="Times New Roman"/>
                <w:color w:val="000000"/>
                <w:lang w:eastAsia="tr-TR"/>
              </w:rPr>
              <w:t> (2) </w:t>
            </w:r>
            <w:r w:rsidRPr="00B43E29">
              <w:rPr>
                <w:rFonts w:ascii="Cambria" w:hAnsi="Cambria"/>
                <w:color w:val="000000"/>
              </w:rPr>
              <w:t xml:space="preserve">Deneme süresi içinde personelden, deneme süresini geçirmiş personelden beklenen görevleri yerine getirmesi istenir. Bu sürenin sona erme tarihinden 10 gün önce ilgili yönetici, personel hakkında görüş ve değerlendirmelerini içeren bir rapor hazırlar ve bunu Genel Sekretere sunar. </w:t>
            </w:r>
            <w:r w:rsidRPr="00F67875">
              <w:rPr>
                <w:rFonts w:ascii="Cambria" w:hAnsi="Cambria"/>
                <w:b/>
                <w:color w:val="FF0000"/>
              </w:rPr>
              <w:t xml:space="preserve">Hukuk müşaviri olarak görevlendirilmek üzere istihdam edilen uzman personel ile iç denetçi hakkındaki raporu Genel Sekreter hazırlar. </w:t>
            </w:r>
            <w:r w:rsidRPr="00B43E29">
              <w:rPr>
                <w:rFonts w:ascii="Cambria" w:hAnsi="Cambria"/>
                <w:color w:val="000000"/>
              </w:rPr>
              <w:t>Söz konusu rapor</w:t>
            </w:r>
            <w:r w:rsidRPr="00F67875">
              <w:rPr>
                <w:rFonts w:ascii="Cambria" w:hAnsi="Cambria"/>
                <w:b/>
                <w:color w:val="FF0000"/>
              </w:rPr>
              <w:t>lar</w:t>
            </w:r>
            <w:r w:rsidRPr="00B43E29">
              <w:rPr>
                <w:rFonts w:ascii="Cambria" w:hAnsi="Cambria"/>
                <w:color w:val="000000"/>
              </w:rPr>
              <w:t xml:space="preserve">, Genel Sekreterin görüşü ile beraber Yönetim Kuruluna sunulur. </w:t>
            </w:r>
            <w:r w:rsidRPr="00F67875">
              <w:rPr>
                <w:rFonts w:ascii="Cambria" w:hAnsi="Cambria"/>
                <w:b/>
                <w:color w:val="FF0000"/>
              </w:rPr>
              <w:t>Hukuk müşaviri olarak görevlendirilmek üzere istihdam edilen uzman personelin hukuk müşaviri olarak görevlendirilmesi, deneme süresinden sonraki ilk Yönetim Kurulu toplantısının gündemine eklenir</w:t>
            </w:r>
            <w:r w:rsidR="00F67875" w:rsidRPr="00F67875">
              <w:rPr>
                <w:rFonts w:ascii="Cambria" w:hAnsi="Cambria"/>
                <w:b/>
                <w:color w:val="FF0000"/>
              </w:rPr>
              <w:t>.</w:t>
            </w:r>
          </w:p>
        </w:tc>
      </w:tr>
      <w:tr w:rsidR="00B43E29" w:rsidRPr="00B43E29" w:rsidTr="009A0B72">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lastRenderedPageBreak/>
              <w:t>Vekâlet</w:t>
            </w:r>
          </w:p>
          <w:p w:rsidR="00B43E29" w:rsidRPr="00B43E29" w:rsidRDefault="00B43E29" w:rsidP="00B43E29">
            <w:pPr>
              <w:spacing w:after="0"/>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MADDE 25 – </w:t>
            </w:r>
            <w:r w:rsidRPr="00B43E29">
              <w:rPr>
                <w:rFonts w:ascii="Cambria" w:eastAsia="Times New Roman" w:hAnsi="Cambria" w:cs="Times New Roman"/>
                <w:color w:val="000000"/>
                <w:lang w:eastAsia="tr-TR"/>
              </w:rPr>
              <w:t>(3) Ajans personelinden;</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a) Vekâlet ettiği pozisyona görevlendirilmek için gerekli şartları taşımayanlar,</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 xml:space="preserve">b) Bir aydan kısa süreli; mehil müddeti, kanunî izin, geçici görev, disiplin cezası, tutuklanma, gözaltına alınma, hizmet içi eğitim, kurs veya seminer nedenleriyle işlerinden geçici olarak ayrılma nedeniyle geçici olarak boşalan görevlere vekâlet edenler </w:t>
            </w:r>
            <w:r w:rsidRPr="00B43E29">
              <w:rPr>
                <w:rFonts w:ascii="Cambria" w:eastAsia="Times New Roman" w:hAnsi="Cambria" w:cs="Times New Roman"/>
                <w:b/>
                <w:strike/>
                <w:color w:val="FF0000"/>
                <w:lang w:eastAsia="tr-TR"/>
              </w:rPr>
              <w:t>ile</w:t>
            </w:r>
          </w:p>
          <w:p w:rsidR="00F67875"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color w:val="000000"/>
                <w:lang w:eastAsia="tr-TR"/>
              </w:rPr>
              <w:t xml:space="preserve">c) Vekâletleri esnasında kanunî izin, disiplin cezası, tutuklanma, gözaltına alınma, hizmet içi eğitim, kurs veya seminer ve benzeri nedenlerle vekâlet görevine ara verenler </w:t>
            </w:r>
          </w:p>
          <w:p w:rsidR="00B43E29" w:rsidRPr="00B43E29" w:rsidRDefault="00B43E29" w:rsidP="00B43E29">
            <w:pPr>
              <w:spacing w:after="0" w:line="240" w:lineRule="auto"/>
              <w:jc w:val="both"/>
              <w:rPr>
                <w:rFonts w:ascii="Cambria" w:eastAsia="Times New Roman" w:hAnsi="Cambria" w:cs="Times New Roman"/>
                <w:color w:val="000000"/>
                <w:lang w:eastAsia="tr-TR"/>
              </w:rPr>
            </w:pPr>
            <w:proofErr w:type="gramStart"/>
            <w:r w:rsidRPr="00B43E29">
              <w:rPr>
                <w:rFonts w:ascii="Cambria" w:eastAsia="Times New Roman" w:hAnsi="Cambria" w:cs="Times New Roman"/>
                <w:color w:val="000000"/>
                <w:lang w:eastAsia="tr-TR"/>
              </w:rPr>
              <w:t>hakkında</w:t>
            </w:r>
            <w:proofErr w:type="gramEnd"/>
            <w:r w:rsidR="00F67875">
              <w:rPr>
                <w:rFonts w:ascii="Cambria" w:eastAsia="Times New Roman" w:hAnsi="Cambria" w:cs="Times New Roman"/>
                <w:color w:val="000000"/>
                <w:lang w:eastAsia="tr-TR"/>
              </w:rPr>
              <w:t xml:space="preserve"> </w:t>
            </w:r>
            <w:r w:rsidRPr="00B43E29">
              <w:rPr>
                <w:rFonts w:ascii="Cambria" w:eastAsia="Times New Roman" w:hAnsi="Cambria" w:cs="Times New Roman"/>
                <w:color w:val="000000"/>
                <w:lang w:eastAsia="tr-TR"/>
              </w:rPr>
              <w:t xml:space="preserve">ara verdikleri günler için </w:t>
            </w:r>
            <w:r w:rsidRPr="00B43E29">
              <w:rPr>
                <w:rFonts w:ascii="Cambria" w:eastAsia="Times New Roman" w:hAnsi="Cambria" w:cs="Times New Roman"/>
                <w:strike/>
                <w:color w:val="FF0000"/>
                <w:lang w:eastAsia="tr-TR"/>
              </w:rPr>
              <w:t>bu maddenin</w:t>
            </w:r>
            <w:r w:rsidRPr="00B43E29">
              <w:rPr>
                <w:rFonts w:ascii="Cambria" w:eastAsia="Times New Roman" w:hAnsi="Cambria" w:cs="Times New Roman"/>
                <w:color w:val="FF0000"/>
                <w:lang w:eastAsia="tr-TR"/>
              </w:rPr>
              <w:t xml:space="preserve"> </w:t>
            </w:r>
            <w:r w:rsidRPr="00B43E29">
              <w:rPr>
                <w:rFonts w:ascii="Cambria" w:eastAsia="Times New Roman" w:hAnsi="Cambria" w:cs="Times New Roman"/>
                <w:color w:val="000000"/>
                <w:lang w:eastAsia="tr-TR"/>
              </w:rPr>
              <w:t>ikinci fıkrası</w:t>
            </w:r>
            <w:r w:rsidRPr="00B43E29">
              <w:rPr>
                <w:rFonts w:ascii="Cambria" w:eastAsia="Times New Roman" w:hAnsi="Cambria" w:cs="Times New Roman"/>
                <w:b/>
                <w:strike/>
                <w:color w:val="FF0000"/>
                <w:lang w:eastAsia="tr-TR"/>
              </w:rPr>
              <w:t>ndaki</w:t>
            </w:r>
            <w:r w:rsidRPr="00B43E29">
              <w:rPr>
                <w:rFonts w:ascii="Cambria" w:eastAsia="Times New Roman" w:hAnsi="Cambria" w:cs="Times New Roman"/>
                <w:color w:val="000000"/>
                <w:lang w:eastAsia="tr-TR"/>
              </w:rPr>
              <w:t xml:space="preserve"> hüküm uygulanmaz.</w:t>
            </w:r>
          </w:p>
          <w:p w:rsidR="00B43E29" w:rsidRPr="00B43E29" w:rsidRDefault="00B43E29" w:rsidP="00B43E29">
            <w:pPr>
              <w:spacing w:after="0" w:line="240" w:lineRule="auto"/>
              <w:jc w:val="both"/>
              <w:rPr>
                <w:rFonts w:ascii="Cambria" w:eastAsia="Times New Roman" w:hAnsi="Cambria" w:cs="Times New Roman"/>
                <w:color w:val="000000"/>
                <w:lang w:eastAsia="tr-TR"/>
              </w:rPr>
            </w:pPr>
          </w:p>
          <w:p w:rsidR="00B43E29" w:rsidRPr="00B43E29" w:rsidRDefault="00B43E29" w:rsidP="00B43E29">
            <w:pPr>
              <w:pStyle w:val="AralkYok"/>
              <w:jc w:val="center"/>
              <w:rPr>
                <w:rFonts w:ascii="Cambria" w:hAnsi="Cambria"/>
                <w:bCs/>
              </w:rPr>
            </w:pPr>
          </w:p>
        </w:tc>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Vekâlet</w:t>
            </w:r>
          </w:p>
          <w:p w:rsidR="00B43E29" w:rsidRPr="00B43E29" w:rsidRDefault="00B43E29" w:rsidP="00B43E29">
            <w:pPr>
              <w:spacing w:after="0"/>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MADDE 25 – </w:t>
            </w:r>
            <w:r w:rsidRPr="00B43E29">
              <w:rPr>
                <w:rFonts w:ascii="Cambria" w:eastAsia="Times New Roman" w:hAnsi="Cambria" w:cs="Times New Roman"/>
                <w:color w:val="000000"/>
                <w:lang w:eastAsia="tr-TR"/>
              </w:rPr>
              <w:t>(3) Ajans personelinden;</w:t>
            </w:r>
          </w:p>
          <w:p w:rsidR="00B43E29" w:rsidRPr="00B43E29" w:rsidRDefault="00B43E29" w:rsidP="00B43E29">
            <w:pPr>
              <w:pStyle w:val="metin"/>
              <w:spacing w:before="0" w:beforeAutospacing="0" w:after="0" w:afterAutospacing="0" w:line="240" w:lineRule="atLeast"/>
              <w:jc w:val="both"/>
              <w:rPr>
                <w:rFonts w:ascii="Cambria" w:hAnsi="Cambria"/>
                <w:color w:val="000000"/>
                <w:sz w:val="22"/>
                <w:szCs w:val="22"/>
              </w:rPr>
            </w:pPr>
            <w:r w:rsidRPr="00B43E29">
              <w:rPr>
                <w:rFonts w:ascii="Cambria" w:hAnsi="Cambria"/>
                <w:color w:val="000000"/>
                <w:sz w:val="22"/>
                <w:szCs w:val="22"/>
              </w:rPr>
              <w:t>a) Vekâlet ettiği pozisyona görevlendirilmek için gerekli şartları taşımayanlar,</w:t>
            </w:r>
          </w:p>
          <w:p w:rsidR="00B43E29" w:rsidRPr="00B43E29" w:rsidRDefault="00B43E29" w:rsidP="00B43E29">
            <w:pPr>
              <w:pStyle w:val="metin"/>
              <w:spacing w:before="0" w:beforeAutospacing="0" w:after="0" w:afterAutospacing="0" w:line="240" w:lineRule="atLeast"/>
              <w:jc w:val="both"/>
              <w:rPr>
                <w:rFonts w:ascii="Cambria" w:hAnsi="Cambria"/>
                <w:color w:val="000000"/>
                <w:sz w:val="22"/>
                <w:szCs w:val="22"/>
              </w:rPr>
            </w:pPr>
            <w:r w:rsidRPr="00B43E29">
              <w:rPr>
                <w:rFonts w:ascii="Cambria" w:hAnsi="Cambria"/>
                <w:color w:val="000000"/>
                <w:sz w:val="22"/>
                <w:szCs w:val="22"/>
              </w:rPr>
              <w:t>b) Bir aydan kısa süreli; mehil müddeti, kanunî izin, geçici görev, disiplin cezası, tutuklanma, gözaltına alınma, hizmet içi eğitim, kurs veya seminer nedenleriyle işlerinden geçici olarak ayrılma nedeniyle geçici olarak boşalan görevlere vekâlet edenler,</w:t>
            </w:r>
          </w:p>
          <w:p w:rsidR="00B43E29" w:rsidRPr="00B43E29" w:rsidRDefault="00B43E29" w:rsidP="00B43E29">
            <w:pPr>
              <w:pStyle w:val="metin"/>
              <w:spacing w:before="0" w:beforeAutospacing="0" w:after="0" w:afterAutospacing="0" w:line="240" w:lineRule="atLeast"/>
              <w:jc w:val="both"/>
              <w:rPr>
                <w:rFonts w:ascii="Cambria" w:hAnsi="Cambria"/>
                <w:color w:val="000000"/>
                <w:sz w:val="22"/>
                <w:szCs w:val="22"/>
              </w:rPr>
            </w:pPr>
            <w:r w:rsidRPr="00B43E29">
              <w:rPr>
                <w:rFonts w:ascii="Cambria" w:hAnsi="Cambria"/>
                <w:color w:val="000000"/>
                <w:sz w:val="22"/>
                <w:szCs w:val="22"/>
              </w:rPr>
              <w:t xml:space="preserve">c) </w:t>
            </w:r>
            <w:r w:rsidRPr="00F67875">
              <w:rPr>
                <w:rFonts w:ascii="Cambria" w:hAnsi="Cambria"/>
                <w:b/>
                <w:color w:val="FF0000"/>
                <w:sz w:val="22"/>
                <w:szCs w:val="22"/>
              </w:rPr>
              <w:t>Bir aydan uzun süreli olsa da asıl veya vekil bir görevliyle dolu pozisyona vekâlet edenler</w:t>
            </w:r>
            <w:r w:rsidRPr="00B43E29">
              <w:rPr>
                <w:rFonts w:ascii="Cambria" w:hAnsi="Cambria"/>
                <w:color w:val="000000"/>
                <w:sz w:val="22"/>
                <w:szCs w:val="22"/>
              </w:rPr>
              <w:t>,</w:t>
            </w:r>
          </w:p>
          <w:p w:rsidR="00B43E29" w:rsidRPr="00B43E29" w:rsidRDefault="00B43E29" w:rsidP="00B43E29">
            <w:pPr>
              <w:pStyle w:val="metin"/>
              <w:spacing w:before="0" w:beforeAutospacing="0" w:after="0" w:afterAutospacing="0" w:line="240" w:lineRule="atLeast"/>
              <w:jc w:val="both"/>
              <w:rPr>
                <w:rFonts w:ascii="Cambria" w:hAnsi="Cambria"/>
                <w:color w:val="000000"/>
                <w:sz w:val="22"/>
                <w:szCs w:val="22"/>
              </w:rPr>
            </w:pPr>
            <w:r w:rsidRPr="00B43E29">
              <w:rPr>
                <w:rFonts w:ascii="Cambria" w:hAnsi="Cambria"/>
                <w:color w:val="000000"/>
                <w:sz w:val="22"/>
                <w:szCs w:val="22"/>
              </w:rPr>
              <w:t>ç) Vekâletleri esnasında kanunî izin, disiplin cezası, tutuklanma, gözaltına alınma, hizmet içi eğitim, kurs veya seminer ve benzeri nedenlerle vekâlet görevine ara verenler,</w:t>
            </w:r>
          </w:p>
          <w:p w:rsidR="00B43E29" w:rsidRPr="00B43E29" w:rsidRDefault="00B43E29" w:rsidP="00B43E29">
            <w:pPr>
              <w:pStyle w:val="metin"/>
              <w:spacing w:before="0" w:beforeAutospacing="0" w:after="0" w:afterAutospacing="0" w:line="240" w:lineRule="atLeast"/>
              <w:jc w:val="both"/>
              <w:rPr>
                <w:rFonts w:ascii="Cambria" w:hAnsi="Cambria"/>
                <w:color w:val="000000"/>
                <w:sz w:val="22"/>
                <w:szCs w:val="22"/>
              </w:rPr>
            </w:pPr>
            <w:r w:rsidRPr="00B43E29">
              <w:rPr>
                <w:rFonts w:ascii="Cambria" w:hAnsi="Cambria"/>
                <w:color w:val="000000"/>
                <w:sz w:val="22"/>
                <w:szCs w:val="22"/>
              </w:rPr>
              <w:t>hakkında ara verdikleri günler için ikinci fıkra hükmü uygulanmaz.</w:t>
            </w:r>
          </w:p>
          <w:p w:rsidR="00B43E29" w:rsidRPr="00B43E29" w:rsidRDefault="00B43E29" w:rsidP="00B43E29">
            <w:pPr>
              <w:spacing w:after="0"/>
              <w:jc w:val="both"/>
              <w:rPr>
                <w:rFonts w:ascii="Cambria" w:eastAsia="Times New Roman" w:hAnsi="Cambria" w:cs="Times New Roman"/>
                <w:color w:val="000000"/>
                <w:lang w:eastAsia="tr-TR"/>
              </w:rPr>
            </w:pPr>
          </w:p>
          <w:p w:rsidR="00B43E29" w:rsidRPr="00B43E29" w:rsidRDefault="00B43E29" w:rsidP="00B43E29">
            <w:pPr>
              <w:pStyle w:val="AralkYok"/>
              <w:jc w:val="center"/>
              <w:rPr>
                <w:rFonts w:ascii="Cambria" w:hAnsi="Cambria"/>
                <w:bCs/>
              </w:rPr>
            </w:pPr>
          </w:p>
        </w:tc>
      </w:tr>
      <w:tr w:rsidR="00B43E29" w:rsidRPr="00B43E29" w:rsidTr="009A0B72">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Sözleşmenin sona ermesi</w:t>
            </w:r>
          </w:p>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MADDE 29 –</w:t>
            </w:r>
            <w:r w:rsidRPr="00B43E29">
              <w:rPr>
                <w:rFonts w:ascii="Cambria" w:eastAsia="Times New Roman" w:hAnsi="Cambria" w:cs="Times New Roman"/>
                <w:color w:val="000000"/>
                <w:lang w:eastAsia="tr-TR"/>
              </w:rPr>
              <w:t xml:space="preserve"> (1) Ajanstaki görevinden ayrılmak isteyen personel iş sözleşmesinin feshi talebini, 4857 sayılı İş Kanununda yer alan ihbar sürelerine uymak suretiyle Ajansın insan kaynakları birimine yazılı olarak bildirmek zorundadır. İş akdinin feshi taleplerini, usulüne uygun olarak bildirmeyen personelden, ihbar tazminatı ile Ajansın bu nedenle uğradığı zarar ve ziyanlar tahsil olunur. </w:t>
            </w:r>
            <w:r w:rsidRPr="00B43E29">
              <w:rPr>
                <w:rFonts w:ascii="Cambria" w:eastAsia="Times New Roman" w:hAnsi="Cambria" w:cs="Times New Roman"/>
                <w:b/>
                <w:strike/>
                <w:color w:val="FF0000"/>
                <w:lang w:eastAsia="tr-TR"/>
              </w:rPr>
              <w:t>İşçinin haklı nedenle derhal fesih hakkına sahip olduğu hallerde</w:t>
            </w:r>
            <w:r w:rsidRPr="00B43E29">
              <w:rPr>
                <w:rFonts w:ascii="Cambria" w:eastAsia="Times New Roman" w:hAnsi="Cambria" w:cs="Times New Roman"/>
                <w:color w:val="FF0000"/>
                <w:lang w:eastAsia="tr-TR"/>
              </w:rPr>
              <w:t xml:space="preserve"> </w:t>
            </w:r>
            <w:r w:rsidRPr="00B43E29">
              <w:rPr>
                <w:rFonts w:ascii="Cambria" w:eastAsia="Times New Roman" w:hAnsi="Cambria" w:cs="Times New Roman"/>
                <w:color w:val="000000"/>
                <w:lang w:eastAsia="tr-TR"/>
              </w:rPr>
              <w:t>fesih talebinde bulunanlar, devir ve teslim yükümlülüğünü yerine getirmek ve yöneticilerine derhal haber vermek koşuluyla hemen ayrılabilirler.</w:t>
            </w:r>
          </w:p>
          <w:p w:rsidR="00B43E29" w:rsidRPr="00B43E29" w:rsidRDefault="00B43E29" w:rsidP="00F67875">
            <w:pPr>
              <w:pStyle w:val="AralkYok"/>
              <w:jc w:val="both"/>
              <w:rPr>
                <w:rFonts w:ascii="Cambria" w:hAnsi="Cambria"/>
                <w:bCs/>
              </w:rPr>
            </w:pPr>
            <w:r w:rsidRPr="00B43E29">
              <w:rPr>
                <w:rFonts w:ascii="Cambria" w:hAnsi="Cambria"/>
                <w:color w:val="000000"/>
              </w:rPr>
              <w:t xml:space="preserve">(3) Görev için belirlenen şart ve niteliklerden herhangi birini taşımadığı anlaşılan veya </w:t>
            </w:r>
            <w:r w:rsidRPr="00F67875">
              <w:rPr>
                <w:rFonts w:ascii="Cambria" w:hAnsi="Cambria"/>
                <w:b/>
                <w:strike/>
                <w:color w:val="FF0000"/>
              </w:rPr>
              <w:t>bunlardan</w:t>
            </w:r>
            <w:r w:rsidRPr="00B43E29">
              <w:rPr>
                <w:rFonts w:ascii="Cambria" w:hAnsi="Cambria"/>
                <w:color w:val="000000"/>
              </w:rPr>
              <w:t xml:space="preserve"> herhangi birini kaybeden personelin sözleşmesi Ajans tarafından feshedilir.</w:t>
            </w:r>
          </w:p>
          <w:p w:rsidR="00B43E29" w:rsidRPr="00B43E29" w:rsidRDefault="00B43E29" w:rsidP="00B43E29">
            <w:pPr>
              <w:pStyle w:val="AralkYok"/>
              <w:jc w:val="center"/>
              <w:rPr>
                <w:rFonts w:ascii="Cambria" w:hAnsi="Cambria"/>
                <w:bCs/>
              </w:rPr>
            </w:pPr>
          </w:p>
          <w:p w:rsidR="00B43E29" w:rsidRPr="00B43E29" w:rsidRDefault="00B43E29" w:rsidP="00B43E29">
            <w:pPr>
              <w:pStyle w:val="AralkYok"/>
              <w:jc w:val="center"/>
              <w:rPr>
                <w:rFonts w:ascii="Cambria" w:hAnsi="Cambria"/>
                <w:bCs/>
              </w:rPr>
            </w:pPr>
          </w:p>
        </w:tc>
        <w:tc>
          <w:tcPr>
            <w:tcW w:w="7280" w:type="dxa"/>
          </w:tcPr>
          <w:p w:rsidR="00B43E29" w:rsidRPr="00B43E29" w:rsidRDefault="00B43E29" w:rsidP="00B43E29">
            <w:pPr>
              <w:spacing w:after="0" w:line="240" w:lineRule="auto"/>
              <w:jc w:val="both"/>
              <w:rPr>
                <w:rFonts w:ascii="Cambria" w:eastAsia="Times New Roman" w:hAnsi="Cambria" w:cs="Times New Roman"/>
                <w:color w:val="000000"/>
                <w:lang w:eastAsia="tr-TR"/>
              </w:rPr>
            </w:pPr>
            <w:r w:rsidRPr="00B43E29">
              <w:rPr>
                <w:rFonts w:ascii="Cambria" w:eastAsia="Times New Roman" w:hAnsi="Cambria" w:cs="Times New Roman"/>
                <w:b/>
                <w:bCs/>
                <w:color w:val="000000"/>
                <w:lang w:eastAsia="tr-TR"/>
              </w:rPr>
              <w:t>Sözleşmenin sona ermesi</w:t>
            </w:r>
          </w:p>
          <w:p w:rsidR="00B43E29" w:rsidRPr="00B43E29" w:rsidRDefault="00B43E29" w:rsidP="00B43E29">
            <w:pPr>
              <w:spacing w:after="0" w:line="240" w:lineRule="auto"/>
              <w:jc w:val="both"/>
              <w:rPr>
                <w:rFonts w:ascii="Cambria" w:hAnsi="Cambria"/>
                <w:color w:val="000000"/>
              </w:rPr>
            </w:pPr>
            <w:r w:rsidRPr="00B43E29">
              <w:rPr>
                <w:rFonts w:ascii="Cambria" w:eastAsia="Times New Roman" w:hAnsi="Cambria" w:cs="Times New Roman"/>
                <w:b/>
                <w:bCs/>
                <w:color w:val="000000"/>
                <w:lang w:eastAsia="tr-TR"/>
              </w:rPr>
              <w:t>MADDE 29 –</w:t>
            </w:r>
            <w:r w:rsidRPr="00B43E29">
              <w:rPr>
                <w:rFonts w:ascii="Cambria" w:eastAsia="Times New Roman" w:hAnsi="Cambria" w:cs="Times New Roman"/>
                <w:color w:val="000000"/>
                <w:lang w:eastAsia="tr-TR"/>
              </w:rPr>
              <w:t xml:space="preserve"> (1) </w:t>
            </w:r>
            <w:r w:rsidRPr="00B43E29">
              <w:rPr>
                <w:rFonts w:ascii="Cambria" w:hAnsi="Cambria"/>
                <w:color w:val="000000"/>
              </w:rPr>
              <w:t xml:space="preserve">Ajanstaki görevinden ayrılmak isteyen personel iş sözleşmesinin feshi talebini, 22/5/2003 tarihli ve 4857 sayılı İş Kanununda yer alan ihbar sürelerine uymak suretiyle Ajansın insan kaynakları birimine yazılı olarak bildirmek zorundadır. İş akdinin feshi taleplerini, usulüne uygun olarak bildirmeyen personelden, ihbar tazminatı ile Ajansın bu nedenle uğradığı zarar ve ziyanlar tahsil olunur. </w:t>
            </w:r>
            <w:r w:rsidRPr="00F67875">
              <w:rPr>
                <w:rFonts w:ascii="Cambria" w:hAnsi="Cambria"/>
                <w:b/>
                <w:color w:val="FF0000"/>
              </w:rPr>
              <w:t>Ancak Genel Sekreter tarafından geçerli görülen ve uygun bulunan bir sebebe dayanarak</w:t>
            </w:r>
            <w:r w:rsidRPr="00F67875">
              <w:rPr>
                <w:rFonts w:ascii="Cambria" w:hAnsi="Cambria"/>
                <w:color w:val="FF0000"/>
              </w:rPr>
              <w:t xml:space="preserve"> </w:t>
            </w:r>
            <w:r w:rsidRPr="00B43E29">
              <w:rPr>
                <w:rFonts w:ascii="Cambria" w:hAnsi="Cambria"/>
                <w:color w:val="000000"/>
              </w:rPr>
              <w:t xml:space="preserve">fesih talebinde bulunanlar, devir ve teslim yükümlülüğünü yerine getirmek ve yöneticilerine derhal haber vermek koşuluyla </w:t>
            </w:r>
            <w:r w:rsidRPr="00F67875">
              <w:rPr>
                <w:rFonts w:ascii="Cambria" w:hAnsi="Cambria"/>
                <w:b/>
                <w:color w:val="FF0000"/>
              </w:rPr>
              <w:t>ihbar tazminatı olmaksızın</w:t>
            </w:r>
            <w:r w:rsidRPr="00F67875">
              <w:rPr>
                <w:rFonts w:ascii="Cambria" w:hAnsi="Cambria"/>
                <w:color w:val="FF0000"/>
              </w:rPr>
              <w:t xml:space="preserve"> </w:t>
            </w:r>
            <w:r w:rsidRPr="00B43E29">
              <w:rPr>
                <w:rFonts w:ascii="Cambria" w:hAnsi="Cambria"/>
                <w:color w:val="000000"/>
              </w:rPr>
              <w:t>hemen ayrılabilirler.</w:t>
            </w:r>
          </w:p>
          <w:p w:rsidR="00B43E29" w:rsidRPr="00B43E29" w:rsidRDefault="00B43E29" w:rsidP="00F67875">
            <w:pPr>
              <w:pStyle w:val="AralkYok"/>
              <w:jc w:val="both"/>
              <w:rPr>
                <w:rFonts w:ascii="Cambria" w:hAnsi="Cambria"/>
                <w:bCs/>
              </w:rPr>
            </w:pPr>
            <w:r w:rsidRPr="00B43E29">
              <w:rPr>
                <w:rFonts w:ascii="Cambria" w:hAnsi="Cambria"/>
                <w:color w:val="000000"/>
              </w:rPr>
              <w:t xml:space="preserve">(3) Görev için belirlenen şart ve niteliklerden herhangi birini taşımadığı anlaşılan veya </w:t>
            </w:r>
            <w:r w:rsidRPr="00F67875">
              <w:rPr>
                <w:rFonts w:ascii="Cambria" w:hAnsi="Cambria"/>
                <w:b/>
                <w:color w:val="FF0000"/>
              </w:rPr>
              <w:t>7 nci maddede sayılan şartlardan</w:t>
            </w:r>
            <w:r w:rsidRPr="00F67875">
              <w:rPr>
                <w:rFonts w:ascii="Cambria" w:hAnsi="Cambria"/>
                <w:color w:val="FF0000"/>
              </w:rPr>
              <w:t xml:space="preserve"> </w:t>
            </w:r>
            <w:r w:rsidRPr="00B43E29">
              <w:rPr>
                <w:rFonts w:ascii="Cambria" w:hAnsi="Cambria"/>
                <w:color w:val="000000"/>
              </w:rPr>
              <w:t>herhangi birini kaybeden personelin sözleşmesi Ajans tarafından feshedilir.</w:t>
            </w:r>
          </w:p>
          <w:p w:rsidR="00B43E29" w:rsidRPr="00B43E29" w:rsidRDefault="00B43E29" w:rsidP="00B43E29">
            <w:pPr>
              <w:pStyle w:val="AralkYok"/>
              <w:jc w:val="center"/>
              <w:rPr>
                <w:rFonts w:ascii="Cambria" w:hAnsi="Cambria"/>
                <w:bCs/>
              </w:rPr>
            </w:pPr>
          </w:p>
        </w:tc>
      </w:tr>
    </w:tbl>
    <w:p w:rsidR="00BE3E80" w:rsidRPr="00B43E29" w:rsidRDefault="00BE3E80" w:rsidP="00B43E29">
      <w:pPr>
        <w:pStyle w:val="AralkYok"/>
        <w:rPr>
          <w:rFonts w:ascii="Cambria" w:hAnsi="Cambria"/>
          <w:b/>
          <w:bCs/>
          <w:color w:val="002060"/>
        </w:rPr>
      </w:pPr>
    </w:p>
    <w:p w:rsidR="00BE3E80" w:rsidRPr="00B43E29" w:rsidRDefault="00BE3E80" w:rsidP="00B43E29">
      <w:pPr>
        <w:pStyle w:val="AralkYok"/>
        <w:rPr>
          <w:rFonts w:ascii="Cambria" w:hAnsi="Cambria"/>
          <w:b/>
          <w:bCs/>
          <w:color w:val="002060"/>
        </w:rPr>
      </w:pPr>
    </w:p>
    <w:p w:rsidR="00BE3E80" w:rsidRPr="00B43E29" w:rsidRDefault="00BE3E80" w:rsidP="00B43E29">
      <w:pPr>
        <w:pStyle w:val="AralkYok"/>
        <w:rPr>
          <w:rFonts w:ascii="Cambria" w:hAnsi="Cambria"/>
          <w:b/>
          <w:bCs/>
          <w:color w:val="002060"/>
        </w:rPr>
      </w:pPr>
    </w:p>
    <w:p w:rsidR="00BE3E80" w:rsidRPr="00B43E29" w:rsidRDefault="00BE3E80" w:rsidP="00B43E29">
      <w:pPr>
        <w:pStyle w:val="AralkYok"/>
        <w:rPr>
          <w:rFonts w:ascii="Cambria" w:hAnsi="Cambria"/>
          <w:b/>
          <w:bCs/>
          <w:color w:val="002060"/>
        </w:rPr>
      </w:pPr>
    </w:p>
    <w:p w:rsidR="00BE3E80" w:rsidRPr="00B43E29" w:rsidRDefault="00BE3E80" w:rsidP="00B43E29">
      <w:pPr>
        <w:pStyle w:val="AralkYok"/>
        <w:rPr>
          <w:rFonts w:ascii="Cambria" w:hAnsi="Cambria"/>
          <w:b/>
          <w:bCs/>
          <w:color w:val="002060"/>
        </w:rPr>
      </w:pPr>
    </w:p>
    <w:p w:rsidR="00BE3E80" w:rsidRPr="00B43E29" w:rsidRDefault="00BE3E80" w:rsidP="00B43E29">
      <w:pPr>
        <w:pStyle w:val="AralkYok"/>
        <w:rPr>
          <w:rFonts w:ascii="Cambria" w:hAnsi="Cambria"/>
          <w:b/>
          <w:bCs/>
          <w:color w:val="002060"/>
        </w:rPr>
      </w:pPr>
    </w:p>
    <w:p w:rsidR="00F478AB" w:rsidRPr="00B43E29" w:rsidRDefault="00F478AB" w:rsidP="00B43E29">
      <w:pPr>
        <w:spacing w:after="0"/>
        <w:rPr>
          <w:rFonts w:ascii="Cambria" w:hAnsi="Cambria"/>
        </w:rPr>
      </w:pPr>
    </w:p>
    <w:p w:rsidR="00190C61" w:rsidRPr="00190C61" w:rsidRDefault="00190C61" w:rsidP="00B43E29">
      <w:pPr>
        <w:tabs>
          <w:tab w:val="left" w:pos="10320"/>
        </w:tabs>
        <w:spacing w:after="0"/>
        <w:rPr>
          <w:rFonts w:ascii="Cambria" w:hAnsi="Cambria"/>
        </w:rPr>
      </w:pPr>
      <w:r w:rsidRPr="00190C61">
        <w:rPr>
          <w:rFonts w:ascii="Cambria" w:hAnsi="Cambria"/>
        </w:rPr>
        <w:t>Not:</w:t>
      </w:r>
    </w:p>
    <w:p w:rsidR="00190C61" w:rsidRPr="00190C61" w:rsidRDefault="00190C61" w:rsidP="00B43E29">
      <w:pPr>
        <w:tabs>
          <w:tab w:val="left" w:pos="10320"/>
        </w:tabs>
        <w:spacing w:after="0"/>
        <w:rPr>
          <w:rFonts w:ascii="Cambria" w:hAnsi="Cambria"/>
        </w:rPr>
      </w:pPr>
      <w:r w:rsidRPr="00190C61">
        <w:rPr>
          <w:rFonts w:ascii="Cambria" w:hAnsi="Cambria"/>
        </w:rPr>
        <w:t xml:space="preserve">-Hazırlanan tabloda hata veya eksiklik varsa </w:t>
      </w:r>
      <w:r w:rsidRPr="00190C61">
        <w:rPr>
          <w:rFonts w:ascii="Cambria" w:hAnsi="Cambria"/>
          <w:b/>
          <w:u w:val="single"/>
        </w:rPr>
        <w:t>turgayd@bartin.edu.tr</w:t>
      </w:r>
      <w:r w:rsidRPr="00190C61">
        <w:rPr>
          <w:rFonts w:ascii="Cambria" w:hAnsi="Cambria"/>
        </w:rPr>
        <w:t xml:space="preserve"> adresine elektronik posta olarak bildirebilirsiniz. </w:t>
      </w:r>
    </w:p>
    <w:p w:rsidR="00190C61" w:rsidRPr="00190C61" w:rsidRDefault="00190C61" w:rsidP="00B43E29">
      <w:pPr>
        <w:tabs>
          <w:tab w:val="left" w:pos="10320"/>
        </w:tabs>
        <w:spacing w:after="0"/>
        <w:rPr>
          <w:rFonts w:ascii="Cambria" w:hAnsi="Cambria"/>
        </w:rPr>
      </w:pPr>
      <w:r w:rsidRPr="00190C61">
        <w:rPr>
          <w:rFonts w:ascii="Cambria" w:hAnsi="Cambria"/>
        </w:rPr>
        <w:t>-</w:t>
      </w:r>
      <w:r w:rsidRPr="00190C61">
        <w:rPr>
          <w:rFonts w:ascii="Cambria" w:hAnsi="Cambria"/>
          <w:b/>
          <w:color w:val="FF0000"/>
        </w:rPr>
        <w:t xml:space="preserve">Kırmızı </w:t>
      </w:r>
      <w:r w:rsidRPr="00190C61">
        <w:rPr>
          <w:rFonts w:ascii="Cambria" w:hAnsi="Cambria"/>
        </w:rPr>
        <w:t xml:space="preserve">olarak belirtilen yerler yapılan değişiklikleri veya eklenen maddeleri göstermektedir. </w:t>
      </w:r>
    </w:p>
    <w:p w:rsidR="005B0C52" w:rsidRPr="00B43E29" w:rsidRDefault="00190C61" w:rsidP="00B43E29">
      <w:pPr>
        <w:tabs>
          <w:tab w:val="left" w:pos="10320"/>
        </w:tabs>
        <w:spacing w:after="0"/>
        <w:rPr>
          <w:rFonts w:ascii="Cambria" w:hAnsi="Cambria"/>
        </w:rPr>
      </w:pPr>
      <w:r w:rsidRPr="00190C61">
        <w:rPr>
          <w:rFonts w:ascii="Cambria" w:hAnsi="Cambria"/>
        </w:rPr>
        <w:t>-</w:t>
      </w:r>
      <w:r w:rsidRPr="00190C61">
        <w:rPr>
          <w:rFonts w:ascii="Cambria" w:hAnsi="Cambria"/>
          <w:b/>
          <w:strike/>
          <w:color w:val="FF0000"/>
        </w:rPr>
        <w:t>Kırmızı Çizili</w:t>
      </w:r>
      <w:r w:rsidRPr="00190C61">
        <w:rPr>
          <w:rFonts w:ascii="Cambria" w:hAnsi="Cambria"/>
          <w:color w:val="FF0000"/>
        </w:rPr>
        <w:t xml:space="preserve"> </w:t>
      </w:r>
      <w:r w:rsidRPr="00190C61">
        <w:rPr>
          <w:rFonts w:ascii="Cambria" w:hAnsi="Cambria"/>
        </w:rPr>
        <w:t>olarak belirtilen yerler kanundan çıkartılmıştır.</w:t>
      </w:r>
      <w:r w:rsidR="00F478AB" w:rsidRPr="00B43E29">
        <w:rPr>
          <w:rFonts w:ascii="Cambria" w:hAnsi="Cambria"/>
        </w:rPr>
        <w:tab/>
      </w:r>
    </w:p>
    <w:sectPr w:rsidR="005B0C52" w:rsidRPr="00B43E29"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A7" w:rsidRDefault="00B80EA7" w:rsidP="00534F7F">
      <w:pPr>
        <w:spacing w:after="0" w:line="240" w:lineRule="auto"/>
      </w:pPr>
      <w:r>
        <w:separator/>
      </w:r>
    </w:p>
  </w:endnote>
  <w:endnote w:type="continuationSeparator" w:id="0">
    <w:p w:rsidR="00B80EA7" w:rsidRDefault="00B80EA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8771B">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8771B">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A7" w:rsidRDefault="00B80EA7" w:rsidP="00534F7F">
      <w:pPr>
        <w:spacing w:after="0" w:line="240" w:lineRule="auto"/>
      </w:pPr>
      <w:r>
        <w:separator/>
      </w:r>
    </w:p>
  </w:footnote>
  <w:footnote w:type="continuationSeparator" w:id="0">
    <w:p w:rsidR="00B80EA7" w:rsidRDefault="00B80EA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90C61"/>
    <w:rsid w:val="001F16FF"/>
    <w:rsid w:val="0020508C"/>
    <w:rsid w:val="00271BDB"/>
    <w:rsid w:val="002F0FD6"/>
    <w:rsid w:val="00322432"/>
    <w:rsid w:val="003230A8"/>
    <w:rsid w:val="003C0F72"/>
    <w:rsid w:val="003D72D5"/>
    <w:rsid w:val="00406E3A"/>
    <w:rsid w:val="004232E9"/>
    <w:rsid w:val="00437CF7"/>
    <w:rsid w:val="004B24B6"/>
    <w:rsid w:val="00534F7F"/>
    <w:rsid w:val="00561AEB"/>
    <w:rsid w:val="00587671"/>
    <w:rsid w:val="005B0C52"/>
    <w:rsid w:val="005B25C0"/>
    <w:rsid w:val="006319F6"/>
    <w:rsid w:val="00634E90"/>
    <w:rsid w:val="0064705C"/>
    <w:rsid w:val="00736109"/>
    <w:rsid w:val="0078771B"/>
    <w:rsid w:val="00810774"/>
    <w:rsid w:val="00846AD8"/>
    <w:rsid w:val="008B1B67"/>
    <w:rsid w:val="00900183"/>
    <w:rsid w:val="00925B46"/>
    <w:rsid w:val="009A0B72"/>
    <w:rsid w:val="00A5214F"/>
    <w:rsid w:val="00B43E29"/>
    <w:rsid w:val="00B80EA7"/>
    <w:rsid w:val="00BC0FA2"/>
    <w:rsid w:val="00BE3E80"/>
    <w:rsid w:val="00CB71FA"/>
    <w:rsid w:val="00CC3E17"/>
    <w:rsid w:val="00CF5DBC"/>
    <w:rsid w:val="00D00CA5"/>
    <w:rsid w:val="00D04D2D"/>
    <w:rsid w:val="00D23B84"/>
    <w:rsid w:val="00E63D92"/>
    <w:rsid w:val="00EB72A7"/>
    <w:rsid w:val="00F478AB"/>
    <w:rsid w:val="00F66833"/>
    <w:rsid w:val="00F67875"/>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B43E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5609">
      <w:bodyDiv w:val="1"/>
      <w:marLeft w:val="0"/>
      <w:marRight w:val="0"/>
      <w:marTop w:val="0"/>
      <w:marBottom w:val="0"/>
      <w:divBdr>
        <w:top w:val="none" w:sz="0" w:space="0" w:color="auto"/>
        <w:left w:val="none" w:sz="0" w:space="0" w:color="auto"/>
        <w:bottom w:val="none" w:sz="0" w:space="0" w:color="auto"/>
        <w:right w:val="none" w:sz="0" w:space="0" w:color="auto"/>
      </w:divBdr>
    </w:div>
    <w:div w:id="236668596">
      <w:bodyDiv w:val="1"/>
      <w:marLeft w:val="0"/>
      <w:marRight w:val="0"/>
      <w:marTop w:val="0"/>
      <w:marBottom w:val="0"/>
      <w:divBdr>
        <w:top w:val="none" w:sz="0" w:space="0" w:color="auto"/>
        <w:left w:val="none" w:sz="0" w:space="0" w:color="auto"/>
        <w:bottom w:val="none" w:sz="0" w:space="0" w:color="auto"/>
        <w:right w:val="none" w:sz="0" w:space="0" w:color="auto"/>
      </w:divBdr>
    </w:div>
    <w:div w:id="352731120">
      <w:bodyDiv w:val="1"/>
      <w:marLeft w:val="0"/>
      <w:marRight w:val="0"/>
      <w:marTop w:val="0"/>
      <w:marBottom w:val="0"/>
      <w:divBdr>
        <w:top w:val="none" w:sz="0" w:space="0" w:color="auto"/>
        <w:left w:val="none" w:sz="0" w:space="0" w:color="auto"/>
        <w:bottom w:val="none" w:sz="0" w:space="0" w:color="auto"/>
        <w:right w:val="none" w:sz="0" w:space="0" w:color="auto"/>
      </w:divBdr>
    </w:div>
    <w:div w:id="847061919">
      <w:bodyDiv w:val="1"/>
      <w:marLeft w:val="0"/>
      <w:marRight w:val="0"/>
      <w:marTop w:val="0"/>
      <w:marBottom w:val="0"/>
      <w:divBdr>
        <w:top w:val="none" w:sz="0" w:space="0" w:color="auto"/>
        <w:left w:val="none" w:sz="0" w:space="0" w:color="auto"/>
        <w:bottom w:val="none" w:sz="0" w:space="0" w:color="auto"/>
        <w:right w:val="none" w:sz="0" w:space="0" w:color="auto"/>
      </w:divBdr>
    </w:div>
    <w:div w:id="1187713548">
      <w:bodyDiv w:val="1"/>
      <w:marLeft w:val="0"/>
      <w:marRight w:val="0"/>
      <w:marTop w:val="0"/>
      <w:marBottom w:val="0"/>
      <w:divBdr>
        <w:top w:val="none" w:sz="0" w:space="0" w:color="auto"/>
        <w:left w:val="none" w:sz="0" w:space="0" w:color="auto"/>
        <w:bottom w:val="none" w:sz="0" w:space="0" w:color="auto"/>
        <w:right w:val="none" w:sz="0" w:space="0" w:color="auto"/>
      </w:divBdr>
    </w:div>
    <w:div w:id="1411192958">
      <w:bodyDiv w:val="1"/>
      <w:marLeft w:val="0"/>
      <w:marRight w:val="0"/>
      <w:marTop w:val="0"/>
      <w:marBottom w:val="0"/>
      <w:divBdr>
        <w:top w:val="none" w:sz="0" w:space="0" w:color="auto"/>
        <w:left w:val="none" w:sz="0" w:space="0" w:color="auto"/>
        <w:bottom w:val="none" w:sz="0" w:space="0" w:color="auto"/>
        <w:right w:val="none" w:sz="0" w:space="0" w:color="auto"/>
      </w:divBdr>
    </w:div>
    <w:div w:id="1485975549">
      <w:bodyDiv w:val="1"/>
      <w:marLeft w:val="0"/>
      <w:marRight w:val="0"/>
      <w:marTop w:val="0"/>
      <w:marBottom w:val="0"/>
      <w:divBdr>
        <w:top w:val="none" w:sz="0" w:space="0" w:color="auto"/>
        <w:left w:val="none" w:sz="0" w:space="0" w:color="auto"/>
        <w:bottom w:val="none" w:sz="0" w:space="0" w:color="auto"/>
        <w:right w:val="none" w:sz="0" w:space="0" w:color="auto"/>
      </w:divBdr>
    </w:div>
    <w:div w:id="1651788865">
      <w:bodyDiv w:val="1"/>
      <w:marLeft w:val="0"/>
      <w:marRight w:val="0"/>
      <w:marTop w:val="0"/>
      <w:marBottom w:val="0"/>
      <w:divBdr>
        <w:top w:val="none" w:sz="0" w:space="0" w:color="auto"/>
        <w:left w:val="none" w:sz="0" w:space="0" w:color="auto"/>
        <w:bottom w:val="none" w:sz="0" w:space="0" w:color="auto"/>
        <w:right w:val="none" w:sz="0" w:space="0" w:color="auto"/>
      </w:divBdr>
    </w:div>
    <w:div w:id="1727146029">
      <w:bodyDiv w:val="1"/>
      <w:marLeft w:val="0"/>
      <w:marRight w:val="0"/>
      <w:marTop w:val="0"/>
      <w:marBottom w:val="0"/>
      <w:divBdr>
        <w:top w:val="none" w:sz="0" w:space="0" w:color="auto"/>
        <w:left w:val="none" w:sz="0" w:space="0" w:color="auto"/>
        <w:bottom w:val="none" w:sz="0" w:space="0" w:color="auto"/>
        <w:right w:val="none" w:sz="0" w:space="0" w:color="auto"/>
      </w:divBdr>
    </w:div>
    <w:div w:id="17866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1952</Words>
  <Characters>11133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36</cp:revision>
  <cp:lastPrinted>2020-10-20T01:31:00Z</cp:lastPrinted>
  <dcterms:created xsi:type="dcterms:W3CDTF">2019-02-15T12:25:00Z</dcterms:created>
  <dcterms:modified xsi:type="dcterms:W3CDTF">2020-10-20T01:31:00Z</dcterms:modified>
</cp:coreProperties>
</file>