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FB" w:rsidRPr="008577EE" w:rsidRDefault="00EE1EFB" w:rsidP="00EE1EFB">
      <w:pPr>
        <w:pStyle w:val="Balk2"/>
      </w:pPr>
      <w:bookmarkStart w:id="0" w:name="_GoBack"/>
      <w:bookmarkEnd w:id="0"/>
      <w:r w:rsidRPr="008577EE">
        <w:t>ÖRNEK 15</w:t>
      </w:r>
    </w:p>
    <w:p w:rsidR="00EE1EFB" w:rsidRPr="008577EE" w:rsidRDefault="00EE1EFB" w:rsidP="00EE1E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DAĞITIM LİSTESİ ÖRNEĞİ</w:t>
      </w:r>
    </w:p>
    <w:p w:rsidR="00EE1EFB" w:rsidRPr="008577EE" w:rsidRDefault="00EE1EFB" w:rsidP="00EE1EF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Dağıtımın Üst Yazının Devamında Kullanılması Durumu:</w:t>
      </w:r>
    </w:p>
    <w:p w:rsidR="00EE1EFB" w:rsidRPr="008577EE" w:rsidRDefault="00EE1EFB" w:rsidP="00EE1EF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600075" cy="600075"/>
            <wp:effectExtent l="0" t="0" r="9525" b="9525"/>
            <wp:docPr id="2" name="Resim 2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FB" w:rsidRPr="008577EE" w:rsidRDefault="00EE1EFB" w:rsidP="00EE1EF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EE1EFB" w:rsidRPr="008577EE" w:rsidRDefault="00EE1EFB" w:rsidP="00EE1E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</w:t>
      </w:r>
    </w:p>
    <w:p w:rsidR="00EE1EFB" w:rsidRPr="008577EE" w:rsidRDefault="00EE1EFB" w:rsidP="00EE1E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Destek ve Mali Hizmetler Genel Müdürlüğü</w:t>
      </w:r>
    </w:p>
    <w:p w:rsidR="00EE1EFB" w:rsidRPr="008577EE" w:rsidRDefault="00EE1EFB" w:rsidP="00EE1E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Sayı</w:t>
      </w:r>
      <w:r w:rsidRPr="008577EE">
        <w:rPr>
          <w:rFonts w:ascii="Times New Roman" w:hAnsi="Times New Roman"/>
          <w:bCs/>
          <w:sz w:val="20"/>
          <w:szCs w:val="20"/>
        </w:rPr>
        <w:tab/>
        <w:t>: E-67915368-010.03-141842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28.08.2019</w:t>
      </w:r>
    </w:p>
    <w:p w:rsidR="00EE1EFB" w:rsidRPr="008577EE" w:rsidRDefault="00EE1EFB" w:rsidP="00EE1E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Yönetmelik Taslağı Değerlendirme Toplantısı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DAĞITIM YERLERİNE</w:t>
      </w:r>
    </w:p>
    <w:p w:rsidR="00EE1EFB" w:rsidRPr="008577EE" w:rsidRDefault="00EE1EFB" w:rsidP="00EE1EF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...........</w:t>
      </w:r>
      <w:proofErr w:type="gramEnd"/>
    </w:p>
    <w:p w:rsidR="00EE1EFB" w:rsidRPr="008577EE" w:rsidRDefault="00EE1EFB" w:rsidP="00EE1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EE1EFB" w:rsidRPr="008577EE" w:rsidRDefault="00EE1EFB" w:rsidP="00EE1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proofErr w:type="gramEnd"/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EE1EFB" w:rsidRPr="008577EE" w:rsidRDefault="00EE1EFB" w:rsidP="00EE1EFB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İdari İşler Başkanı</w:t>
      </w:r>
    </w:p>
    <w:p w:rsidR="00EE1EFB" w:rsidRPr="008577EE" w:rsidRDefault="00EE1EFB" w:rsidP="00EE1E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Ek: Yönetmelik Taslağı (12 Sayfa)</w:t>
      </w:r>
    </w:p>
    <w:p w:rsidR="00EE1EFB" w:rsidRPr="008577EE" w:rsidRDefault="00EE1EFB" w:rsidP="00EE1E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Dağıtım:</w:t>
      </w:r>
    </w:p>
    <w:p w:rsidR="00EE1EFB" w:rsidRDefault="00EE1EFB" w:rsidP="00EE1E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Dağıtım Listesi (21 Muhatap)</w:t>
      </w:r>
    </w:p>
    <w:p w:rsidR="00EE1EFB" w:rsidRDefault="00EE1EFB" w:rsidP="00EE1EFB">
      <w:pPr>
        <w:rPr>
          <w:rFonts w:ascii="Times New Roman" w:hAnsi="Times New Roman"/>
          <w:sz w:val="20"/>
          <w:szCs w:val="20"/>
        </w:rPr>
      </w:pPr>
    </w:p>
    <w:p w:rsidR="00EE1EFB" w:rsidRDefault="00EE1EFB" w:rsidP="00EE1EFB">
      <w:pPr>
        <w:rPr>
          <w:rFonts w:ascii="Times New Roman" w:hAnsi="Times New Roman"/>
          <w:sz w:val="20"/>
          <w:szCs w:val="20"/>
        </w:rPr>
      </w:pPr>
    </w:p>
    <w:p w:rsidR="00EE1EFB" w:rsidRPr="00EE1EFB" w:rsidRDefault="00EE1EFB" w:rsidP="00EE1EFB">
      <w:pPr>
        <w:tabs>
          <w:tab w:val="left" w:pos="14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pPr w:leftFromText="141" w:rightFromText="141" w:vertAnchor="page" w:horzAnchor="margin" w:tblpY="14509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3"/>
        <w:gridCol w:w="1063"/>
        <w:gridCol w:w="1246"/>
        <w:gridCol w:w="1034"/>
      </w:tblGrid>
      <w:tr w:rsidR="00EE1EFB" w:rsidRPr="008577EE" w:rsidTr="00F7011B">
        <w:tc>
          <w:tcPr>
            <w:tcW w:w="10206" w:type="dxa"/>
            <w:gridSpan w:val="4"/>
            <w:shd w:val="clear" w:color="auto" w:fill="auto"/>
          </w:tcPr>
          <w:p w:rsidR="00EE1EFB" w:rsidRPr="008577EE" w:rsidRDefault="00EE1EFB" w:rsidP="00F7011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  <w:t>Bu belge, güvenli elektronik imza ile imzalanmıştır.</w:t>
            </w:r>
          </w:p>
          <w:p w:rsidR="00EE1EFB" w:rsidRPr="008577EE" w:rsidRDefault="00EE1EF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Belge Doğrulama Kodu:  ABCDE-FGHIJ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-KLMNO-PRSTUV                  </w:t>
            </w: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   Belge Doğrulama Adresi: https://www.turkiye.gov.tr/tccb-ebys</w:t>
            </w:r>
          </w:p>
        </w:tc>
      </w:tr>
      <w:tr w:rsidR="00EE1EFB" w:rsidRPr="008577EE" w:rsidTr="00F7011B">
        <w:tc>
          <w:tcPr>
            <w:tcW w:w="6863" w:type="dxa"/>
            <w:tcBorders>
              <w:right w:val="nil"/>
            </w:tcBorders>
            <w:shd w:val="clear" w:color="auto" w:fill="auto"/>
          </w:tcPr>
          <w:p w:rsidR="00EE1EFB" w:rsidRPr="008577EE" w:rsidRDefault="00EE1EF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Cumhurbaşkanlığı Külliyesi 06560 Beştepe-ANKARA</w:t>
            </w:r>
          </w:p>
          <w:p w:rsidR="00EE1EFB" w:rsidRPr="008577EE" w:rsidRDefault="00EE1EF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No: (0 312) 123 45 68</w:t>
            </w:r>
          </w:p>
          <w:p w:rsidR="00EE1EFB" w:rsidRPr="008577EE" w:rsidRDefault="00EE1EF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-Posta: </w:t>
            </w:r>
            <w:hyperlink r:id="rId5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………………@tccb.gov.tr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İnternet Adresi: </w:t>
            </w:r>
            <w:hyperlink r:id="rId6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www.tccb.gov.tr</w:t>
              </w:r>
            </w:hyperlink>
          </w:p>
          <w:p w:rsidR="00EE1EFB" w:rsidRPr="008577EE" w:rsidRDefault="00EE1EF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Kep Adresi: cumhurbaskanligi@hs01.kep.tr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EFB" w:rsidRPr="008577EE" w:rsidRDefault="00EE1EFB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Bilgi için:</w:t>
            </w:r>
          </w:p>
          <w:p w:rsidR="00EE1EFB" w:rsidRPr="008577EE" w:rsidRDefault="00EE1EFB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E1EFB" w:rsidRPr="008577EE" w:rsidRDefault="00EE1EFB" w:rsidP="00F7011B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E1EFB" w:rsidRPr="008577EE" w:rsidRDefault="00EE1EFB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EFB" w:rsidRPr="008577EE" w:rsidRDefault="00EE1EF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:rsidR="00EE1EFB" w:rsidRPr="008577EE" w:rsidRDefault="00EE1EF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:rsidR="00EE1EFB" w:rsidRPr="008577EE" w:rsidRDefault="00EE1EFB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E1EFB" w:rsidRPr="008577EE" w:rsidRDefault="00EE1EF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E1EFB" w:rsidRPr="008577EE" w:rsidRDefault="00EE1EF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52450" cy="552450"/>
                  <wp:effectExtent l="0" t="0" r="0" b="0"/>
                  <wp:docPr id="1" name="Resim 1" descr="C:\Users\mutlu.uysal\AppData\Local\Microsoft\Windows\INetCache\Content.Word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9" descr="C:\Users\mutlu.uysal\AppData\Local\Microsoft\Windows\INetCache\Content.Word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EFB" w:rsidRPr="008577EE" w:rsidRDefault="00EE1EFB" w:rsidP="00EE1E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2707640</wp:posOffset>
                </wp:positionH>
                <wp:positionV relativeFrom="paragraph">
                  <wp:posOffset>2576830</wp:posOffset>
                </wp:positionV>
                <wp:extent cx="1267460" cy="271145"/>
                <wp:effectExtent l="0" t="0" r="8890" b="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EFB" w:rsidRPr="00467382" w:rsidRDefault="00EE1EFB" w:rsidP="00EE1EF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left:0;text-align:left;margin-left:213.2pt;margin-top:202.9pt;width:99.8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" stroked="f">
                <v:textbox>
                  <w:txbxContent>
                    <w:p w:rsidR="00EE1EFB" w:rsidRPr="00467382" w:rsidRDefault="00EE1EFB" w:rsidP="00EE1EF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7EE">
        <w:rPr>
          <w:rFonts w:ascii="Times New Roman" w:hAnsi="Times New Roman"/>
          <w:bCs/>
          <w:sz w:val="20"/>
          <w:szCs w:val="20"/>
        </w:rPr>
        <w:br w:type="page"/>
      </w:r>
    </w:p>
    <w:p w:rsidR="00EE1EFB" w:rsidRPr="008577EE" w:rsidRDefault="00EE1EFB" w:rsidP="00EE1E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lastRenderedPageBreak/>
        <w:t>DAĞITIM LİSTESİ</w:t>
      </w:r>
    </w:p>
    <w:p w:rsidR="00EE1EFB" w:rsidRPr="008577EE" w:rsidRDefault="00EE1EFB" w:rsidP="00EE1EF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Adalet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Aile, Çalışma ve Sosyal Hizmetler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Çevre ve Şehircilik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Dışişleri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Enerji ve Tabii Kaynaklar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Gençlik ve Spor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Hazine ve Maliye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Milli Eğitim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 xml:space="preserve">Milli Savunma Bakanlığına 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 xml:space="preserve">Sağlık Bakanlığına 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Sanayi ve Teknoloji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Tarım ve Orman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Ticaret Bakanlığına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 xml:space="preserve">Ulaştırma ve Altyapı Bakanlığına 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Devlet Denetleme Kurulu Başkanlığına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Milli İstihbarat Teşkilatı Başkanlığına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Bilgi Teknolojileri ve İletişim Kurumu Başkanlığına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Emniyet Genel Müdürlüğüne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Gelir İdaresi Başkanlığına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Sosyal Güvenlik Kurumu Başkanlığına</w:t>
      </w:r>
    </w:p>
    <w:p w:rsidR="00EE1EFB" w:rsidRPr="008577EE" w:rsidRDefault="00EE1EFB" w:rsidP="00EE1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Türkiye İş Kurumu Genel Müdürlüğüne</w:t>
      </w:r>
    </w:p>
    <w:p w:rsidR="002A6F3E" w:rsidRDefault="002A6F3E"/>
    <w:sectPr w:rsidR="002A6F3E" w:rsidSect="00EE1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BB"/>
    <w:rsid w:val="002A6F3E"/>
    <w:rsid w:val="00ED3ABB"/>
    <w:rsid w:val="00E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94E2-6878-427F-86A8-18893764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FB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EE1EF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E1EFB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cb.gov.tr" TargetMode="External"/><Relationship Id="rId5" Type="http://schemas.openxmlformats.org/officeDocument/2006/relationships/hyperlink" Target="http://&#8230;&#8230;&#8230;&#8230;&#8230;&#8230;@tccb.gov.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2020-06-10T09:34:00Z</dcterms:created>
  <dcterms:modified xsi:type="dcterms:W3CDTF">2020-06-10T09:34:00Z</dcterms:modified>
</cp:coreProperties>
</file>