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BFDE" w14:textId="77777777" w:rsidR="007167BB" w:rsidRPr="00800E00" w:rsidRDefault="007167BB" w:rsidP="007167BB">
      <w:pPr>
        <w:spacing w:line="360" w:lineRule="auto"/>
        <w:jc w:val="center"/>
        <w:rPr>
          <w:rFonts w:ascii="Times New Roman" w:hAnsi="Times New Roman" w:cs="Times New Roman"/>
          <w:b/>
          <w:bCs/>
          <w:color w:val="000000" w:themeColor="text1"/>
          <w:sz w:val="24"/>
          <w:szCs w:val="24"/>
        </w:rPr>
      </w:pPr>
    </w:p>
    <w:p w14:paraId="52F29C03" w14:textId="77777777" w:rsidR="007167BB" w:rsidRPr="00800E00" w:rsidRDefault="007167BB" w:rsidP="007167BB">
      <w:pPr>
        <w:spacing w:line="360" w:lineRule="auto"/>
        <w:jc w:val="center"/>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BARTIN ÜNİVERSİTESİ</w:t>
      </w:r>
    </w:p>
    <w:p w14:paraId="4057FC60" w14:textId="77777777" w:rsidR="007167BB" w:rsidRPr="00800E00" w:rsidRDefault="007167BB" w:rsidP="007167BB">
      <w:pPr>
        <w:spacing w:line="360" w:lineRule="auto"/>
        <w:jc w:val="center"/>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PSİKOLOJİK DANIŞMA VE REHBERLİK UYGULAMA VE ARAŞTIRMA MERKEZİ</w:t>
      </w:r>
    </w:p>
    <w:p w14:paraId="0A79CE30" w14:textId="77777777" w:rsidR="007167BB" w:rsidRPr="00800E00" w:rsidRDefault="007167BB" w:rsidP="007167BB">
      <w:pPr>
        <w:spacing w:line="360" w:lineRule="auto"/>
        <w:rPr>
          <w:rFonts w:ascii="Times New Roman" w:hAnsi="Times New Roman" w:cs="Times New Roman"/>
          <w:b/>
          <w:bCs/>
          <w:color w:val="000000" w:themeColor="text1"/>
          <w:sz w:val="24"/>
          <w:szCs w:val="24"/>
        </w:rPr>
      </w:pPr>
    </w:p>
    <w:p w14:paraId="7DE7BCB5" w14:textId="77777777" w:rsidR="007167BB" w:rsidRPr="00800E00" w:rsidRDefault="007167BB" w:rsidP="007167BB">
      <w:pPr>
        <w:spacing w:line="360" w:lineRule="auto"/>
        <w:rPr>
          <w:rFonts w:ascii="Times New Roman" w:hAnsi="Times New Roman" w:cs="Times New Roman"/>
          <w:b/>
          <w:bCs/>
          <w:color w:val="000000" w:themeColor="text1"/>
          <w:sz w:val="24"/>
          <w:szCs w:val="24"/>
        </w:rPr>
      </w:pPr>
    </w:p>
    <w:p w14:paraId="3E3F7194" w14:textId="77777777" w:rsidR="007167BB" w:rsidRPr="00800E00" w:rsidRDefault="007167BB" w:rsidP="007167BB">
      <w:pPr>
        <w:spacing w:line="360" w:lineRule="auto"/>
        <w:rPr>
          <w:rFonts w:ascii="Times New Roman" w:hAnsi="Times New Roman" w:cs="Times New Roman"/>
          <w:b/>
          <w:bCs/>
          <w:color w:val="000000" w:themeColor="text1"/>
          <w:sz w:val="24"/>
          <w:szCs w:val="24"/>
        </w:rPr>
      </w:pPr>
    </w:p>
    <w:p w14:paraId="22F4FE21" w14:textId="77777777" w:rsidR="007167BB" w:rsidRPr="00800E00" w:rsidRDefault="007167BB" w:rsidP="007167BB">
      <w:pPr>
        <w:spacing w:line="360" w:lineRule="auto"/>
        <w:rPr>
          <w:rFonts w:ascii="Times New Roman" w:hAnsi="Times New Roman" w:cs="Times New Roman"/>
          <w:b/>
          <w:bCs/>
          <w:color w:val="000000" w:themeColor="text1"/>
          <w:sz w:val="24"/>
          <w:szCs w:val="24"/>
        </w:rPr>
      </w:pPr>
    </w:p>
    <w:p w14:paraId="2BC5F6C8" w14:textId="77777777" w:rsidR="007167BB" w:rsidRPr="00800E00" w:rsidRDefault="007167BB" w:rsidP="007167BB">
      <w:pPr>
        <w:spacing w:line="360" w:lineRule="auto"/>
        <w:rPr>
          <w:rFonts w:ascii="Times New Roman" w:hAnsi="Times New Roman" w:cs="Times New Roman"/>
          <w:b/>
          <w:bCs/>
          <w:color w:val="000000" w:themeColor="text1"/>
          <w:sz w:val="24"/>
          <w:szCs w:val="24"/>
        </w:rPr>
      </w:pPr>
    </w:p>
    <w:p w14:paraId="6499125F" w14:textId="77777777" w:rsidR="007167BB" w:rsidRPr="00800E00" w:rsidRDefault="007167BB" w:rsidP="007167BB">
      <w:pPr>
        <w:spacing w:line="360" w:lineRule="auto"/>
        <w:jc w:val="center"/>
        <w:rPr>
          <w:rFonts w:ascii="Times New Roman" w:hAnsi="Times New Roman" w:cs="Times New Roman"/>
          <w:b/>
          <w:bCs/>
          <w:color w:val="000000" w:themeColor="text1"/>
          <w:sz w:val="24"/>
          <w:szCs w:val="24"/>
        </w:rPr>
      </w:pPr>
    </w:p>
    <w:p w14:paraId="5F62BDCC" w14:textId="77777777" w:rsidR="007167BB" w:rsidRPr="00800E00" w:rsidRDefault="007167BB" w:rsidP="007167BB">
      <w:pPr>
        <w:spacing w:line="360" w:lineRule="auto"/>
        <w:jc w:val="center"/>
        <w:rPr>
          <w:rFonts w:ascii="Times New Roman" w:hAnsi="Times New Roman" w:cs="Times New Roman"/>
          <w:b/>
          <w:bCs/>
          <w:color w:val="000000" w:themeColor="text1"/>
          <w:sz w:val="24"/>
          <w:szCs w:val="24"/>
        </w:rPr>
      </w:pPr>
    </w:p>
    <w:p w14:paraId="6A181B8A" w14:textId="77777777" w:rsidR="007167BB" w:rsidRPr="00800E00" w:rsidRDefault="007167BB" w:rsidP="007167BB">
      <w:pPr>
        <w:spacing w:line="360" w:lineRule="auto"/>
        <w:jc w:val="center"/>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BİRİM İÇ DEĞERLENDİRME RAPORU</w:t>
      </w:r>
    </w:p>
    <w:p w14:paraId="2E445393" w14:textId="060AB92D" w:rsidR="007167BB" w:rsidRPr="00800E00" w:rsidRDefault="007167BB" w:rsidP="007167BB">
      <w:pPr>
        <w:spacing w:line="360" w:lineRule="auto"/>
        <w:jc w:val="center"/>
        <w:rPr>
          <w:rFonts w:ascii="Times New Roman" w:hAnsi="Times New Roman" w:cs="Times New Roman"/>
          <w:b/>
          <w:bCs/>
          <w:color w:val="000000" w:themeColor="text1"/>
          <w:sz w:val="24"/>
          <w:szCs w:val="24"/>
        </w:rPr>
      </w:pPr>
    </w:p>
    <w:p w14:paraId="646EB402" w14:textId="77777777" w:rsidR="007167BB" w:rsidRPr="00800E00" w:rsidRDefault="007167BB" w:rsidP="007167BB">
      <w:pPr>
        <w:spacing w:line="360" w:lineRule="auto"/>
        <w:jc w:val="center"/>
        <w:rPr>
          <w:rFonts w:ascii="Times New Roman" w:hAnsi="Times New Roman" w:cs="Times New Roman"/>
          <w:b/>
          <w:bCs/>
          <w:color w:val="000000" w:themeColor="text1"/>
          <w:sz w:val="24"/>
          <w:szCs w:val="24"/>
        </w:rPr>
      </w:pPr>
    </w:p>
    <w:p w14:paraId="0E46F776" w14:textId="77777777" w:rsidR="007167BB" w:rsidRPr="00800E00" w:rsidRDefault="007167BB" w:rsidP="007167BB">
      <w:pPr>
        <w:spacing w:line="360" w:lineRule="auto"/>
        <w:jc w:val="center"/>
        <w:rPr>
          <w:rFonts w:ascii="Times New Roman" w:hAnsi="Times New Roman" w:cs="Times New Roman"/>
          <w:b/>
          <w:bCs/>
          <w:color w:val="000000" w:themeColor="text1"/>
          <w:sz w:val="24"/>
          <w:szCs w:val="24"/>
        </w:rPr>
      </w:pPr>
    </w:p>
    <w:p w14:paraId="5390212A" w14:textId="77777777" w:rsidR="007167BB" w:rsidRPr="00800E00" w:rsidRDefault="007167BB" w:rsidP="007167BB">
      <w:pPr>
        <w:spacing w:line="360" w:lineRule="auto"/>
        <w:jc w:val="center"/>
        <w:rPr>
          <w:rFonts w:ascii="Times New Roman" w:hAnsi="Times New Roman" w:cs="Times New Roman"/>
          <w:b/>
          <w:bCs/>
          <w:color w:val="000000" w:themeColor="text1"/>
          <w:sz w:val="24"/>
          <w:szCs w:val="24"/>
        </w:rPr>
      </w:pPr>
    </w:p>
    <w:p w14:paraId="5B55240B" w14:textId="77777777" w:rsidR="007167BB" w:rsidRPr="00800E00" w:rsidRDefault="007167BB" w:rsidP="007167BB">
      <w:pPr>
        <w:spacing w:line="360" w:lineRule="auto"/>
        <w:jc w:val="center"/>
        <w:rPr>
          <w:rFonts w:ascii="Times New Roman" w:hAnsi="Times New Roman" w:cs="Times New Roman"/>
          <w:b/>
          <w:bCs/>
          <w:color w:val="000000" w:themeColor="text1"/>
          <w:sz w:val="24"/>
          <w:szCs w:val="24"/>
        </w:rPr>
      </w:pPr>
    </w:p>
    <w:p w14:paraId="6C54A764" w14:textId="77777777" w:rsidR="007167BB" w:rsidRPr="00800E00" w:rsidRDefault="007167BB" w:rsidP="007167BB">
      <w:pPr>
        <w:spacing w:line="360" w:lineRule="auto"/>
        <w:rPr>
          <w:rFonts w:ascii="Times New Roman" w:hAnsi="Times New Roman" w:cs="Times New Roman"/>
          <w:b/>
          <w:bCs/>
          <w:color w:val="000000" w:themeColor="text1"/>
          <w:sz w:val="24"/>
          <w:szCs w:val="24"/>
        </w:rPr>
      </w:pPr>
    </w:p>
    <w:p w14:paraId="06A688AA" w14:textId="77777777" w:rsidR="007167BB" w:rsidRPr="00800E00" w:rsidRDefault="007167BB" w:rsidP="007167BB">
      <w:pPr>
        <w:spacing w:line="360" w:lineRule="auto"/>
        <w:jc w:val="center"/>
        <w:rPr>
          <w:rFonts w:ascii="Times New Roman" w:hAnsi="Times New Roman" w:cs="Times New Roman"/>
          <w:b/>
          <w:bCs/>
          <w:color w:val="000000" w:themeColor="text1"/>
          <w:sz w:val="24"/>
          <w:szCs w:val="24"/>
        </w:rPr>
      </w:pPr>
    </w:p>
    <w:p w14:paraId="3DD59370" w14:textId="797A625F" w:rsidR="007167BB" w:rsidRPr="00800E00" w:rsidRDefault="007167BB" w:rsidP="007167BB">
      <w:pPr>
        <w:spacing w:line="360" w:lineRule="auto"/>
        <w:jc w:val="center"/>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202</w:t>
      </w:r>
      <w:r w:rsidRPr="00800E00">
        <w:rPr>
          <w:rFonts w:ascii="Times New Roman" w:hAnsi="Times New Roman" w:cs="Times New Roman"/>
          <w:b/>
          <w:bCs/>
          <w:color w:val="000000" w:themeColor="text1"/>
          <w:sz w:val="24"/>
          <w:szCs w:val="24"/>
        </w:rPr>
        <w:t>3</w:t>
      </w:r>
      <w:r w:rsidRPr="00800E00">
        <w:rPr>
          <w:rFonts w:ascii="Times New Roman" w:hAnsi="Times New Roman" w:cs="Times New Roman"/>
          <w:b/>
          <w:bCs/>
          <w:color w:val="000000" w:themeColor="text1"/>
          <w:sz w:val="24"/>
          <w:szCs w:val="24"/>
        </w:rPr>
        <w:t>-BARTIN</w:t>
      </w:r>
    </w:p>
    <w:p w14:paraId="671CDEA8" w14:textId="5996AE84" w:rsidR="00800E00" w:rsidRPr="00800E00" w:rsidRDefault="00800E00" w:rsidP="007167BB">
      <w:pPr>
        <w:spacing w:line="360" w:lineRule="auto"/>
        <w:jc w:val="center"/>
        <w:rPr>
          <w:rFonts w:ascii="Times New Roman" w:hAnsi="Times New Roman" w:cs="Times New Roman"/>
          <w:b/>
          <w:bCs/>
          <w:color w:val="000000" w:themeColor="text1"/>
          <w:sz w:val="24"/>
          <w:szCs w:val="24"/>
        </w:rPr>
      </w:pPr>
    </w:p>
    <w:p w14:paraId="04B1F5D8" w14:textId="3A31048F" w:rsidR="00800E00" w:rsidRPr="00800E00" w:rsidRDefault="00800E00" w:rsidP="007167BB">
      <w:pPr>
        <w:spacing w:line="360" w:lineRule="auto"/>
        <w:jc w:val="center"/>
        <w:rPr>
          <w:rFonts w:ascii="Times New Roman" w:hAnsi="Times New Roman" w:cs="Times New Roman"/>
          <w:b/>
          <w:bCs/>
          <w:color w:val="000000" w:themeColor="text1"/>
          <w:sz w:val="24"/>
          <w:szCs w:val="24"/>
        </w:rPr>
      </w:pPr>
    </w:p>
    <w:p w14:paraId="0588B86C" w14:textId="6917ABDF" w:rsidR="00800E00" w:rsidRPr="00800E00" w:rsidRDefault="00800E00" w:rsidP="007167BB">
      <w:pPr>
        <w:spacing w:line="360" w:lineRule="auto"/>
        <w:jc w:val="center"/>
        <w:rPr>
          <w:rFonts w:ascii="Times New Roman" w:hAnsi="Times New Roman" w:cs="Times New Roman"/>
          <w:b/>
          <w:bCs/>
          <w:color w:val="000000" w:themeColor="text1"/>
          <w:sz w:val="24"/>
          <w:szCs w:val="24"/>
        </w:rPr>
      </w:pPr>
    </w:p>
    <w:p w14:paraId="4C298365" w14:textId="77777777" w:rsidR="00800E00" w:rsidRPr="00800E00" w:rsidRDefault="00800E00" w:rsidP="007167BB">
      <w:pPr>
        <w:spacing w:line="360" w:lineRule="auto"/>
        <w:jc w:val="center"/>
        <w:rPr>
          <w:rFonts w:ascii="Times New Roman" w:hAnsi="Times New Roman" w:cs="Times New Roman"/>
          <w:b/>
          <w:bCs/>
          <w:color w:val="000000" w:themeColor="text1"/>
          <w:sz w:val="24"/>
          <w:szCs w:val="24"/>
        </w:rPr>
      </w:pPr>
    </w:p>
    <w:p w14:paraId="75F521C1" w14:textId="77777777" w:rsidR="00C116B7" w:rsidRPr="00800E00" w:rsidRDefault="00C116B7" w:rsidP="00800E00">
      <w:pPr>
        <w:pStyle w:val="Heading1"/>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lastRenderedPageBreak/>
        <w:t xml:space="preserve">A.1. Liderlik ve Kalite </w:t>
      </w:r>
    </w:p>
    <w:p w14:paraId="3836E437" w14:textId="2CDDE142" w:rsidR="00DC1B1D" w:rsidRPr="00800E00" w:rsidRDefault="00C116B7" w:rsidP="00800E00">
      <w:pPr>
        <w:pStyle w:val="Heading2"/>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A.1.1. Yönet</w:t>
      </w:r>
      <w:r w:rsidRPr="00800E00">
        <w:rPr>
          <w:rFonts w:ascii="Times New Roman" w:hAnsi="Times New Roman" w:cs="Times New Roman"/>
          <w:b/>
          <w:bCs/>
          <w:color w:val="000000" w:themeColor="text1"/>
          <w:sz w:val="24"/>
          <w:szCs w:val="24"/>
        </w:rPr>
        <w:t>işim</w:t>
      </w:r>
      <w:r w:rsidRPr="00800E00">
        <w:rPr>
          <w:rFonts w:ascii="Times New Roman" w:hAnsi="Times New Roman" w:cs="Times New Roman"/>
          <w:b/>
          <w:bCs/>
          <w:color w:val="000000" w:themeColor="text1"/>
          <w:sz w:val="24"/>
          <w:szCs w:val="24"/>
        </w:rPr>
        <w:t xml:space="preserve"> Modeli ve İdari Yapı </w:t>
      </w:r>
    </w:p>
    <w:p w14:paraId="57175B32" w14:textId="3E3CFDA4" w:rsidR="00DC1B1D" w:rsidRPr="00800E00" w:rsidRDefault="00DC1B1D" w:rsidP="009274C7">
      <w:pPr>
        <w:pStyle w:val="NormalWeb"/>
        <w:spacing w:before="0" w:beforeAutospacing="0" w:after="0" w:afterAutospacing="0" w:line="360" w:lineRule="auto"/>
        <w:jc w:val="both"/>
        <w:rPr>
          <w:b/>
          <w:bCs/>
          <w:color w:val="000000" w:themeColor="text1"/>
        </w:rPr>
      </w:pPr>
      <w:r w:rsidRPr="00800E00">
        <w:rPr>
          <w:b/>
          <w:bCs/>
          <w:color w:val="000000" w:themeColor="text1"/>
        </w:rPr>
        <w:t>Olgunluk düzeyi: 4</w:t>
      </w:r>
    </w:p>
    <w:p w14:paraId="0CA288CD" w14:textId="70741AA3" w:rsidR="00C116B7" w:rsidRPr="00800E00" w:rsidRDefault="00C116B7" w:rsidP="009274C7">
      <w:pPr>
        <w:pStyle w:val="NormalWeb"/>
        <w:spacing w:before="0" w:beforeAutospacing="0" w:after="0" w:afterAutospacing="0" w:line="360" w:lineRule="auto"/>
        <w:jc w:val="both"/>
        <w:rPr>
          <w:color w:val="000000" w:themeColor="text1"/>
        </w:rPr>
      </w:pPr>
      <w:r w:rsidRPr="00800E00">
        <w:rPr>
          <w:color w:val="000000" w:themeColor="text1"/>
        </w:rPr>
        <w:t>Kurumun misyon ve stratejik hedeflerine ulaşması</w:t>
      </w:r>
      <w:r w:rsidRPr="00800E00">
        <w:rPr>
          <w:color w:val="000000" w:themeColor="text1"/>
        </w:rPr>
        <w:t>nı sağlayan</w:t>
      </w:r>
      <w:r w:rsidRPr="00800E00">
        <w:rPr>
          <w:color w:val="000000" w:themeColor="text1"/>
        </w:rPr>
        <w:t xml:space="preserve"> yönetim modeli ve idari yapılanması tüm süreçler </w:t>
      </w:r>
      <w:r w:rsidRPr="00800E00">
        <w:rPr>
          <w:color w:val="000000" w:themeColor="text1"/>
        </w:rPr>
        <w:t>açık hale getirilerek</w:t>
      </w:r>
      <w:r w:rsidRPr="00800E00">
        <w:rPr>
          <w:color w:val="000000" w:themeColor="text1"/>
        </w:rPr>
        <w:t>, süreçlerle uyumlu yetki, görev ve sorumluluklar</w:t>
      </w:r>
      <w:r w:rsidRPr="00800E00">
        <w:rPr>
          <w:color w:val="000000" w:themeColor="text1"/>
        </w:rPr>
        <w:t xml:space="preserve">ın belirtilmesi yoluyla </w:t>
      </w:r>
      <w:r w:rsidRPr="00800E00">
        <w:rPr>
          <w:color w:val="000000" w:themeColor="text1"/>
        </w:rPr>
        <w:t xml:space="preserve">tanımlanmıştır. </w:t>
      </w:r>
      <w:r w:rsidRPr="00800E00">
        <w:rPr>
          <w:color w:val="000000" w:themeColor="text1"/>
        </w:rPr>
        <w:t>B</w:t>
      </w:r>
      <w:r w:rsidRPr="00800E00">
        <w:rPr>
          <w:color w:val="000000" w:themeColor="text1"/>
        </w:rPr>
        <w:t xml:space="preserve">u model doğrultusunda yapılmış uygulamalar </w:t>
      </w:r>
      <w:r w:rsidRPr="00800E00">
        <w:rPr>
          <w:color w:val="000000" w:themeColor="text1"/>
        </w:rPr>
        <w:t>bulunmaktadır</w:t>
      </w:r>
      <w:r w:rsidRPr="00800E00">
        <w:rPr>
          <w:color w:val="000000" w:themeColor="text1"/>
        </w:rPr>
        <w:t>.</w:t>
      </w:r>
      <w:r w:rsidRPr="00800E00">
        <w:rPr>
          <w:color w:val="000000" w:themeColor="text1"/>
        </w:rPr>
        <w:t xml:space="preserve"> </w:t>
      </w:r>
      <w:r w:rsidRPr="00800E00">
        <w:rPr>
          <w:color w:val="000000" w:themeColor="text1"/>
        </w:rPr>
        <w:t xml:space="preserve">Birimin yönetim modeli ve organizasyonel yapılanması birim ve alanların genelini kapsayacak şekilde faaliyet göstermektedir. </w:t>
      </w:r>
      <w:r w:rsidR="00DC1B1D" w:rsidRPr="00800E00">
        <w:rPr>
          <w:color w:val="000000" w:themeColor="text1"/>
        </w:rPr>
        <w:t xml:space="preserve">Birimde görev yapan personelin görev tanımları mevcuttur, gerçeği yansıtmaktadır, yayımlanmıştır ve işleyişin paydaşlarca bilinirliği birim tanıtım etkinliklerinin paydaşları ulaştırılması yoluyla sağlanmıştır </w:t>
      </w:r>
      <w:r w:rsidR="00DC1B1D" w:rsidRPr="00800E00">
        <w:rPr>
          <w:b/>
          <w:bCs/>
          <w:color w:val="000000" w:themeColor="text1"/>
        </w:rPr>
        <w:t>(Kanıt 1)</w:t>
      </w:r>
      <w:r w:rsidR="00DC1B1D" w:rsidRPr="00800E00">
        <w:rPr>
          <w:color w:val="000000" w:themeColor="text1"/>
        </w:rPr>
        <w:t xml:space="preserve">. </w:t>
      </w:r>
      <w:r w:rsidR="00DC1B1D" w:rsidRPr="00800E00">
        <w:rPr>
          <w:color w:val="000000" w:themeColor="text1"/>
        </w:rPr>
        <w:t>Bu doğrultuda Psikolojik Danışma ve Rehberlik Uygulama ve Araştırma Merkezi’nin idari yapısı ve yönetim modeli web sitesinde detaylı olarak verilmiştir</w:t>
      </w:r>
      <w:r w:rsidR="00DC1B1D" w:rsidRPr="00800E00">
        <w:rPr>
          <w:color w:val="000000" w:themeColor="text1"/>
        </w:rPr>
        <w:t xml:space="preserve"> </w:t>
      </w:r>
      <w:r w:rsidR="00DC1B1D" w:rsidRPr="00800E00">
        <w:rPr>
          <w:b/>
          <w:bCs/>
          <w:color w:val="000000" w:themeColor="text1"/>
        </w:rPr>
        <w:t>(Kanıt 2)</w:t>
      </w:r>
      <w:r w:rsidR="00DC1B1D" w:rsidRPr="00800E00">
        <w:rPr>
          <w:color w:val="000000" w:themeColor="text1"/>
        </w:rPr>
        <w:t>.</w:t>
      </w:r>
      <w:r w:rsidR="00736B32" w:rsidRPr="00800E00">
        <w:rPr>
          <w:b/>
          <w:bCs/>
          <w:color w:val="000000" w:themeColor="text1"/>
        </w:rPr>
        <w:t xml:space="preserve"> </w:t>
      </w:r>
      <w:r w:rsidR="00736B32" w:rsidRPr="00800E00">
        <w:rPr>
          <w:color w:val="000000" w:themeColor="text1"/>
        </w:rPr>
        <w:t xml:space="preserve">Birimin yönetim modeli ve idari yapısına ilişkin işleyiş birim içi toplantılar yoluyla kontrol edilmektedir </w:t>
      </w:r>
      <w:r w:rsidR="00736B32" w:rsidRPr="00800E00">
        <w:rPr>
          <w:b/>
          <w:bCs/>
          <w:color w:val="000000" w:themeColor="text1"/>
        </w:rPr>
        <w:t>(Kanıt 3)</w:t>
      </w:r>
      <w:r w:rsidR="00736B32" w:rsidRPr="00800E00">
        <w:rPr>
          <w:color w:val="000000" w:themeColor="text1"/>
        </w:rPr>
        <w:t>.</w:t>
      </w:r>
    </w:p>
    <w:p w14:paraId="460D2E04" w14:textId="4C6D4AB7" w:rsidR="00736B32" w:rsidRPr="00800E00" w:rsidRDefault="00736B32" w:rsidP="009274C7">
      <w:pPr>
        <w:pStyle w:val="NormalWeb"/>
        <w:spacing w:before="0" w:beforeAutospacing="0" w:after="0" w:afterAutospacing="0" w:line="360" w:lineRule="auto"/>
        <w:jc w:val="both"/>
        <w:rPr>
          <w:color w:val="000000" w:themeColor="text1"/>
        </w:rPr>
      </w:pPr>
      <w:r w:rsidRPr="00800E00">
        <w:rPr>
          <w:b/>
          <w:bCs/>
          <w:color w:val="000000" w:themeColor="text1"/>
        </w:rPr>
        <w:t>Kanıt 1:</w:t>
      </w:r>
      <w:r w:rsidRPr="00800E00">
        <w:rPr>
          <w:color w:val="000000" w:themeColor="text1"/>
        </w:rPr>
        <w:t xml:space="preserve"> Yönetim Kurulu toplantısı</w:t>
      </w:r>
    </w:p>
    <w:p w14:paraId="17D833C9" w14:textId="312ED980" w:rsidR="00736B32" w:rsidRPr="00800E00" w:rsidRDefault="00736B32" w:rsidP="009274C7">
      <w:pPr>
        <w:pStyle w:val="NormalWeb"/>
        <w:spacing w:before="0" w:beforeAutospacing="0" w:after="0" w:afterAutospacing="0" w:line="360" w:lineRule="auto"/>
        <w:jc w:val="both"/>
        <w:rPr>
          <w:color w:val="000000" w:themeColor="text1"/>
        </w:rPr>
      </w:pPr>
      <w:r w:rsidRPr="00800E00">
        <w:rPr>
          <w:b/>
          <w:bCs/>
          <w:color w:val="000000" w:themeColor="text1"/>
        </w:rPr>
        <w:t>Kanıt 2:</w:t>
      </w:r>
      <w:r w:rsidRPr="00800E00">
        <w:rPr>
          <w:color w:val="000000" w:themeColor="text1"/>
        </w:rPr>
        <w:t xml:space="preserve"> Ekibimiz</w:t>
      </w:r>
    </w:p>
    <w:p w14:paraId="58BBD529" w14:textId="03AAF37F" w:rsidR="009274C7" w:rsidRPr="00800E00" w:rsidRDefault="00736B32" w:rsidP="009274C7">
      <w:pPr>
        <w:pStyle w:val="NormalWeb"/>
        <w:spacing w:before="0" w:beforeAutospacing="0" w:after="0" w:afterAutospacing="0" w:line="360" w:lineRule="auto"/>
        <w:jc w:val="both"/>
        <w:rPr>
          <w:color w:val="000000" w:themeColor="text1"/>
        </w:rPr>
      </w:pPr>
      <w:r w:rsidRPr="00800E00">
        <w:rPr>
          <w:b/>
          <w:bCs/>
          <w:color w:val="000000" w:themeColor="text1"/>
        </w:rPr>
        <w:t>Kanıt 3:</w:t>
      </w:r>
      <w:r w:rsidRPr="00800E00">
        <w:rPr>
          <w:color w:val="000000" w:themeColor="text1"/>
        </w:rPr>
        <w:t xml:space="preserve"> </w:t>
      </w:r>
      <w:r w:rsidR="00C157D7" w:rsidRPr="00800E00">
        <w:rPr>
          <w:color w:val="000000" w:themeColor="text1"/>
        </w:rPr>
        <w:t>Birim toplantılarına ait yazılar, epostalar ve gündem maddeleri</w:t>
      </w:r>
    </w:p>
    <w:p w14:paraId="504C1053" w14:textId="77777777" w:rsidR="00E86F6C" w:rsidRPr="00800E00" w:rsidRDefault="00E86F6C" w:rsidP="009274C7">
      <w:pPr>
        <w:pStyle w:val="NormalWeb"/>
        <w:spacing w:before="0" w:beforeAutospacing="0" w:after="0" w:afterAutospacing="0" w:line="360" w:lineRule="auto"/>
        <w:jc w:val="both"/>
        <w:rPr>
          <w:b/>
          <w:bCs/>
          <w:color w:val="000000" w:themeColor="text1"/>
        </w:rPr>
      </w:pPr>
    </w:p>
    <w:p w14:paraId="2887D02A" w14:textId="33337928" w:rsidR="00736B32" w:rsidRPr="00800E00" w:rsidRDefault="00AA46CA" w:rsidP="00800E00">
      <w:pPr>
        <w:pStyle w:val="Heading2"/>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A.1.4. İç Kalite Güvencesi Mekanizmaları</w:t>
      </w:r>
    </w:p>
    <w:p w14:paraId="0763E5C7" w14:textId="65ACC9EF" w:rsidR="00736B32" w:rsidRPr="00800E00" w:rsidRDefault="00736B32" w:rsidP="009274C7">
      <w:pPr>
        <w:pStyle w:val="NormalWeb"/>
        <w:spacing w:before="0" w:beforeAutospacing="0" w:after="0" w:afterAutospacing="0" w:line="360" w:lineRule="auto"/>
        <w:jc w:val="both"/>
        <w:rPr>
          <w:b/>
          <w:bCs/>
          <w:color w:val="000000" w:themeColor="text1"/>
        </w:rPr>
      </w:pPr>
      <w:r w:rsidRPr="00800E00">
        <w:rPr>
          <w:b/>
          <w:bCs/>
          <w:color w:val="000000" w:themeColor="text1"/>
        </w:rPr>
        <w:t>Olgunluk düzeyi: 4</w:t>
      </w:r>
    </w:p>
    <w:p w14:paraId="6001F21B" w14:textId="77777777" w:rsidR="009274C7" w:rsidRPr="00800E00" w:rsidRDefault="00AA46CA" w:rsidP="009274C7">
      <w:pPr>
        <w:spacing w:before="100" w:beforeAutospacing="1" w:after="0" w:line="360" w:lineRule="auto"/>
        <w:rPr>
          <w:rFonts w:ascii="Times New Roman" w:hAnsi="Times New Roman" w:cs="Times New Roman"/>
          <w:color w:val="000000" w:themeColor="text1"/>
          <w:sz w:val="24"/>
          <w:szCs w:val="24"/>
        </w:rPr>
      </w:pPr>
      <w:r w:rsidRPr="00800E00">
        <w:rPr>
          <w:rFonts w:ascii="Times New Roman" w:eastAsia="Times New Roman" w:hAnsi="Times New Roman" w:cs="Times New Roman"/>
          <w:color w:val="000000" w:themeColor="text1"/>
          <w:sz w:val="24"/>
          <w:szCs w:val="24"/>
          <w:lang w:eastAsia="tr-TR"/>
        </w:rPr>
        <w:t>İç kalite güvencesi sistemi birimin geneline yayılmış, şeffaf ve bütüncül olarak yürütülmektedir.</w:t>
      </w:r>
      <w:r w:rsidRPr="00800E00">
        <w:rPr>
          <w:rFonts w:ascii="Times New Roman" w:eastAsia="Times New Roman" w:hAnsi="Times New Roman" w:cs="Times New Roman"/>
          <w:color w:val="000000" w:themeColor="text1"/>
          <w:sz w:val="24"/>
          <w:szCs w:val="24"/>
          <w:lang w:eastAsia="tr-TR"/>
        </w:rPr>
        <w:t xml:space="preserve"> </w:t>
      </w:r>
      <w:r w:rsidRPr="00800E00">
        <w:rPr>
          <w:rFonts w:ascii="Times New Roman" w:hAnsi="Times New Roman" w:cs="Times New Roman"/>
          <w:color w:val="000000" w:themeColor="text1"/>
          <w:sz w:val="24"/>
          <w:szCs w:val="24"/>
        </w:rPr>
        <w:t>Stratejik plana uygun olarak gerçekleşen faaliyetlerin izlenmesi ve böylece iç kalitenin güvence altına alınması amacıyla birimde</w:t>
      </w:r>
      <w:r w:rsidRPr="00800E00">
        <w:rPr>
          <w:rFonts w:ascii="Times New Roman" w:hAnsi="Times New Roman" w:cs="Times New Roman"/>
          <w:color w:val="000000" w:themeColor="text1"/>
          <w:sz w:val="24"/>
          <w:szCs w:val="24"/>
        </w:rPr>
        <w:t>ki</w:t>
      </w:r>
      <w:r w:rsidRPr="00800E00">
        <w:rPr>
          <w:rFonts w:ascii="Times New Roman" w:hAnsi="Times New Roman" w:cs="Times New Roman"/>
          <w:color w:val="000000" w:themeColor="text1"/>
          <w:sz w:val="24"/>
          <w:szCs w:val="24"/>
        </w:rPr>
        <w:t xml:space="preserve"> sorumluluklar ve yetkiler tanımlanmıştır. Gerçekleştirilen faaliyetlerin izleme çalışmaları yapılan toplantılar ile merkezdeki idari birimin ve gönüllü ekibin ortak sorumluluk alması ile değerlendirilmektedir. Bartın Üniversitesi Psikolojik Danışma ve Rehberlik Uygulama ve Araştırma Merkezi</w:t>
      </w:r>
      <w:r w:rsidRPr="00800E00">
        <w:rPr>
          <w:rFonts w:ascii="Times New Roman" w:hAnsi="Times New Roman" w:cs="Times New Roman"/>
          <w:color w:val="000000" w:themeColor="text1"/>
          <w:sz w:val="24"/>
          <w:szCs w:val="24"/>
        </w:rPr>
        <w:t>’</w:t>
      </w:r>
      <w:r w:rsidRPr="00800E00">
        <w:rPr>
          <w:rFonts w:ascii="Times New Roman" w:hAnsi="Times New Roman" w:cs="Times New Roman"/>
          <w:color w:val="000000" w:themeColor="text1"/>
          <w:sz w:val="24"/>
          <w:szCs w:val="24"/>
        </w:rPr>
        <w:t>nin 2019-2023 Dönemi Stratejik Planı’nın onaylanmasının ardından uygulama çalışmalarına başlanmıştır</w:t>
      </w:r>
      <w:r w:rsidR="00160DDF" w:rsidRPr="00800E00">
        <w:rPr>
          <w:rFonts w:ascii="Times New Roman" w:hAnsi="Times New Roman" w:cs="Times New Roman"/>
          <w:color w:val="000000" w:themeColor="text1"/>
          <w:sz w:val="24"/>
          <w:szCs w:val="24"/>
        </w:rPr>
        <w:t xml:space="preserve"> (</w:t>
      </w:r>
      <w:r w:rsidR="00160DDF" w:rsidRPr="00800E00">
        <w:rPr>
          <w:rFonts w:ascii="Times New Roman" w:hAnsi="Times New Roman" w:cs="Times New Roman"/>
          <w:b/>
          <w:bCs/>
          <w:color w:val="000000" w:themeColor="text1"/>
          <w:sz w:val="24"/>
          <w:szCs w:val="24"/>
        </w:rPr>
        <w:t>Kanıt 1, Kanıt 2</w:t>
      </w:r>
      <w:r w:rsidR="00160DDF" w:rsidRPr="00800E00">
        <w:rPr>
          <w:rFonts w:ascii="Times New Roman" w:hAnsi="Times New Roman" w:cs="Times New Roman"/>
          <w:color w:val="000000" w:themeColor="text1"/>
          <w:sz w:val="24"/>
          <w:szCs w:val="24"/>
        </w:rPr>
        <w:t>)</w:t>
      </w:r>
      <w:r w:rsidRPr="00800E00">
        <w:rPr>
          <w:rFonts w:ascii="Times New Roman" w:hAnsi="Times New Roman" w:cs="Times New Roman"/>
          <w:color w:val="000000" w:themeColor="text1"/>
          <w:sz w:val="24"/>
          <w:szCs w:val="24"/>
        </w:rPr>
        <w:t>. Stratejik planda belirtilen amaç ve hedeflere ulaşmak amacıyla üç yıl boyunca yapılacak çalışmalar, sistemli olarak</w:t>
      </w:r>
      <w:r w:rsidR="00160DDF" w:rsidRPr="00800E00">
        <w:rPr>
          <w:rFonts w:ascii="Times New Roman" w:hAnsi="Times New Roman" w:cs="Times New Roman"/>
          <w:color w:val="000000" w:themeColor="text1"/>
          <w:sz w:val="24"/>
          <w:szCs w:val="24"/>
        </w:rPr>
        <w:t xml:space="preserve"> izlenmekte ve</w:t>
      </w:r>
      <w:r w:rsidR="00736B32" w:rsidRPr="00800E00">
        <w:rPr>
          <w:rFonts w:ascii="Times New Roman" w:hAnsi="Times New Roman" w:cs="Times New Roman"/>
          <w:color w:val="000000" w:themeColor="text1"/>
          <w:sz w:val="24"/>
          <w:szCs w:val="24"/>
        </w:rPr>
        <w:t xml:space="preserve"> birim içi toplantılar aracılığıyla</w:t>
      </w:r>
      <w:r w:rsidR="00160DDF" w:rsidRPr="00800E00">
        <w:rPr>
          <w:rFonts w:ascii="Times New Roman" w:hAnsi="Times New Roman" w:cs="Times New Roman"/>
          <w:color w:val="000000" w:themeColor="text1"/>
          <w:sz w:val="24"/>
          <w:szCs w:val="24"/>
        </w:rPr>
        <w:t xml:space="preserve"> değerlendirilmektedir.</w:t>
      </w:r>
      <w:r w:rsidRPr="00800E00">
        <w:rPr>
          <w:rFonts w:ascii="Times New Roman" w:hAnsi="Times New Roman" w:cs="Times New Roman"/>
          <w:color w:val="000000" w:themeColor="text1"/>
          <w:sz w:val="24"/>
          <w:szCs w:val="24"/>
        </w:rPr>
        <w:t xml:space="preserve"> Stratejik ve hedef göstergelerde</w:t>
      </w:r>
      <w:r w:rsidRPr="00800E00">
        <w:rPr>
          <w:rFonts w:ascii="Times New Roman" w:hAnsi="Times New Roman" w:cs="Times New Roman"/>
          <w:color w:val="000000" w:themeColor="text1"/>
          <w:sz w:val="24"/>
          <w:szCs w:val="24"/>
        </w:rPr>
        <w:t xml:space="preserve"> </w:t>
      </w:r>
      <w:r w:rsidRPr="00800E00">
        <w:rPr>
          <w:rFonts w:ascii="Times New Roman" w:hAnsi="Times New Roman" w:cs="Times New Roman"/>
          <w:color w:val="000000" w:themeColor="text1"/>
          <w:sz w:val="24"/>
          <w:szCs w:val="24"/>
        </w:rPr>
        <w:t>yer alan amaç, hedef ve göstergeler aracılığıyla periyodik süreçlerde birimin belirlediği hedeflere ulaşılıp ulaşılmadığı değerlendirilmektedir</w:t>
      </w:r>
      <w:r w:rsidR="00160DDF" w:rsidRPr="00800E00">
        <w:rPr>
          <w:rFonts w:ascii="Times New Roman" w:hAnsi="Times New Roman" w:cs="Times New Roman"/>
          <w:color w:val="000000" w:themeColor="text1"/>
          <w:sz w:val="24"/>
          <w:szCs w:val="24"/>
        </w:rPr>
        <w:t xml:space="preserve"> (</w:t>
      </w:r>
      <w:r w:rsidR="00160DDF" w:rsidRPr="00800E00">
        <w:rPr>
          <w:rFonts w:ascii="Times New Roman" w:hAnsi="Times New Roman" w:cs="Times New Roman"/>
          <w:b/>
          <w:bCs/>
          <w:color w:val="000000" w:themeColor="text1"/>
          <w:sz w:val="24"/>
          <w:szCs w:val="24"/>
        </w:rPr>
        <w:t>Kanıt 3</w:t>
      </w:r>
      <w:r w:rsidR="00D049D6" w:rsidRPr="00800E00">
        <w:rPr>
          <w:rFonts w:ascii="Times New Roman" w:hAnsi="Times New Roman" w:cs="Times New Roman"/>
          <w:b/>
          <w:bCs/>
          <w:color w:val="000000" w:themeColor="text1"/>
          <w:sz w:val="24"/>
          <w:szCs w:val="24"/>
        </w:rPr>
        <w:t>, Kanıt 4</w:t>
      </w:r>
      <w:r w:rsidR="00160DDF" w:rsidRPr="00800E00">
        <w:rPr>
          <w:rFonts w:ascii="Times New Roman" w:hAnsi="Times New Roman" w:cs="Times New Roman"/>
          <w:color w:val="000000" w:themeColor="text1"/>
          <w:sz w:val="24"/>
          <w:szCs w:val="24"/>
        </w:rPr>
        <w:t>).</w:t>
      </w:r>
    </w:p>
    <w:p w14:paraId="101F46DE" w14:textId="46CDCB6D" w:rsidR="009274C7" w:rsidRPr="00800E00" w:rsidRDefault="00736B32" w:rsidP="009274C7">
      <w:pPr>
        <w:spacing w:before="100" w:beforeAutospacing="1" w:after="0" w:line="360" w:lineRule="auto"/>
        <w:rPr>
          <w:rFonts w:ascii="Times New Roman" w:hAnsi="Times New Roman" w:cs="Times New Roman"/>
          <w:color w:val="000000" w:themeColor="text1"/>
          <w:sz w:val="24"/>
          <w:szCs w:val="24"/>
        </w:rPr>
      </w:pPr>
      <w:r w:rsidRPr="00800E00">
        <w:rPr>
          <w:rFonts w:ascii="Times New Roman" w:hAnsi="Times New Roman" w:cs="Times New Roman"/>
          <w:b/>
          <w:bCs/>
          <w:color w:val="000000" w:themeColor="text1"/>
          <w:sz w:val="24"/>
          <w:szCs w:val="24"/>
        </w:rPr>
        <w:lastRenderedPageBreak/>
        <w:t>Kanıt 1:</w:t>
      </w:r>
      <w:r w:rsidRPr="00800E00">
        <w:rPr>
          <w:rFonts w:ascii="Times New Roman" w:hAnsi="Times New Roman" w:cs="Times New Roman"/>
          <w:color w:val="000000" w:themeColor="text1"/>
          <w:sz w:val="24"/>
          <w:szCs w:val="24"/>
        </w:rPr>
        <w:t xml:space="preserve"> Birim faaliyet raporu</w:t>
      </w:r>
    </w:p>
    <w:p w14:paraId="456D8AC9" w14:textId="0CB82991" w:rsidR="00736B32" w:rsidRPr="00800E00" w:rsidRDefault="00736B32" w:rsidP="009274C7">
      <w:pPr>
        <w:spacing w:before="100" w:beforeAutospacing="1" w:after="0" w:line="360" w:lineRule="auto"/>
        <w:rPr>
          <w:rFonts w:ascii="Times New Roman" w:hAnsi="Times New Roman" w:cs="Times New Roman"/>
          <w:color w:val="000000" w:themeColor="text1"/>
          <w:sz w:val="24"/>
          <w:szCs w:val="24"/>
        </w:rPr>
      </w:pPr>
      <w:r w:rsidRPr="00800E00">
        <w:rPr>
          <w:rFonts w:ascii="Times New Roman" w:hAnsi="Times New Roman" w:cs="Times New Roman"/>
          <w:b/>
          <w:bCs/>
          <w:color w:val="000000" w:themeColor="text1"/>
          <w:sz w:val="24"/>
          <w:szCs w:val="24"/>
        </w:rPr>
        <w:t>Kanıt 2:</w:t>
      </w:r>
      <w:r w:rsidRPr="00800E00">
        <w:rPr>
          <w:rFonts w:ascii="Times New Roman" w:hAnsi="Times New Roman" w:cs="Times New Roman"/>
          <w:color w:val="000000" w:themeColor="text1"/>
          <w:sz w:val="24"/>
          <w:szCs w:val="24"/>
        </w:rPr>
        <w:t xml:space="preserve"> PDREM Stratejik Planı</w:t>
      </w:r>
    </w:p>
    <w:p w14:paraId="66ED907A" w14:textId="74BCAB2D" w:rsidR="00736B32" w:rsidRPr="00800E00" w:rsidRDefault="00736B32" w:rsidP="009274C7">
      <w:pPr>
        <w:spacing w:before="100" w:beforeAutospacing="1" w:after="100" w:afterAutospacing="1" w:line="360" w:lineRule="auto"/>
        <w:rPr>
          <w:rFonts w:ascii="Times New Roman" w:hAnsi="Times New Roman" w:cs="Times New Roman"/>
          <w:color w:val="000000" w:themeColor="text1"/>
          <w:sz w:val="24"/>
          <w:szCs w:val="24"/>
        </w:rPr>
      </w:pPr>
      <w:r w:rsidRPr="00800E00">
        <w:rPr>
          <w:rFonts w:ascii="Times New Roman" w:hAnsi="Times New Roman" w:cs="Times New Roman"/>
          <w:b/>
          <w:bCs/>
          <w:color w:val="000000" w:themeColor="text1"/>
          <w:sz w:val="24"/>
          <w:szCs w:val="24"/>
        </w:rPr>
        <w:t>Kanıt 3:</w:t>
      </w:r>
      <w:r w:rsidRPr="00800E00">
        <w:rPr>
          <w:rFonts w:ascii="Times New Roman" w:hAnsi="Times New Roman" w:cs="Times New Roman"/>
          <w:color w:val="000000" w:themeColor="text1"/>
          <w:sz w:val="24"/>
          <w:szCs w:val="24"/>
        </w:rPr>
        <w:t xml:space="preserve"> PDREM İlk 6 Aylık performans raporu</w:t>
      </w:r>
    </w:p>
    <w:p w14:paraId="7E84C570" w14:textId="4745ADE4" w:rsidR="00736B32" w:rsidRPr="00800E00" w:rsidRDefault="00736B32" w:rsidP="009274C7">
      <w:pPr>
        <w:spacing w:before="100" w:beforeAutospacing="1" w:after="100" w:afterAutospacing="1" w:line="360" w:lineRule="auto"/>
        <w:rPr>
          <w:rFonts w:ascii="Times New Roman" w:hAnsi="Times New Roman" w:cs="Times New Roman"/>
          <w:color w:val="000000" w:themeColor="text1"/>
          <w:sz w:val="24"/>
          <w:szCs w:val="24"/>
        </w:rPr>
      </w:pPr>
      <w:r w:rsidRPr="00800E00">
        <w:rPr>
          <w:rFonts w:ascii="Times New Roman" w:hAnsi="Times New Roman" w:cs="Times New Roman"/>
          <w:b/>
          <w:bCs/>
          <w:color w:val="000000" w:themeColor="text1"/>
          <w:sz w:val="24"/>
          <w:szCs w:val="24"/>
        </w:rPr>
        <w:t>Kanıt 4:</w:t>
      </w:r>
      <w:r w:rsidRPr="00800E00">
        <w:rPr>
          <w:rFonts w:ascii="Times New Roman" w:hAnsi="Times New Roman" w:cs="Times New Roman"/>
          <w:color w:val="000000" w:themeColor="text1"/>
          <w:sz w:val="24"/>
          <w:szCs w:val="24"/>
        </w:rPr>
        <w:t xml:space="preserve"> </w:t>
      </w:r>
      <w:r w:rsidR="00C157D7" w:rsidRPr="00800E00">
        <w:rPr>
          <w:rFonts w:ascii="Times New Roman" w:eastAsia="Times New Roman" w:hAnsi="Times New Roman" w:cs="Times New Roman"/>
          <w:color w:val="000000" w:themeColor="text1"/>
          <w:sz w:val="24"/>
          <w:szCs w:val="24"/>
          <w:lang w:eastAsia="tr-TR"/>
        </w:rPr>
        <w:t>Birim toplantılarına ait yazılar, epostalar ve gündem maddeleri</w:t>
      </w:r>
    </w:p>
    <w:p w14:paraId="4FD31E3C" w14:textId="57E93522" w:rsidR="00C12840" w:rsidRPr="00800E00" w:rsidRDefault="00736B32" w:rsidP="009274C7">
      <w:pPr>
        <w:spacing w:before="100" w:beforeAutospacing="1" w:after="100" w:afterAutospacing="1" w:line="360" w:lineRule="auto"/>
        <w:rPr>
          <w:rFonts w:ascii="Times New Roman" w:hAnsi="Times New Roman" w:cs="Times New Roman"/>
          <w:b/>
          <w:bCs/>
          <w:color w:val="000000" w:themeColor="text1"/>
          <w:sz w:val="24"/>
          <w:szCs w:val="24"/>
        </w:rPr>
      </w:pPr>
      <w:r w:rsidRPr="00800E00">
        <w:rPr>
          <w:rStyle w:val="Heading2Char"/>
          <w:rFonts w:ascii="Times New Roman" w:hAnsi="Times New Roman" w:cs="Times New Roman"/>
          <w:b/>
          <w:bCs/>
          <w:color w:val="000000" w:themeColor="text1"/>
          <w:sz w:val="24"/>
          <w:szCs w:val="24"/>
        </w:rPr>
        <w:t>A.1.5. Kamuoyunu Bilgilendirme ve Hesap Verebilirlik</w:t>
      </w:r>
      <w:r w:rsidR="00E86F6C" w:rsidRPr="00800E00">
        <w:rPr>
          <w:rFonts w:ascii="Times New Roman" w:hAnsi="Times New Roman" w:cs="Times New Roman"/>
          <w:b/>
          <w:bCs/>
          <w:color w:val="000000" w:themeColor="text1"/>
          <w:sz w:val="24"/>
          <w:szCs w:val="24"/>
        </w:rPr>
        <w:br/>
      </w:r>
      <w:r w:rsidR="00C12840" w:rsidRPr="00800E00">
        <w:rPr>
          <w:rFonts w:ascii="Times New Roman" w:hAnsi="Times New Roman" w:cs="Times New Roman"/>
          <w:b/>
          <w:bCs/>
          <w:color w:val="000000" w:themeColor="text1"/>
          <w:sz w:val="24"/>
          <w:szCs w:val="24"/>
        </w:rPr>
        <w:t>Olgunluk Düzeyi: 4</w:t>
      </w:r>
    </w:p>
    <w:p w14:paraId="7063B359" w14:textId="0FCDA110" w:rsidR="00736B32" w:rsidRPr="00800E00" w:rsidRDefault="00736B32" w:rsidP="009274C7">
      <w:pPr>
        <w:pStyle w:val="NormalWeb"/>
        <w:spacing w:before="0" w:beforeAutospacing="0" w:after="0" w:afterAutospacing="0" w:line="360" w:lineRule="auto"/>
        <w:jc w:val="both"/>
        <w:rPr>
          <w:color w:val="000000" w:themeColor="text1"/>
        </w:rPr>
      </w:pPr>
      <w:r w:rsidRPr="00800E00">
        <w:rPr>
          <w:color w:val="000000" w:themeColor="text1"/>
        </w:rPr>
        <w:t>Birimin kamuoyunu bilgilendirme ve hesap verebilirlik mekanizmaları</w:t>
      </w:r>
      <w:r w:rsidR="00DE39FE" w:rsidRPr="00800E00">
        <w:rPr>
          <w:color w:val="000000" w:themeColor="text1"/>
        </w:rPr>
        <w:t xml:space="preserve"> (bireyle ve grupla yürütülen psikolojik dan</w:t>
      </w:r>
      <w:r w:rsidR="00520A8D" w:rsidRPr="00800E00">
        <w:rPr>
          <w:color w:val="000000" w:themeColor="text1"/>
        </w:rPr>
        <w:t>ı</w:t>
      </w:r>
      <w:r w:rsidR="00DE39FE" w:rsidRPr="00800E00">
        <w:rPr>
          <w:color w:val="000000" w:themeColor="text1"/>
        </w:rPr>
        <w:t>şma süreçleri ve danışan gizliliği gereken durumlar hariç)</w:t>
      </w:r>
      <w:r w:rsidRPr="00800E00">
        <w:rPr>
          <w:color w:val="000000" w:themeColor="text1"/>
        </w:rPr>
        <w:t xml:space="preserve"> </w:t>
      </w:r>
      <w:r w:rsidRPr="00800E00">
        <w:rPr>
          <w:color w:val="000000" w:themeColor="text1"/>
        </w:rPr>
        <w:t xml:space="preserve">aylık toplantılarla </w:t>
      </w:r>
      <w:r w:rsidRPr="00800E00">
        <w:rPr>
          <w:color w:val="000000" w:themeColor="text1"/>
        </w:rPr>
        <w:t>izlenmekte ve paydaş görüşleri doğrultusunda iyileştirilmektedir</w:t>
      </w:r>
      <w:r w:rsidRPr="00800E00">
        <w:rPr>
          <w:color w:val="000000" w:themeColor="text1"/>
        </w:rPr>
        <w:t xml:space="preserve"> </w:t>
      </w:r>
      <w:r w:rsidRPr="00800E00">
        <w:rPr>
          <w:b/>
          <w:bCs/>
          <w:color w:val="000000" w:themeColor="text1"/>
        </w:rPr>
        <w:t>(Kanıt 1, Kanıt 2)</w:t>
      </w:r>
      <w:r w:rsidRPr="00800E00">
        <w:rPr>
          <w:b/>
          <w:bCs/>
          <w:color w:val="000000" w:themeColor="text1"/>
        </w:rPr>
        <w:t>.</w:t>
      </w:r>
      <w:r w:rsidRPr="00800E00">
        <w:rPr>
          <w:color w:val="000000" w:themeColor="text1"/>
        </w:rPr>
        <w:t xml:space="preserve"> </w:t>
      </w:r>
      <w:r w:rsidRPr="00800E00">
        <w:rPr>
          <w:color w:val="000000" w:themeColor="text1"/>
        </w:rPr>
        <w:t xml:space="preserve">PDREM, </w:t>
      </w:r>
      <w:r w:rsidRPr="00800E00">
        <w:rPr>
          <w:color w:val="000000" w:themeColor="text1"/>
        </w:rPr>
        <w:t>kamuoyunu bilgilendirme</w:t>
      </w:r>
      <w:r w:rsidRPr="00800E00">
        <w:rPr>
          <w:color w:val="000000" w:themeColor="text1"/>
        </w:rPr>
        <w:t xml:space="preserve"> misyonunu</w:t>
      </w:r>
      <w:r w:rsidRPr="00800E00">
        <w:rPr>
          <w:color w:val="000000" w:themeColor="text1"/>
        </w:rPr>
        <w:t xml:space="preserve"> ilkesel olarak </w:t>
      </w:r>
      <w:r w:rsidRPr="00800E00">
        <w:rPr>
          <w:color w:val="000000" w:themeColor="text1"/>
        </w:rPr>
        <w:t xml:space="preserve">benimsemiştir. Birim tarafından sağlanan hizmetlerin </w:t>
      </w:r>
      <w:r w:rsidRPr="00800E00">
        <w:rPr>
          <w:color w:val="000000" w:themeColor="text1"/>
        </w:rPr>
        <w:t>hangi kanallar</w:t>
      </w:r>
      <w:r w:rsidRPr="00800E00">
        <w:rPr>
          <w:color w:val="000000" w:themeColor="text1"/>
        </w:rPr>
        <w:t xml:space="preserve"> aracılığıyla</w:t>
      </w:r>
      <w:r w:rsidRPr="00800E00">
        <w:rPr>
          <w:color w:val="000000" w:themeColor="text1"/>
        </w:rPr>
        <w:t xml:space="preserve"> kullanılacağı tasarlanmıştır</w:t>
      </w:r>
      <w:r w:rsidRPr="00800E00">
        <w:rPr>
          <w:color w:val="000000" w:themeColor="text1"/>
        </w:rPr>
        <w:t xml:space="preserve">, </w:t>
      </w:r>
      <w:r w:rsidRPr="00800E00">
        <w:rPr>
          <w:color w:val="000000" w:themeColor="text1"/>
        </w:rPr>
        <w:t xml:space="preserve">erişilebilir olarak ilan edilmiş ve tüm bilgilendirme adımları sistematik olarak </w:t>
      </w:r>
      <w:r w:rsidR="00520A8D" w:rsidRPr="00800E00">
        <w:rPr>
          <w:color w:val="000000" w:themeColor="text1"/>
        </w:rPr>
        <w:t>gerçekleştirilmektedir</w:t>
      </w:r>
      <w:r w:rsidRPr="00800E00">
        <w:rPr>
          <w:color w:val="000000" w:themeColor="text1"/>
        </w:rPr>
        <w:t>. Birim web sayfası doğru, güncel, ilgili ve kolayca erişilebilir bilgiyi vermektedir; bunun sağlanması</w:t>
      </w:r>
      <w:r w:rsidR="00DE39FE" w:rsidRPr="00800E00">
        <w:rPr>
          <w:color w:val="000000" w:themeColor="text1"/>
        </w:rPr>
        <w:t xml:space="preserve"> ve devamı</w:t>
      </w:r>
      <w:r w:rsidRPr="00800E00">
        <w:rPr>
          <w:color w:val="000000" w:themeColor="text1"/>
        </w:rPr>
        <w:t xml:space="preserve"> için gerekli mekanizma mevcuttur</w:t>
      </w:r>
      <w:r w:rsidR="00DE39FE" w:rsidRPr="00800E00">
        <w:rPr>
          <w:color w:val="000000" w:themeColor="text1"/>
        </w:rPr>
        <w:t>; PDREM biriminin web sayfasında yer alan haber</w:t>
      </w:r>
      <w:r w:rsidR="00520A8D" w:rsidRPr="00800E00">
        <w:rPr>
          <w:color w:val="000000" w:themeColor="text1"/>
        </w:rPr>
        <w:t xml:space="preserve">, </w:t>
      </w:r>
      <w:r w:rsidR="00DE39FE" w:rsidRPr="00800E00">
        <w:rPr>
          <w:color w:val="000000" w:themeColor="text1"/>
        </w:rPr>
        <w:t xml:space="preserve">duyuru etkinlikleri </w:t>
      </w:r>
      <w:r w:rsidR="00520A8D" w:rsidRPr="00800E00">
        <w:rPr>
          <w:color w:val="000000" w:themeColor="text1"/>
        </w:rPr>
        <w:t xml:space="preserve">ve birime yapılan öğrenci ve personel başvuruları </w:t>
      </w:r>
      <w:r w:rsidR="00DE39FE" w:rsidRPr="00800E00">
        <w:rPr>
          <w:color w:val="000000" w:themeColor="text1"/>
        </w:rPr>
        <w:t>düzenli aralıklarla gerçekleşen toplantılarla değerlendirilmektedir</w:t>
      </w:r>
      <w:r w:rsidRPr="00800E00">
        <w:rPr>
          <w:color w:val="000000" w:themeColor="text1"/>
        </w:rPr>
        <w:t xml:space="preserve"> </w:t>
      </w:r>
      <w:r w:rsidRPr="00800E00">
        <w:rPr>
          <w:b/>
          <w:bCs/>
          <w:color w:val="000000" w:themeColor="text1"/>
        </w:rPr>
        <w:t xml:space="preserve">(Kanıt </w:t>
      </w:r>
      <w:r w:rsidRPr="00800E00">
        <w:rPr>
          <w:b/>
          <w:bCs/>
          <w:color w:val="000000" w:themeColor="text1"/>
        </w:rPr>
        <w:t>3</w:t>
      </w:r>
      <w:r w:rsidRPr="00800E00">
        <w:rPr>
          <w:b/>
          <w:bCs/>
          <w:color w:val="000000" w:themeColor="text1"/>
        </w:rPr>
        <w:t>).</w:t>
      </w:r>
      <w:r w:rsidRPr="00800E00">
        <w:rPr>
          <w:color w:val="000000" w:themeColor="text1"/>
        </w:rPr>
        <w:t xml:space="preserve"> Gerçekleştirilmesi planlanan etkinlikler katılımcılar için etkinlik tarihinden önce duyurulur, etkinliklerin gerçekleştirilmesinin ardından da web sitesinde yeniden haberi yapılır </w:t>
      </w:r>
      <w:r w:rsidRPr="00800E00">
        <w:rPr>
          <w:b/>
          <w:bCs/>
          <w:color w:val="000000" w:themeColor="text1"/>
        </w:rPr>
        <w:t xml:space="preserve">(Kanıt </w:t>
      </w:r>
      <w:r w:rsidRPr="00800E00">
        <w:rPr>
          <w:b/>
          <w:bCs/>
          <w:color w:val="000000" w:themeColor="text1"/>
        </w:rPr>
        <w:t>4</w:t>
      </w:r>
      <w:r w:rsidRPr="00800E00">
        <w:rPr>
          <w:b/>
          <w:bCs/>
          <w:color w:val="000000" w:themeColor="text1"/>
        </w:rPr>
        <w:t>)</w:t>
      </w:r>
      <w:r w:rsidRPr="00800E00">
        <w:rPr>
          <w:color w:val="000000" w:themeColor="text1"/>
        </w:rPr>
        <w:t xml:space="preserve">. Yapılan faaliyetlerin personel ve öğrencilere duyurmada diğer etkili yöntem olan sosyal medya araçları aktif olarak kullanılmaktadır </w:t>
      </w:r>
      <w:r w:rsidRPr="00800E00">
        <w:rPr>
          <w:b/>
          <w:bCs/>
          <w:color w:val="000000" w:themeColor="text1"/>
        </w:rPr>
        <w:t xml:space="preserve">(Kanıt </w:t>
      </w:r>
      <w:r w:rsidRPr="00800E00">
        <w:rPr>
          <w:b/>
          <w:bCs/>
          <w:color w:val="000000" w:themeColor="text1"/>
        </w:rPr>
        <w:t>5)</w:t>
      </w:r>
      <w:r w:rsidR="00DE39FE" w:rsidRPr="00800E00">
        <w:rPr>
          <w:b/>
          <w:bCs/>
          <w:color w:val="000000" w:themeColor="text1"/>
        </w:rPr>
        <w:t xml:space="preserve">. </w:t>
      </w:r>
    </w:p>
    <w:p w14:paraId="01535481" w14:textId="3E85FE78" w:rsidR="00736B32" w:rsidRPr="00800E00" w:rsidRDefault="00736B32" w:rsidP="009274C7">
      <w:pPr>
        <w:spacing w:before="100" w:beforeAutospacing="1" w:after="100" w:afterAutospacing="1" w:line="360" w:lineRule="auto"/>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1:</w:t>
      </w:r>
      <w:r w:rsidRPr="00800E00">
        <w:rPr>
          <w:rFonts w:ascii="Times New Roman" w:eastAsia="Times New Roman" w:hAnsi="Times New Roman" w:cs="Times New Roman"/>
          <w:color w:val="000000" w:themeColor="text1"/>
          <w:sz w:val="24"/>
          <w:szCs w:val="24"/>
          <w:lang w:eastAsia="tr-TR"/>
        </w:rPr>
        <w:t xml:space="preserve"> Yönetim Kurulu toplantısı</w:t>
      </w:r>
    </w:p>
    <w:p w14:paraId="1CC19B4C" w14:textId="25461968" w:rsidR="00736B32" w:rsidRPr="00800E00" w:rsidRDefault="00736B32" w:rsidP="009274C7">
      <w:pPr>
        <w:spacing w:before="100" w:beforeAutospacing="1" w:after="100" w:afterAutospacing="1" w:line="360" w:lineRule="auto"/>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2:</w:t>
      </w:r>
      <w:r w:rsidRPr="00800E00">
        <w:rPr>
          <w:rFonts w:ascii="Times New Roman" w:eastAsia="Times New Roman" w:hAnsi="Times New Roman" w:cs="Times New Roman"/>
          <w:color w:val="000000" w:themeColor="text1"/>
          <w:sz w:val="24"/>
          <w:szCs w:val="24"/>
          <w:lang w:eastAsia="tr-TR"/>
        </w:rPr>
        <w:t xml:space="preserve"> Danışma Kurulu toplantısı</w:t>
      </w:r>
    </w:p>
    <w:p w14:paraId="0D497A82" w14:textId="11170603" w:rsidR="00DE39FE" w:rsidRPr="00800E00" w:rsidRDefault="00DE39FE" w:rsidP="009274C7">
      <w:pPr>
        <w:spacing w:before="100" w:beforeAutospacing="1" w:after="100" w:afterAutospacing="1" w:line="360" w:lineRule="auto"/>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3:</w:t>
      </w:r>
      <w:r w:rsidRPr="00800E00">
        <w:rPr>
          <w:rFonts w:ascii="Times New Roman" w:eastAsia="Times New Roman" w:hAnsi="Times New Roman" w:cs="Times New Roman"/>
          <w:color w:val="000000" w:themeColor="text1"/>
          <w:sz w:val="24"/>
          <w:szCs w:val="24"/>
          <w:lang w:eastAsia="tr-TR"/>
        </w:rPr>
        <w:t xml:space="preserve"> </w:t>
      </w:r>
      <w:r w:rsidR="00C157D7" w:rsidRPr="00800E00">
        <w:rPr>
          <w:rFonts w:ascii="Times New Roman" w:eastAsia="Times New Roman" w:hAnsi="Times New Roman" w:cs="Times New Roman"/>
          <w:color w:val="000000" w:themeColor="text1"/>
          <w:sz w:val="24"/>
          <w:szCs w:val="24"/>
          <w:lang w:eastAsia="tr-TR"/>
        </w:rPr>
        <w:t>Birim toplantılarına ait yazılar, epostalar ve gündem maddeleri</w:t>
      </w:r>
    </w:p>
    <w:p w14:paraId="6B54C89F" w14:textId="5FDCC099" w:rsidR="00DE39FE" w:rsidRPr="00800E00" w:rsidRDefault="00DE39FE" w:rsidP="009274C7">
      <w:pPr>
        <w:spacing w:before="100" w:beforeAutospacing="1" w:after="100" w:afterAutospacing="1" w:line="360" w:lineRule="auto"/>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4:</w:t>
      </w:r>
      <w:r w:rsidRPr="00800E00">
        <w:rPr>
          <w:rFonts w:ascii="Times New Roman" w:eastAsia="Times New Roman" w:hAnsi="Times New Roman" w:cs="Times New Roman"/>
          <w:color w:val="000000" w:themeColor="text1"/>
          <w:sz w:val="24"/>
          <w:szCs w:val="24"/>
          <w:lang w:eastAsia="tr-TR"/>
        </w:rPr>
        <w:t xml:space="preserve"> PDREM haber ve etkinlik duyuru arşivi</w:t>
      </w:r>
    </w:p>
    <w:p w14:paraId="32D5A505" w14:textId="267BA129" w:rsidR="00DE39FE" w:rsidRPr="00800E00" w:rsidRDefault="00DE39FE" w:rsidP="009274C7">
      <w:pPr>
        <w:spacing w:before="100" w:beforeAutospacing="1" w:after="100" w:afterAutospacing="1" w:line="360" w:lineRule="auto"/>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5:</w:t>
      </w:r>
      <w:r w:rsidRPr="00800E00">
        <w:rPr>
          <w:rFonts w:ascii="Times New Roman" w:eastAsia="Times New Roman" w:hAnsi="Times New Roman" w:cs="Times New Roman"/>
          <w:color w:val="000000" w:themeColor="text1"/>
          <w:sz w:val="24"/>
          <w:szCs w:val="24"/>
          <w:lang w:eastAsia="tr-TR"/>
        </w:rPr>
        <w:t xml:space="preserve"> PDREM Sosyal medya hesaplarından yapılan duyurular</w:t>
      </w:r>
    </w:p>
    <w:p w14:paraId="1439DD80" w14:textId="70DBB9D4" w:rsidR="00C116B7" w:rsidRDefault="00DE39FE" w:rsidP="00800E00">
      <w:pPr>
        <w:pStyle w:val="Heading1"/>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lastRenderedPageBreak/>
        <w:t>A.</w:t>
      </w:r>
      <w:r w:rsidR="00C12840" w:rsidRPr="00800E00">
        <w:rPr>
          <w:rFonts w:ascii="Times New Roman" w:hAnsi="Times New Roman" w:cs="Times New Roman"/>
          <w:b/>
          <w:bCs/>
          <w:color w:val="000000" w:themeColor="text1"/>
          <w:sz w:val="24"/>
          <w:szCs w:val="24"/>
        </w:rPr>
        <w:t>2</w:t>
      </w:r>
      <w:r w:rsidRPr="00800E00">
        <w:rPr>
          <w:rFonts w:ascii="Times New Roman" w:hAnsi="Times New Roman" w:cs="Times New Roman"/>
          <w:b/>
          <w:bCs/>
          <w:color w:val="000000" w:themeColor="text1"/>
          <w:sz w:val="24"/>
          <w:szCs w:val="24"/>
        </w:rPr>
        <w:t xml:space="preserve"> Misyon</w:t>
      </w:r>
      <w:r w:rsidR="002E7FED" w:rsidRPr="00800E00">
        <w:rPr>
          <w:rFonts w:ascii="Times New Roman" w:hAnsi="Times New Roman" w:cs="Times New Roman"/>
          <w:b/>
          <w:bCs/>
          <w:color w:val="000000" w:themeColor="text1"/>
          <w:sz w:val="24"/>
          <w:szCs w:val="24"/>
        </w:rPr>
        <w:t xml:space="preserve"> ve </w:t>
      </w:r>
      <w:r w:rsidR="00310C07" w:rsidRPr="00800E00">
        <w:rPr>
          <w:rFonts w:ascii="Times New Roman" w:hAnsi="Times New Roman" w:cs="Times New Roman"/>
          <w:b/>
          <w:bCs/>
          <w:color w:val="000000" w:themeColor="text1"/>
          <w:sz w:val="24"/>
          <w:szCs w:val="24"/>
        </w:rPr>
        <w:t>Strat</w:t>
      </w:r>
      <w:r w:rsidR="00416982" w:rsidRPr="00800E00">
        <w:rPr>
          <w:rFonts w:ascii="Times New Roman" w:hAnsi="Times New Roman" w:cs="Times New Roman"/>
          <w:b/>
          <w:bCs/>
          <w:color w:val="000000" w:themeColor="text1"/>
          <w:sz w:val="24"/>
          <w:szCs w:val="24"/>
        </w:rPr>
        <w:t>e</w:t>
      </w:r>
      <w:r w:rsidR="00310C07" w:rsidRPr="00800E00">
        <w:rPr>
          <w:rFonts w:ascii="Times New Roman" w:hAnsi="Times New Roman" w:cs="Times New Roman"/>
          <w:b/>
          <w:bCs/>
          <w:color w:val="000000" w:themeColor="text1"/>
          <w:sz w:val="24"/>
          <w:szCs w:val="24"/>
        </w:rPr>
        <w:t>jik Amaçlar</w:t>
      </w:r>
    </w:p>
    <w:p w14:paraId="3874F87F" w14:textId="77777777" w:rsidR="00800E00" w:rsidRPr="00800E00" w:rsidRDefault="00800E00" w:rsidP="00800E00"/>
    <w:p w14:paraId="520F3BC7" w14:textId="65DCD75B" w:rsidR="00C12840" w:rsidRPr="00800E00" w:rsidRDefault="00C12840" w:rsidP="00800E00">
      <w:pPr>
        <w:pStyle w:val="Heading2"/>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A.2.1. Misyon, Vizyon ve Politikalar</w:t>
      </w:r>
      <w:r w:rsidR="00800E00">
        <w:rPr>
          <w:rFonts w:ascii="Times New Roman" w:hAnsi="Times New Roman" w:cs="Times New Roman"/>
          <w:b/>
          <w:bCs/>
          <w:color w:val="000000" w:themeColor="text1"/>
          <w:sz w:val="24"/>
          <w:szCs w:val="24"/>
        </w:rPr>
        <w:br/>
      </w:r>
    </w:p>
    <w:p w14:paraId="37FA149A" w14:textId="067291B9" w:rsidR="00C12840" w:rsidRPr="00800E00" w:rsidRDefault="00C12840" w:rsidP="009274C7">
      <w:pPr>
        <w:spacing w:line="360" w:lineRule="auto"/>
        <w:jc w:val="both"/>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Olgunluk düzeyi: 4</w:t>
      </w:r>
    </w:p>
    <w:p w14:paraId="3D11A495" w14:textId="5E1514B3" w:rsidR="00520A8D" w:rsidRPr="00800E00" w:rsidRDefault="00520A8D" w:rsidP="009274C7">
      <w:pPr>
        <w:spacing w:before="100" w:beforeAutospacing="1" w:after="100" w:afterAutospacing="1" w:line="360" w:lineRule="auto"/>
        <w:rPr>
          <w:rFonts w:ascii="Times New Roman" w:eastAsia="Times New Roman" w:hAnsi="Times New Roman" w:cs="Times New Roman"/>
          <w:color w:val="000000" w:themeColor="text1"/>
          <w:sz w:val="24"/>
          <w:szCs w:val="24"/>
          <w:lang w:eastAsia="tr-TR"/>
        </w:rPr>
      </w:pPr>
      <w:r w:rsidRPr="00800E00">
        <w:rPr>
          <w:rFonts w:ascii="Times New Roman" w:hAnsi="Times New Roman" w:cs="Times New Roman"/>
          <w:color w:val="000000" w:themeColor="text1"/>
          <w:sz w:val="24"/>
          <w:szCs w:val="24"/>
        </w:rPr>
        <w:t xml:space="preserve">Stratejik plan kapsamında stratejik amaçları ve hedefleri doğrultusunda kurumun tamamında yapılan uygulamalar bulunmaktadır ve bu uygulamalardan </w:t>
      </w:r>
      <w:r w:rsidRPr="00800E00">
        <w:rPr>
          <w:rFonts w:ascii="Times New Roman" w:hAnsi="Times New Roman" w:cs="Times New Roman"/>
          <w:color w:val="000000" w:themeColor="text1"/>
          <w:sz w:val="24"/>
          <w:szCs w:val="24"/>
        </w:rPr>
        <w:t>belirli</w:t>
      </w:r>
      <w:r w:rsidRPr="00800E00">
        <w:rPr>
          <w:rFonts w:ascii="Times New Roman" w:hAnsi="Times New Roman" w:cs="Times New Roman"/>
          <w:color w:val="000000" w:themeColor="text1"/>
          <w:sz w:val="24"/>
          <w:szCs w:val="24"/>
        </w:rPr>
        <w:t xml:space="preserve"> sonuçlar</w:t>
      </w:r>
      <w:r w:rsidRPr="00800E00">
        <w:rPr>
          <w:rFonts w:ascii="Times New Roman" w:hAnsi="Times New Roman" w:cs="Times New Roman"/>
          <w:color w:val="000000" w:themeColor="text1"/>
          <w:sz w:val="24"/>
          <w:szCs w:val="24"/>
        </w:rPr>
        <w:t xml:space="preserve"> elde edilmiştir. </w:t>
      </w:r>
      <w:r w:rsidRPr="00800E00">
        <w:rPr>
          <w:rFonts w:ascii="Times New Roman" w:eastAsia="Times New Roman" w:hAnsi="Times New Roman" w:cs="Times New Roman"/>
          <w:color w:val="000000" w:themeColor="text1"/>
          <w:sz w:val="24"/>
          <w:szCs w:val="24"/>
          <w:lang w:eastAsia="tr-TR"/>
        </w:rPr>
        <w:t>Birim</w:t>
      </w:r>
      <w:r w:rsidR="000030BD" w:rsidRPr="00800E00">
        <w:rPr>
          <w:rFonts w:ascii="Times New Roman" w:eastAsia="Times New Roman" w:hAnsi="Times New Roman" w:cs="Times New Roman"/>
          <w:color w:val="000000" w:themeColor="text1"/>
          <w:sz w:val="24"/>
          <w:szCs w:val="24"/>
          <w:lang w:eastAsia="tr-TR"/>
        </w:rPr>
        <w:t xml:space="preserve">de </w:t>
      </w:r>
      <w:r w:rsidRPr="00800E00">
        <w:rPr>
          <w:rFonts w:ascii="Times New Roman" w:eastAsia="Times New Roman" w:hAnsi="Times New Roman" w:cs="Times New Roman"/>
          <w:color w:val="000000" w:themeColor="text1"/>
          <w:sz w:val="24"/>
          <w:szCs w:val="24"/>
          <w:lang w:eastAsia="tr-TR"/>
        </w:rPr>
        <w:t>misyon</w:t>
      </w:r>
      <w:r w:rsidR="00C12840" w:rsidRPr="00800E00">
        <w:rPr>
          <w:rFonts w:ascii="Times New Roman" w:eastAsia="Times New Roman" w:hAnsi="Times New Roman" w:cs="Times New Roman"/>
          <w:color w:val="000000" w:themeColor="text1"/>
          <w:sz w:val="24"/>
          <w:szCs w:val="24"/>
          <w:lang w:eastAsia="tr-TR"/>
        </w:rPr>
        <w:t>, vizyon</w:t>
      </w:r>
      <w:r w:rsidR="000030BD" w:rsidRPr="00800E00">
        <w:rPr>
          <w:rFonts w:ascii="Times New Roman" w:eastAsia="Times New Roman" w:hAnsi="Times New Roman" w:cs="Times New Roman"/>
          <w:color w:val="000000" w:themeColor="text1"/>
          <w:sz w:val="24"/>
          <w:szCs w:val="24"/>
          <w:lang w:eastAsia="tr-TR"/>
        </w:rPr>
        <w:t xml:space="preserve"> </w:t>
      </w:r>
      <w:r w:rsidRPr="00800E00">
        <w:rPr>
          <w:rFonts w:ascii="Times New Roman" w:eastAsia="Times New Roman" w:hAnsi="Times New Roman" w:cs="Times New Roman"/>
          <w:color w:val="000000" w:themeColor="text1"/>
          <w:sz w:val="24"/>
          <w:szCs w:val="24"/>
          <w:lang w:eastAsia="tr-TR"/>
        </w:rPr>
        <w:t xml:space="preserve">ve </w:t>
      </w:r>
      <w:r w:rsidR="000030BD" w:rsidRPr="00800E00">
        <w:rPr>
          <w:rFonts w:ascii="Times New Roman" w:eastAsia="Times New Roman" w:hAnsi="Times New Roman" w:cs="Times New Roman"/>
          <w:color w:val="000000" w:themeColor="text1"/>
          <w:sz w:val="24"/>
          <w:szCs w:val="24"/>
          <w:lang w:eastAsia="tr-TR"/>
        </w:rPr>
        <w:t>stratejik amaçlara</w:t>
      </w:r>
      <w:r w:rsidRPr="00800E00">
        <w:rPr>
          <w:rFonts w:ascii="Times New Roman" w:eastAsia="Times New Roman" w:hAnsi="Times New Roman" w:cs="Times New Roman"/>
          <w:color w:val="000000" w:themeColor="text1"/>
          <w:sz w:val="24"/>
          <w:szCs w:val="24"/>
          <w:lang w:eastAsia="tr-TR"/>
        </w:rPr>
        <w:t xml:space="preserve"> uyumlu uygulamalar </w:t>
      </w:r>
      <w:r w:rsidR="000030BD" w:rsidRPr="00800E00">
        <w:rPr>
          <w:rFonts w:ascii="Times New Roman" w:eastAsia="Times New Roman" w:hAnsi="Times New Roman" w:cs="Times New Roman"/>
          <w:color w:val="000000" w:themeColor="text1"/>
          <w:sz w:val="24"/>
          <w:szCs w:val="24"/>
          <w:lang w:eastAsia="tr-TR"/>
        </w:rPr>
        <w:t>yapılmaktadır</w:t>
      </w:r>
      <w:r w:rsidRPr="00800E00">
        <w:rPr>
          <w:rFonts w:ascii="Times New Roman" w:eastAsia="Times New Roman" w:hAnsi="Times New Roman" w:cs="Times New Roman"/>
          <w:color w:val="000000" w:themeColor="text1"/>
          <w:sz w:val="24"/>
          <w:szCs w:val="24"/>
          <w:lang w:eastAsia="tr-TR"/>
        </w:rPr>
        <w:t xml:space="preserve">. </w:t>
      </w:r>
      <w:r w:rsidRPr="00800E00">
        <w:rPr>
          <w:rFonts w:ascii="Times New Roman" w:eastAsia="Times New Roman" w:hAnsi="Times New Roman" w:cs="Times New Roman"/>
          <w:color w:val="000000" w:themeColor="text1"/>
          <w:sz w:val="24"/>
          <w:szCs w:val="24"/>
          <w:lang w:eastAsia="tr-TR"/>
        </w:rPr>
        <w:t xml:space="preserve">PDREM’in misyon ve vizyon ifadeleri </w:t>
      </w:r>
      <w:r w:rsidR="002E7FED" w:rsidRPr="00800E00">
        <w:rPr>
          <w:rFonts w:ascii="Times New Roman" w:eastAsia="Times New Roman" w:hAnsi="Times New Roman" w:cs="Times New Roman"/>
          <w:b/>
          <w:bCs/>
          <w:color w:val="000000" w:themeColor="text1"/>
          <w:sz w:val="24"/>
          <w:szCs w:val="24"/>
          <w:lang w:eastAsia="tr-TR"/>
        </w:rPr>
        <w:t>(Kanıt 1)</w:t>
      </w:r>
      <w:r w:rsidR="002E7FED" w:rsidRPr="00800E00">
        <w:rPr>
          <w:rFonts w:ascii="Times New Roman" w:eastAsia="Times New Roman" w:hAnsi="Times New Roman" w:cs="Times New Roman"/>
          <w:color w:val="000000" w:themeColor="text1"/>
          <w:sz w:val="24"/>
          <w:szCs w:val="24"/>
          <w:lang w:eastAsia="tr-TR"/>
        </w:rPr>
        <w:t>,</w:t>
      </w:r>
      <w:r w:rsidR="002E7FED" w:rsidRPr="00800E00">
        <w:rPr>
          <w:rFonts w:ascii="Times New Roman" w:eastAsia="Times New Roman" w:hAnsi="Times New Roman" w:cs="Times New Roman"/>
          <w:color w:val="000000" w:themeColor="text1"/>
          <w:sz w:val="24"/>
          <w:szCs w:val="24"/>
          <w:lang w:eastAsia="tr-TR"/>
        </w:rPr>
        <w:t xml:space="preserve"> ve 2019-2023 yılı birim stratejik planı </w:t>
      </w:r>
      <w:r w:rsidR="002E7FED" w:rsidRPr="00800E00">
        <w:rPr>
          <w:rFonts w:ascii="Times New Roman" w:eastAsia="Times New Roman" w:hAnsi="Times New Roman" w:cs="Times New Roman"/>
          <w:b/>
          <w:bCs/>
          <w:color w:val="000000" w:themeColor="text1"/>
          <w:sz w:val="24"/>
          <w:szCs w:val="24"/>
          <w:lang w:eastAsia="tr-TR"/>
        </w:rPr>
        <w:t>(Kanıt 2)</w:t>
      </w:r>
      <w:r w:rsidR="002E7FED" w:rsidRPr="00800E00">
        <w:rPr>
          <w:rFonts w:ascii="Times New Roman" w:eastAsia="Times New Roman" w:hAnsi="Times New Roman" w:cs="Times New Roman"/>
          <w:color w:val="000000" w:themeColor="text1"/>
          <w:sz w:val="24"/>
          <w:szCs w:val="24"/>
          <w:lang w:eastAsia="tr-TR"/>
        </w:rPr>
        <w:t xml:space="preserve"> </w:t>
      </w:r>
      <w:r w:rsidRPr="00800E00">
        <w:rPr>
          <w:rFonts w:ascii="Times New Roman" w:eastAsia="Times New Roman" w:hAnsi="Times New Roman" w:cs="Times New Roman"/>
          <w:color w:val="000000" w:themeColor="text1"/>
          <w:sz w:val="24"/>
          <w:szCs w:val="24"/>
          <w:lang w:eastAsia="tr-TR"/>
        </w:rPr>
        <w:t xml:space="preserve">internet sayfasında tanımlıdır birim çalışanlarınca bilinmektedir ve gerçekleştirilen etkinliklerde misyon, vizyon ve politikalar doğrultusunda hareket edilmektedir. Misyon, vizyon ve politikalar birime özel ve sürdürülebilir bir gelecek oluşturmak adına yol göstericidir. </w:t>
      </w:r>
      <w:r w:rsidR="002E7FED" w:rsidRPr="00800E00">
        <w:rPr>
          <w:rFonts w:ascii="Times New Roman" w:eastAsia="Times New Roman" w:hAnsi="Times New Roman" w:cs="Times New Roman"/>
          <w:color w:val="000000" w:themeColor="text1"/>
          <w:sz w:val="24"/>
          <w:szCs w:val="24"/>
          <w:lang w:eastAsia="tr-TR"/>
        </w:rPr>
        <w:t xml:space="preserve">Yürütülen etkinliklerin birimin misyon, vizyon ve politikalarına uygunluğu birim çalışanları tarafından gerçekleşen düzenli toplantılarla </w:t>
      </w:r>
      <w:r w:rsidR="002E7FED" w:rsidRPr="00800E00">
        <w:rPr>
          <w:rFonts w:ascii="Times New Roman" w:eastAsia="Times New Roman" w:hAnsi="Times New Roman" w:cs="Times New Roman"/>
          <w:b/>
          <w:bCs/>
          <w:color w:val="000000" w:themeColor="text1"/>
          <w:sz w:val="24"/>
          <w:szCs w:val="24"/>
          <w:lang w:eastAsia="tr-TR"/>
        </w:rPr>
        <w:t xml:space="preserve">(Kanıt </w:t>
      </w:r>
      <w:r w:rsidR="00416982" w:rsidRPr="00800E00">
        <w:rPr>
          <w:rFonts w:ascii="Times New Roman" w:eastAsia="Times New Roman" w:hAnsi="Times New Roman" w:cs="Times New Roman"/>
          <w:b/>
          <w:bCs/>
          <w:color w:val="000000" w:themeColor="text1"/>
          <w:sz w:val="24"/>
          <w:szCs w:val="24"/>
          <w:lang w:eastAsia="tr-TR"/>
        </w:rPr>
        <w:t>3</w:t>
      </w:r>
      <w:r w:rsidR="002E7FED" w:rsidRPr="00800E00">
        <w:rPr>
          <w:rFonts w:ascii="Times New Roman" w:eastAsia="Times New Roman" w:hAnsi="Times New Roman" w:cs="Times New Roman"/>
          <w:b/>
          <w:bCs/>
          <w:color w:val="000000" w:themeColor="text1"/>
          <w:sz w:val="24"/>
          <w:szCs w:val="24"/>
          <w:lang w:eastAsia="tr-TR"/>
        </w:rPr>
        <w:t>)</w:t>
      </w:r>
      <w:r w:rsidR="002E7FED" w:rsidRPr="00800E00">
        <w:rPr>
          <w:rFonts w:ascii="Times New Roman" w:eastAsia="Times New Roman" w:hAnsi="Times New Roman" w:cs="Times New Roman"/>
          <w:color w:val="000000" w:themeColor="text1"/>
          <w:sz w:val="24"/>
          <w:szCs w:val="24"/>
          <w:lang w:eastAsia="tr-TR"/>
        </w:rPr>
        <w:t xml:space="preserve"> ve danışma </w:t>
      </w:r>
      <w:r w:rsidR="00416982" w:rsidRPr="00800E00">
        <w:rPr>
          <w:rFonts w:ascii="Times New Roman" w:eastAsia="Times New Roman" w:hAnsi="Times New Roman" w:cs="Times New Roman"/>
          <w:b/>
          <w:bCs/>
          <w:color w:val="000000" w:themeColor="text1"/>
          <w:sz w:val="24"/>
          <w:szCs w:val="24"/>
          <w:lang w:eastAsia="tr-TR"/>
        </w:rPr>
        <w:t>(Kanıt 4)</w:t>
      </w:r>
      <w:r w:rsidR="00416982" w:rsidRPr="00800E00">
        <w:rPr>
          <w:rFonts w:ascii="Times New Roman" w:eastAsia="Times New Roman" w:hAnsi="Times New Roman" w:cs="Times New Roman"/>
          <w:color w:val="000000" w:themeColor="text1"/>
          <w:sz w:val="24"/>
          <w:szCs w:val="24"/>
          <w:lang w:eastAsia="tr-TR"/>
        </w:rPr>
        <w:t xml:space="preserve"> </w:t>
      </w:r>
      <w:r w:rsidR="002E7FED" w:rsidRPr="00800E00">
        <w:rPr>
          <w:rFonts w:ascii="Times New Roman" w:eastAsia="Times New Roman" w:hAnsi="Times New Roman" w:cs="Times New Roman"/>
          <w:color w:val="000000" w:themeColor="text1"/>
          <w:sz w:val="24"/>
          <w:szCs w:val="24"/>
          <w:lang w:eastAsia="tr-TR"/>
        </w:rPr>
        <w:t xml:space="preserve">ve yönetim kurulu toplantılarıyla </w:t>
      </w:r>
      <w:r w:rsidR="002E7FED" w:rsidRPr="00800E00">
        <w:rPr>
          <w:rFonts w:ascii="Times New Roman" w:eastAsia="Times New Roman" w:hAnsi="Times New Roman" w:cs="Times New Roman"/>
          <w:b/>
          <w:bCs/>
          <w:color w:val="000000" w:themeColor="text1"/>
          <w:sz w:val="24"/>
          <w:szCs w:val="24"/>
          <w:lang w:eastAsia="tr-TR"/>
        </w:rPr>
        <w:t xml:space="preserve">(Kanıt </w:t>
      </w:r>
      <w:r w:rsidR="00416982" w:rsidRPr="00800E00">
        <w:rPr>
          <w:rFonts w:ascii="Times New Roman" w:eastAsia="Times New Roman" w:hAnsi="Times New Roman" w:cs="Times New Roman"/>
          <w:b/>
          <w:bCs/>
          <w:color w:val="000000" w:themeColor="text1"/>
          <w:sz w:val="24"/>
          <w:szCs w:val="24"/>
          <w:lang w:eastAsia="tr-TR"/>
        </w:rPr>
        <w:t>5</w:t>
      </w:r>
      <w:r w:rsidR="002E7FED" w:rsidRPr="00800E00">
        <w:rPr>
          <w:rFonts w:ascii="Times New Roman" w:eastAsia="Times New Roman" w:hAnsi="Times New Roman" w:cs="Times New Roman"/>
          <w:b/>
          <w:bCs/>
          <w:color w:val="000000" w:themeColor="text1"/>
          <w:sz w:val="24"/>
          <w:szCs w:val="24"/>
          <w:lang w:eastAsia="tr-TR"/>
        </w:rPr>
        <w:t>)</w:t>
      </w:r>
      <w:r w:rsidR="002E7FED" w:rsidRPr="00800E00">
        <w:rPr>
          <w:rFonts w:ascii="Times New Roman" w:eastAsia="Times New Roman" w:hAnsi="Times New Roman" w:cs="Times New Roman"/>
          <w:color w:val="000000" w:themeColor="text1"/>
          <w:sz w:val="24"/>
          <w:szCs w:val="24"/>
          <w:lang w:eastAsia="tr-TR"/>
        </w:rPr>
        <w:t xml:space="preserve"> izlenmekte ve iyileştirilmektedir. </w:t>
      </w:r>
    </w:p>
    <w:p w14:paraId="43847C6D" w14:textId="0AFF2F79" w:rsidR="00520A8D" w:rsidRPr="00800E00" w:rsidRDefault="002E7FED" w:rsidP="009274C7">
      <w:pPr>
        <w:spacing w:line="360" w:lineRule="auto"/>
        <w:jc w:val="both"/>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 xml:space="preserve">Kanıt 1: </w:t>
      </w:r>
      <w:r w:rsidR="00416982" w:rsidRPr="00800E00">
        <w:rPr>
          <w:rFonts w:ascii="Times New Roman" w:hAnsi="Times New Roman" w:cs="Times New Roman"/>
          <w:color w:val="000000" w:themeColor="text1"/>
          <w:sz w:val="24"/>
          <w:szCs w:val="24"/>
        </w:rPr>
        <w:t>PDREM Misyon ve Vizyon ifadesi</w:t>
      </w:r>
    </w:p>
    <w:p w14:paraId="7ACCF278" w14:textId="451F5197" w:rsidR="00416982" w:rsidRPr="00800E00" w:rsidRDefault="00416982" w:rsidP="009274C7">
      <w:pPr>
        <w:spacing w:line="360" w:lineRule="auto"/>
        <w:jc w:val="both"/>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 xml:space="preserve">Kanıt 2: </w:t>
      </w:r>
      <w:r w:rsidRPr="00800E00">
        <w:rPr>
          <w:rFonts w:ascii="Times New Roman" w:hAnsi="Times New Roman" w:cs="Times New Roman"/>
          <w:color w:val="000000" w:themeColor="text1"/>
          <w:sz w:val="24"/>
          <w:szCs w:val="24"/>
        </w:rPr>
        <w:t>PDREM Birim Stratejik Planı</w:t>
      </w:r>
    </w:p>
    <w:p w14:paraId="46C58188" w14:textId="1934BF70" w:rsidR="00416982" w:rsidRPr="00800E00" w:rsidRDefault="00416982" w:rsidP="009274C7">
      <w:pPr>
        <w:spacing w:line="360" w:lineRule="auto"/>
        <w:jc w:val="both"/>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 xml:space="preserve">Kanıt 3: </w:t>
      </w:r>
      <w:r w:rsidR="00C157D7" w:rsidRPr="00800E00">
        <w:rPr>
          <w:rFonts w:ascii="Times New Roman" w:eastAsia="Times New Roman" w:hAnsi="Times New Roman" w:cs="Times New Roman"/>
          <w:color w:val="000000" w:themeColor="text1"/>
          <w:sz w:val="24"/>
          <w:szCs w:val="24"/>
          <w:lang w:eastAsia="tr-TR"/>
        </w:rPr>
        <w:t>Birim toplantılarına ait yazılar, epostalar ve gündem maddeleri</w:t>
      </w:r>
    </w:p>
    <w:p w14:paraId="5D89DDA7" w14:textId="1F540AEE" w:rsidR="00416982" w:rsidRPr="00800E00" w:rsidRDefault="00416982" w:rsidP="009274C7">
      <w:pPr>
        <w:spacing w:line="360" w:lineRule="auto"/>
        <w:jc w:val="both"/>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 xml:space="preserve">Kanıt 4: </w:t>
      </w:r>
      <w:r w:rsidRPr="00800E00">
        <w:rPr>
          <w:rFonts w:ascii="Times New Roman" w:hAnsi="Times New Roman" w:cs="Times New Roman"/>
          <w:color w:val="000000" w:themeColor="text1"/>
          <w:sz w:val="24"/>
          <w:szCs w:val="24"/>
        </w:rPr>
        <w:t>Danışma Kurulu toplantı yazısı</w:t>
      </w:r>
      <w:r w:rsidRPr="00800E00">
        <w:rPr>
          <w:rFonts w:ascii="Times New Roman" w:hAnsi="Times New Roman" w:cs="Times New Roman"/>
          <w:b/>
          <w:bCs/>
          <w:color w:val="000000" w:themeColor="text1"/>
          <w:sz w:val="24"/>
          <w:szCs w:val="24"/>
        </w:rPr>
        <w:t xml:space="preserve"> </w:t>
      </w:r>
    </w:p>
    <w:p w14:paraId="09AA47E8" w14:textId="7EB396D4" w:rsidR="00416982" w:rsidRPr="00800E00" w:rsidRDefault="00416982" w:rsidP="009274C7">
      <w:p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b/>
          <w:bCs/>
          <w:color w:val="000000" w:themeColor="text1"/>
          <w:sz w:val="24"/>
          <w:szCs w:val="24"/>
        </w:rPr>
        <w:t xml:space="preserve">Kanıt 5: </w:t>
      </w:r>
      <w:r w:rsidRPr="00800E00">
        <w:rPr>
          <w:rFonts w:ascii="Times New Roman" w:hAnsi="Times New Roman" w:cs="Times New Roman"/>
          <w:color w:val="000000" w:themeColor="text1"/>
          <w:sz w:val="24"/>
          <w:szCs w:val="24"/>
        </w:rPr>
        <w:t>Yönetim Kurulu toplantı internet sayfası haberi</w:t>
      </w:r>
    </w:p>
    <w:p w14:paraId="4AAE471D" w14:textId="7A6DEAFD" w:rsidR="00C12840" w:rsidRPr="00800E00" w:rsidRDefault="00C12840" w:rsidP="00800E00">
      <w:pPr>
        <w:pStyle w:val="Heading2"/>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A.2.2. Stratejik Amaç ve Hedefler</w:t>
      </w:r>
      <w:r w:rsidR="00800E00">
        <w:rPr>
          <w:rFonts w:ascii="Times New Roman" w:hAnsi="Times New Roman" w:cs="Times New Roman"/>
          <w:b/>
          <w:bCs/>
          <w:color w:val="000000" w:themeColor="text1"/>
          <w:sz w:val="24"/>
          <w:szCs w:val="24"/>
        </w:rPr>
        <w:br/>
      </w:r>
    </w:p>
    <w:p w14:paraId="3E5EC3E7" w14:textId="50F9A575" w:rsidR="00386E27" w:rsidRPr="00800E00" w:rsidRDefault="00386E27" w:rsidP="009274C7">
      <w:pPr>
        <w:spacing w:line="360" w:lineRule="auto"/>
        <w:jc w:val="both"/>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Olgunluk Düzeyi: 4</w:t>
      </w:r>
    </w:p>
    <w:p w14:paraId="14A865B2" w14:textId="144D6926" w:rsidR="00C12840" w:rsidRPr="00800E00" w:rsidRDefault="00C12840" w:rsidP="009274C7">
      <w:pPr>
        <w:spacing w:before="100" w:beforeAutospacing="1" w:after="100" w:afterAutospacing="1" w:line="360" w:lineRule="auto"/>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color w:val="000000" w:themeColor="text1"/>
          <w:sz w:val="24"/>
          <w:szCs w:val="24"/>
          <w:lang w:eastAsia="tr-TR"/>
        </w:rPr>
        <w:t>PDREM’in bireyi merkeze alan ve bütünsel bir yaklaşımla hazırlanmış olan ve birim çalışanları tatafından benimsenmiş ve paydaşlarca bilinen bir stratejik planı</w:t>
      </w:r>
      <w:r w:rsidRPr="00800E00">
        <w:rPr>
          <w:rFonts w:ascii="Times New Roman" w:eastAsia="Times New Roman" w:hAnsi="Times New Roman" w:cs="Times New Roman"/>
          <w:b/>
          <w:bCs/>
          <w:color w:val="000000" w:themeColor="text1"/>
          <w:sz w:val="24"/>
          <w:szCs w:val="24"/>
          <w:lang w:eastAsia="tr-TR"/>
        </w:rPr>
        <w:t xml:space="preserve"> (Kanıt 1)</w:t>
      </w:r>
      <w:r w:rsidRPr="00800E00">
        <w:rPr>
          <w:rFonts w:ascii="Times New Roman" w:eastAsia="Times New Roman" w:hAnsi="Times New Roman" w:cs="Times New Roman"/>
          <w:color w:val="000000" w:themeColor="text1"/>
          <w:sz w:val="24"/>
          <w:szCs w:val="24"/>
          <w:lang w:eastAsia="tr-TR"/>
        </w:rPr>
        <w:t xml:space="preserve"> ve bu planla uyumlu uygulamaları mevcuttur</w:t>
      </w:r>
      <w:r w:rsidR="00386E27" w:rsidRPr="00800E00">
        <w:rPr>
          <w:rFonts w:ascii="Times New Roman" w:eastAsia="Times New Roman" w:hAnsi="Times New Roman" w:cs="Times New Roman"/>
          <w:color w:val="000000" w:themeColor="text1"/>
          <w:sz w:val="24"/>
          <w:szCs w:val="24"/>
          <w:lang w:eastAsia="tr-TR"/>
        </w:rPr>
        <w:t xml:space="preserve"> </w:t>
      </w:r>
      <w:r w:rsidR="00386E27" w:rsidRPr="00800E00">
        <w:rPr>
          <w:rFonts w:ascii="Times New Roman" w:eastAsia="Times New Roman" w:hAnsi="Times New Roman" w:cs="Times New Roman"/>
          <w:b/>
          <w:bCs/>
          <w:color w:val="000000" w:themeColor="text1"/>
          <w:sz w:val="24"/>
          <w:szCs w:val="24"/>
          <w:lang w:eastAsia="tr-TR"/>
        </w:rPr>
        <w:t>(Kanıt 2)</w:t>
      </w:r>
      <w:r w:rsidRPr="00800E00">
        <w:rPr>
          <w:rFonts w:ascii="Times New Roman" w:eastAsia="Times New Roman" w:hAnsi="Times New Roman" w:cs="Times New Roman"/>
          <w:b/>
          <w:bCs/>
          <w:color w:val="000000" w:themeColor="text1"/>
          <w:sz w:val="24"/>
          <w:szCs w:val="24"/>
          <w:lang w:eastAsia="tr-TR"/>
        </w:rPr>
        <w:t>.</w:t>
      </w:r>
      <w:r w:rsidRPr="00800E00">
        <w:rPr>
          <w:rFonts w:ascii="Times New Roman" w:eastAsia="Times New Roman" w:hAnsi="Times New Roman" w:cs="Times New Roman"/>
          <w:color w:val="000000" w:themeColor="text1"/>
          <w:sz w:val="24"/>
          <w:szCs w:val="24"/>
          <w:lang w:eastAsia="tr-TR"/>
        </w:rPr>
        <w:t xml:space="preserve"> </w:t>
      </w:r>
      <w:r w:rsidRPr="00800E00">
        <w:rPr>
          <w:rFonts w:ascii="Times New Roman" w:eastAsia="Times New Roman" w:hAnsi="Times New Roman" w:cs="Times New Roman"/>
          <w:color w:val="000000" w:themeColor="text1"/>
          <w:sz w:val="24"/>
          <w:szCs w:val="24"/>
          <w:lang w:eastAsia="tr-TR"/>
        </w:rPr>
        <w:t>Mevcut dönemi kapsayan, kısa/orta uzun vadeli amaçlar, hedefler, alt hedefler, eylemler ve bunların zamanlaması, önceliklendirmesi, sorumluları bulunmaktadır.</w:t>
      </w:r>
      <w:r w:rsidRPr="00800E00">
        <w:rPr>
          <w:rFonts w:ascii="Times New Roman" w:eastAsia="Times New Roman" w:hAnsi="Times New Roman" w:cs="Times New Roman"/>
          <w:color w:val="000000" w:themeColor="text1"/>
          <w:sz w:val="24"/>
          <w:szCs w:val="24"/>
          <w:lang w:eastAsia="tr-TR"/>
        </w:rPr>
        <w:t xml:space="preserve"> Stratejik amaçların h</w:t>
      </w:r>
      <w:r w:rsidRPr="00800E00">
        <w:rPr>
          <w:rFonts w:ascii="Times New Roman" w:eastAsia="Times New Roman" w:hAnsi="Times New Roman" w:cs="Times New Roman"/>
          <w:color w:val="000000" w:themeColor="text1"/>
          <w:sz w:val="24"/>
          <w:szCs w:val="24"/>
          <w:lang w:eastAsia="tr-TR"/>
        </w:rPr>
        <w:t>azırl</w:t>
      </w:r>
      <w:r w:rsidRPr="00800E00">
        <w:rPr>
          <w:rFonts w:ascii="Times New Roman" w:eastAsia="Times New Roman" w:hAnsi="Times New Roman" w:cs="Times New Roman"/>
          <w:color w:val="000000" w:themeColor="text1"/>
          <w:sz w:val="24"/>
          <w:szCs w:val="24"/>
          <w:lang w:eastAsia="tr-TR"/>
        </w:rPr>
        <w:t xml:space="preserve">anması </w:t>
      </w:r>
      <w:r w:rsidRPr="00800E00">
        <w:rPr>
          <w:rFonts w:ascii="Times New Roman" w:eastAsia="Times New Roman" w:hAnsi="Times New Roman" w:cs="Times New Roman"/>
          <w:color w:val="000000" w:themeColor="text1"/>
          <w:sz w:val="24"/>
          <w:szCs w:val="24"/>
          <w:lang w:eastAsia="tr-TR"/>
        </w:rPr>
        <w:t>sürecin</w:t>
      </w:r>
      <w:r w:rsidR="00386E27" w:rsidRPr="00800E00">
        <w:rPr>
          <w:rFonts w:ascii="Times New Roman" w:eastAsia="Times New Roman" w:hAnsi="Times New Roman" w:cs="Times New Roman"/>
          <w:color w:val="000000" w:themeColor="text1"/>
          <w:sz w:val="24"/>
          <w:szCs w:val="24"/>
          <w:lang w:eastAsia="tr-TR"/>
        </w:rPr>
        <w:t>i</w:t>
      </w:r>
      <w:r w:rsidRPr="00800E00">
        <w:rPr>
          <w:rFonts w:ascii="Times New Roman" w:eastAsia="Times New Roman" w:hAnsi="Times New Roman" w:cs="Times New Roman"/>
          <w:color w:val="000000" w:themeColor="text1"/>
          <w:sz w:val="24"/>
          <w:szCs w:val="24"/>
          <w:lang w:eastAsia="tr-TR"/>
        </w:rPr>
        <w:t xml:space="preserve"> merkezde görev alan müdür, müdür </w:t>
      </w:r>
      <w:r w:rsidRPr="00800E00">
        <w:rPr>
          <w:rFonts w:ascii="Times New Roman" w:eastAsia="Times New Roman" w:hAnsi="Times New Roman" w:cs="Times New Roman"/>
          <w:color w:val="000000" w:themeColor="text1"/>
          <w:sz w:val="24"/>
          <w:szCs w:val="24"/>
          <w:lang w:eastAsia="tr-TR"/>
        </w:rPr>
        <w:lastRenderedPageBreak/>
        <w:t xml:space="preserve">yardımcıları, klinik psikolog ve </w:t>
      </w:r>
      <w:r w:rsidRPr="00800E00">
        <w:rPr>
          <w:rFonts w:ascii="Times New Roman" w:eastAsia="Times New Roman" w:hAnsi="Times New Roman" w:cs="Times New Roman"/>
          <w:color w:val="000000" w:themeColor="text1"/>
          <w:sz w:val="24"/>
          <w:szCs w:val="24"/>
          <w:lang w:eastAsia="tr-TR"/>
        </w:rPr>
        <w:t xml:space="preserve">gönüllü üyeler </w:t>
      </w:r>
      <w:r w:rsidR="00386E27" w:rsidRPr="00800E00">
        <w:rPr>
          <w:rFonts w:ascii="Times New Roman" w:eastAsia="Times New Roman" w:hAnsi="Times New Roman" w:cs="Times New Roman"/>
          <w:color w:val="000000" w:themeColor="text1"/>
          <w:sz w:val="24"/>
          <w:szCs w:val="24"/>
          <w:lang w:eastAsia="tr-TR"/>
        </w:rPr>
        <w:t xml:space="preserve">yürütmüştür </w:t>
      </w:r>
      <w:r w:rsidR="00386E27" w:rsidRPr="00800E00">
        <w:rPr>
          <w:rFonts w:ascii="Times New Roman" w:eastAsia="Times New Roman" w:hAnsi="Times New Roman" w:cs="Times New Roman"/>
          <w:b/>
          <w:bCs/>
          <w:color w:val="000000" w:themeColor="text1"/>
          <w:sz w:val="24"/>
          <w:szCs w:val="24"/>
          <w:lang w:eastAsia="tr-TR"/>
        </w:rPr>
        <w:t>(Kanıt 3)</w:t>
      </w:r>
      <w:r w:rsidRPr="00800E00">
        <w:rPr>
          <w:rFonts w:ascii="Times New Roman" w:eastAsia="Times New Roman" w:hAnsi="Times New Roman" w:cs="Times New Roman"/>
          <w:b/>
          <w:bCs/>
          <w:color w:val="000000" w:themeColor="text1"/>
          <w:sz w:val="24"/>
          <w:szCs w:val="24"/>
          <w:lang w:eastAsia="tr-TR"/>
        </w:rPr>
        <w:t>.</w:t>
      </w:r>
      <w:r w:rsidRPr="00800E00">
        <w:rPr>
          <w:rFonts w:ascii="Times New Roman" w:eastAsia="Times New Roman" w:hAnsi="Times New Roman" w:cs="Times New Roman"/>
          <w:color w:val="000000" w:themeColor="text1"/>
          <w:sz w:val="24"/>
          <w:szCs w:val="24"/>
          <w:lang w:eastAsia="tr-TR"/>
        </w:rPr>
        <w:t xml:space="preserve"> </w:t>
      </w:r>
      <w:r w:rsidRPr="00800E00">
        <w:rPr>
          <w:rFonts w:ascii="Times New Roman" w:eastAsia="Times New Roman" w:hAnsi="Times New Roman" w:cs="Times New Roman"/>
          <w:color w:val="000000" w:themeColor="text1"/>
          <w:sz w:val="24"/>
          <w:szCs w:val="24"/>
          <w:lang w:eastAsia="tr-TR"/>
        </w:rPr>
        <w:t>Merkezin i</w:t>
      </w:r>
      <w:r w:rsidRPr="00800E00">
        <w:rPr>
          <w:rFonts w:ascii="Times New Roman" w:eastAsia="Times New Roman" w:hAnsi="Times New Roman" w:cs="Times New Roman"/>
          <w:color w:val="000000" w:themeColor="text1"/>
          <w:sz w:val="24"/>
          <w:szCs w:val="24"/>
          <w:lang w:eastAsia="tr-TR"/>
        </w:rPr>
        <w:t>lk kez hazırlanan stratejik planın</w:t>
      </w:r>
      <w:r w:rsidRPr="00800E00">
        <w:rPr>
          <w:rFonts w:ascii="Times New Roman" w:eastAsia="Times New Roman" w:hAnsi="Times New Roman" w:cs="Times New Roman"/>
          <w:color w:val="000000" w:themeColor="text1"/>
          <w:sz w:val="24"/>
          <w:szCs w:val="24"/>
          <w:lang w:eastAsia="tr-TR"/>
        </w:rPr>
        <w:t>ın</w:t>
      </w:r>
      <w:r w:rsidRPr="00800E00">
        <w:rPr>
          <w:rFonts w:ascii="Times New Roman" w:eastAsia="Times New Roman" w:hAnsi="Times New Roman" w:cs="Times New Roman"/>
          <w:color w:val="000000" w:themeColor="text1"/>
          <w:sz w:val="24"/>
          <w:szCs w:val="24"/>
          <w:lang w:eastAsia="tr-TR"/>
        </w:rPr>
        <w:t xml:space="preserve"> gelecek senelerde hazırlanacak stratejik planlar için yol gösterici olması planlanmaktadır. </w:t>
      </w:r>
      <w:r w:rsidRPr="00800E00">
        <w:rPr>
          <w:rFonts w:ascii="Times New Roman" w:eastAsia="Times New Roman" w:hAnsi="Times New Roman" w:cs="Times New Roman"/>
          <w:color w:val="000000" w:themeColor="text1"/>
          <w:sz w:val="24"/>
          <w:szCs w:val="24"/>
          <w:lang w:eastAsia="tr-TR"/>
        </w:rPr>
        <w:t xml:space="preserve">Birimce yapılan </w:t>
      </w:r>
      <w:r w:rsidR="00386E27" w:rsidRPr="00800E00">
        <w:rPr>
          <w:rFonts w:ascii="Times New Roman" w:eastAsia="Times New Roman" w:hAnsi="Times New Roman" w:cs="Times New Roman"/>
          <w:color w:val="000000" w:themeColor="text1"/>
          <w:sz w:val="24"/>
          <w:szCs w:val="24"/>
          <w:lang w:eastAsia="tr-TR"/>
        </w:rPr>
        <w:t xml:space="preserve">tüm </w:t>
      </w:r>
      <w:r w:rsidRPr="00800E00">
        <w:rPr>
          <w:rFonts w:ascii="Times New Roman" w:eastAsia="Times New Roman" w:hAnsi="Times New Roman" w:cs="Times New Roman"/>
          <w:color w:val="000000" w:themeColor="text1"/>
          <w:sz w:val="24"/>
          <w:szCs w:val="24"/>
          <w:lang w:eastAsia="tr-TR"/>
        </w:rPr>
        <w:t xml:space="preserve">uygulamalarda </w:t>
      </w:r>
      <w:r w:rsidR="00386E27" w:rsidRPr="00800E00">
        <w:rPr>
          <w:rFonts w:ascii="Times New Roman" w:eastAsia="Times New Roman" w:hAnsi="Times New Roman" w:cs="Times New Roman"/>
          <w:color w:val="000000" w:themeColor="text1"/>
          <w:sz w:val="24"/>
          <w:szCs w:val="24"/>
          <w:lang w:eastAsia="tr-TR"/>
        </w:rPr>
        <w:t xml:space="preserve">(bireyle psikolojik danışma, grupla psikolojik danşma, psikoeğitim, seminer, atölye çalışması vb.) </w:t>
      </w:r>
      <w:r w:rsidRPr="00800E00">
        <w:rPr>
          <w:rFonts w:ascii="Times New Roman" w:eastAsia="Times New Roman" w:hAnsi="Times New Roman" w:cs="Times New Roman"/>
          <w:color w:val="000000" w:themeColor="text1"/>
          <w:sz w:val="24"/>
          <w:szCs w:val="24"/>
          <w:lang w:eastAsia="tr-TR"/>
        </w:rPr>
        <w:t xml:space="preserve">stratejik plan esas alınmakta, düzenli aralıklarla gerçekleşen toplantılarla stratejik amaçlar doğrultusunda </w:t>
      </w:r>
      <w:r w:rsidR="00386E27" w:rsidRPr="00800E00">
        <w:rPr>
          <w:rFonts w:ascii="Times New Roman" w:eastAsia="Times New Roman" w:hAnsi="Times New Roman" w:cs="Times New Roman"/>
          <w:color w:val="000000" w:themeColor="text1"/>
          <w:sz w:val="24"/>
          <w:szCs w:val="24"/>
          <w:lang w:eastAsia="tr-TR"/>
        </w:rPr>
        <w:t xml:space="preserve">gerçekleştirilen uygulamalar tartışılmakta ve süreç, stratejik planda yer alan diğer hedeflere yönelik çalışmaların planlanması yoluyla kontrol edilmektedir </w:t>
      </w:r>
      <w:r w:rsidR="00386E27" w:rsidRPr="00800E00">
        <w:rPr>
          <w:rFonts w:ascii="Times New Roman" w:eastAsia="Times New Roman" w:hAnsi="Times New Roman" w:cs="Times New Roman"/>
          <w:b/>
          <w:bCs/>
          <w:color w:val="000000" w:themeColor="text1"/>
          <w:sz w:val="24"/>
          <w:szCs w:val="24"/>
          <w:lang w:eastAsia="tr-TR"/>
        </w:rPr>
        <w:t>(Kanıt 4).</w:t>
      </w:r>
      <w:r w:rsidR="00386E27" w:rsidRPr="00800E00">
        <w:rPr>
          <w:rFonts w:ascii="Times New Roman" w:eastAsia="Times New Roman" w:hAnsi="Times New Roman" w:cs="Times New Roman"/>
          <w:color w:val="000000" w:themeColor="text1"/>
          <w:sz w:val="24"/>
          <w:szCs w:val="24"/>
          <w:lang w:eastAsia="tr-TR"/>
        </w:rPr>
        <w:t xml:space="preserve"> </w:t>
      </w:r>
    </w:p>
    <w:p w14:paraId="78C7A301" w14:textId="3C6DC10A" w:rsidR="00386E27" w:rsidRPr="00800E00" w:rsidRDefault="00386E27" w:rsidP="009274C7">
      <w:pPr>
        <w:spacing w:before="100" w:beforeAutospacing="1" w:after="100" w:afterAutospacing="1" w:line="360" w:lineRule="auto"/>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1:</w:t>
      </w:r>
      <w:r w:rsidRPr="00800E00">
        <w:rPr>
          <w:rFonts w:ascii="Times New Roman" w:eastAsia="Times New Roman" w:hAnsi="Times New Roman" w:cs="Times New Roman"/>
          <w:color w:val="000000" w:themeColor="text1"/>
          <w:sz w:val="24"/>
          <w:szCs w:val="24"/>
          <w:lang w:eastAsia="tr-TR"/>
        </w:rPr>
        <w:t xml:space="preserve"> </w:t>
      </w:r>
      <w:r w:rsidR="006B366A" w:rsidRPr="00800E00">
        <w:rPr>
          <w:rFonts w:ascii="Times New Roman" w:eastAsia="Times New Roman" w:hAnsi="Times New Roman" w:cs="Times New Roman"/>
          <w:color w:val="000000" w:themeColor="text1"/>
          <w:sz w:val="24"/>
          <w:szCs w:val="24"/>
          <w:lang w:eastAsia="tr-TR"/>
        </w:rPr>
        <w:t>PDREM Birim Stratejik Planı</w:t>
      </w:r>
    </w:p>
    <w:p w14:paraId="59937067" w14:textId="6DA75DF1" w:rsidR="006B366A" w:rsidRPr="00800E00" w:rsidRDefault="006B366A" w:rsidP="009274C7">
      <w:pPr>
        <w:spacing w:before="100" w:beforeAutospacing="1" w:after="100" w:afterAutospacing="1" w:line="360" w:lineRule="auto"/>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2:</w:t>
      </w:r>
      <w:r w:rsidRPr="00800E00">
        <w:rPr>
          <w:rFonts w:ascii="Times New Roman" w:eastAsia="Times New Roman" w:hAnsi="Times New Roman" w:cs="Times New Roman"/>
          <w:color w:val="000000" w:themeColor="text1"/>
          <w:sz w:val="24"/>
          <w:szCs w:val="24"/>
          <w:lang w:eastAsia="tr-TR"/>
        </w:rPr>
        <w:t xml:space="preserve"> Tamamlanmış etkinlik duyuruları</w:t>
      </w:r>
    </w:p>
    <w:p w14:paraId="0F43BC82" w14:textId="0DE9E018" w:rsidR="006B366A" w:rsidRPr="00800E00" w:rsidRDefault="006B366A" w:rsidP="009274C7">
      <w:pPr>
        <w:spacing w:before="100" w:beforeAutospacing="1" w:after="100" w:afterAutospacing="1" w:line="360" w:lineRule="auto"/>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3:</w:t>
      </w:r>
      <w:r w:rsidRPr="00800E00">
        <w:rPr>
          <w:rFonts w:ascii="Times New Roman" w:eastAsia="Times New Roman" w:hAnsi="Times New Roman" w:cs="Times New Roman"/>
          <w:color w:val="000000" w:themeColor="text1"/>
          <w:sz w:val="24"/>
          <w:szCs w:val="24"/>
          <w:lang w:eastAsia="tr-TR"/>
        </w:rPr>
        <w:t xml:space="preserve"> Stratjik plan hazırlama toplantısı haberi</w:t>
      </w:r>
    </w:p>
    <w:p w14:paraId="2A2633AB" w14:textId="2CEE0C71" w:rsidR="006B366A" w:rsidRPr="00800E00" w:rsidRDefault="006B366A" w:rsidP="009274C7">
      <w:pPr>
        <w:spacing w:before="100" w:beforeAutospacing="1" w:after="100" w:afterAutospacing="1" w:line="360" w:lineRule="auto"/>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4:</w:t>
      </w:r>
      <w:r w:rsidRPr="00800E00">
        <w:rPr>
          <w:rFonts w:ascii="Times New Roman" w:eastAsia="Times New Roman" w:hAnsi="Times New Roman" w:cs="Times New Roman"/>
          <w:color w:val="000000" w:themeColor="text1"/>
          <w:sz w:val="24"/>
          <w:szCs w:val="24"/>
          <w:lang w:eastAsia="tr-TR"/>
        </w:rPr>
        <w:t xml:space="preserve"> Birim toplant</w:t>
      </w:r>
      <w:r w:rsidR="00C157D7" w:rsidRPr="00800E00">
        <w:rPr>
          <w:rFonts w:ascii="Times New Roman" w:eastAsia="Times New Roman" w:hAnsi="Times New Roman" w:cs="Times New Roman"/>
          <w:color w:val="000000" w:themeColor="text1"/>
          <w:sz w:val="24"/>
          <w:szCs w:val="24"/>
          <w:lang w:eastAsia="tr-TR"/>
        </w:rPr>
        <w:t>ılarına ait yazılar, epostalar</w:t>
      </w:r>
      <w:r w:rsidRPr="00800E00">
        <w:rPr>
          <w:rFonts w:ascii="Times New Roman" w:eastAsia="Times New Roman" w:hAnsi="Times New Roman" w:cs="Times New Roman"/>
          <w:color w:val="000000" w:themeColor="text1"/>
          <w:sz w:val="24"/>
          <w:szCs w:val="24"/>
          <w:lang w:eastAsia="tr-TR"/>
        </w:rPr>
        <w:t xml:space="preserve"> ve gündem maddeleri</w:t>
      </w:r>
    </w:p>
    <w:p w14:paraId="047DCCDA" w14:textId="51605491" w:rsidR="00D761FA" w:rsidRPr="00800E00" w:rsidRDefault="006B366A" w:rsidP="009274C7">
      <w:pPr>
        <w:spacing w:before="100" w:beforeAutospacing="1" w:after="100" w:afterAutospacing="1" w:line="360" w:lineRule="auto"/>
        <w:rPr>
          <w:rFonts w:ascii="Times New Roman" w:eastAsia="Times New Roman" w:hAnsi="Times New Roman" w:cs="Times New Roman"/>
          <w:b/>
          <w:bCs/>
          <w:color w:val="000000" w:themeColor="text1"/>
          <w:sz w:val="24"/>
          <w:szCs w:val="24"/>
          <w:lang w:eastAsia="tr-TR"/>
        </w:rPr>
      </w:pPr>
      <w:r w:rsidRPr="00800E00">
        <w:rPr>
          <w:rStyle w:val="Heading2Char"/>
          <w:rFonts w:ascii="Times New Roman" w:hAnsi="Times New Roman" w:cs="Times New Roman"/>
          <w:b/>
          <w:bCs/>
          <w:color w:val="000000" w:themeColor="text1"/>
          <w:sz w:val="24"/>
          <w:szCs w:val="24"/>
        </w:rPr>
        <w:t>A.2.3. Performans Yönetimi</w:t>
      </w:r>
      <w:r w:rsidR="00800E00">
        <w:rPr>
          <w:rStyle w:val="Heading2Char"/>
          <w:rFonts w:ascii="Times New Roman" w:hAnsi="Times New Roman" w:cs="Times New Roman"/>
          <w:b/>
          <w:bCs/>
          <w:color w:val="000000" w:themeColor="text1"/>
          <w:sz w:val="24"/>
          <w:szCs w:val="24"/>
        </w:rPr>
        <w:br/>
      </w:r>
      <w:r w:rsidR="00D761FA" w:rsidRPr="00800E00">
        <w:rPr>
          <w:rFonts w:ascii="Times New Roman" w:eastAsia="Times New Roman" w:hAnsi="Times New Roman" w:cs="Times New Roman"/>
          <w:b/>
          <w:bCs/>
          <w:color w:val="000000" w:themeColor="text1"/>
          <w:sz w:val="24"/>
          <w:szCs w:val="24"/>
          <w:lang w:eastAsia="tr-TR"/>
        </w:rPr>
        <w:t>Olgunluk düzeyi:4</w:t>
      </w:r>
    </w:p>
    <w:p w14:paraId="3BB5C417" w14:textId="1BBE845F" w:rsidR="006B366A" w:rsidRPr="00800E00" w:rsidRDefault="006B366A"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color w:val="000000" w:themeColor="text1"/>
          <w:sz w:val="24"/>
          <w:szCs w:val="24"/>
          <w:lang w:eastAsia="tr-TR"/>
        </w:rPr>
        <w:t>PDREM bünyesinde b</w:t>
      </w:r>
      <w:r w:rsidRPr="00800E00">
        <w:rPr>
          <w:rFonts w:ascii="Times New Roman" w:eastAsia="Times New Roman" w:hAnsi="Times New Roman" w:cs="Times New Roman"/>
          <w:color w:val="000000" w:themeColor="text1"/>
          <w:sz w:val="24"/>
          <w:szCs w:val="24"/>
          <w:lang w:eastAsia="tr-TR"/>
        </w:rPr>
        <w:t>irimin geneline yayılmış performans yönetimi uygulamaları bulunmaktadır.</w:t>
      </w:r>
      <w:r w:rsidRPr="00800E00">
        <w:rPr>
          <w:rFonts w:ascii="Times New Roman" w:eastAsia="Times New Roman" w:hAnsi="Times New Roman" w:cs="Times New Roman"/>
          <w:color w:val="000000" w:themeColor="text1"/>
          <w:sz w:val="24"/>
          <w:szCs w:val="24"/>
          <w:lang w:eastAsia="tr-TR"/>
        </w:rPr>
        <w:t xml:space="preserve"> Bu uygulamalar yoluyla birim çalışanlarının motivasyon ve becerilerinin geliştirilmesi ve buna bağlı olarak yürütülen çalışmalarda birimin etkinliğinin ve başarısının arttırılmsaı amaçlanmaktadır. </w:t>
      </w:r>
      <w:r w:rsidRPr="00800E00">
        <w:rPr>
          <w:rFonts w:ascii="Times New Roman" w:eastAsia="Times New Roman" w:hAnsi="Times New Roman" w:cs="Times New Roman"/>
          <w:color w:val="000000" w:themeColor="text1"/>
          <w:sz w:val="24"/>
          <w:szCs w:val="24"/>
          <w:lang w:eastAsia="tr-TR"/>
        </w:rPr>
        <w:t xml:space="preserve">Psikolojik Danışma ve Rehberlik Uygulama ve Araştırma Merkezi stratejik planı, Bartın Üniversitesinin 2019-2023 Stratejik Planı temel alınarak hazırlanmıştır. Merkez bünyesinde Bartın Üniversitesi öğrencilerinin ve personelinin duygusal-sosyal uyumu, akademik başarısı ve kariyer gelişimi için etkili ve verimli faaliyetler yapılması, bölge halkının sorunlarına çözüm önerileri üretilmesi, üniversitemizin ulusal ve uluslararası düzeyde tanınırlığının arttırılması için çalışmalar yapılması </w:t>
      </w:r>
      <w:r w:rsidR="004B33DD" w:rsidRPr="00800E00">
        <w:rPr>
          <w:rFonts w:ascii="Times New Roman" w:eastAsia="Times New Roman" w:hAnsi="Times New Roman" w:cs="Times New Roman"/>
          <w:color w:val="000000" w:themeColor="text1"/>
          <w:sz w:val="24"/>
          <w:szCs w:val="24"/>
          <w:lang w:eastAsia="tr-TR"/>
        </w:rPr>
        <w:t>planlanmıştır</w:t>
      </w:r>
      <w:r w:rsidRPr="00800E00">
        <w:rPr>
          <w:rFonts w:ascii="Times New Roman" w:eastAsia="Times New Roman" w:hAnsi="Times New Roman" w:cs="Times New Roman"/>
          <w:color w:val="000000" w:themeColor="text1"/>
          <w:sz w:val="24"/>
          <w:szCs w:val="24"/>
          <w:lang w:eastAsia="tr-TR"/>
        </w:rPr>
        <w:t>.</w:t>
      </w:r>
      <w:r w:rsidR="004B33DD" w:rsidRPr="00800E00">
        <w:rPr>
          <w:rFonts w:ascii="Times New Roman" w:eastAsia="Times New Roman" w:hAnsi="Times New Roman" w:cs="Times New Roman"/>
          <w:color w:val="000000" w:themeColor="text1"/>
          <w:sz w:val="24"/>
          <w:szCs w:val="24"/>
          <w:lang w:eastAsia="tr-TR"/>
        </w:rPr>
        <w:t xml:space="preserve"> Planlanan çalışmalar gerçekleştirilmiştir </w:t>
      </w:r>
      <w:r w:rsidR="004B33DD" w:rsidRPr="00800E00">
        <w:rPr>
          <w:rFonts w:ascii="Times New Roman" w:eastAsia="Times New Roman" w:hAnsi="Times New Roman" w:cs="Times New Roman"/>
          <w:b/>
          <w:bCs/>
          <w:color w:val="000000" w:themeColor="text1"/>
          <w:sz w:val="24"/>
          <w:szCs w:val="24"/>
          <w:lang w:eastAsia="tr-TR"/>
        </w:rPr>
        <w:t>(Kanıt 1</w:t>
      </w:r>
      <w:r w:rsidR="00BB45E1" w:rsidRPr="00800E00">
        <w:rPr>
          <w:rFonts w:ascii="Times New Roman" w:eastAsia="Times New Roman" w:hAnsi="Times New Roman" w:cs="Times New Roman"/>
          <w:b/>
          <w:bCs/>
          <w:color w:val="000000" w:themeColor="text1"/>
          <w:sz w:val="24"/>
          <w:szCs w:val="24"/>
          <w:lang w:eastAsia="tr-TR"/>
        </w:rPr>
        <w:t>-Kanıt1</w:t>
      </w:r>
      <w:r w:rsidR="009E13A4" w:rsidRPr="00800E00">
        <w:rPr>
          <w:rFonts w:ascii="Times New Roman" w:eastAsia="Times New Roman" w:hAnsi="Times New Roman" w:cs="Times New Roman"/>
          <w:b/>
          <w:bCs/>
          <w:color w:val="000000" w:themeColor="text1"/>
          <w:sz w:val="24"/>
          <w:szCs w:val="24"/>
          <w:lang w:eastAsia="tr-TR"/>
        </w:rPr>
        <w:t>5</w:t>
      </w:r>
      <w:r w:rsidR="004B33DD" w:rsidRPr="00800E00">
        <w:rPr>
          <w:rFonts w:ascii="Times New Roman" w:eastAsia="Times New Roman" w:hAnsi="Times New Roman" w:cs="Times New Roman"/>
          <w:b/>
          <w:bCs/>
          <w:color w:val="000000" w:themeColor="text1"/>
          <w:sz w:val="24"/>
          <w:szCs w:val="24"/>
          <w:lang w:eastAsia="tr-TR"/>
        </w:rPr>
        <w:t>)</w:t>
      </w:r>
      <w:r w:rsidR="00BB45E1" w:rsidRPr="00800E00">
        <w:rPr>
          <w:rFonts w:ascii="Times New Roman" w:eastAsia="Times New Roman" w:hAnsi="Times New Roman" w:cs="Times New Roman"/>
          <w:color w:val="000000" w:themeColor="text1"/>
          <w:sz w:val="24"/>
          <w:szCs w:val="24"/>
          <w:lang w:eastAsia="tr-TR"/>
        </w:rPr>
        <w:t>.</w:t>
      </w:r>
      <w:r w:rsidRPr="00800E00">
        <w:rPr>
          <w:rFonts w:ascii="Times New Roman" w:eastAsia="Times New Roman" w:hAnsi="Times New Roman" w:cs="Times New Roman"/>
          <w:color w:val="000000" w:themeColor="text1"/>
          <w:sz w:val="24"/>
          <w:szCs w:val="24"/>
          <w:lang w:eastAsia="tr-TR"/>
        </w:rPr>
        <w:t xml:space="preserve"> </w:t>
      </w:r>
      <w:r w:rsidR="00BB45E1" w:rsidRPr="00800E00">
        <w:rPr>
          <w:rFonts w:ascii="Times New Roman" w:eastAsia="Times New Roman" w:hAnsi="Times New Roman" w:cs="Times New Roman"/>
          <w:color w:val="000000" w:themeColor="text1"/>
          <w:sz w:val="24"/>
          <w:szCs w:val="24"/>
          <w:lang w:eastAsia="tr-TR"/>
        </w:rPr>
        <w:t xml:space="preserve">Gerçekleştirilen etkinliklerin izlenmesi ve kontrol edilmesi amacıyla her etkinlik sonunda katılımcılardan ‘Etkinlik Değerlendirme Formu’nu doldurmaları talep edilmektedir </w:t>
      </w:r>
      <w:r w:rsidR="00BB45E1" w:rsidRPr="00800E00">
        <w:rPr>
          <w:rFonts w:ascii="Times New Roman" w:eastAsia="Times New Roman" w:hAnsi="Times New Roman" w:cs="Times New Roman"/>
          <w:b/>
          <w:bCs/>
          <w:color w:val="000000" w:themeColor="text1"/>
          <w:sz w:val="24"/>
          <w:szCs w:val="24"/>
          <w:lang w:eastAsia="tr-TR"/>
        </w:rPr>
        <w:t>(Kanıt 1</w:t>
      </w:r>
      <w:r w:rsidR="009E13A4" w:rsidRPr="00800E00">
        <w:rPr>
          <w:rFonts w:ascii="Times New Roman" w:eastAsia="Times New Roman" w:hAnsi="Times New Roman" w:cs="Times New Roman"/>
          <w:b/>
          <w:bCs/>
          <w:color w:val="000000" w:themeColor="text1"/>
          <w:sz w:val="24"/>
          <w:szCs w:val="24"/>
          <w:lang w:eastAsia="tr-TR"/>
        </w:rPr>
        <w:t>6</w:t>
      </w:r>
      <w:r w:rsidR="00BB45E1" w:rsidRPr="00800E00">
        <w:rPr>
          <w:rFonts w:ascii="Times New Roman" w:eastAsia="Times New Roman" w:hAnsi="Times New Roman" w:cs="Times New Roman"/>
          <w:b/>
          <w:bCs/>
          <w:color w:val="000000" w:themeColor="text1"/>
          <w:sz w:val="24"/>
          <w:szCs w:val="24"/>
          <w:lang w:eastAsia="tr-TR"/>
        </w:rPr>
        <w:t>).</w:t>
      </w:r>
      <w:r w:rsidR="00BB45E1" w:rsidRPr="00800E00">
        <w:rPr>
          <w:rFonts w:ascii="Times New Roman" w:eastAsia="Times New Roman" w:hAnsi="Times New Roman" w:cs="Times New Roman"/>
          <w:color w:val="000000" w:themeColor="text1"/>
          <w:sz w:val="24"/>
          <w:szCs w:val="24"/>
          <w:lang w:eastAsia="tr-TR"/>
        </w:rPr>
        <w:t xml:space="preserve"> Katılımcılar tarafından doldurulan etkinlik değerlendirme formları birim toplantıları gündemine dahil edilmekte </w:t>
      </w:r>
      <w:r w:rsidR="00BB45E1" w:rsidRPr="00800E00">
        <w:rPr>
          <w:rFonts w:ascii="Times New Roman" w:eastAsia="Times New Roman" w:hAnsi="Times New Roman" w:cs="Times New Roman"/>
          <w:b/>
          <w:bCs/>
          <w:color w:val="000000" w:themeColor="text1"/>
          <w:sz w:val="24"/>
          <w:szCs w:val="24"/>
          <w:lang w:eastAsia="tr-TR"/>
        </w:rPr>
        <w:t>(Kanıt 1</w:t>
      </w:r>
      <w:r w:rsidR="009E13A4" w:rsidRPr="00800E00">
        <w:rPr>
          <w:rFonts w:ascii="Times New Roman" w:eastAsia="Times New Roman" w:hAnsi="Times New Roman" w:cs="Times New Roman"/>
          <w:b/>
          <w:bCs/>
          <w:color w:val="000000" w:themeColor="text1"/>
          <w:sz w:val="24"/>
          <w:szCs w:val="24"/>
          <w:lang w:eastAsia="tr-TR"/>
        </w:rPr>
        <w:t>7</w:t>
      </w:r>
      <w:r w:rsidR="00BB45E1" w:rsidRPr="00800E00">
        <w:rPr>
          <w:rFonts w:ascii="Times New Roman" w:eastAsia="Times New Roman" w:hAnsi="Times New Roman" w:cs="Times New Roman"/>
          <w:b/>
          <w:bCs/>
          <w:color w:val="000000" w:themeColor="text1"/>
          <w:sz w:val="24"/>
          <w:szCs w:val="24"/>
          <w:lang w:eastAsia="tr-TR"/>
        </w:rPr>
        <w:t>)</w:t>
      </w:r>
      <w:r w:rsidR="00BB45E1" w:rsidRPr="00800E00">
        <w:rPr>
          <w:rFonts w:ascii="Times New Roman" w:eastAsia="Times New Roman" w:hAnsi="Times New Roman" w:cs="Times New Roman"/>
          <w:color w:val="000000" w:themeColor="text1"/>
          <w:sz w:val="24"/>
          <w:szCs w:val="24"/>
          <w:lang w:eastAsia="tr-TR"/>
        </w:rPr>
        <w:t xml:space="preserve"> ve bu yolla gelecek çalışmalara yön verilmesi ve gerçekleşen etkinliklerin izlenmesi ve kontrol edilmesi süreçleri yürütülmektedir. </w:t>
      </w:r>
    </w:p>
    <w:p w14:paraId="1AEFC5C3" w14:textId="3A331E6F" w:rsidR="00BB45E1" w:rsidRPr="00800E00" w:rsidRDefault="00BB45E1"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lastRenderedPageBreak/>
        <w:t>Kanıt 1:</w:t>
      </w:r>
      <w:r w:rsidRPr="00800E00">
        <w:rPr>
          <w:rFonts w:ascii="Times New Roman" w:eastAsia="Times New Roman" w:hAnsi="Times New Roman" w:cs="Times New Roman"/>
          <w:color w:val="000000" w:themeColor="text1"/>
          <w:sz w:val="24"/>
          <w:szCs w:val="24"/>
          <w:lang w:eastAsia="tr-TR"/>
        </w:rPr>
        <w:t xml:space="preserve"> Atık Malzemede Gördüklerim etkinliği</w:t>
      </w:r>
    </w:p>
    <w:p w14:paraId="5A213C99" w14:textId="481E9A17" w:rsidR="00BB45E1" w:rsidRPr="00800E00" w:rsidRDefault="00BB45E1"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2:</w:t>
      </w:r>
      <w:r w:rsidRPr="00800E00">
        <w:rPr>
          <w:rFonts w:ascii="Times New Roman" w:eastAsia="Times New Roman" w:hAnsi="Times New Roman" w:cs="Times New Roman"/>
          <w:color w:val="000000" w:themeColor="text1"/>
          <w:sz w:val="24"/>
          <w:szCs w:val="24"/>
          <w:lang w:eastAsia="tr-TR"/>
        </w:rPr>
        <w:t xml:space="preserve"> Çocuklarda Sorumluluk Gelişimi semineri</w:t>
      </w:r>
    </w:p>
    <w:p w14:paraId="57D0C29D" w14:textId="75B48F02" w:rsidR="00BB45E1" w:rsidRPr="00800E00" w:rsidRDefault="00BB45E1"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3:</w:t>
      </w:r>
      <w:r w:rsidRPr="00800E00">
        <w:rPr>
          <w:rFonts w:ascii="Times New Roman" w:eastAsia="Times New Roman" w:hAnsi="Times New Roman" w:cs="Times New Roman"/>
          <w:color w:val="000000" w:themeColor="text1"/>
          <w:sz w:val="24"/>
          <w:szCs w:val="24"/>
          <w:lang w:eastAsia="tr-TR"/>
        </w:rPr>
        <w:t xml:space="preserve"> Mutlu Evlilikler semineri</w:t>
      </w:r>
    </w:p>
    <w:p w14:paraId="2ADF3092" w14:textId="61AA21D9" w:rsidR="00BB45E1" w:rsidRPr="00800E00" w:rsidRDefault="00BB45E1"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4:</w:t>
      </w:r>
      <w:r w:rsidRPr="00800E00">
        <w:rPr>
          <w:rFonts w:ascii="Times New Roman" w:eastAsia="Times New Roman" w:hAnsi="Times New Roman" w:cs="Times New Roman"/>
          <w:color w:val="000000" w:themeColor="text1"/>
          <w:sz w:val="24"/>
          <w:szCs w:val="24"/>
          <w:lang w:eastAsia="tr-TR"/>
        </w:rPr>
        <w:t xml:space="preserve"> Flört Şiddeti semineri</w:t>
      </w:r>
    </w:p>
    <w:p w14:paraId="56E16F73" w14:textId="054114AF" w:rsidR="00BB45E1" w:rsidRPr="00800E00" w:rsidRDefault="00BB45E1"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5:</w:t>
      </w:r>
      <w:r w:rsidRPr="00800E00">
        <w:rPr>
          <w:rFonts w:ascii="Times New Roman" w:eastAsia="Times New Roman" w:hAnsi="Times New Roman" w:cs="Times New Roman"/>
          <w:color w:val="000000" w:themeColor="text1"/>
          <w:sz w:val="24"/>
          <w:szCs w:val="24"/>
          <w:lang w:eastAsia="tr-TR"/>
        </w:rPr>
        <w:t xml:space="preserve"> Güç Sende Biz de Yanına etkinliği</w:t>
      </w:r>
    </w:p>
    <w:p w14:paraId="2CC342E2" w14:textId="11E5D51D" w:rsidR="00BB45E1" w:rsidRPr="00800E00" w:rsidRDefault="00BB45E1"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6:</w:t>
      </w:r>
      <w:r w:rsidRPr="00800E00">
        <w:rPr>
          <w:rFonts w:ascii="Times New Roman" w:eastAsia="Times New Roman" w:hAnsi="Times New Roman" w:cs="Times New Roman"/>
          <w:color w:val="000000" w:themeColor="text1"/>
          <w:sz w:val="24"/>
          <w:szCs w:val="24"/>
          <w:lang w:eastAsia="tr-TR"/>
        </w:rPr>
        <w:t xml:space="preserve"> İletişim Beceileri Atölye çalışması</w:t>
      </w:r>
    </w:p>
    <w:p w14:paraId="392D68E4" w14:textId="3C1B03CB" w:rsidR="00BB45E1" w:rsidRPr="00800E00" w:rsidRDefault="00BB45E1"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7:</w:t>
      </w:r>
      <w:r w:rsidRPr="00800E00">
        <w:rPr>
          <w:rFonts w:ascii="Times New Roman" w:eastAsia="Times New Roman" w:hAnsi="Times New Roman" w:cs="Times New Roman"/>
          <w:color w:val="000000" w:themeColor="text1"/>
          <w:sz w:val="24"/>
          <w:szCs w:val="24"/>
          <w:lang w:eastAsia="tr-TR"/>
        </w:rPr>
        <w:t xml:space="preserve"> Öğrenci temsilcileri toplantısı</w:t>
      </w:r>
    </w:p>
    <w:p w14:paraId="4512D884" w14:textId="0BDC6BB2" w:rsidR="00BB45E1" w:rsidRPr="00800E00" w:rsidRDefault="00BB45E1"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8:</w:t>
      </w:r>
      <w:r w:rsidRPr="00800E00">
        <w:rPr>
          <w:rFonts w:ascii="Times New Roman" w:eastAsia="Times New Roman" w:hAnsi="Times New Roman" w:cs="Times New Roman"/>
          <w:color w:val="000000" w:themeColor="text1"/>
          <w:sz w:val="24"/>
          <w:szCs w:val="24"/>
          <w:lang w:eastAsia="tr-TR"/>
        </w:rPr>
        <w:t xml:space="preserve"> Oryantasyon etkinliği (uluslararası öğrenciler için)</w:t>
      </w:r>
    </w:p>
    <w:p w14:paraId="4A012817" w14:textId="5A97F4B7" w:rsidR="00BB45E1" w:rsidRPr="00800E00" w:rsidRDefault="00BB45E1"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9:</w:t>
      </w:r>
      <w:r w:rsidRPr="00800E00">
        <w:rPr>
          <w:rFonts w:ascii="Times New Roman" w:eastAsia="Times New Roman" w:hAnsi="Times New Roman" w:cs="Times New Roman"/>
          <w:color w:val="000000" w:themeColor="text1"/>
          <w:sz w:val="24"/>
          <w:szCs w:val="24"/>
          <w:lang w:eastAsia="tr-TR"/>
        </w:rPr>
        <w:t xml:space="preserve"> Oryantasyon etkinliği (Engelli öğrencilere yönelik ‘Engelsiz Birim’ ile işbirliği)</w:t>
      </w:r>
    </w:p>
    <w:p w14:paraId="030B9E00" w14:textId="3AAB07FC" w:rsidR="00BB45E1" w:rsidRPr="00800E00" w:rsidRDefault="00BB45E1"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10:</w:t>
      </w:r>
      <w:r w:rsidRPr="00800E00">
        <w:rPr>
          <w:rFonts w:ascii="Times New Roman" w:eastAsia="Times New Roman" w:hAnsi="Times New Roman" w:cs="Times New Roman"/>
          <w:color w:val="000000" w:themeColor="text1"/>
          <w:sz w:val="24"/>
          <w:szCs w:val="24"/>
          <w:lang w:eastAsia="tr-TR"/>
        </w:rPr>
        <w:t xml:space="preserve"> PDREM Oyuncak Kampanyası</w:t>
      </w:r>
    </w:p>
    <w:p w14:paraId="4E5E1A26" w14:textId="20358C50" w:rsidR="00BB45E1" w:rsidRPr="00800E00" w:rsidRDefault="00BB45E1"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11:</w:t>
      </w:r>
      <w:r w:rsidRPr="00800E00">
        <w:rPr>
          <w:rFonts w:ascii="Times New Roman" w:eastAsia="Times New Roman" w:hAnsi="Times New Roman" w:cs="Times New Roman"/>
          <w:color w:val="000000" w:themeColor="text1"/>
          <w:sz w:val="24"/>
          <w:szCs w:val="24"/>
          <w:lang w:eastAsia="tr-TR"/>
        </w:rPr>
        <w:t xml:space="preserve"> Sağlıklı ve Adaletli Yakın İlişkiler semineri</w:t>
      </w:r>
    </w:p>
    <w:p w14:paraId="41549B39" w14:textId="5AEF013E" w:rsidR="00BB45E1" w:rsidRPr="00800E00" w:rsidRDefault="00BB45E1"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12:</w:t>
      </w:r>
      <w:r w:rsidRPr="00800E00">
        <w:rPr>
          <w:rFonts w:ascii="Times New Roman" w:eastAsia="Times New Roman" w:hAnsi="Times New Roman" w:cs="Times New Roman"/>
          <w:color w:val="000000" w:themeColor="text1"/>
          <w:sz w:val="24"/>
          <w:szCs w:val="24"/>
          <w:lang w:eastAsia="tr-TR"/>
        </w:rPr>
        <w:t xml:space="preserve"> Sigara, Alkol, Madde ve Davranışsal Bağımlılıklar Semineri (Yeşilay</w:t>
      </w:r>
      <w:r w:rsidR="009E13A4" w:rsidRPr="00800E00">
        <w:rPr>
          <w:rFonts w:ascii="Times New Roman" w:eastAsia="Times New Roman" w:hAnsi="Times New Roman" w:cs="Times New Roman"/>
          <w:color w:val="000000" w:themeColor="text1"/>
          <w:sz w:val="24"/>
          <w:szCs w:val="24"/>
          <w:lang w:eastAsia="tr-TR"/>
        </w:rPr>
        <w:t xml:space="preserve"> ile</w:t>
      </w:r>
      <w:r w:rsidRPr="00800E00">
        <w:rPr>
          <w:rFonts w:ascii="Times New Roman" w:eastAsia="Times New Roman" w:hAnsi="Times New Roman" w:cs="Times New Roman"/>
          <w:color w:val="000000" w:themeColor="text1"/>
          <w:sz w:val="24"/>
          <w:szCs w:val="24"/>
          <w:lang w:eastAsia="tr-TR"/>
        </w:rPr>
        <w:t xml:space="preserve"> işbirliği)</w:t>
      </w:r>
    </w:p>
    <w:p w14:paraId="7F868D5E" w14:textId="4CDB1AFD" w:rsidR="00BB45E1" w:rsidRPr="00800E00" w:rsidRDefault="00BB45E1"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13:</w:t>
      </w:r>
      <w:r w:rsidRPr="00800E00">
        <w:rPr>
          <w:rFonts w:ascii="Times New Roman" w:eastAsia="Times New Roman" w:hAnsi="Times New Roman" w:cs="Times New Roman"/>
          <w:color w:val="000000" w:themeColor="text1"/>
          <w:sz w:val="24"/>
          <w:szCs w:val="24"/>
          <w:lang w:eastAsia="tr-TR"/>
        </w:rPr>
        <w:t xml:space="preserve"> Veliler ile Psikososyal Destek Eğitimi </w:t>
      </w:r>
    </w:p>
    <w:p w14:paraId="0CA741F7" w14:textId="7CE244B5" w:rsidR="00BB45E1" w:rsidRPr="00800E00" w:rsidRDefault="00BB45E1"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14:</w:t>
      </w:r>
      <w:r w:rsidRPr="00800E00">
        <w:rPr>
          <w:rFonts w:ascii="Times New Roman" w:eastAsia="Times New Roman" w:hAnsi="Times New Roman" w:cs="Times New Roman"/>
          <w:color w:val="000000" w:themeColor="text1"/>
          <w:sz w:val="24"/>
          <w:szCs w:val="24"/>
          <w:lang w:eastAsia="tr-TR"/>
        </w:rPr>
        <w:t xml:space="preserve"> Yeni Bir Yıl Yeni Bir Sen etkinliği</w:t>
      </w:r>
    </w:p>
    <w:p w14:paraId="0F72C31A" w14:textId="284BE270" w:rsidR="009E13A4" w:rsidRPr="00800E00" w:rsidRDefault="009E13A4"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15:</w:t>
      </w:r>
      <w:r w:rsidRPr="00800E00">
        <w:rPr>
          <w:rFonts w:ascii="Times New Roman" w:eastAsia="Times New Roman" w:hAnsi="Times New Roman" w:cs="Times New Roman"/>
          <w:color w:val="000000" w:themeColor="text1"/>
          <w:sz w:val="24"/>
          <w:szCs w:val="24"/>
          <w:lang w:eastAsia="tr-TR"/>
        </w:rPr>
        <w:t xml:space="preserve"> Gençlerde İntiharı Önleme ve Müdahale Semineri (İl Milli Eğitim Müdürlüğü ile işbirliği)</w:t>
      </w:r>
    </w:p>
    <w:p w14:paraId="5EF6B9BD" w14:textId="1E0CAA82" w:rsidR="00C157D7" w:rsidRPr="00800E00" w:rsidRDefault="00C157D7"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1</w:t>
      </w:r>
      <w:r w:rsidR="009E13A4" w:rsidRPr="00800E00">
        <w:rPr>
          <w:rFonts w:ascii="Times New Roman" w:eastAsia="Times New Roman" w:hAnsi="Times New Roman" w:cs="Times New Roman"/>
          <w:b/>
          <w:bCs/>
          <w:color w:val="000000" w:themeColor="text1"/>
          <w:sz w:val="24"/>
          <w:szCs w:val="24"/>
          <w:lang w:eastAsia="tr-TR"/>
        </w:rPr>
        <w:t>6</w:t>
      </w:r>
      <w:r w:rsidRPr="00800E00">
        <w:rPr>
          <w:rFonts w:ascii="Times New Roman" w:eastAsia="Times New Roman" w:hAnsi="Times New Roman" w:cs="Times New Roman"/>
          <w:b/>
          <w:bCs/>
          <w:color w:val="000000" w:themeColor="text1"/>
          <w:sz w:val="24"/>
          <w:szCs w:val="24"/>
          <w:lang w:eastAsia="tr-TR"/>
        </w:rPr>
        <w:t>:</w:t>
      </w:r>
      <w:r w:rsidRPr="00800E00">
        <w:rPr>
          <w:rFonts w:ascii="Times New Roman" w:eastAsia="Times New Roman" w:hAnsi="Times New Roman" w:cs="Times New Roman"/>
          <w:color w:val="000000" w:themeColor="text1"/>
          <w:sz w:val="24"/>
          <w:szCs w:val="24"/>
          <w:lang w:eastAsia="tr-TR"/>
        </w:rPr>
        <w:t xml:space="preserve"> Etkinlik değerlendirme formu ekran görüntüsü</w:t>
      </w:r>
    </w:p>
    <w:p w14:paraId="3D28D110" w14:textId="061CDB2E" w:rsidR="00C157D7" w:rsidRPr="00800E00" w:rsidRDefault="00C157D7"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1</w:t>
      </w:r>
      <w:r w:rsidR="009E13A4" w:rsidRPr="00800E00">
        <w:rPr>
          <w:rFonts w:ascii="Times New Roman" w:eastAsia="Times New Roman" w:hAnsi="Times New Roman" w:cs="Times New Roman"/>
          <w:b/>
          <w:bCs/>
          <w:color w:val="000000" w:themeColor="text1"/>
          <w:sz w:val="24"/>
          <w:szCs w:val="24"/>
          <w:lang w:eastAsia="tr-TR"/>
        </w:rPr>
        <w:t>7</w:t>
      </w:r>
      <w:r w:rsidRPr="00800E00">
        <w:rPr>
          <w:rFonts w:ascii="Times New Roman" w:eastAsia="Times New Roman" w:hAnsi="Times New Roman" w:cs="Times New Roman"/>
          <w:b/>
          <w:bCs/>
          <w:color w:val="000000" w:themeColor="text1"/>
          <w:sz w:val="24"/>
          <w:szCs w:val="24"/>
          <w:lang w:eastAsia="tr-TR"/>
        </w:rPr>
        <w:t>:</w:t>
      </w:r>
      <w:r w:rsidRPr="00800E00">
        <w:rPr>
          <w:rFonts w:ascii="Times New Roman" w:eastAsia="Times New Roman" w:hAnsi="Times New Roman" w:cs="Times New Roman"/>
          <w:color w:val="000000" w:themeColor="text1"/>
          <w:sz w:val="24"/>
          <w:szCs w:val="24"/>
          <w:lang w:eastAsia="tr-TR"/>
        </w:rPr>
        <w:t xml:space="preserve"> </w:t>
      </w:r>
      <w:r w:rsidR="008B5A79" w:rsidRPr="00800E00">
        <w:rPr>
          <w:rFonts w:ascii="Times New Roman" w:eastAsia="Times New Roman" w:hAnsi="Times New Roman" w:cs="Times New Roman"/>
          <w:color w:val="000000" w:themeColor="text1"/>
          <w:sz w:val="24"/>
          <w:szCs w:val="24"/>
          <w:lang w:eastAsia="tr-TR"/>
        </w:rPr>
        <w:t>Birim toplantılarına ait yazılar, epostalar ve gündem maddeleri</w:t>
      </w:r>
    </w:p>
    <w:p w14:paraId="4329D905" w14:textId="77992181" w:rsidR="00D761FA" w:rsidRPr="00800E00" w:rsidRDefault="00D761FA" w:rsidP="00800E00">
      <w:pPr>
        <w:pStyle w:val="Heading1"/>
        <w:rPr>
          <w:rFonts w:ascii="Times New Roman" w:eastAsia="Times New Roman" w:hAnsi="Times New Roman" w:cs="Times New Roman"/>
          <w:b/>
          <w:bCs/>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A.3.Yönetim Sistemleri</w:t>
      </w:r>
      <w:r w:rsidR="00800E00">
        <w:rPr>
          <w:rFonts w:ascii="Times New Roman" w:eastAsia="Times New Roman" w:hAnsi="Times New Roman" w:cs="Times New Roman"/>
          <w:b/>
          <w:bCs/>
          <w:color w:val="000000" w:themeColor="text1"/>
          <w:sz w:val="24"/>
          <w:szCs w:val="24"/>
          <w:lang w:eastAsia="tr-TR"/>
        </w:rPr>
        <w:br/>
      </w:r>
    </w:p>
    <w:p w14:paraId="45A8901D" w14:textId="48A7421B" w:rsidR="00D761FA" w:rsidRPr="00800E00" w:rsidRDefault="00D761FA" w:rsidP="00800E00">
      <w:pPr>
        <w:pStyle w:val="Heading2"/>
        <w:rPr>
          <w:rFonts w:ascii="Times New Roman" w:eastAsia="Times New Roman" w:hAnsi="Times New Roman" w:cs="Times New Roman"/>
          <w:b/>
          <w:bCs/>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A.3.</w:t>
      </w:r>
      <w:r w:rsidR="005C5D5E" w:rsidRPr="00800E00">
        <w:rPr>
          <w:rFonts w:ascii="Times New Roman" w:eastAsia="Times New Roman" w:hAnsi="Times New Roman" w:cs="Times New Roman"/>
          <w:b/>
          <w:bCs/>
          <w:color w:val="000000" w:themeColor="text1"/>
          <w:sz w:val="24"/>
          <w:szCs w:val="24"/>
          <w:lang w:eastAsia="tr-TR"/>
        </w:rPr>
        <w:t>4</w:t>
      </w:r>
      <w:r w:rsidRPr="00800E00">
        <w:rPr>
          <w:rFonts w:ascii="Times New Roman" w:eastAsia="Times New Roman" w:hAnsi="Times New Roman" w:cs="Times New Roman"/>
          <w:b/>
          <w:bCs/>
          <w:color w:val="000000" w:themeColor="text1"/>
          <w:sz w:val="24"/>
          <w:szCs w:val="24"/>
          <w:lang w:eastAsia="tr-TR"/>
        </w:rPr>
        <w:t>.Süreç Yönetimi</w:t>
      </w:r>
      <w:r w:rsidR="00800E00">
        <w:rPr>
          <w:rFonts w:ascii="Times New Roman" w:eastAsia="Times New Roman" w:hAnsi="Times New Roman" w:cs="Times New Roman"/>
          <w:b/>
          <w:bCs/>
          <w:color w:val="000000" w:themeColor="text1"/>
          <w:sz w:val="24"/>
          <w:szCs w:val="24"/>
          <w:lang w:eastAsia="tr-TR"/>
        </w:rPr>
        <w:br/>
      </w:r>
    </w:p>
    <w:p w14:paraId="1087E67B" w14:textId="36D0665E" w:rsidR="003F782D" w:rsidRPr="00800E00" w:rsidRDefault="003F782D" w:rsidP="009274C7">
      <w:pPr>
        <w:spacing w:line="360" w:lineRule="auto"/>
        <w:jc w:val="both"/>
        <w:rPr>
          <w:rFonts w:ascii="Times New Roman" w:eastAsia="Times New Roman" w:hAnsi="Times New Roman" w:cs="Times New Roman"/>
          <w:b/>
          <w:bCs/>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Olgunluk düzeyi:4</w:t>
      </w:r>
    </w:p>
    <w:p w14:paraId="0039C753" w14:textId="6DF12C22" w:rsidR="00365262" w:rsidRPr="00800E00" w:rsidRDefault="00365262" w:rsidP="009274C7">
      <w:pPr>
        <w:tabs>
          <w:tab w:val="left" w:pos="3808"/>
        </w:tabs>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PDREM</w:t>
      </w:r>
      <w:r w:rsidRPr="00800E00">
        <w:rPr>
          <w:rFonts w:ascii="Times New Roman" w:hAnsi="Times New Roman" w:cs="Times New Roman"/>
          <w:color w:val="000000" w:themeColor="text1"/>
          <w:sz w:val="24"/>
          <w:szCs w:val="24"/>
        </w:rPr>
        <w:t xml:space="preserve"> tarafından öğrencilere, </w:t>
      </w:r>
      <w:r w:rsidRPr="00800E00">
        <w:rPr>
          <w:rFonts w:ascii="Times New Roman" w:hAnsi="Times New Roman" w:cs="Times New Roman"/>
          <w:color w:val="000000" w:themeColor="text1"/>
          <w:sz w:val="24"/>
          <w:szCs w:val="24"/>
        </w:rPr>
        <w:t xml:space="preserve">üniversite </w:t>
      </w:r>
      <w:r w:rsidRPr="00800E00">
        <w:rPr>
          <w:rFonts w:ascii="Times New Roman" w:hAnsi="Times New Roman" w:cs="Times New Roman"/>
          <w:color w:val="000000" w:themeColor="text1"/>
          <w:sz w:val="24"/>
          <w:szCs w:val="24"/>
        </w:rPr>
        <w:t>personel</w:t>
      </w:r>
      <w:r w:rsidRPr="00800E00">
        <w:rPr>
          <w:rFonts w:ascii="Times New Roman" w:hAnsi="Times New Roman" w:cs="Times New Roman"/>
          <w:color w:val="000000" w:themeColor="text1"/>
          <w:sz w:val="24"/>
          <w:szCs w:val="24"/>
        </w:rPr>
        <w:t>i</w:t>
      </w:r>
      <w:r w:rsidRPr="00800E00">
        <w:rPr>
          <w:rFonts w:ascii="Times New Roman" w:hAnsi="Times New Roman" w:cs="Times New Roman"/>
          <w:color w:val="000000" w:themeColor="text1"/>
          <w:sz w:val="24"/>
          <w:szCs w:val="24"/>
        </w:rPr>
        <w:t xml:space="preserve"> ve personel yakınlarına </w:t>
      </w:r>
      <w:r w:rsidRPr="00800E00">
        <w:rPr>
          <w:rFonts w:ascii="Times New Roman" w:hAnsi="Times New Roman" w:cs="Times New Roman"/>
          <w:color w:val="000000" w:themeColor="text1"/>
          <w:sz w:val="24"/>
          <w:szCs w:val="24"/>
          <w:shd w:val="clear" w:color="auto" w:fill="FFFFFF"/>
        </w:rPr>
        <w:t xml:space="preserve">kendine güvenen, öğrenmeye ve gelişmeye açık, ruh ve beden sağlığı yerinde, 21. yy beceri ve yeterliliklerine sahip, </w:t>
      </w:r>
      <w:r w:rsidRPr="00800E00">
        <w:rPr>
          <w:rFonts w:ascii="Times New Roman" w:hAnsi="Times New Roman" w:cs="Times New Roman"/>
          <w:color w:val="000000" w:themeColor="text1"/>
          <w:sz w:val="24"/>
          <w:szCs w:val="24"/>
          <w:shd w:val="clear" w:color="auto" w:fill="FFFFFF"/>
        </w:rPr>
        <w:lastRenderedPageBreak/>
        <w:t>bireysel ve toplumsal sorumluluklarının farkında olan, bilimsel ve etik değerlere bağlı bireyler olmalarına katkı sağlamak amacıyla çeşitli hizmetler sunulmaktadır.</w:t>
      </w:r>
      <w:r w:rsidRPr="00800E00">
        <w:rPr>
          <w:rFonts w:ascii="Times New Roman" w:hAnsi="Times New Roman" w:cs="Times New Roman"/>
          <w:color w:val="000000" w:themeColor="text1"/>
          <w:sz w:val="24"/>
          <w:szCs w:val="24"/>
          <w:shd w:val="clear" w:color="auto" w:fill="FFFFFF"/>
        </w:rPr>
        <w:t xml:space="preserve"> Sunulan tüm hizmetler gönüllülük esasında dayalı olarak yürütülmektedir. </w:t>
      </w:r>
      <w:r w:rsidR="009274C7" w:rsidRPr="00800E00">
        <w:rPr>
          <w:rFonts w:ascii="Times New Roman" w:hAnsi="Times New Roman" w:cs="Times New Roman"/>
          <w:color w:val="000000" w:themeColor="text1"/>
          <w:sz w:val="24"/>
          <w:szCs w:val="24"/>
          <w:shd w:val="clear" w:color="auto" w:fill="FFFFFF"/>
        </w:rPr>
        <w:t>2022 yılında birimimiz tarafından 48 kadın 25 erkek olmak üzere 73 öğrenciye bireyle psikolojik danışma hizmet sağlanmış, psikoeğitim programı başlatılmış, öğrencilere yönelik 12 etkinlik, üniversite personeline yönelik 3 etkinlik düzenlenmiş ve merkezden faaliyetlerinden yararlanan toplam öğrenci sayısı 444, merkez faaliyetlerinden yararlanan toplam kişi sayısı 553 olarak belirlenmiştir (</w:t>
      </w:r>
      <w:r w:rsidR="009274C7" w:rsidRPr="00800E00">
        <w:rPr>
          <w:rFonts w:ascii="Times New Roman" w:hAnsi="Times New Roman" w:cs="Times New Roman"/>
          <w:b/>
          <w:bCs/>
          <w:color w:val="000000" w:themeColor="text1"/>
          <w:sz w:val="24"/>
          <w:szCs w:val="24"/>
          <w:shd w:val="clear" w:color="auto" w:fill="FFFFFF"/>
        </w:rPr>
        <w:t>Kanıt 1</w:t>
      </w:r>
      <w:r w:rsidR="009274C7" w:rsidRPr="00800E00">
        <w:rPr>
          <w:rFonts w:ascii="Times New Roman" w:hAnsi="Times New Roman" w:cs="Times New Roman"/>
          <w:color w:val="000000" w:themeColor="text1"/>
          <w:sz w:val="24"/>
          <w:szCs w:val="24"/>
          <w:shd w:val="clear" w:color="auto" w:fill="FFFFFF"/>
        </w:rPr>
        <w:t xml:space="preserve">). </w:t>
      </w:r>
      <w:r w:rsidRPr="00800E00">
        <w:rPr>
          <w:rFonts w:ascii="Times New Roman" w:hAnsi="Times New Roman" w:cs="Times New Roman"/>
          <w:color w:val="000000" w:themeColor="text1"/>
          <w:sz w:val="24"/>
          <w:szCs w:val="24"/>
          <w:shd w:val="clear" w:color="auto" w:fill="FFFFFF"/>
        </w:rPr>
        <w:t xml:space="preserve">Öğrencilerin ve üniversite personelinin yardım için birime başvurabileceği konular belirlenmiş ve birimin internet sayfasında ilan edilmiştir </w:t>
      </w:r>
      <w:r w:rsidRPr="00800E00">
        <w:rPr>
          <w:rFonts w:ascii="Times New Roman" w:hAnsi="Times New Roman" w:cs="Times New Roman"/>
          <w:b/>
          <w:bCs/>
          <w:color w:val="000000" w:themeColor="text1"/>
          <w:sz w:val="24"/>
          <w:szCs w:val="24"/>
          <w:shd w:val="clear" w:color="auto" w:fill="FFFFFF"/>
        </w:rPr>
        <w:t xml:space="preserve">(Kanıt </w:t>
      </w:r>
      <w:r w:rsidR="009274C7" w:rsidRPr="00800E00">
        <w:rPr>
          <w:rFonts w:ascii="Times New Roman" w:hAnsi="Times New Roman" w:cs="Times New Roman"/>
          <w:b/>
          <w:bCs/>
          <w:color w:val="000000" w:themeColor="text1"/>
          <w:sz w:val="24"/>
          <w:szCs w:val="24"/>
          <w:shd w:val="clear" w:color="auto" w:fill="FFFFFF"/>
        </w:rPr>
        <w:t>2</w:t>
      </w:r>
      <w:r w:rsidRPr="00800E00">
        <w:rPr>
          <w:rFonts w:ascii="Times New Roman" w:hAnsi="Times New Roman" w:cs="Times New Roman"/>
          <w:b/>
          <w:bCs/>
          <w:color w:val="000000" w:themeColor="text1"/>
          <w:sz w:val="24"/>
          <w:szCs w:val="24"/>
          <w:shd w:val="clear" w:color="auto" w:fill="FFFFFF"/>
        </w:rPr>
        <w:t>).</w:t>
      </w:r>
      <w:r w:rsidRPr="00800E00">
        <w:rPr>
          <w:rFonts w:ascii="Times New Roman" w:hAnsi="Times New Roman" w:cs="Times New Roman"/>
          <w:color w:val="000000" w:themeColor="text1"/>
          <w:sz w:val="24"/>
          <w:szCs w:val="24"/>
          <w:shd w:val="clear" w:color="auto" w:fill="FFFFFF"/>
        </w:rPr>
        <w:t xml:space="preserve"> Sunulan hizmetlerin en temel amacı </w:t>
      </w:r>
      <w:r w:rsidRPr="00800E00">
        <w:rPr>
          <w:rFonts w:ascii="Times New Roman" w:hAnsi="Times New Roman" w:cs="Times New Roman"/>
          <w:color w:val="000000" w:themeColor="text1"/>
          <w:sz w:val="24"/>
          <w:szCs w:val="24"/>
        </w:rPr>
        <w:t xml:space="preserve">öğrencilerin </w:t>
      </w:r>
      <w:r w:rsidRPr="00800E00">
        <w:rPr>
          <w:rFonts w:ascii="Times New Roman" w:hAnsi="Times New Roman" w:cs="Times New Roman"/>
          <w:color w:val="000000" w:themeColor="text1"/>
          <w:sz w:val="24"/>
          <w:szCs w:val="24"/>
        </w:rPr>
        <w:t>ve üniversite personelinin u</w:t>
      </w:r>
      <w:r w:rsidRPr="00800E00">
        <w:rPr>
          <w:rFonts w:ascii="Times New Roman" w:hAnsi="Times New Roman" w:cs="Times New Roman"/>
          <w:color w:val="000000" w:themeColor="text1"/>
          <w:sz w:val="24"/>
          <w:szCs w:val="24"/>
        </w:rPr>
        <w:t xml:space="preserve">yum </w:t>
      </w:r>
      <w:r w:rsidRPr="00800E00">
        <w:rPr>
          <w:rFonts w:ascii="Times New Roman" w:hAnsi="Times New Roman" w:cs="Times New Roman"/>
          <w:color w:val="000000" w:themeColor="text1"/>
          <w:sz w:val="24"/>
          <w:szCs w:val="24"/>
        </w:rPr>
        <w:t>becerilerini yükseltme,</w:t>
      </w:r>
      <w:r w:rsidRPr="00800E00">
        <w:rPr>
          <w:rFonts w:ascii="Times New Roman" w:hAnsi="Times New Roman" w:cs="Times New Roman"/>
          <w:color w:val="000000" w:themeColor="text1"/>
          <w:sz w:val="24"/>
          <w:szCs w:val="24"/>
        </w:rPr>
        <w:t xml:space="preserve"> sosyal, duygusal, bilişsel ve kariyer gelişmelerine yardım etme</w:t>
      </w:r>
      <w:r w:rsidRPr="00800E00">
        <w:rPr>
          <w:rFonts w:ascii="Times New Roman" w:hAnsi="Times New Roman" w:cs="Times New Roman"/>
          <w:color w:val="000000" w:themeColor="text1"/>
          <w:sz w:val="24"/>
          <w:szCs w:val="24"/>
        </w:rPr>
        <w:t xml:space="preserve">ktir. Birim tarafından sunulan hizmetler PDREM 2019-2023 stratejik planında yer almaktadır </w:t>
      </w:r>
      <w:r w:rsidRPr="00800E00">
        <w:rPr>
          <w:rFonts w:ascii="Times New Roman" w:hAnsi="Times New Roman" w:cs="Times New Roman"/>
          <w:b/>
          <w:bCs/>
          <w:color w:val="000000" w:themeColor="text1"/>
          <w:sz w:val="24"/>
          <w:szCs w:val="24"/>
        </w:rPr>
        <w:t xml:space="preserve">(Kanıt </w:t>
      </w:r>
      <w:r w:rsidR="009274C7" w:rsidRPr="00800E00">
        <w:rPr>
          <w:rFonts w:ascii="Times New Roman" w:hAnsi="Times New Roman" w:cs="Times New Roman"/>
          <w:b/>
          <w:bCs/>
          <w:color w:val="000000" w:themeColor="text1"/>
          <w:sz w:val="24"/>
          <w:szCs w:val="24"/>
        </w:rPr>
        <w:t>3</w:t>
      </w:r>
      <w:r w:rsidRPr="00800E00">
        <w:rPr>
          <w:rFonts w:ascii="Times New Roman" w:hAnsi="Times New Roman" w:cs="Times New Roman"/>
          <w:b/>
          <w:bCs/>
          <w:color w:val="000000" w:themeColor="text1"/>
          <w:sz w:val="24"/>
          <w:szCs w:val="24"/>
        </w:rPr>
        <w:t>).</w:t>
      </w:r>
      <w:r w:rsidRPr="00800E00">
        <w:rPr>
          <w:rFonts w:ascii="Times New Roman" w:hAnsi="Times New Roman" w:cs="Times New Roman"/>
          <w:color w:val="000000" w:themeColor="text1"/>
          <w:sz w:val="24"/>
          <w:szCs w:val="24"/>
        </w:rPr>
        <w:t xml:space="preserve"> Bunun yanında, birim çalışanları tarafından hazırlanan ‘Kendine Yardım Dokümanları’ birim internet sayfasında mevcuttur ve ulaşılabilirdir </w:t>
      </w:r>
      <w:r w:rsidRPr="00800E00">
        <w:rPr>
          <w:rFonts w:ascii="Times New Roman" w:hAnsi="Times New Roman" w:cs="Times New Roman"/>
          <w:b/>
          <w:bCs/>
          <w:color w:val="000000" w:themeColor="text1"/>
          <w:sz w:val="24"/>
          <w:szCs w:val="24"/>
        </w:rPr>
        <w:t xml:space="preserve">(Kanıt </w:t>
      </w:r>
      <w:r w:rsidR="009274C7" w:rsidRPr="00800E00">
        <w:rPr>
          <w:rFonts w:ascii="Times New Roman" w:hAnsi="Times New Roman" w:cs="Times New Roman"/>
          <w:b/>
          <w:bCs/>
          <w:color w:val="000000" w:themeColor="text1"/>
          <w:sz w:val="24"/>
          <w:szCs w:val="24"/>
        </w:rPr>
        <w:t>4</w:t>
      </w:r>
      <w:r w:rsidRPr="00800E00">
        <w:rPr>
          <w:rFonts w:ascii="Times New Roman" w:hAnsi="Times New Roman" w:cs="Times New Roman"/>
          <w:b/>
          <w:bCs/>
          <w:color w:val="000000" w:themeColor="text1"/>
          <w:sz w:val="24"/>
          <w:szCs w:val="24"/>
        </w:rPr>
        <w:t>).</w:t>
      </w:r>
      <w:r w:rsidRPr="00800E00">
        <w:rPr>
          <w:rFonts w:ascii="Times New Roman" w:hAnsi="Times New Roman" w:cs="Times New Roman"/>
          <w:color w:val="000000" w:themeColor="text1"/>
          <w:sz w:val="24"/>
          <w:szCs w:val="24"/>
        </w:rPr>
        <w:t xml:space="preserve"> Ayrıca,</w:t>
      </w:r>
      <w:r w:rsidRPr="00800E00">
        <w:rPr>
          <w:rFonts w:ascii="Times New Roman" w:hAnsi="Times New Roman" w:cs="Times New Roman"/>
          <w:color w:val="000000" w:themeColor="text1"/>
          <w:sz w:val="24"/>
          <w:szCs w:val="24"/>
        </w:rPr>
        <w:t xml:space="preserve"> sürekli iyileşmenin sağlanması</w:t>
      </w:r>
      <w:r w:rsidRPr="00800E00">
        <w:rPr>
          <w:rFonts w:ascii="Times New Roman" w:hAnsi="Times New Roman" w:cs="Times New Roman"/>
          <w:color w:val="000000" w:themeColor="text1"/>
          <w:sz w:val="24"/>
          <w:szCs w:val="24"/>
        </w:rPr>
        <w:t xml:space="preserve"> ve süreçlerin kontrol edilmesi</w:t>
      </w:r>
      <w:r w:rsidRPr="00800E00">
        <w:rPr>
          <w:rFonts w:ascii="Times New Roman" w:hAnsi="Times New Roman" w:cs="Times New Roman"/>
          <w:color w:val="000000" w:themeColor="text1"/>
          <w:sz w:val="24"/>
          <w:szCs w:val="24"/>
        </w:rPr>
        <w:t xml:space="preserve"> amacıyla </w:t>
      </w:r>
      <w:r w:rsidRPr="00800E00">
        <w:rPr>
          <w:rFonts w:ascii="Times New Roman" w:hAnsi="Times New Roman" w:cs="Times New Roman"/>
          <w:color w:val="000000" w:themeColor="text1"/>
          <w:sz w:val="24"/>
          <w:szCs w:val="24"/>
        </w:rPr>
        <w:t xml:space="preserve">her </w:t>
      </w:r>
      <w:r w:rsidRPr="00800E00">
        <w:rPr>
          <w:rFonts w:ascii="Times New Roman" w:hAnsi="Times New Roman" w:cs="Times New Roman"/>
          <w:color w:val="000000" w:themeColor="text1"/>
          <w:sz w:val="24"/>
          <w:szCs w:val="24"/>
        </w:rPr>
        <w:t xml:space="preserve">akademik </w:t>
      </w:r>
      <w:r w:rsidRPr="00800E00">
        <w:rPr>
          <w:rFonts w:ascii="Times New Roman" w:hAnsi="Times New Roman" w:cs="Times New Roman"/>
          <w:color w:val="000000" w:themeColor="text1"/>
          <w:sz w:val="24"/>
          <w:szCs w:val="24"/>
        </w:rPr>
        <w:t xml:space="preserve">yılı başında, oryantasyon çalışmaları sonrasında ve birim tarafından gerçekleştirilen seminer, eğitim, psikoeğitim vb. etkinlikler sonrasında uygulanmak üzere </w:t>
      </w:r>
      <w:r w:rsidRPr="00800E00">
        <w:rPr>
          <w:rFonts w:ascii="Times New Roman" w:hAnsi="Times New Roman" w:cs="Times New Roman"/>
          <w:color w:val="000000" w:themeColor="text1"/>
          <w:sz w:val="24"/>
          <w:szCs w:val="24"/>
        </w:rPr>
        <w:t>ihtiyaç analizi formu paydaşlara ulaştırılmakta ve hedef kitlenin PDREM’den beklentilerine yönelik hizmetler planlanmaktadır</w:t>
      </w:r>
      <w:r w:rsidRPr="00800E00">
        <w:rPr>
          <w:rFonts w:ascii="Times New Roman" w:hAnsi="Times New Roman" w:cs="Times New Roman"/>
          <w:color w:val="000000" w:themeColor="text1"/>
          <w:sz w:val="24"/>
          <w:szCs w:val="24"/>
        </w:rPr>
        <w:t xml:space="preserve"> </w:t>
      </w:r>
      <w:r w:rsidRPr="00800E00">
        <w:rPr>
          <w:rFonts w:ascii="Times New Roman" w:hAnsi="Times New Roman" w:cs="Times New Roman"/>
          <w:b/>
          <w:bCs/>
          <w:color w:val="000000" w:themeColor="text1"/>
          <w:sz w:val="24"/>
          <w:szCs w:val="24"/>
        </w:rPr>
        <w:t xml:space="preserve">(Kanıt </w:t>
      </w:r>
      <w:r w:rsidR="009274C7" w:rsidRPr="00800E00">
        <w:rPr>
          <w:rFonts w:ascii="Times New Roman" w:hAnsi="Times New Roman" w:cs="Times New Roman"/>
          <w:b/>
          <w:bCs/>
          <w:color w:val="000000" w:themeColor="text1"/>
          <w:sz w:val="24"/>
          <w:szCs w:val="24"/>
        </w:rPr>
        <w:t>5</w:t>
      </w:r>
      <w:r w:rsidRPr="00800E00">
        <w:rPr>
          <w:rFonts w:ascii="Times New Roman" w:hAnsi="Times New Roman" w:cs="Times New Roman"/>
          <w:b/>
          <w:bCs/>
          <w:color w:val="000000" w:themeColor="text1"/>
          <w:sz w:val="24"/>
          <w:szCs w:val="24"/>
        </w:rPr>
        <w:t>).</w:t>
      </w:r>
      <w:r w:rsidR="008B5A79" w:rsidRPr="00800E00">
        <w:rPr>
          <w:rFonts w:ascii="Times New Roman" w:hAnsi="Times New Roman" w:cs="Times New Roman"/>
          <w:b/>
          <w:bCs/>
          <w:color w:val="000000" w:themeColor="text1"/>
          <w:sz w:val="24"/>
          <w:szCs w:val="24"/>
        </w:rPr>
        <w:t xml:space="preserve"> </w:t>
      </w:r>
      <w:r w:rsidR="00E86F6C" w:rsidRPr="00800E00">
        <w:rPr>
          <w:rFonts w:ascii="Times New Roman" w:hAnsi="Times New Roman" w:cs="Times New Roman"/>
          <w:color w:val="000000" w:themeColor="text1"/>
          <w:sz w:val="24"/>
          <w:szCs w:val="24"/>
        </w:rPr>
        <w:t xml:space="preserve">Dış paydaşlarla </w:t>
      </w:r>
      <w:r w:rsidR="00E86F6C" w:rsidRPr="00800E00">
        <w:rPr>
          <w:rFonts w:ascii="Times New Roman" w:hAnsi="Times New Roman" w:cs="Times New Roman"/>
          <w:color w:val="000000" w:themeColor="text1"/>
          <w:sz w:val="24"/>
          <w:szCs w:val="24"/>
        </w:rPr>
        <w:t xml:space="preserve">katılımına ilşikin gerçekleştirilen faaliyetler de mevcuttur </w:t>
      </w:r>
      <w:r w:rsidR="00E86F6C" w:rsidRPr="00800E00">
        <w:rPr>
          <w:rFonts w:ascii="Times New Roman" w:hAnsi="Times New Roman" w:cs="Times New Roman"/>
          <w:b/>
          <w:bCs/>
          <w:color w:val="000000" w:themeColor="text1"/>
          <w:sz w:val="24"/>
          <w:szCs w:val="24"/>
        </w:rPr>
        <w:t xml:space="preserve">(Kanıt 6, Kanıt 7) </w:t>
      </w:r>
      <w:r w:rsidR="008B5A79" w:rsidRPr="00800E00">
        <w:rPr>
          <w:rFonts w:ascii="Times New Roman" w:hAnsi="Times New Roman" w:cs="Times New Roman"/>
          <w:color w:val="000000" w:themeColor="text1"/>
          <w:sz w:val="24"/>
          <w:szCs w:val="24"/>
        </w:rPr>
        <w:t xml:space="preserve">Bahsi geçen tüm süreçler ve stratejik planda yer alan süreç yönetimi ile ilgili konular düzenli aralıklarla gerçekleşen birim toplantılarıyla kontrol edilmektedir </w:t>
      </w:r>
      <w:r w:rsidR="008B5A79" w:rsidRPr="00800E00">
        <w:rPr>
          <w:rFonts w:ascii="Times New Roman" w:hAnsi="Times New Roman" w:cs="Times New Roman"/>
          <w:b/>
          <w:bCs/>
          <w:color w:val="000000" w:themeColor="text1"/>
          <w:sz w:val="24"/>
          <w:szCs w:val="24"/>
        </w:rPr>
        <w:t xml:space="preserve">(Kanıt </w:t>
      </w:r>
      <w:r w:rsidR="00E86F6C" w:rsidRPr="00800E00">
        <w:rPr>
          <w:rFonts w:ascii="Times New Roman" w:hAnsi="Times New Roman" w:cs="Times New Roman"/>
          <w:b/>
          <w:bCs/>
          <w:color w:val="000000" w:themeColor="text1"/>
          <w:sz w:val="24"/>
          <w:szCs w:val="24"/>
        </w:rPr>
        <w:t>8</w:t>
      </w:r>
      <w:r w:rsidR="008B5A79" w:rsidRPr="00800E00">
        <w:rPr>
          <w:rFonts w:ascii="Times New Roman" w:hAnsi="Times New Roman" w:cs="Times New Roman"/>
          <w:b/>
          <w:bCs/>
          <w:color w:val="000000" w:themeColor="text1"/>
          <w:sz w:val="24"/>
          <w:szCs w:val="24"/>
        </w:rPr>
        <w:t>).</w:t>
      </w:r>
      <w:r w:rsidR="00E86F6C" w:rsidRPr="00800E00">
        <w:rPr>
          <w:rFonts w:ascii="Times New Roman" w:hAnsi="Times New Roman" w:cs="Times New Roman"/>
          <w:b/>
          <w:bCs/>
          <w:color w:val="000000" w:themeColor="text1"/>
          <w:sz w:val="24"/>
          <w:szCs w:val="24"/>
        </w:rPr>
        <w:t xml:space="preserve"> </w:t>
      </w:r>
    </w:p>
    <w:p w14:paraId="2CB8CCE0" w14:textId="13183A21" w:rsidR="009274C7" w:rsidRPr="00800E00" w:rsidRDefault="009274C7" w:rsidP="009274C7">
      <w:pPr>
        <w:tabs>
          <w:tab w:val="left" w:pos="3808"/>
        </w:tabs>
        <w:spacing w:line="360" w:lineRule="auto"/>
        <w:jc w:val="both"/>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 xml:space="preserve">Kanıt 1: </w:t>
      </w:r>
      <w:r w:rsidRPr="00800E00">
        <w:rPr>
          <w:rFonts w:ascii="Times New Roman" w:eastAsia="Times New Roman" w:hAnsi="Times New Roman" w:cs="Times New Roman"/>
          <w:color w:val="000000" w:themeColor="text1"/>
          <w:sz w:val="24"/>
          <w:szCs w:val="24"/>
          <w:lang w:eastAsia="tr-TR"/>
        </w:rPr>
        <w:t>PDREM 2022 yılı faaliyet raporu</w:t>
      </w:r>
      <w:r w:rsidRPr="00800E00">
        <w:rPr>
          <w:rFonts w:ascii="Times New Roman" w:hAnsi="Times New Roman" w:cs="Times New Roman"/>
          <w:b/>
          <w:bCs/>
          <w:color w:val="000000" w:themeColor="text1"/>
          <w:sz w:val="24"/>
          <w:szCs w:val="24"/>
        </w:rPr>
        <w:t xml:space="preserve"> </w:t>
      </w:r>
    </w:p>
    <w:p w14:paraId="5B4F9D1A" w14:textId="36F1157D" w:rsidR="00365262" w:rsidRPr="00800E00" w:rsidRDefault="00365262" w:rsidP="009274C7">
      <w:pPr>
        <w:tabs>
          <w:tab w:val="left" w:pos="3808"/>
        </w:tabs>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b/>
          <w:bCs/>
          <w:color w:val="000000" w:themeColor="text1"/>
          <w:sz w:val="24"/>
          <w:szCs w:val="24"/>
        </w:rPr>
        <w:t xml:space="preserve">Kanıt </w:t>
      </w:r>
      <w:r w:rsidR="009274C7" w:rsidRPr="00800E00">
        <w:rPr>
          <w:rFonts w:ascii="Times New Roman" w:hAnsi="Times New Roman" w:cs="Times New Roman"/>
          <w:b/>
          <w:bCs/>
          <w:color w:val="000000" w:themeColor="text1"/>
          <w:sz w:val="24"/>
          <w:szCs w:val="24"/>
        </w:rPr>
        <w:t>2</w:t>
      </w:r>
      <w:r w:rsidRPr="00800E00">
        <w:rPr>
          <w:rFonts w:ascii="Times New Roman" w:hAnsi="Times New Roman" w:cs="Times New Roman"/>
          <w:b/>
          <w:bCs/>
          <w:color w:val="000000" w:themeColor="text1"/>
          <w:sz w:val="24"/>
          <w:szCs w:val="24"/>
        </w:rPr>
        <w:t xml:space="preserve">: </w:t>
      </w:r>
      <w:r w:rsidR="008B5A79" w:rsidRPr="00800E00">
        <w:rPr>
          <w:rFonts w:ascii="Times New Roman" w:hAnsi="Times New Roman" w:cs="Times New Roman"/>
          <w:color w:val="000000" w:themeColor="text1"/>
          <w:sz w:val="24"/>
          <w:szCs w:val="24"/>
        </w:rPr>
        <w:t xml:space="preserve">Hizmetlerimiz ve hizmet alanlarımız (birim websayfası ekran görüntüsü) </w:t>
      </w:r>
    </w:p>
    <w:p w14:paraId="31016C8D" w14:textId="6E9ADC63" w:rsidR="00365262" w:rsidRPr="00800E00" w:rsidRDefault="00365262" w:rsidP="009274C7">
      <w:pPr>
        <w:tabs>
          <w:tab w:val="left" w:pos="3808"/>
        </w:tabs>
        <w:spacing w:line="360" w:lineRule="auto"/>
        <w:jc w:val="both"/>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 xml:space="preserve">Kanıt </w:t>
      </w:r>
      <w:r w:rsidR="009274C7" w:rsidRPr="00800E00">
        <w:rPr>
          <w:rFonts w:ascii="Times New Roman" w:hAnsi="Times New Roman" w:cs="Times New Roman"/>
          <w:b/>
          <w:bCs/>
          <w:color w:val="000000" w:themeColor="text1"/>
          <w:sz w:val="24"/>
          <w:szCs w:val="24"/>
        </w:rPr>
        <w:t>3</w:t>
      </w:r>
      <w:r w:rsidRPr="00800E00">
        <w:rPr>
          <w:rFonts w:ascii="Times New Roman" w:hAnsi="Times New Roman" w:cs="Times New Roman"/>
          <w:b/>
          <w:bCs/>
          <w:color w:val="000000" w:themeColor="text1"/>
          <w:sz w:val="24"/>
          <w:szCs w:val="24"/>
        </w:rPr>
        <w:t>:</w:t>
      </w:r>
      <w:r w:rsidR="008B5A79" w:rsidRPr="00800E00">
        <w:rPr>
          <w:rFonts w:ascii="Times New Roman" w:hAnsi="Times New Roman" w:cs="Times New Roman"/>
          <w:b/>
          <w:bCs/>
          <w:color w:val="000000" w:themeColor="text1"/>
          <w:sz w:val="24"/>
          <w:szCs w:val="24"/>
        </w:rPr>
        <w:t xml:space="preserve"> </w:t>
      </w:r>
      <w:r w:rsidR="008B5A79" w:rsidRPr="00800E00">
        <w:rPr>
          <w:rFonts w:ascii="Times New Roman" w:hAnsi="Times New Roman" w:cs="Times New Roman"/>
          <w:color w:val="000000" w:themeColor="text1"/>
          <w:sz w:val="24"/>
          <w:szCs w:val="24"/>
        </w:rPr>
        <w:t>PDREM Birim Stratejik Planı</w:t>
      </w:r>
    </w:p>
    <w:p w14:paraId="32D67425" w14:textId="64EE4944" w:rsidR="00365262" w:rsidRPr="00800E00" w:rsidRDefault="00365262" w:rsidP="009274C7">
      <w:pPr>
        <w:tabs>
          <w:tab w:val="left" w:pos="3808"/>
        </w:tabs>
        <w:spacing w:line="360" w:lineRule="auto"/>
        <w:jc w:val="both"/>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 xml:space="preserve">Kanıt </w:t>
      </w:r>
      <w:r w:rsidR="009274C7" w:rsidRPr="00800E00">
        <w:rPr>
          <w:rFonts w:ascii="Times New Roman" w:hAnsi="Times New Roman" w:cs="Times New Roman"/>
          <w:b/>
          <w:bCs/>
          <w:color w:val="000000" w:themeColor="text1"/>
          <w:sz w:val="24"/>
          <w:szCs w:val="24"/>
        </w:rPr>
        <w:t>4</w:t>
      </w:r>
      <w:r w:rsidRPr="00800E00">
        <w:rPr>
          <w:rFonts w:ascii="Times New Roman" w:hAnsi="Times New Roman" w:cs="Times New Roman"/>
          <w:b/>
          <w:bCs/>
          <w:color w:val="000000" w:themeColor="text1"/>
          <w:sz w:val="24"/>
          <w:szCs w:val="24"/>
        </w:rPr>
        <w:t>:</w:t>
      </w:r>
      <w:r w:rsidR="008B5A79" w:rsidRPr="00800E00">
        <w:rPr>
          <w:rFonts w:ascii="Times New Roman" w:hAnsi="Times New Roman" w:cs="Times New Roman"/>
          <w:b/>
          <w:bCs/>
          <w:color w:val="000000" w:themeColor="text1"/>
          <w:sz w:val="24"/>
          <w:szCs w:val="24"/>
        </w:rPr>
        <w:t xml:space="preserve"> </w:t>
      </w:r>
      <w:r w:rsidR="008B5A79" w:rsidRPr="00800E00">
        <w:rPr>
          <w:rFonts w:ascii="Times New Roman" w:hAnsi="Times New Roman" w:cs="Times New Roman"/>
          <w:color w:val="000000" w:themeColor="text1"/>
          <w:sz w:val="24"/>
          <w:szCs w:val="24"/>
        </w:rPr>
        <w:t>Kendine Yardım Dokümanları ekran görüntüsü</w:t>
      </w:r>
    </w:p>
    <w:p w14:paraId="1F33708C" w14:textId="38F2AF62" w:rsidR="00365262" w:rsidRPr="00800E00" w:rsidRDefault="00365262" w:rsidP="009274C7">
      <w:pPr>
        <w:tabs>
          <w:tab w:val="left" w:pos="3808"/>
        </w:tabs>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b/>
          <w:bCs/>
          <w:color w:val="000000" w:themeColor="text1"/>
          <w:sz w:val="24"/>
          <w:szCs w:val="24"/>
        </w:rPr>
        <w:t xml:space="preserve">Kanıt </w:t>
      </w:r>
      <w:r w:rsidR="009274C7" w:rsidRPr="00800E00">
        <w:rPr>
          <w:rFonts w:ascii="Times New Roman" w:hAnsi="Times New Roman" w:cs="Times New Roman"/>
          <w:b/>
          <w:bCs/>
          <w:color w:val="000000" w:themeColor="text1"/>
          <w:sz w:val="24"/>
          <w:szCs w:val="24"/>
        </w:rPr>
        <w:t>5</w:t>
      </w:r>
      <w:r w:rsidRPr="00800E00">
        <w:rPr>
          <w:rFonts w:ascii="Times New Roman" w:hAnsi="Times New Roman" w:cs="Times New Roman"/>
          <w:b/>
          <w:bCs/>
          <w:color w:val="000000" w:themeColor="text1"/>
          <w:sz w:val="24"/>
          <w:szCs w:val="24"/>
        </w:rPr>
        <w:t>:</w:t>
      </w:r>
      <w:r w:rsidR="008B5A79" w:rsidRPr="00800E00">
        <w:rPr>
          <w:rFonts w:ascii="Times New Roman" w:hAnsi="Times New Roman" w:cs="Times New Roman"/>
          <w:b/>
          <w:bCs/>
          <w:color w:val="000000" w:themeColor="text1"/>
          <w:sz w:val="24"/>
          <w:szCs w:val="24"/>
        </w:rPr>
        <w:t xml:space="preserve"> </w:t>
      </w:r>
      <w:r w:rsidR="008B5A79" w:rsidRPr="00800E00">
        <w:rPr>
          <w:rFonts w:ascii="Times New Roman" w:hAnsi="Times New Roman" w:cs="Times New Roman"/>
          <w:color w:val="000000" w:themeColor="text1"/>
          <w:sz w:val="24"/>
          <w:szCs w:val="24"/>
        </w:rPr>
        <w:t>İhtiyaç Analizi formu</w:t>
      </w:r>
    </w:p>
    <w:p w14:paraId="513F1060" w14:textId="16BE2DD8" w:rsidR="00E86F6C" w:rsidRPr="00800E00" w:rsidRDefault="00E86F6C" w:rsidP="009274C7">
      <w:pPr>
        <w:tabs>
          <w:tab w:val="left" w:pos="3808"/>
        </w:tabs>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b/>
          <w:bCs/>
          <w:color w:val="000000" w:themeColor="text1"/>
          <w:sz w:val="24"/>
          <w:szCs w:val="24"/>
        </w:rPr>
        <w:t>Kanıt 6:</w:t>
      </w:r>
      <w:r w:rsidRPr="00800E00">
        <w:rPr>
          <w:rFonts w:ascii="Times New Roman" w:hAnsi="Times New Roman" w:cs="Times New Roman"/>
          <w:color w:val="000000" w:themeColor="text1"/>
          <w:sz w:val="24"/>
          <w:szCs w:val="24"/>
        </w:rPr>
        <w:t xml:space="preserve"> </w:t>
      </w:r>
      <w:r w:rsidRPr="00800E00">
        <w:rPr>
          <w:rFonts w:ascii="Times New Roman" w:hAnsi="Times New Roman" w:cs="Times New Roman"/>
          <w:color w:val="000000" w:themeColor="text1"/>
          <w:sz w:val="24"/>
          <w:szCs w:val="24"/>
        </w:rPr>
        <w:t>Danışma Kurulu toplantı yazısı</w:t>
      </w:r>
    </w:p>
    <w:p w14:paraId="1A523E33" w14:textId="43881C48" w:rsidR="00E86F6C" w:rsidRPr="00800E00" w:rsidRDefault="00E86F6C" w:rsidP="009274C7">
      <w:pPr>
        <w:tabs>
          <w:tab w:val="left" w:pos="3808"/>
        </w:tabs>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b/>
          <w:bCs/>
          <w:color w:val="000000" w:themeColor="text1"/>
          <w:sz w:val="24"/>
          <w:szCs w:val="24"/>
        </w:rPr>
        <w:t>Kanıt 7:</w:t>
      </w:r>
      <w:r w:rsidRPr="00800E00">
        <w:rPr>
          <w:rFonts w:ascii="Times New Roman" w:hAnsi="Times New Roman" w:cs="Times New Roman"/>
          <w:color w:val="000000" w:themeColor="text1"/>
          <w:sz w:val="24"/>
          <w:szCs w:val="24"/>
        </w:rPr>
        <w:t xml:space="preserve"> </w:t>
      </w:r>
      <w:r w:rsidRPr="00800E00">
        <w:rPr>
          <w:rFonts w:ascii="Times New Roman" w:hAnsi="Times New Roman" w:cs="Times New Roman"/>
          <w:color w:val="000000" w:themeColor="text1"/>
          <w:sz w:val="24"/>
          <w:szCs w:val="24"/>
        </w:rPr>
        <w:t>Yönetim Kurulu toplantı internet sayfası haberi</w:t>
      </w:r>
    </w:p>
    <w:p w14:paraId="4E7A2BF5" w14:textId="5DC42171" w:rsidR="008B5A79" w:rsidRPr="00800E00" w:rsidRDefault="008B5A79" w:rsidP="009274C7">
      <w:pPr>
        <w:tabs>
          <w:tab w:val="left" w:pos="3808"/>
        </w:tabs>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hAnsi="Times New Roman" w:cs="Times New Roman"/>
          <w:b/>
          <w:bCs/>
          <w:color w:val="000000" w:themeColor="text1"/>
          <w:sz w:val="24"/>
          <w:szCs w:val="24"/>
        </w:rPr>
        <w:t xml:space="preserve">Kanıt </w:t>
      </w:r>
      <w:r w:rsidR="00E86F6C" w:rsidRPr="00800E00">
        <w:rPr>
          <w:rFonts w:ascii="Times New Roman" w:hAnsi="Times New Roman" w:cs="Times New Roman"/>
          <w:b/>
          <w:bCs/>
          <w:color w:val="000000" w:themeColor="text1"/>
          <w:sz w:val="24"/>
          <w:szCs w:val="24"/>
        </w:rPr>
        <w:t>8</w:t>
      </w:r>
      <w:r w:rsidRPr="00800E00">
        <w:rPr>
          <w:rFonts w:ascii="Times New Roman" w:hAnsi="Times New Roman" w:cs="Times New Roman"/>
          <w:b/>
          <w:bCs/>
          <w:color w:val="000000" w:themeColor="text1"/>
          <w:sz w:val="24"/>
          <w:szCs w:val="24"/>
        </w:rPr>
        <w:t xml:space="preserve">: </w:t>
      </w:r>
      <w:r w:rsidRPr="00800E00">
        <w:rPr>
          <w:rFonts w:ascii="Times New Roman" w:eastAsia="Times New Roman" w:hAnsi="Times New Roman" w:cs="Times New Roman"/>
          <w:color w:val="000000" w:themeColor="text1"/>
          <w:sz w:val="24"/>
          <w:szCs w:val="24"/>
          <w:lang w:eastAsia="tr-TR"/>
        </w:rPr>
        <w:t>Birim toplantılarına ait yazılar, epostalar ve gündem maddeleri</w:t>
      </w:r>
    </w:p>
    <w:p w14:paraId="7DCEF099" w14:textId="539FE38B" w:rsidR="005C5D5E" w:rsidRPr="00800E00" w:rsidRDefault="005C5D5E" w:rsidP="00800E00">
      <w:pPr>
        <w:pStyle w:val="Heading1"/>
        <w:rPr>
          <w:rFonts w:ascii="Times New Roman" w:eastAsia="Times New Roman" w:hAnsi="Times New Roman" w:cs="Times New Roman"/>
          <w:b/>
          <w:bCs/>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lastRenderedPageBreak/>
        <w:t>A.4.Paydaş Katılımı</w:t>
      </w:r>
      <w:r w:rsidR="00800E00">
        <w:rPr>
          <w:rFonts w:ascii="Times New Roman" w:eastAsia="Times New Roman" w:hAnsi="Times New Roman" w:cs="Times New Roman"/>
          <w:b/>
          <w:bCs/>
          <w:color w:val="000000" w:themeColor="text1"/>
          <w:sz w:val="24"/>
          <w:szCs w:val="24"/>
          <w:lang w:eastAsia="tr-TR"/>
        </w:rPr>
        <w:br/>
      </w:r>
    </w:p>
    <w:p w14:paraId="7DFEC398" w14:textId="37E92E41" w:rsidR="003F782D" w:rsidRPr="00800E00" w:rsidRDefault="003F782D" w:rsidP="00800E00">
      <w:pPr>
        <w:pStyle w:val="Heading2"/>
        <w:rPr>
          <w:rFonts w:ascii="Times New Roman" w:eastAsia="Times New Roman" w:hAnsi="Times New Roman" w:cs="Times New Roman"/>
          <w:b/>
          <w:bCs/>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A.</w:t>
      </w:r>
      <w:r w:rsidR="005C5D5E" w:rsidRPr="00800E00">
        <w:rPr>
          <w:rFonts w:ascii="Times New Roman" w:eastAsia="Times New Roman" w:hAnsi="Times New Roman" w:cs="Times New Roman"/>
          <w:b/>
          <w:bCs/>
          <w:color w:val="000000" w:themeColor="text1"/>
          <w:sz w:val="24"/>
          <w:szCs w:val="24"/>
          <w:lang w:eastAsia="tr-TR"/>
        </w:rPr>
        <w:t>4</w:t>
      </w:r>
      <w:r w:rsidRPr="00800E00">
        <w:rPr>
          <w:rFonts w:ascii="Times New Roman" w:eastAsia="Times New Roman" w:hAnsi="Times New Roman" w:cs="Times New Roman"/>
          <w:b/>
          <w:bCs/>
          <w:color w:val="000000" w:themeColor="text1"/>
          <w:sz w:val="24"/>
          <w:szCs w:val="24"/>
          <w:lang w:eastAsia="tr-TR"/>
        </w:rPr>
        <w:t>.</w:t>
      </w:r>
      <w:r w:rsidR="005C5D5E" w:rsidRPr="00800E00">
        <w:rPr>
          <w:rFonts w:ascii="Times New Roman" w:eastAsia="Times New Roman" w:hAnsi="Times New Roman" w:cs="Times New Roman"/>
          <w:b/>
          <w:bCs/>
          <w:color w:val="000000" w:themeColor="text1"/>
          <w:sz w:val="24"/>
          <w:szCs w:val="24"/>
          <w:lang w:eastAsia="tr-TR"/>
        </w:rPr>
        <w:t>1</w:t>
      </w:r>
      <w:r w:rsidRPr="00800E00">
        <w:rPr>
          <w:rFonts w:ascii="Times New Roman" w:eastAsia="Times New Roman" w:hAnsi="Times New Roman" w:cs="Times New Roman"/>
          <w:b/>
          <w:bCs/>
          <w:color w:val="000000" w:themeColor="text1"/>
          <w:sz w:val="24"/>
          <w:szCs w:val="24"/>
          <w:lang w:eastAsia="tr-TR"/>
        </w:rPr>
        <w:t>.İç ve Dış Paydaş Katılımı</w:t>
      </w:r>
      <w:r w:rsidR="00800E00">
        <w:rPr>
          <w:rFonts w:ascii="Times New Roman" w:eastAsia="Times New Roman" w:hAnsi="Times New Roman" w:cs="Times New Roman"/>
          <w:b/>
          <w:bCs/>
          <w:color w:val="000000" w:themeColor="text1"/>
          <w:sz w:val="24"/>
          <w:szCs w:val="24"/>
          <w:lang w:eastAsia="tr-TR"/>
        </w:rPr>
        <w:br/>
      </w:r>
    </w:p>
    <w:p w14:paraId="778BC4FF" w14:textId="137FF9EB" w:rsidR="009E13A4" w:rsidRPr="00800E00" w:rsidRDefault="009E13A4" w:rsidP="009274C7">
      <w:pPr>
        <w:tabs>
          <w:tab w:val="left" w:pos="3808"/>
        </w:tabs>
        <w:spacing w:line="360" w:lineRule="auto"/>
        <w:jc w:val="both"/>
        <w:rPr>
          <w:rFonts w:ascii="Times New Roman" w:eastAsia="Times New Roman" w:hAnsi="Times New Roman" w:cs="Times New Roman"/>
          <w:b/>
          <w:bCs/>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 xml:space="preserve">Olgunluk Düzeyi: </w:t>
      </w:r>
      <w:r w:rsidR="00670E61" w:rsidRPr="00800E00">
        <w:rPr>
          <w:rFonts w:ascii="Times New Roman" w:eastAsia="Times New Roman" w:hAnsi="Times New Roman" w:cs="Times New Roman"/>
          <w:b/>
          <w:bCs/>
          <w:color w:val="000000" w:themeColor="text1"/>
          <w:sz w:val="24"/>
          <w:szCs w:val="24"/>
          <w:lang w:eastAsia="tr-TR"/>
        </w:rPr>
        <w:t>4</w:t>
      </w:r>
    </w:p>
    <w:p w14:paraId="5550FD86" w14:textId="05556B1E" w:rsidR="009E13A4" w:rsidRPr="00800E00" w:rsidRDefault="009E13A4" w:rsidP="009274C7">
      <w:pPr>
        <w:tabs>
          <w:tab w:val="left" w:pos="3808"/>
        </w:tabs>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 xml:space="preserve">Birimde işleyişi gerçekleşen tüm süreçlere </w:t>
      </w:r>
      <w:r w:rsidRPr="00800E00">
        <w:rPr>
          <w:rFonts w:ascii="Times New Roman" w:hAnsi="Times New Roman" w:cs="Times New Roman"/>
          <w:color w:val="000000" w:themeColor="text1"/>
          <w:sz w:val="24"/>
          <w:szCs w:val="24"/>
        </w:rPr>
        <w:t>ilişkin sonuçlar sistematik olarak izlenmekte, paydaş görüşleri alınmakta ve izlem sonuçları paydaşlarla birlikte değerlendirilerek önlemler alınmakta ve ihtiyaçlar/talepler doğrultusunda güncellemeler gerçekleştirilmektedir</w:t>
      </w:r>
      <w:r w:rsidRPr="00800E00">
        <w:rPr>
          <w:rFonts w:ascii="Times New Roman" w:hAnsi="Times New Roman" w:cs="Times New Roman"/>
          <w:color w:val="000000" w:themeColor="text1"/>
          <w:sz w:val="24"/>
          <w:szCs w:val="24"/>
        </w:rPr>
        <w:t>. İ</w:t>
      </w:r>
      <w:r w:rsidRPr="00800E00">
        <w:rPr>
          <w:rFonts w:ascii="Times New Roman" w:hAnsi="Times New Roman" w:cs="Times New Roman"/>
          <w:color w:val="000000" w:themeColor="text1"/>
          <w:sz w:val="24"/>
          <w:szCs w:val="24"/>
        </w:rPr>
        <w:t>ç paydaşlar (öğrenciler, akademik ve idari personel, üniversite bünyesindeki ilgili fakülteler, yüksek okullar uygulama ve araştırma merkezleri ile koordinatörlüklerdir) ve dış paydaşların (resmi ve özel kurum ve kuruluşlar ile sivil toplum kuruluşlarıdır) kalite güvencesi sistemine katılımı ve katkı vermeleri sağlanmaktadır.</w:t>
      </w:r>
      <w:r w:rsidRPr="00800E00">
        <w:rPr>
          <w:rFonts w:ascii="Times New Roman" w:hAnsi="Times New Roman" w:cs="Times New Roman"/>
          <w:color w:val="000000" w:themeColor="text1"/>
          <w:sz w:val="24"/>
          <w:szCs w:val="24"/>
        </w:rPr>
        <w:t xml:space="preserve"> Bunun yanında, iç paydaşlara </w:t>
      </w:r>
      <w:r w:rsidRPr="00800E00">
        <w:rPr>
          <w:rFonts w:ascii="Times New Roman" w:hAnsi="Times New Roman" w:cs="Times New Roman"/>
          <w:b/>
          <w:bCs/>
          <w:color w:val="000000" w:themeColor="text1"/>
          <w:sz w:val="24"/>
          <w:szCs w:val="24"/>
        </w:rPr>
        <w:t>(Kanıt 1-Kanıt 3)</w:t>
      </w:r>
      <w:r w:rsidRPr="00800E00">
        <w:rPr>
          <w:rFonts w:ascii="Times New Roman" w:hAnsi="Times New Roman" w:cs="Times New Roman"/>
          <w:color w:val="000000" w:themeColor="text1"/>
          <w:sz w:val="24"/>
          <w:szCs w:val="24"/>
        </w:rPr>
        <w:t xml:space="preserve"> ve dış paydaşlara ulaşmak </w:t>
      </w:r>
      <w:r w:rsidRPr="00800E00">
        <w:rPr>
          <w:rFonts w:ascii="Times New Roman" w:hAnsi="Times New Roman" w:cs="Times New Roman"/>
          <w:b/>
          <w:bCs/>
          <w:color w:val="000000" w:themeColor="text1"/>
          <w:sz w:val="24"/>
          <w:szCs w:val="24"/>
        </w:rPr>
        <w:t>(Kanıt 4-Kanıt 8)</w:t>
      </w:r>
      <w:r w:rsidRPr="00800E00">
        <w:rPr>
          <w:rFonts w:ascii="Times New Roman" w:hAnsi="Times New Roman" w:cs="Times New Roman"/>
          <w:color w:val="000000" w:themeColor="text1"/>
          <w:sz w:val="24"/>
          <w:szCs w:val="24"/>
        </w:rPr>
        <w:t xml:space="preserve"> ve işbirliği yapmak amacıyla gerçekleştirilen oryantasyon çalışmaları ve etkinikler bulunmaktadır. </w:t>
      </w:r>
      <w:r w:rsidRPr="00800E00">
        <w:rPr>
          <w:rFonts w:ascii="Times New Roman" w:hAnsi="Times New Roman" w:cs="Times New Roman"/>
          <w:color w:val="000000" w:themeColor="text1"/>
          <w:sz w:val="24"/>
          <w:szCs w:val="24"/>
        </w:rPr>
        <w:t>Çeşitli aralıklarla yürütülen ortak karar alma uygulamalarında iç paydaşların katılımı sağlanmaktadır.</w:t>
      </w:r>
      <w:r w:rsidR="00670E61" w:rsidRPr="00800E00">
        <w:rPr>
          <w:rFonts w:ascii="Times New Roman" w:hAnsi="Times New Roman" w:cs="Times New Roman"/>
          <w:color w:val="000000" w:themeColor="text1"/>
          <w:sz w:val="24"/>
          <w:szCs w:val="24"/>
        </w:rPr>
        <w:t xml:space="preserve"> İç ve dış paydaşların katılımıyla gerçekleşen toplantılar sonrasında birim içi toplantılar yoluyla iç ve dış paydaş katılımı süreci izlenmekte ve değerlendirilmektedir.</w:t>
      </w:r>
    </w:p>
    <w:p w14:paraId="17603996" w14:textId="2DB3645E" w:rsidR="009E13A4" w:rsidRPr="00800E00" w:rsidRDefault="009E13A4"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 xml:space="preserve">Kanıt </w:t>
      </w:r>
      <w:r w:rsidRPr="00800E00">
        <w:rPr>
          <w:rFonts w:ascii="Times New Roman" w:eastAsia="Times New Roman" w:hAnsi="Times New Roman" w:cs="Times New Roman"/>
          <w:b/>
          <w:bCs/>
          <w:color w:val="000000" w:themeColor="text1"/>
          <w:sz w:val="24"/>
          <w:szCs w:val="24"/>
          <w:lang w:eastAsia="tr-TR"/>
        </w:rPr>
        <w:t>1</w:t>
      </w:r>
      <w:r w:rsidRPr="00800E00">
        <w:rPr>
          <w:rFonts w:ascii="Times New Roman" w:eastAsia="Times New Roman" w:hAnsi="Times New Roman" w:cs="Times New Roman"/>
          <w:b/>
          <w:bCs/>
          <w:color w:val="000000" w:themeColor="text1"/>
          <w:sz w:val="24"/>
          <w:szCs w:val="24"/>
          <w:lang w:eastAsia="tr-TR"/>
        </w:rPr>
        <w:t>:</w:t>
      </w:r>
      <w:r w:rsidRPr="00800E00">
        <w:rPr>
          <w:rFonts w:ascii="Times New Roman" w:eastAsia="Times New Roman" w:hAnsi="Times New Roman" w:cs="Times New Roman"/>
          <w:color w:val="000000" w:themeColor="text1"/>
          <w:sz w:val="24"/>
          <w:szCs w:val="24"/>
          <w:lang w:eastAsia="tr-TR"/>
        </w:rPr>
        <w:t xml:space="preserve"> Öğrenci temsilcileri toplantısı</w:t>
      </w:r>
    </w:p>
    <w:p w14:paraId="618DE92F" w14:textId="62179319" w:rsidR="009E13A4" w:rsidRPr="00800E00" w:rsidRDefault="009E13A4"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 xml:space="preserve">Kanıt </w:t>
      </w:r>
      <w:r w:rsidRPr="00800E00">
        <w:rPr>
          <w:rFonts w:ascii="Times New Roman" w:eastAsia="Times New Roman" w:hAnsi="Times New Roman" w:cs="Times New Roman"/>
          <w:b/>
          <w:bCs/>
          <w:color w:val="000000" w:themeColor="text1"/>
          <w:sz w:val="24"/>
          <w:szCs w:val="24"/>
          <w:lang w:eastAsia="tr-TR"/>
        </w:rPr>
        <w:t>2</w:t>
      </w:r>
      <w:r w:rsidRPr="00800E00">
        <w:rPr>
          <w:rFonts w:ascii="Times New Roman" w:eastAsia="Times New Roman" w:hAnsi="Times New Roman" w:cs="Times New Roman"/>
          <w:b/>
          <w:bCs/>
          <w:color w:val="000000" w:themeColor="text1"/>
          <w:sz w:val="24"/>
          <w:szCs w:val="24"/>
          <w:lang w:eastAsia="tr-TR"/>
        </w:rPr>
        <w:t>:</w:t>
      </w:r>
      <w:r w:rsidRPr="00800E00">
        <w:rPr>
          <w:rFonts w:ascii="Times New Roman" w:eastAsia="Times New Roman" w:hAnsi="Times New Roman" w:cs="Times New Roman"/>
          <w:color w:val="000000" w:themeColor="text1"/>
          <w:sz w:val="24"/>
          <w:szCs w:val="24"/>
          <w:lang w:eastAsia="tr-TR"/>
        </w:rPr>
        <w:t xml:space="preserve"> Oryantasyon etkinliği (uluslararası öğrenciler için)</w:t>
      </w:r>
    </w:p>
    <w:p w14:paraId="1C37AB09" w14:textId="440DC15B" w:rsidR="009E13A4" w:rsidRPr="00800E00" w:rsidRDefault="009E13A4"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 xml:space="preserve">Kanıt </w:t>
      </w:r>
      <w:r w:rsidRPr="00800E00">
        <w:rPr>
          <w:rFonts w:ascii="Times New Roman" w:eastAsia="Times New Roman" w:hAnsi="Times New Roman" w:cs="Times New Roman"/>
          <w:b/>
          <w:bCs/>
          <w:color w:val="000000" w:themeColor="text1"/>
          <w:sz w:val="24"/>
          <w:szCs w:val="24"/>
          <w:lang w:eastAsia="tr-TR"/>
        </w:rPr>
        <w:t>3</w:t>
      </w:r>
      <w:r w:rsidRPr="00800E00">
        <w:rPr>
          <w:rFonts w:ascii="Times New Roman" w:eastAsia="Times New Roman" w:hAnsi="Times New Roman" w:cs="Times New Roman"/>
          <w:b/>
          <w:bCs/>
          <w:color w:val="000000" w:themeColor="text1"/>
          <w:sz w:val="24"/>
          <w:szCs w:val="24"/>
          <w:lang w:eastAsia="tr-TR"/>
        </w:rPr>
        <w:t>:</w:t>
      </w:r>
      <w:r w:rsidRPr="00800E00">
        <w:rPr>
          <w:rFonts w:ascii="Times New Roman" w:eastAsia="Times New Roman" w:hAnsi="Times New Roman" w:cs="Times New Roman"/>
          <w:color w:val="000000" w:themeColor="text1"/>
          <w:sz w:val="24"/>
          <w:szCs w:val="24"/>
          <w:lang w:eastAsia="tr-TR"/>
        </w:rPr>
        <w:t xml:space="preserve"> Oryantasyon etkinliği (Engelli öğrencilere yönelik ‘Engelsiz Birim’ ile işbirliği)</w:t>
      </w:r>
    </w:p>
    <w:p w14:paraId="29D5E101" w14:textId="1D72AD4E" w:rsidR="009E13A4" w:rsidRPr="00800E00" w:rsidRDefault="009E13A4"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4:</w:t>
      </w:r>
      <w:r w:rsidRPr="00800E00">
        <w:rPr>
          <w:rFonts w:ascii="Times New Roman" w:eastAsia="Times New Roman" w:hAnsi="Times New Roman" w:cs="Times New Roman"/>
          <w:color w:val="000000" w:themeColor="text1"/>
          <w:sz w:val="24"/>
          <w:szCs w:val="24"/>
          <w:lang w:eastAsia="tr-TR"/>
        </w:rPr>
        <w:t xml:space="preserve"> YEDAM ve PDREM işbirliği toplantısı</w:t>
      </w:r>
    </w:p>
    <w:p w14:paraId="29FEF5CE" w14:textId="64853570" w:rsidR="009E13A4" w:rsidRPr="00800E00" w:rsidRDefault="009E13A4"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5:</w:t>
      </w:r>
      <w:r w:rsidRPr="00800E00">
        <w:rPr>
          <w:rFonts w:ascii="Times New Roman" w:eastAsia="Times New Roman" w:hAnsi="Times New Roman" w:cs="Times New Roman"/>
          <w:color w:val="000000" w:themeColor="text1"/>
          <w:sz w:val="24"/>
          <w:szCs w:val="24"/>
          <w:lang w:eastAsia="tr-TR"/>
        </w:rPr>
        <w:t xml:space="preserve"> </w:t>
      </w:r>
      <w:r w:rsidRPr="00800E00">
        <w:rPr>
          <w:rFonts w:ascii="Times New Roman" w:eastAsia="Times New Roman" w:hAnsi="Times New Roman" w:cs="Times New Roman"/>
          <w:color w:val="000000" w:themeColor="text1"/>
          <w:sz w:val="24"/>
          <w:szCs w:val="24"/>
          <w:lang w:eastAsia="tr-TR"/>
        </w:rPr>
        <w:t xml:space="preserve">Sigara, Alkol, Madde ve Davranışsal Bağımlılıklar Semineri (Yeşilay </w:t>
      </w:r>
      <w:r w:rsidRPr="00800E00">
        <w:rPr>
          <w:rFonts w:ascii="Times New Roman" w:eastAsia="Times New Roman" w:hAnsi="Times New Roman" w:cs="Times New Roman"/>
          <w:color w:val="000000" w:themeColor="text1"/>
          <w:sz w:val="24"/>
          <w:szCs w:val="24"/>
          <w:lang w:eastAsia="tr-TR"/>
        </w:rPr>
        <w:t xml:space="preserve">ile </w:t>
      </w:r>
      <w:r w:rsidRPr="00800E00">
        <w:rPr>
          <w:rFonts w:ascii="Times New Roman" w:eastAsia="Times New Roman" w:hAnsi="Times New Roman" w:cs="Times New Roman"/>
          <w:color w:val="000000" w:themeColor="text1"/>
          <w:sz w:val="24"/>
          <w:szCs w:val="24"/>
          <w:lang w:eastAsia="tr-TR"/>
        </w:rPr>
        <w:t>işbirliği)</w:t>
      </w:r>
    </w:p>
    <w:p w14:paraId="655FFF66" w14:textId="5B058EF2" w:rsidR="009E13A4" w:rsidRPr="00800E00" w:rsidRDefault="009E13A4" w:rsidP="009274C7">
      <w:pPr>
        <w:spacing w:line="360" w:lineRule="auto"/>
        <w:jc w:val="both"/>
        <w:rPr>
          <w:rFonts w:ascii="Times New Roman" w:eastAsia="Times New Roman" w:hAnsi="Times New Roman" w:cs="Times New Roman"/>
          <w:color w:val="000000" w:themeColor="text1"/>
          <w:sz w:val="24"/>
          <w:szCs w:val="24"/>
          <w:lang w:eastAsia="tr-TR"/>
        </w:rPr>
      </w:pPr>
      <w:r w:rsidRPr="00800E00">
        <w:rPr>
          <w:rFonts w:ascii="Times New Roman" w:eastAsia="Times New Roman" w:hAnsi="Times New Roman" w:cs="Times New Roman"/>
          <w:b/>
          <w:bCs/>
          <w:color w:val="000000" w:themeColor="text1"/>
          <w:sz w:val="24"/>
          <w:szCs w:val="24"/>
          <w:lang w:eastAsia="tr-TR"/>
        </w:rPr>
        <w:t>Kanıt 6:</w:t>
      </w:r>
      <w:r w:rsidRPr="00800E00">
        <w:rPr>
          <w:rFonts w:ascii="Times New Roman" w:eastAsia="Times New Roman" w:hAnsi="Times New Roman" w:cs="Times New Roman"/>
          <w:color w:val="000000" w:themeColor="text1"/>
          <w:sz w:val="24"/>
          <w:szCs w:val="24"/>
          <w:lang w:eastAsia="tr-TR"/>
        </w:rPr>
        <w:t xml:space="preserve"> Gençlerde İntiharı Önleme ve Müdahale semineri (İl Milli Eğitim Müdürlüğü ile işbirliği)</w:t>
      </w:r>
    </w:p>
    <w:p w14:paraId="116DCD94" w14:textId="622D303F" w:rsidR="009E13A4" w:rsidRPr="00800E00" w:rsidRDefault="009E13A4" w:rsidP="009274C7">
      <w:pPr>
        <w:spacing w:line="360" w:lineRule="auto"/>
        <w:jc w:val="both"/>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 xml:space="preserve">Kanıt </w:t>
      </w:r>
      <w:r w:rsidR="000D2EE9" w:rsidRPr="00800E00">
        <w:rPr>
          <w:rFonts w:ascii="Times New Roman" w:hAnsi="Times New Roman" w:cs="Times New Roman"/>
          <w:b/>
          <w:bCs/>
          <w:color w:val="000000" w:themeColor="text1"/>
          <w:sz w:val="24"/>
          <w:szCs w:val="24"/>
        </w:rPr>
        <w:t>7</w:t>
      </w:r>
      <w:r w:rsidRPr="00800E00">
        <w:rPr>
          <w:rFonts w:ascii="Times New Roman" w:hAnsi="Times New Roman" w:cs="Times New Roman"/>
          <w:b/>
          <w:bCs/>
          <w:color w:val="000000" w:themeColor="text1"/>
          <w:sz w:val="24"/>
          <w:szCs w:val="24"/>
        </w:rPr>
        <w:t xml:space="preserve">: </w:t>
      </w:r>
      <w:r w:rsidRPr="00800E00">
        <w:rPr>
          <w:rFonts w:ascii="Times New Roman" w:hAnsi="Times New Roman" w:cs="Times New Roman"/>
          <w:color w:val="000000" w:themeColor="text1"/>
          <w:sz w:val="24"/>
          <w:szCs w:val="24"/>
        </w:rPr>
        <w:t>Danışma Kurulu toplantı yazısı</w:t>
      </w:r>
      <w:r w:rsidRPr="00800E00">
        <w:rPr>
          <w:rFonts w:ascii="Times New Roman" w:hAnsi="Times New Roman" w:cs="Times New Roman"/>
          <w:b/>
          <w:bCs/>
          <w:color w:val="000000" w:themeColor="text1"/>
          <w:sz w:val="24"/>
          <w:szCs w:val="24"/>
        </w:rPr>
        <w:t xml:space="preserve"> </w:t>
      </w:r>
    </w:p>
    <w:p w14:paraId="3C745BAA" w14:textId="4D4DD7D1" w:rsidR="009E13A4" w:rsidRPr="00800E00" w:rsidRDefault="009E13A4" w:rsidP="009274C7">
      <w:p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b/>
          <w:bCs/>
          <w:color w:val="000000" w:themeColor="text1"/>
          <w:sz w:val="24"/>
          <w:szCs w:val="24"/>
        </w:rPr>
        <w:t xml:space="preserve">Kanıt </w:t>
      </w:r>
      <w:r w:rsidR="000D2EE9" w:rsidRPr="00800E00">
        <w:rPr>
          <w:rFonts w:ascii="Times New Roman" w:hAnsi="Times New Roman" w:cs="Times New Roman"/>
          <w:b/>
          <w:bCs/>
          <w:color w:val="000000" w:themeColor="text1"/>
          <w:sz w:val="24"/>
          <w:szCs w:val="24"/>
        </w:rPr>
        <w:t>8</w:t>
      </w:r>
      <w:r w:rsidRPr="00800E00">
        <w:rPr>
          <w:rFonts w:ascii="Times New Roman" w:hAnsi="Times New Roman" w:cs="Times New Roman"/>
          <w:b/>
          <w:bCs/>
          <w:color w:val="000000" w:themeColor="text1"/>
          <w:sz w:val="24"/>
          <w:szCs w:val="24"/>
        </w:rPr>
        <w:t xml:space="preserve">: </w:t>
      </w:r>
      <w:r w:rsidRPr="00800E00">
        <w:rPr>
          <w:rFonts w:ascii="Times New Roman" w:hAnsi="Times New Roman" w:cs="Times New Roman"/>
          <w:color w:val="000000" w:themeColor="text1"/>
          <w:sz w:val="24"/>
          <w:szCs w:val="24"/>
        </w:rPr>
        <w:t>Yönetim Kurulu toplantı internet sayfası haberi</w:t>
      </w:r>
    </w:p>
    <w:p w14:paraId="3E5D4A49" w14:textId="1BF7B8CD" w:rsidR="007167BB" w:rsidRPr="00800E00" w:rsidRDefault="007167BB" w:rsidP="009274C7">
      <w:pPr>
        <w:spacing w:line="360" w:lineRule="auto"/>
        <w:jc w:val="both"/>
        <w:rPr>
          <w:rFonts w:ascii="Times New Roman" w:hAnsi="Times New Roman" w:cs="Times New Roman"/>
          <w:color w:val="000000" w:themeColor="text1"/>
          <w:sz w:val="24"/>
          <w:szCs w:val="24"/>
        </w:rPr>
      </w:pPr>
    </w:p>
    <w:p w14:paraId="097941A1" w14:textId="0BD776F6" w:rsidR="007167BB" w:rsidRPr="00800E00" w:rsidRDefault="007167BB" w:rsidP="009274C7">
      <w:pPr>
        <w:spacing w:line="360" w:lineRule="auto"/>
        <w:jc w:val="both"/>
        <w:rPr>
          <w:rFonts w:ascii="Times New Roman" w:hAnsi="Times New Roman" w:cs="Times New Roman"/>
          <w:color w:val="000000" w:themeColor="text1"/>
          <w:sz w:val="24"/>
          <w:szCs w:val="24"/>
        </w:rPr>
      </w:pPr>
    </w:p>
    <w:p w14:paraId="63FB7B0E" w14:textId="5112363E" w:rsidR="007167BB" w:rsidRPr="00800E00" w:rsidRDefault="007167BB" w:rsidP="009274C7">
      <w:pPr>
        <w:spacing w:line="360" w:lineRule="auto"/>
        <w:jc w:val="both"/>
        <w:rPr>
          <w:rFonts w:ascii="Times New Roman" w:hAnsi="Times New Roman" w:cs="Times New Roman"/>
          <w:color w:val="000000" w:themeColor="text1"/>
          <w:sz w:val="24"/>
          <w:szCs w:val="24"/>
        </w:rPr>
      </w:pPr>
    </w:p>
    <w:p w14:paraId="299BD631" w14:textId="6CD86108" w:rsidR="007167BB" w:rsidRPr="00800E00" w:rsidRDefault="007167BB" w:rsidP="00800E00">
      <w:pPr>
        <w:pStyle w:val="Heading1"/>
        <w:jc w:val="center"/>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lastRenderedPageBreak/>
        <w:t>SONUÇ VE DEĞERLENDİRME</w:t>
      </w:r>
    </w:p>
    <w:p w14:paraId="440F6252" w14:textId="033F7352" w:rsidR="007167BB" w:rsidRPr="00800E00" w:rsidRDefault="007167BB" w:rsidP="00800E00">
      <w:pPr>
        <w:pStyle w:val="Heading2"/>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A.</w:t>
      </w:r>
      <w:r w:rsidR="00A43609" w:rsidRPr="00800E00">
        <w:rPr>
          <w:rFonts w:ascii="Times New Roman" w:hAnsi="Times New Roman" w:cs="Times New Roman"/>
          <w:b/>
          <w:bCs/>
          <w:color w:val="000000" w:themeColor="text1"/>
          <w:sz w:val="24"/>
          <w:szCs w:val="24"/>
        </w:rPr>
        <w:t xml:space="preserve">1. </w:t>
      </w:r>
      <w:r w:rsidRPr="00800E00">
        <w:rPr>
          <w:rFonts w:ascii="Times New Roman" w:hAnsi="Times New Roman" w:cs="Times New Roman"/>
          <w:b/>
          <w:bCs/>
          <w:color w:val="000000" w:themeColor="text1"/>
          <w:sz w:val="24"/>
          <w:szCs w:val="24"/>
        </w:rPr>
        <w:t>Liderlik ve Kalite</w:t>
      </w:r>
    </w:p>
    <w:p w14:paraId="3437CC95" w14:textId="44B3C881" w:rsidR="00A43609" w:rsidRPr="00800E00" w:rsidRDefault="00A43609" w:rsidP="007167BB">
      <w:pPr>
        <w:spacing w:line="360" w:lineRule="auto"/>
        <w:jc w:val="both"/>
        <w:rPr>
          <w:rFonts w:ascii="Times New Roman" w:hAnsi="Times New Roman" w:cs="Times New Roman"/>
          <w:b/>
          <w:bCs/>
          <w:color w:val="000000" w:themeColor="text1"/>
          <w:sz w:val="24"/>
          <w:szCs w:val="24"/>
          <w:u w:val="single"/>
        </w:rPr>
      </w:pPr>
      <w:r w:rsidRPr="00800E00">
        <w:rPr>
          <w:rFonts w:ascii="Times New Roman" w:hAnsi="Times New Roman" w:cs="Times New Roman"/>
          <w:b/>
          <w:bCs/>
          <w:color w:val="000000" w:themeColor="text1"/>
          <w:sz w:val="24"/>
          <w:szCs w:val="24"/>
          <w:u w:val="single"/>
        </w:rPr>
        <w:t>Güçlü yönler</w:t>
      </w:r>
    </w:p>
    <w:p w14:paraId="401FCF82" w14:textId="26801C1B" w:rsidR="00A43609" w:rsidRPr="00800E00" w:rsidRDefault="00A43609" w:rsidP="00572B4A">
      <w:pPr>
        <w:pStyle w:val="ListParagraph"/>
        <w:numPr>
          <w:ilvl w:val="0"/>
          <w:numId w:val="2"/>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Birim stratejik planının yayımlanmış ve periyodik olarak takip ediliyor olması</w:t>
      </w:r>
    </w:p>
    <w:p w14:paraId="3CF418E2" w14:textId="3A0182A9" w:rsidR="00A43609" w:rsidRPr="00800E00" w:rsidRDefault="00A43609" w:rsidP="00572B4A">
      <w:pPr>
        <w:pStyle w:val="ListParagraph"/>
        <w:numPr>
          <w:ilvl w:val="0"/>
          <w:numId w:val="2"/>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Gerçekleştirilen faaliyetlerde paydaş geribildirilmerine önem verilmesi ve birim içinde düzeli aralıklarla yapılan toplantılarla elde edilen geribildirimlerin kontrol edilerek ilerlenmesi</w:t>
      </w:r>
    </w:p>
    <w:p w14:paraId="259AB731" w14:textId="4D459C57" w:rsidR="00572B4A" w:rsidRPr="00800E00" w:rsidRDefault="00572B4A" w:rsidP="007167BB">
      <w:pPr>
        <w:spacing w:line="360" w:lineRule="auto"/>
        <w:jc w:val="both"/>
        <w:rPr>
          <w:rFonts w:ascii="Times New Roman" w:hAnsi="Times New Roman" w:cs="Times New Roman"/>
          <w:b/>
          <w:bCs/>
          <w:color w:val="000000" w:themeColor="text1"/>
          <w:sz w:val="24"/>
          <w:szCs w:val="24"/>
          <w:u w:val="single"/>
        </w:rPr>
      </w:pPr>
      <w:r w:rsidRPr="00800E00">
        <w:rPr>
          <w:rFonts w:ascii="Times New Roman" w:hAnsi="Times New Roman" w:cs="Times New Roman"/>
          <w:b/>
          <w:bCs/>
          <w:color w:val="000000" w:themeColor="text1"/>
          <w:sz w:val="24"/>
          <w:szCs w:val="24"/>
          <w:u w:val="single"/>
        </w:rPr>
        <w:t>Geliştirilmeye açık yönler</w:t>
      </w:r>
    </w:p>
    <w:p w14:paraId="7564F6B2" w14:textId="437885FA" w:rsidR="00572B4A" w:rsidRPr="00800E00" w:rsidRDefault="00572B4A" w:rsidP="00181ABF">
      <w:pPr>
        <w:pStyle w:val="ListParagraph"/>
        <w:numPr>
          <w:ilvl w:val="0"/>
          <w:numId w:val="3"/>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Paydaş katılımına ilişkin etkinliklerin görece sınırlı sayıda olması</w:t>
      </w:r>
    </w:p>
    <w:p w14:paraId="01B8A449" w14:textId="4320A151" w:rsidR="00800E00" w:rsidRPr="00800E00" w:rsidRDefault="00800E00" w:rsidP="00181ABF">
      <w:pPr>
        <w:pStyle w:val="ListParagraph"/>
        <w:numPr>
          <w:ilvl w:val="0"/>
          <w:numId w:val="3"/>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Birimde tam zamanlı çalışan personel sayısının görece yetersiz olması</w:t>
      </w:r>
    </w:p>
    <w:p w14:paraId="080DBF36" w14:textId="100E59D5" w:rsidR="00800E00" w:rsidRPr="00800E00" w:rsidRDefault="00800E00" w:rsidP="00181ABF">
      <w:pPr>
        <w:pStyle w:val="ListParagraph"/>
        <w:numPr>
          <w:ilvl w:val="0"/>
          <w:numId w:val="3"/>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Birimde görev yapan idari personel bulunmaması</w:t>
      </w:r>
    </w:p>
    <w:p w14:paraId="3D58F357" w14:textId="0D826EBB" w:rsidR="00572B4A" w:rsidRPr="00800E00" w:rsidRDefault="00572B4A" w:rsidP="00800E00">
      <w:pPr>
        <w:pStyle w:val="Heading2"/>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A.2. Misyon, Vizyon ve Stratejik Amaçlar</w:t>
      </w:r>
    </w:p>
    <w:p w14:paraId="5FDEB9F9" w14:textId="16EA5BE4" w:rsidR="00572B4A" w:rsidRPr="00800E00" w:rsidRDefault="00572B4A" w:rsidP="00572B4A">
      <w:pPr>
        <w:spacing w:line="360" w:lineRule="auto"/>
        <w:jc w:val="both"/>
        <w:rPr>
          <w:rFonts w:ascii="Times New Roman" w:hAnsi="Times New Roman" w:cs="Times New Roman"/>
          <w:b/>
          <w:bCs/>
          <w:color w:val="000000" w:themeColor="text1"/>
          <w:sz w:val="24"/>
          <w:szCs w:val="24"/>
          <w:u w:val="single"/>
        </w:rPr>
      </w:pPr>
      <w:r w:rsidRPr="00800E00">
        <w:rPr>
          <w:rFonts w:ascii="Times New Roman" w:hAnsi="Times New Roman" w:cs="Times New Roman"/>
          <w:b/>
          <w:bCs/>
          <w:color w:val="000000" w:themeColor="text1"/>
          <w:sz w:val="24"/>
          <w:szCs w:val="24"/>
          <w:u w:val="single"/>
        </w:rPr>
        <w:t>Güçlü yönler</w:t>
      </w:r>
    </w:p>
    <w:p w14:paraId="37D3F94B" w14:textId="024BF0D7" w:rsidR="00572B4A" w:rsidRPr="00800E00" w:rsidRDefault="00572B4A" w:rsidP="00572B4A">
      <w:pPr>
        <w:pStyle w:val="ListParagraph"/>
        <w:numPr>
          <w:ilvl w:val="0"/>
          <w:numId w:val="3"/>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Birimin misyon, vizyon ve stratejik amaçlarının birim çalışanları tarafından benimsenmesi</w:t>
      </w:r>
    </w:p>
    <w:p w14:paraId="36631E48" w14:textId="06584D4A" w:rsidR="00572B4A" w:rsidRPr="00800E00" w:rsidRDefault="00572B4A" w:rsidP="00572B4A">
      <w:pPr>
        <w:pStyle w:val="ListParagraph"/>
        <w:numPr>
          <w:ilvl w:val="0"/>
          <w:numId w:val="3"/>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Birim faaliyetleri planlanırken misyon, vizyon ve stratejik amaçlara bağlı kalınması</w:t>
      </w:r>
    </w:p>
    <w:p w14:paraId="0499D6FE" w14:textId="05499F05" w:rsidR="00572B4A" w:rsidRPr="00800E00" w:rsidRDefault="00572B4A" w:rsidP="00572B4A">
      <w:pPr>
        <w:pStyle w:val="ListParagraph"/>
        <w:numPr>
          <w:ilvl w:val="0"/>
          <w:numId w:val="3"/>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Misyon, vizyon ve stratejik amaçların iç ve dş paydaşlarla paylaşılması</w:t>
      </w:r>
    </w:p>
    <w:p w14:paraId="74663BCC" w14:textId="72F70648" w:rsidR="00572B4A" w:rsidRPr="00800E00" w:rsidRDefault="00572B4A" w:rsidP="00572B4A">
      <w:pPr>
        <w:pStyle w:val="ListParagraph"/>
        <w:numPr>
          <w:ilvl w:val="0"/>
          <w:numId w:val="3"/>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Birime tarafından sağlanan faaliyetlerde standartlaşmış uygulamaların bulunması</w:t>
      </w:r>
    </w:p>
    <w:p w14:paraId="29B75999" w14:textId="09B8DE70" w:rsidR="00572B4A" w:rsidRPr="00800E00" w:rsidRDefault="00572B4A" w:rsidP="00572B4A">
      <w:pPr>
        <w:spacing w:line="360" w:lineRule="auto"/>
        <w:jc w:val="both"/>
        <w:rPr>
          <w:rFonts w:ascii="Times New Roman" w:hAnsi="Times New Roman" w:cs="Times New Roman"/>
          <w:b/>
          <w:bCs/>
          <w:color w:val="000000" w:themeColor="text1"/>
          <w:sz w:val="24"/>
          <w:szCs w:val="24"/>
          <w:u w:val="single"/>
        </w:rPr>
      </w:pPr>
      <w:r w:rsidRPr="00800E00">
        <w:rPr>
          <w:rFonts w:ascii="Times New Roman" w:hAnsi="Times New Roman" w:cs="Times New Roman"/>
          <w:b/>
          <w:bCs/>
          <w:color w:val="000000" w:themeColor="text1"/>
          <w:sz w:val="24"/>
          <w:szCs w:val="24"/>
          <w:u w:val="single"/>
        </w:rPr>
        <w:t>Geliştirilmeye açık yönler</w:t>
      </w:r>
    </w:p>
    <w:p w14:paraId="143A1FEB" w14:textId="2A0E8449" w:rsidR="00572B4A" w:rsidRPr="00800E00" w:rsidRDefault="00572B4A" w:rsidP="00572B4A">
      <w:pPr>
        <w:pStyle w:val="ListParagraph"/>
        <w:numPr>
          <w:ilvl w:val="0"/>
          <w:numId w:val="4"/>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Stratejik plan hazırlanırken paydaş görüşlerinin görece sınırlı oranda dahil edilmesi</w:t>
      </w:r>
    </w:p>
    <w:p w14:paraId="09F5AFAD" w14:textId="7A3AF8DF" w:rsidR="00572B4A" w:rsidRPr="00800E00" w:rsidRDefault="00572B4A" w:rsidP="00572B4A">
      <w:pPr>
        <w:pStyle w:val="ListParagraph"/>
        <w:numPr>
          <w:ilvl w:val="0"/>
          <w:numId w:val="4"/>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Stratejik amaçlara yönelik gerçekleştirilmesi planlanan bazı etkinliklere katılımın düşük olması</w:t>
      </w:r>
    </w:p>
    <w:p w14:paraId="436A7F2B" w14:textId="33F7A1BD" w:rsidR="00572B4A" w:rsidRPr="00800E00" w:rsidRDefault="00572B4A" w:rsidP="00572B4A">
      <w:pPr>
        <w:pStyle w:val="ListParagraph"/>
        <w:numPr>
          <w:ilvl w:val="0"/>
          <w:numId w:val="4"/>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Stratejik planda yer alan bazı göstergelerin karşılanamaması</w:t>
      </w:r>
    </w:p>
    <w:p w14:paraId="7618F133" w14:textId="68E0BCF3" w:rsidR="00572B4A" w:rsidRPr="00800E00" w:rsidRDefault="00572B4A" w:rsidP="00800E00">
      <w:pPr>
        <w:pStyle w:val="Heading2"/>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 xml:space="preserve">A.3. </w:t>
      </w:r>
      <w:r w:rsidR="00EF4AD1" w:rsidRPr="00800E00">
        <w:rPr>
          <w:rFonts w:ascii="Times New Roman" w:hAnsi="Times New Roman" w:cs="Times New Roman"/>
          <w:b/>
          <w:bCs/>
          <w:color w:val="000000" w:themeColor="text1"/>
          <w:sz w:val="24"/>
          <w:szCs w:val="24"/>
        </w:rPr>
        <w:t>Yönetim Sistemleri</w:t>
      </w:r>
    </w:p>
    <w:p w14:paraId="21EDFDEA" w14:textId="1BF1AC7B" w:rsidR="00572B4A" w:rsidRPr="00800E00" w:rsidRDefault="00572B4A" w:rsidP="00572B4A">
      <w:pPr>
        <w:spacing w:line="360" w:lineRule="auto"/>
        <w:jc w:val="both"/>
        <w:rPr>
          <w:rFonts w:ascii="Times New Roman" w:hAnsi="Times New Roman" w:cs="Times New Roman"/>
          <w:color w:val="000000" w:themeColor="text1"/>
          <w:sz w:val="24"/>
          <w:szCs w:val="24"/>
          <w:u w:val="single"/>
        </w:rPr>
      </w:pPr>
      <w:r w:rsidRPr="00800E00">
        <w:rPr>
          <w:rFonts w:ascii="Times New Roman" w:hAnsi="Times New Roman" w:cs="Times New Roman"/>
          <w:b/>
          <w:bCs/>
          <w:color w:val="000000" w:themeColor="text1"/>
          <w:sz w:val="24"/>
          <w:szCs w:val="24"/>
          <w:u w:val="single"/>
        </w:rPr>
        <w:t>Güçlü yönler</w:t>
      </w:r>
    </w:p>
    <w:p w14:paraId="55DC6B36" w14:textId="77369CDD" w:rsidR="00A43609" w:rsidRPr="00800E00" w:rsidRDefault="00A43609" w:rsidP="00572B4A">
      <w:pPr>
        <w:pStyle w:val="ListParagraph"/>
        <w:numPr>
          <w:ilvl w:val="0"/>
          <w:numId w:val="5"/>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Etkinlikler sonucunda uygulanan memnuniyet anketi sonuçlarının yüksek olması</w:t>
      </w:r>
    </w:p>
    <w:p w14:paraId="052CB7C2" w14:textId="667F2CE6" w:rsidR="00A43609" w:rsidRPr="00800E00" w:rsidRDefault="00572B4A" w:rsidP="00572B4A">
      <w:pPr>
        <w:pStyle w:val="ListParagraph"/>
        <w:numPr>
          <w:ilvl w:val="0"/>
          <w:numId w:val="5"/>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Birimde sistemli olarak gerçekleştirilen bir d</w:t>
      </w:r>
      <w:r w:rsidR="00A43609" w:rsidRPr="00800E00">
        <w:rPr>
          <w:rFonts w:ascii="Times New Roman" w:hAnsi="Times New Roman" w:cs="Times New Roman"/>
          <w:color w:val="000000" w:themeColor="text1"/>
          <w:sz w:val="24"/>
          <w:szCs w:val="24"/>
        </w:rPr>
        <w:t xml:space="preserve">okümantasyon </w:t>
      </w:r>
      <w:r w:rsidRPr="00800E00">
        <w:rPr>
          <w:rFonts w:ascii="Times New Roman" w:hAnsi="Times New Roman" w:cs="Times New Roman"/>
          <w:color w:val="000000" w:themeColor="text1"/>
          <w:sz w:val="24"/>
          <w:szCs w:val="24"/>
        </w:rPr>
        <w:t xml:space="preserve">ve rapor </w:t>
      </w:r>
      <w:r w:rsidR="00A43609" w:rsidRPr="00800E00">
        <w:rPr>
          <w:rFonts w:ascii="Times New Roman" w:hAnsi="Times New Roman" w:cs="Times New Roman"/>
          <w:color w:val="000000" w:themeColor="text1"/>
          <w:sz w:val="24"/>
          <w:szCs w:val="24"/>
        </w:rPr>
        <w:t>sisteminin bulunması</w:t>
      </w:r>
      <w:r w:rsidRPr="00800E00">
        <w:rPr>
          <w:rFonts w:ascii="Times New Roman" w:hAnsi="Times New Roman" w:cs="Times New Roman"/>
          <w:color w:val="000000" w:themeColor="text1"/>
          <w:sz w:val="24"/>
          <w:szCs w:val="24"/>
        </w:rPr>
        <w:t xml:space="preserve"> (bireyle psikolojik danışma uygulamaları, eğitim, seminer, atölye çalışmaları ve toplumsal katkı faaliyetleri)</w:t>
      </w:r>
    </w:p>
    <w:p w14:paraId="553547AB" w14:textId="765765BB" w:rsidR="00A43609" w:rsidRPr="00800E00" w:rsidRDefault="00A43609" w:rsidP="00572B4A">
      <w:pPr>
        <w:pStyle w:val="ListParagraph"/>
        <w:numPr>
          <w:ilvl w:val="0"/>
          <w:numId w:val="5"/>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lastRenderedPageBreak/>
        <w:t>Birimimizin internet sayfasının güncel ve kullanıcı dostu olması</w:t>
      </w:r>
    </w:p>
    <w:p w14:paraId="11E6A6E1" w14:textId="15E1EDC4" w:rsidR="00A43609" w:rsidRPr="00800E00" w:rsidRDefault="00A43609" w:rsidP="00572B4A">
      <w:pPr>
        <w:pStyle w:val="ListParagraph"/>
        <w:numPr>
          <w:ilvl w:val="0"/>
          <w:numId w:val="5"/>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Uluslararası öğrenciler</w:t>
      </w:r>
      <w:r w:rsidR="00572B4A" w:rsidRPr="00800E00">
        <w:rPr>
          <w:rFonts w:ascii="Times New Roman" w:hAnsi="Times New Roman" w:cs="Times New Roman"/>
          <w:color w:val="000000" w:themeColor="text1"/>
          <w:sz w:val="24"/>
          <w:szCs w:val="24"/>
        </w:rPr>
        <w:t xml:space="preserve"> ve engelli öğrenciler gibi üniversite popülasyonuna kıyasla temsil edilme oranı görece daha düşük gruplar</w:t>
      </w:r>
      <w:r w:rsidRPr="00800E00">
        <w:rPr>
          <w:rFonts w:ascii="Times New Roman" w:hAnsi="Times New Roman" w:cs="Times New Roman"/>
          <w:color w:val="000000" w:themeColor="text1"/>
          <w:sz w:val="24"/>
          <w:szCs w:val="24"/>
        </w:rPr>
        <w:t xml:space="preserve"> için</w:t>
      </w:r>
      <w:r w:rsidR="00572B4A" w:rsidRPr="00800E00">
        <w:rPr>
          <w:rFonts w:ascii="Times New Roman" w:hAnsi="Times New Roman" w:cs="Times New Roman"/>
          <w:color w:val="000000" w:themeColor="text1"/>
          <w:sz w:val="24"/>
          <w:szCs w:val="24"/>
        </w:rPr>
        <w:t xml:space="preserve"> ayrıca</w:t>
      </w:r>
      <w:r w:rsidRPr="00800E00">
        <w:rPr>
          <w:rFonts w:ascii="Times New Roman" w:hAnsi="Times New Roman" w:cs="Times New Roman"/>
          <w:color w:val="000000" w:themeColor="text1"/>
          <w:sz w:val="24"/>
          <w:szCs w:val="24"/>
        </w:rPr>
        <w:t xml:space="preserve"> etkinlikler düzenlenmesi</w:t>
      </w:r>
    </w:p>
    <w:p w14:paraId="73651044" w14:textId="2F8B34F8" w:rsidR="00A43609" w:rsidRPr="00800E00" w:rsidRDefault="00572B4A" w:rsidP="00572B4A">
      <w:pPr>
        <w:pStyle w:val="ListParagraph"/>
        <w:numPr>
          <w:ilvl w:val="0"/>
          <w:numId w:val="5"/>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Birime ait raporların</w:t>
      </w:r>
      <w:r w:rsidR="00A43609" w:rsidRPr="00800E00">
        <w:rPr>
          <w:rFonts w:ascii="Times New Roman" w:hAnsi="Times New Roman" w:cs="Times New Roman"/>
          <w:color w:val="000000" w:themeColor="text1"/>
          <w:sz w:val="24"/>
          <w:szCs w:val="24"/>
        </w:rPr>
        <w:t xml:space="preserve"> internet sayfasında yayınlıyor olması</w:t>
      </w:r>
    </w:p>
    <w:p w14:paraId="2564BD4F" w14:textId="77777777" w:rsidR="00572B4A" w:rsidRPr="00800E00" w:rsidRDefault="00572B4A" w:rsidP="007167BB">
      <w:pPr>
        <w:spacing w:line="360" w:lineRule="auto"/>
        <w:jc w:val="both"/>
        <w:rPr>
          <w:rFonts w:ascii="Times New Roman" w:hAnsi="Times New Roman" w:cs="Times New Roman"/>
          <w:b/>
          <w:bCs/>
          <w:color w:val="000000" w:themeColor="text1"/>
          <w:sz w:val="24"/>
          <w:szCs w:val="24"/>
          <w:u w:val="single"/>
        </w:rPr>
      </w:pPr>
      <w:r w:rsidRPr="00800E00">
        <w:rPr>
          <w:rFonts w:ascii="Times New Roman" w:hAnsi="Times New Roman" w:cs="Times New Roman"/>
          <w:b/>
          <w:bCs/>
          <w:color w:val="000000" w:themeColor="text1"/>
          <w:sz w:val="24"/>
          <w:szCs w:val="24"/>
          <w:u w:val="single"/>
        </w:rPr>
        <w:t>Geliştirilmeye açık yönler</w:t>
      </w:r>
    </w:p>
    <w:p w14:paraId="1C0F3985" w14:textId="649E3BB0" w:rsidR="00A43609" w:rsidRPr="00800E00" w:rsidRDefault="00A43609" w:rsidP="00572B4A">
      <w:pPr>
        <w:pStyle w:val="ListParagraph"/>
        <w:numPr>
          <w:ilvl w:val="0"/>
          <w:numId w:val="6"/>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Akademik ve idari personel sayısında yetersizlik</w:t>
      </w:r>
    </w:p>
    <w:p w14:paraId="165C657D" w14:textId="7D02EDD6" w:rsidR="00A43609" w:rsidRPr="00800E00" w:rsidRDefault="00A43609" w:rsidP="00572B4A">
      <w:pPr>
        <w:pStyle w:val="ListParagraph"/>
        <w:numPr>
          <w:ilvl w:val="0"/>
          <w:numId w:val="6"/>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Maddi kaynakların sınırlılığı</w:t>
      </w:r>
    </w:p>
    <w:p w14:paraId="746B28FE" w14:textId="10E5B800" w:rsidR="00A43609" w:rsidRPr="00800E00" w:rsidRDefault="00A43609" w:rsidP="00572B4A">
      <w:pPr>
        <w:pStyle w:val="ListParagraph"/>
        <w:numPr>
          <w:ilvl w:val="0"/>
          <w:numId w:val="6"/>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Birimimiz tarafından düzenlenen etkinlikler ile ilgili öğrenci farkındalığının düşük olması</w:t>
      </w:r>
    </w:p>
    <w:p w14:paraId="60E812C9" w14:textId="1B67F40E" w:rsidR="00572B4A" w:rsidRPr="00800E00" w:rsidRDefault="00572B4A" w:rsidP="007167BB">
      <w:pPr>
        <w:pStyle w:val="ListParagraph"/>
        <w:numPr>
          <w:ilvl w:val="0"/>
          <w:numId w:val="6"/>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Birim çalışanlarının sayıca azlığından ayrı olarak birim çalışanları tarafından yürütülen f</w:t>
      </w:r>
      <w:r w:rsidR="00A43609" w:rsidRPr="00800E00">
        <w:rPr>
          <w:rFonts w:ascii="Times New Roman" w:hAnsi="Times New Roman" w:cs="Times New Roman"/>
          <w:color w:val="000000" w:themeColor="text1"/>
          <w:sz w:val="24"/>
          <w:szCs w:val="24"/>
        </w:rPr>
        <w:t>aaliyetlerin çeşitliliğinin</w:t>
      </w:r>
      <w:r w:rsidRPr="00800E00">
        <w:rPr>
          <w:rFonts w:ascii="Times New Roman" w:hAnsi="Times New Roman" w:cs="Times New Roman"/>
          <w:color w:val="000000" w:themeColor="text1"/>
          <w:sz w:val="24"/>
          <w:szCs w:val="24"/>
        </w:rPr>
        <w:t xml:space="preserve"> görece</w:t>
      </w:r>
      <w:r w:rsidR="00A43609" w:rsidRPr="00800E00">
        <w:rPr>
          <w:rFonts w:ascii="Times New Roman" w:hAnsi="Times New Roman" w:cs="Times New Roman"/>
          <w:color w:val="000000" w:themeColor="text1"/>
          <w:sz w:val="24"/>
          <w:szCs w:val="24"/>
        </w:rPr>
        <w:t xml:space="preserve"> az olması</w:t>
      </w:r>
    </w:p>
    <w:p w14:paraId="18D6D6EC" w14:textId="1BFBA4EB" w:rsidR="00A43609" w:rsidRPr="00800E00" w:rsidRDefault="00A43609" w:rsidP="00800E00">
      <w:pPr>
        <w:pStyle w:val="Heading2"/>
        <w:rPr>
          <w:rFonts w:ascii="Times New Roman" w:hAnsi="Times New Roman" w:cs="Times New Roman"/>
          <w:b/>
          <w:bCs/>
          <w:color w:val="000000" w:themeColor="text1"/>
          <w:sz w:val="24"/>
          <w:szCs w:val="24"/>
        </w:rPr>
      </w:pPr>
      <w:r w:rsidRPr="00800E00">
        <w:rPr>
          <w:rFonts w:ascii="Times New Roman" w:hAnsi="Times New Roman" w:cs="Times New Roman"/>
          <w:b/>
          <w:bCs/>
          <w:color w:val="000000" w:themeColor="text1"/>
          <w:sz w:val="24"/>
          <w:szCs w:val="24"/>
        </w:rPr>
        <w:t>A.4. Paydaş Katılımı</w:t>
      </w:r>
    </w:p>
    <w:p w14:paraId="1FF29F71" w14:textId="37E507AC" w:rsidR="00EF4AD1" w:rsidRPr="00800E00" w:rsidRDefault="00EF4AD1" w:rsidP="007167BB">
      <w:pPr>
        <w:spacing w:line="360" w:lineRule="auto"/>
        <w:jc w:val="both"/>
        <w:rPr>
          <w:rFonts w:ascii="Times New Roman" w:hAnsi="Times New Roman" w:cs="Times New Roman"/>
          <w:b/>
          <w:bCs/>
          <w:color w:val="000000" w:themeColor="text1"/>
          <w:sz w:val="24"/>
          <w:szCs w:val="24"/>
          <w:u w:val="single"/>
        </w:rPr>
      </w:pPr>
      <w:r w:rsidRPr="00800E00">
        <w:rPr>
          <w:rFonts w:ascii="Times New Roman" w:hAnsi="Times New Roman" w:cs="Times New Roman"/>
          <w:b/>
          <w:bCs/>
          <w:color w:val="000000" w:themeColor="text1"/>
          <w:sz w:val="24"/>
          <w:szCs w:val="24"/>
          <w:u w:val="single"/>
        </w:rPr>
        <w:t>Güçlü yönler</w:t>
      </w:r>
    </w:p>
    <w:p w14:paraId="764FDF26" w14:textId="67DBF735" w:rsidR="00EF4AD1" w:rsidRPr="00800E00" w:rsidRDefault="00EF4AD1" w:rsidP="00EF4AD1">
      <w:pPr>
        <w:pStyle w:val="ListParagraph"/>
        <w:numPr>
          <w:ilvl w:val="0"/>
          <w:numId w:val="7"/>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Bartın ili içerisinde iletişime geçilen dış paydaşların sayıca çeşitli olması</w:t>
      </w:r>
    </w:p>
    <w:p w14:paraId="7CA79740" w14:textId="4E51962B" w:rsidR="00EF4AD1" w:rsidRPr="00800E00" w:rsidRDefault="00EF4AD1" w:rsidP="00EF4AD1">
      <w:pPr>
        <w:pStyle w:val="ListParagraph"/>
        <w:numPr>
          <w:ilvl w:val="0"/>
          <w:numId w:val="7"/>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Karar alma süreçleri tasarlanırken iç ve dış paydaşların fikir ve katkılarının dikkate alınması</w:t>
      </w:r>
    </w:p>
    <w:p w14:paraId="2AFAD7A0" w14:textId="1302472F" w:rsidR="00EF4AD1" w:rsidRPr="00800E00" w:rsidRDefault="00EF4AD1" w:rsidP="00EF4AD1">
      <w:pPr>
        <w:pStyle w:val="ListParagraph"/>
        <w:numPr>
          <w:ilvl w:val="0"/>
          <w:numId w:val="7"/>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Düzenlenen tüm faaliyetlerde iç paydaş (öğrenci) geri bildirimlerinin düzenli aralıklarla yapılan toplantılarla gündeme alınması</w:t>
      </w:r>
    </w:p>
    <w:p w14:paraId="75F87DE6" w14:textId="77777777" w:rsidR="00593A4A" w:rsidRPr="00800E00" w:rsidRDefault="00593A4A" w:rsidP="00593A4A">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themeColor="text1"/>
          <w:sz w:val="24"/>
          <w:szCs w:val="24"/>
        </w:rPr>
      </w:pPr>
      <w:r w:rsidRPr="00800E00">
        <w:rPr>
          <w:rFonts w:ascii="Times New Roman" w:eastAsia="Times New Roman" w:hAnsi="Times New Roman" w:cs="Times New Roman"/>
          <w:color w:val="000000" w:themeColor="text1"/>
          <w:sz w:val="24"/>
          <w:szCs w:val="24"/>
        </w:rPr>
        <w:t>Üniversitede fakülte, uygulama araştırma merkezleri ve koordinatörlükler arasında güçlü bir iş birliği olması</w:t>
      </w:r>
    </w:p>
    <w:p w14:paraId="5338B2DD" w14:textId="77777777" w:rsidR="00593A4A" w:rsidRPr="00800E00" w:rsidRDefault="00593A4A" w:rsidP="00593A4A">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themeColor="text1"/>
          <w:sz w:val="24"/>
          <w:szCs w:val="24"/>
        </w:rPr>
      </w:pPr>
      <w:r w:rsidRPr="00800E00">
        <w:rPr>
          <w:rFonts w:ascii="Times New Roman" w:eastAsia="Times New Roman" w:hAnsi="Times New Roman" w:cs="Times New Roman"/>
          <w:color w:val="000000" w:themeColor="text1"/>
          <w:sz w:val="24"/>
          <w:szCs w:val="24"/>
        </w:rPr>
        <w:t>Bartın’da bulunan kurum ve kuruluşlarla iş birliği sağlayacak güçlü iletişim ağlarının kurulmuş olması</w:t>
      </w:r>
    </w:p>
    <w:p w14:paraId="5971989C" w14:textId="08D403E8" w:rsidR="00593A4A" w:rsidRPr="00800E00" w:rsidRDefault="00593A4A" w:rsidP="00593A4A">
      <w:pPr>
        <w:pStyle w:val="ListParagraph"/>
        <w:numPr>
          <w:ilvl w:val="0"/>
          <w:numId w:val="7"/>
        </w:numPr>
        <w:pBdr>
          <w:top w:val="nil"/>
          <w:left w:val="nil"/>
          <w:bottom w:val="nil"/>
          <w:right w:val="nil"/>
          <w:between w:val="nil"/>
        </w:pBdr>
        <w:spacing w:after="0" w:line="360" w:lineRule="auto"/>
        <w:rPr>
          <w:rFonts w:ascii="Times New Roman" w:eastAsia="Times New Roman" w:hAnsi="Times New Roman" w:cs="Times New Roman"/>
          <w:b/>
          <w:color w:val="000000" w:themeColor="text1"/>
          <w:sz w:val="24"/>
          <w:szCs w:val="24"/>
        </w:rPr>
      </w:pPr>
      <w:r w:rsidRPr="00800E00">
        <w:rPr>
          <w:rFonts w:ascii="Times New Roman" w:eastAsia="Times New Roman" w:hAnsi="Times New Roman" w:cs="Times New Roman"/>
          <w:bCs/>
          <w:color w:val="000000" w:themeColor="text1"/>
          <w:sz w:val="24"/>
          <w:szCs w:val="24"/>
        </w:rPr>
        <w:t>Web sitesinde paylaşılan ihtiyaç analiz formu ile öğrenci ve personelin merkezimizden talep ettiği hizmetlerin tespit edilebilmesi</w:t>
      </w:r>
    </w:p>
    <w:p w14:paraId="244A1F3A" w14:textId="58EB7BFB" w:rsidR="00593A4A" w:rsidRPr="00800E00" w:rsidRDefault="00593A4A" w:rsidP="00593A4A">
      <w:pPr>
        <w:spacing w:line="360" w:lineRule="auto"/>
        <w:jc w:val="both"/>
        <w:rPr>
          <w:rFonts w:ascii="Times New Roman" w:hAnsi="Times New Roman" w:cs="Times New Roman"/>
          <w:b/>
          <w:bCs/>
          <w:color w:val="000000" w:themeColor="text1"/>
          <w:sz w:val="24"/>
          <w:szCs w:val="24"/>
          <w:u w:val="single"/>
        </w:rPr>
      </w:pPr>
      <w:r w:rsidRPr="00800E00">
        <w:rPr>
          <w:rFonts w:ascii="Times New Roman" w:hAnsi="Times New Roman" w:cs="Times New Roman"/>
          <w:b/>
          <w:bCs/>
          <w:color w:val="000000" w:themeColor="text1"/>
          <w:sz w:val="24"/>
          <w:szCs w:val="24"/>
          <w:u w:val="single"/>
        </w:rPr>
        <w:t>Geliştirilmeye açık yönler</w:t>
      </w:r>
    </w:p>
    <w:p w14:paraId="7061F81E" w14:textId="3480EF19" w:rsidR="00EF4AD1" w:rsidRPr="00800E00" w:rsidRDefault="00593A4A" w:rsidP="00593A4A">
      <w:pPr>
        <w:pStyle w:val="ListParagraph"/>
        <w:numPr>
          <w:ilvl w:val="0"/>
          <w:numId w:val="8"/>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Dış paydaşların çeşitliliğinin yanında nicelik olarak sayısının görece az olması</w:t>
      </w:r>
    </w:p>
    <w:p w14:paraId="51615D3C" w14:textId="4DCB9F92" w:rsidR="00593A4A" w:rsidRPr="00800E00" w:rsidRDefault="00593A4A" w:rsidP="00593A4A">
      <w:pPr>
        <w:pStyle w:val="ListParagraph"/>
        <w:numPr>
          <w:ilvl w:val="0"/>
          <w:numId w:val="8"/>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t xml:space="preserve">Dış paydaşlarla yapılan odak grup görüşmelerinde kullanılan veri toplama yöntemlerinin görece ayrıntılı olmaması </w:t>
      </w:r>
    </w:p>
    <w:p w14:paraId="17B58560" w14:textId="36D08BF0" w:rsidR="00593A4A" w:rsidRPr="00800E00" w:rsidRDefault="00593A4A" w:rsidP="00593A4A">
      <w:pPr>
        <w:pStyle w:val="ListParagraph"/>
        <w:numPr>
          <w:ilvl w:val="0"/>
          <w:numId w:val="8"/>
        </w:numPr>
        <w:spacing w:line="360" w:lineRule="auto"/>
        <w:jc w:val="both"/>
        <w:rPr>
          <w:rFonts w:ascii="Times New Roman" w:hAnsi="Times New Roman" w:cs="Times New Roman"/>
          <w:color w:val="000000" w:themeColor="text1"/>
          <w:sz w:val="24"/>
          <w:szCs w:val="24"/>
        </w:rPr>
      </w:pPr>
      <w:r w:rsidRPr="00800E00">
        <w:rPr>
          <w:rFonts w:ascii="Times New Roman" w:hAnsi="Times New Roman" w:cs="Times New Roman"/>
          <w:color w:val="000000" w:themeColor="text1"/>
          <w:sz w:val="24"/>
          <w:szCs w:val="24"/>
        </w:rPr>
        <w:lastRenderedPageBreak/>
        <w:t xml:space="preserve">İç paydaş katılımı sonucunda elde edilen dönütlerin görece çeşitli olması ve personel sayısının yetersizliği sebebiyle elde edilen tüm dönütlere geri dönüş yapmakta güçlük yaşanması </w:t>
      </w:r>
    </w:p>
    <w:p w14:paraId="3551C97B" w14:textId="77777777" w:rsidR="00EF4AD1" w:rsidRPr="00800E00" w:rsidRDefault="00EF4AD1" w:rsidP="007167BB">
      <w:pPr>
        <w:spacing w:line="360" w:lineRule="auto"/>
        <w:jc w:val="both"/>
        <w:rPr>
          <w:rFonts w:ascii="Times New Roman" w:hAnsi="Times New Roman" w:cs="Times New Roman"/>
          <w:b/>
          <w:bCs/>
          <w:color w:val="000000" w:themeColor="text1"/>
          <w:sz w:val="24"/>
          <w:szCs w:val="24"/>
        </w:rPr>
      </w:pPr>
    </w:p>
    <w:p w14:paraId="25077346" w14:textId="46DD8A07" w:rsidR="00A43609" w:rsidRPr="00800E00" w:rsidRDefault="00A43609" w:rsidP="007167BB">
      <w:pPr>
        <w:spacing w:line="360" w:lineRule="auto"/>
        <w:jc w:val="both"/>
        <w:rPr>
          <w:rFonts w:ascii="Times New Roman" w:hAnsi="Times New Roman" w:cs="Times New Roman"/>
          <w:b/>
          <w:bCs/>
          <w:color w:val="000000" w:themeColor="text1"/>
          <w:sz w:val="24"/>
          <w:szCs w:val="24"/>
        </w:rPr>
      </w:pPr>
    </w:p>
    <w:p w14:paraId="318FE426" w14:textId="43A06291" w:rsidR="00365262" w:rsidRPr="00800E00" w:rsidRDefault="00365262" w:rsidP="009274C7">
      <w:pPr>
        <w:spacing w:line="360" w:lineRule="auto"/>
        <w:jc w:val="both"/>
        <w:rPr>
          <w:rFonts w:ascii="Times New Roman" w:eastAsia="Times New Roman" w:hAnsi="Times New Roman" w:cs="Times New Roman"/>
          <w:color w:val="000000" w:themeColor="text1"/>
          <w:sz w:val="24"/>
          <w:szCs w:val="24"/>
          <w:lang w:eastAsia="tr-TR"/>
        </w:rPr>
      </w:pPr>
    </w:p>
    <w:p w14:paraId="0F12865D" w14:textId="77777777" w:rsidR="00D761FA" w:rsidRPr="00800E00" w:rsidRDefault="00D761FA" w:rsidP="009274C7">
      <w:pPr>
        <w:spacing w:line="360" w:lineRule="auto"/>
        <w:jc w:val="both"/>
        <w:rPr>
          <w:rFonts w:ascii="Times New Roman" w:eastAsia="Times New Roman" w:hAnsi="Times New Roman" w:cs="Times New Roman"/>
          <w:color w:val="000000" w:themeColor="text1"/>
          <w:sz w:val="24"/>
          <w:szCs w:val="24"/>
          <w:lang w:eastAsia="tr-TR"/>
        </w:rPr>
      </w:pPr>
    </w:p>
    <w:p w14:paraId="6FD161F8" w14:textId="77777777" w:rsidR="006B366A" w:rsidRPr="00800E00" w:rsidRDefault="006B366A" w:rsidP="009274C7">
      <w:pPr>
        <w:spacing w:before="100" w:beforeAutospacing="1" w:after="100" w:afterAutospacing="1" w:line="360" w:lineRule="auto"/>
        <w:rPr>
          <w:rFonts w:ascii="Times New Roman" w:eastAsia="Times New Roman" w:hAnsi="Times New Roman" w:cs="Times New Roman"/>
          <w:b/>
          <w:bCs/>
          <w:color w:val="000000" w:themeColor="text1"/>
          <w:sz w:val="24"/>
          <w:szCs w:val="24"/>
          <w:lang w:eastAsia="tr-TR"/>
        </w:rPr>
      </w:pPr>
    </w:p>
    <w:p w14:paraId="4E0E139F" w14:textId="77777777" w:rsidR="006B366A" w:rsidRPr="00800E00" w:rsidRDefault="006B366A" w:rsidP="009274C7">
      <w:pPr>
        <w:spacing w:before="100" w:beforeAutospacing="1" w:after="100" w:afterAutospacing="1" w:line="360" w:lineRule="auto"/>
        <w:rPr>
          <w:rFonts w:ascii="Times New Roman" w:eastAsia="Times New Roman" w:hAnsi="Times New Roman" w:cs="Times New Roman"/>
          <w:color w:val="000000" w:themeColor="text1"/>
          <w:sz w:val="24"/>
          <w:szCs w:val="24"/>
          <w:lang w:eastAsia="tr-TR"/>
        </w:rPr>
      </w:pPr>
    </w:p>
    <w:p w14:paraId="6302D437" w14:textId="77777777" w:rsidR="00C12840" w:rsidRPr="00800E00" w:rsidRDefault="00C12840" w:rsidP="009274C7">
      <w:pPr>
        <w:spacing w:line="360" w:lineRule="auto"/>
        <w:jc w:val="both"/>
        <w:rPr>
          <w:rFonts w:ascii="Times New Roman" w:hAnsi="Times New Roman" w:cs="Times New Roman"/>
          <w:b/>
          <w:bCs/>
          <w:color w:val="000000" w:themeColor="text1"/>
          <w:sz w:val="24"/>
          <w:szCs w:val="24"/>
        </w:rPr>
      </w:pPr>
    </w:p>
    <w:p w14:paraId="74F15601" w14:textId="77777777" w:rsidR="00C116B7" w:rsidRPr="00800E00" w:rsidRDefault="00C116B7" w:rsidP="009274C7">
      <w:pPr>
        <w:pStyle w:val="NormalWeb"/>
        <w:spacing w:before="0" w:beforeAutospacing="0" w:after="0" w:afterAutospacing="0" w:line="360" w:lineRule="auto"/>
        <w:jc w:val="both"/>
        <w:rPr>
          <w:b/>
          <w:bCs/>
          <w:color w:val="000000" w:themeColor="text1"/>
        </w:rPr>
      </w:pPr>
    </w:p>
    <w:p w14:paraId="31E2FC1B" w14:textId="29672B4E" w:rsidR="00A71B63" w:rsidRPr="00800E00" w:rsidRDefault="00A71B63" w:rsidP="009274C7">
      <w:pPr>
        <w:spacing w:line="360" w:lineRule="auto"/>
        <w:rPr>
          <w:rFonts w:ascii="Times New Roman" w:hAnsi="Times New Roman" w:cs="Times New Roman"/>
          <w:color w:val="000000" w:themeColor="text1"/>
          <w:sz w:val="24"/>
          <w:szCs w:val="24"/>
        </w:rPr>
      </w:pPr>
    </w:p>
    <w:sectPr w:rsidR="00A71B63" w:rsidRPr="00800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9D2"/>
    <w:multiLevelType w:val="hybridMultilevel"/>
    <w:tmpl w:val="F6A0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6134D"/>
    <w:multiLevelType w:val="hybridMultilevel"/>
    <w:tmpl w:val="2818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436A0"/>
    <w:multiLevelType w:val="hybridMultilevel"/>
    <w:tmpl w:val="8D5E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22147"/>
    <w:multiLevelType w:val="hybridMultilevel"/>
    <w:tmpl w:val="E7927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344B6"/>
    <w:multiLevelType w:val="hybridMultilevel"/>
    <w:tmpl w:val="9108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72F5C"/>
    <w:multiLevelType w:val="hybridMultilevel"/>
    <w:tmpl w:val="561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A6137"/>
    <w:multiLevelType w:val="hybridMultilevel"/>
    <w:tmpl w:val="8B70EB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4C24E78"/>
    <w:multiLevelType w:val="hybridMultilevel"/>
    <w:tmpl w:val="448E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2531C"/>
    <w:multiLevelType w:val="hybridMultilevel"/>
    <w:tmpl w:val="4C48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B66F7"/>
    <w:multiLevelType w:val="multilevel"/>
    <w:tmpl w:val="A58A4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0985783">
    <w:abstractNumId w:val="3"/>
  </w:num>
  <w:num w:numId="2" w16cid:durableId="1686597125">
    <w:abstractNumId w:val="0"/>
  </w:num>
  <w:num w:numId="3" w16cid:durableId="1517815783">
    <w:abstractNumId w:val="8"/>
  </w:num>
  <w:num w:numId="4" w16cid:durableId="723260804">
    <w:abstractNumId w:val="1"/>
  </w:num>
  <w:num w:numId="5" w16cid:durableId="1957638395">
    <w:abstractNumId w:val="4"/>
  </w:num>
  <w:num w:numId="6" w16cid:durableId="1834252988">
    <w:abstractNumId w:val="7"/>
  </w:num>
  <w:num w:numId="7" w16cid:durableId="1805123938">
    <w:abstractNumId w:val="2"/>
  </w:num>
  <w:num w:numId="8" w16cid:durableId="909384156">
    <w:abstractNumId w:val="5"/>
  </w:num>
  <w:num w:numId="9" w16cid:durableId="537788722">
    <w:abstractNumId w:val="9"/>
  </w:num>
  <w:num w:numId="10" w16cid:durableId="1682516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B7"/>
    <w:rsid w:val="000030BD"/>
    <w:rsid w:val="000D2EE9"/>
    <w:rsid w:val="00160DDF"/>
    <w:rsid w:val="002E7FED"/>
    <w:rsid w:val="00310C07"/>
    <w:rsid w:val="00340086"/>
    <w:rsid w:val="00365262"/>
    <w:rsid w:val="00386E27"/>
    <w:rsid w:val="003C717F"/>
    <w:rsid w:val="003F782D"/>
    <w:rsid w:val="00416982"/>
    <w:rsid w:val="004B33DD"/>
    <w:rsid w:val="00520A8D"/>
    <w:rsid w:val="00526B6F"/>
    <w:rsid w:val="00572B4A"/>
    <w:rsid w:val="00593A4A"/>
    <w:rsid w:val="005C5D5E"/>
    <w:rsid w:val="00670E61"/>
    <w:rsid w:val="006B366A"/>
    <w:rsid w:val="007167BB"/>
    <w:rsid w:val="00736B32"/>
    <w:rsid w:val="00800E00"/>
    <w:rsid w:val="00812F22"/>
    <w:rsid w:val="008230A2"/>
    <w:rsid w:val="008232DB"/>
    <w:rsid w:val="008B5A79"/>
    <w:rsid w:val="009274C7"/>
    <w:rsid w:val="009E13A4"/>
    <w:rsid w:val="00A43609"/>
    <w:rsid w:val="00A71B63"/>
    <w:rsid w:val="00AA46CA"/>
    <w:rsid w:val="00AE0AD8"/>
    <w:rsid w:val="00AF697A"/>
    <w:rsid w:val="00BB45E1"/>
    <w:rsid w:val="00C116B7"/>
    <w:rsid w:val="00C12840"/>
    <w:rsid w:val="00C157D7"/>
    <w:rsid w:val="00D049D6"/>
    <w:rsid w:val="00D761FA"/>
    <w:rsid w:val="00DC1B1D"/>
    <w:rsid w:val="00DE39FE"/>
    <w:rsid w:val="00E353BA"/>
    <w:rsid w:val="00E86F6C"/>
    <w:rsid w:val="00EC72C4"/>
    <w:rsid w:val="00EF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64CC"/>
  <w15:chartTrackingRefBased/>
  <w15:docId w15:val="{B3B75D18-3CDE-402A-A762-C2C84004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0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E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6B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7167BB"/>
    <w:pPr>
      <w:ind w:left="720"/>
      <w:contextualSpacing/>
    </w:pPr>
  </w:style>
  <w:style w:type="character" w:customStyle="1" w:styleId="Heading1Char">
    <w:name w:val="Heading 1 Char"/>
    <w:basedOn w:val="DefaultParagraphFont"/>
    <w:link w:val="Heading1"/>
    <w:uiPriority w:val="9"/>
    <w:rsid w:val="00800E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0E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1733</TotalTime>
  <Pages>11</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Berkan Demir</dc:creator>
  <cp:keywords/>
  <dc:description/>
  <cp:lastModifiedBy>Berkan Demir</cp:lastModifiedBy>
  <cp:revision>8</cp:revision>
  <dcterms:created xsi:type="dcterms:W3CDTF">2023-01-26T08:14:00Z</dcterms:created>
  <dcterms:modified xsi:type="dcterms:W3CDTF">2023-01-29T19:32:00Z</dcterms:modified>
</cp:coreProperties>
</file>