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9C9" w:rsidRPr="00CD09C9" w:rsidRDefault="00CD09C9" w:rsidP="00CD09C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tr-TR"/>
        </w:rPr>
        <w:drawing>
          <wp:anchor distT="0" distB="0" distL="114300" distR="114300" simplePos="0" relativeHeight="251660288" behindDoc="0" locked="0" layoutInCell="1" allowOverlap="1" wp14:anchorId="0A88E104" wp14:editId="402CFDA4">
            <wp:simplePos x="0" y="0"/>
            <wp:positionH relativeFrom="column">
              <wp:posOffset>4662805</wp:posOffset>
            </wp:positionH>
            <wp:positionV relativeFrom="paragraph">
              <wp:posOffset>-166370</wp:posOffset>
            </wp:positionV>
            <wp:extent cx="1095375" cy="1095375"/>
            <wp:effectExtent l="133350" t="76200" r="123825" b="809625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zelegitim_sm_avatar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tr-TR"/>
        </w:rPr>
        <w:drawing>
          <wp:anchor distT="0" distB="0" distL="114300" distR="114300" simplePos="0" relativeHeight="251658240" behindDoc="0" locked="0" layoutInCell="1" allowOverlap="1" wp14:anchorId="34AC2774" wp14:editId="4B7266AE">
            <wp:simplePos x="0" y="0"/>
            <wp:positionH relativeFrom="column">
              <wp:posOffset>-13970</wp:posOffset>
            </wp:positionH>
            <wp:positionV relativeFrom="paragraph">
              <wp:posOffset>-166370</wp:posOffset>
            </wp:positionV>
            <wp:extent cx="1095375" cy="1095375"/>
            <wp:effectExtent l="133350" t="76200" r="123825" b="809625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zelegitim_sm_avatar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09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tr-TR"/>
        </w:rPr>
        <w:t>Bartın Üniversitesi</w:t>
      </w:r>
    </w:p>
    <w:p w:rsidR="00CD09C9" w:rsidRPr="00CD09C9" w:rsidRDefault="00CD09C9" w:rsidP="00CD09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tr-TR"/>
        </w:rPr>
        <w:t>Özel Eğitim Uygulama v</w:t>
      </w:r>
      <w:r w:rsidRPr="00CD09C9">
        <w:rPr>
          <w:rFonts w:ascii="Times New Roman" w:eastAsia="Times New Roman" w:hAnsi="Times New Roman" w:cs="Times New Roman"/>
          <w:sz w:val="28"/>
          <w:szCs w:val="28"/>
          <w:lang w:eastAsia="tr-TR"/>
        </w:rPr>
        <w:t>e Araştırma Merkezi</w:t>
      </w:r>
      <w:r w:rsidRPr="00CD09C9">
        <w:rPr>
          <w:rFonts w:ascii="Times New Roman" w:eastAsia="Times New Roman" w:hAnsi="Times New Roman" w:cs="Times New Roman"/>
          <w:sz w:val="28"/>
          <w:szCs w:val="28"/>
          <w:lang w:eastAsia="tr-TR"/>
        </w:rPr>
        <w:br/>
        <w:t>Bilişsel Araştırmalar Labor</w:t>
      </w:r>
      <w:r>
        <w:rPr>
          <w:rFonts w:ascii="Times New Roman" w:eastAsia="Times New Roman" w:hAnsi="Times New Roman" w:cs="Times New Roman"/>
          <w:sz w:val="28"/>
          <w:szCs w:val="28"/>
          <w:lang w:eastAsia="tr-TR"/>
        </w:rPr>
        <w:t>atuvarı</w:t>
      </w:r>
      <w:r>
        <w:rPr>
          <w:rFonts w:ascii="Times New Roman" w:eastAsia="Times New Roman" w:hAnsi="Times New Roman" w:cs="Times New Roman"/>
          <w:sz w:val="28"/>
          <w:szCs w:val="28"/>
          <w:lang w:eastAsia="tr-TR"/>
        </w:rPr>
        <w:br/>
      </w:r>
      <w:r w:rsidRPr="00CD09C9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Kullanım Talimatnamesi</w:t>
      </w:r>
    </w:p>
    <w:p w:rsidR="00CD09C9" w:rsidRPr="00CD09C9" w:rsidRDefault="00CD09C9" w:rsidP="00CD09C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D09C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1. Amaç</w:t>
      </w:r>
    </w:p>
    <w:p w:rsidR="00CD09C9" w:rsidRPr="00CD09C9" w:rsidRDefault="00CD09C9" w:rsidP="00CD09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D09C9">
        <w:rPr>
          <w:rFonts w:ascii="Times New Roman" w:eastAsia="Times New Roman" w:hAnsi="Times New Roman" w:cs="Times New Roman"/>
          <w:sz w:val="24"/>
          <w:szCs w:val="24"/>
          <w:lang w:eastAsia="tr-TR"/>
        </w:rPr>
        <w:t>Bu talimatnamenin amacı, Bartın Üniversitesi Özel Eğitim Uygulama ve Araştırma Merkezi bünyesinde yer alan Bilişse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l Araştırmalar Laboratuvarı’</w:t>
      </w:r>
      <w:r w:rsidRPr="00CD09C9">
        <w:rPr>
          <w:rFonts w:ascii="Times New Roman" w:eastAsia="Times New Roman" w:hAnsi="Times New Roman" w:cs="Times New Roman"/>
          <w:sz w:val="24"/>
          <w:szCs w:val="24"/>
          <w:lang w:eastAsia="tr-TR"/>
        </w:rPr>
        <w:t>nın güvenli, etik ve bilimsel ilkelere uygun biçimde kullanılmasını sağlamaktır.</w:t>
      </w:r>
    </w:p>
    <w:p w:rsidR="00CD09C9" w:rsidRPr="00CD09C9" w:rsidRDefault="00CD09C9" w:rsidP="00CD09C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D09C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2. Kapsam</w:t>
      </w:r>
    </w:p>
    <w:p w:rsidR="00CD09C9" w:rsidRPr="00CD09C9" w:rsidRDefault="00CD09C9" w:rsidP="00CD09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D09C9">
        <w:rPr>
          <w:rFonts w:ascii="Times New Roman" w:eastAsia="Times New Roman" w:hAnsi="Times New Roman" w:cs="Times New Roman"/>
          <w:sz w:val="24"/>
          <w:szCs w:val="24"/>
          <w:lang w:eastAsia="tr-TR"/>
        </w:rPr>
        <w:t>Bu talimatname; laboratuvarı kullanan öğretim elemanları, araştırmacılar, lisansüstü öğrenciler, proje personeli ve yetkilendirilmiş diğer kullanıcıları kapsar.</w:t>
      </w:r>
    </w:p>
    <w:p w:rsidR="00CD09C9" w:rsidRPr="00CD09C9" w:rsidRDefault="00CD09C9" w:rsidP="00CD09C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D09C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3. Yetkilendirme ve Erişim Kuralları</w:t>
      </w:r>
    </w:p>
    <w:p w:rsidR="00CD09C9" w:rsidRDefault="00CD09C9" w:rsidP="00CD09C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D09C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Laboratuvar, yalnızca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Merkez Müdürlüğü ve</w:t>
      </w:r>
      <w:r w:rsidRPr="00CD09C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yetkilendirilmiş laboratuvar sorumlusu</w:t>
      </w:r>
      <w:r w:rsidRPr="00CD09C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onayı bulunan araştırmacılar tarafından kullanılabilir.</w:t>
      </w:r>
    </w:p>
    <w:p w:rsidR="00EE7077" w:rsidRPr="00CD09C9" w:rsidRDefault="00EE7077" w:rsidP="00EE707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Laboratuvar kullanımı için Özel Eğitim UAM Merkez Müdürlüğü web sitesinde yer alan izin formu ve taahhütname doldurularak onay alınmalıdır.</w:t>
      </w:r>
      <w:bookmarkStart w:id="0" w:name="_GoBack"/>
      <w:bookmarkEnd w:id="0"/>
    </w:p>
    <w:p w:rsidR="00CD09C9" w:rsidRPr="00CD09C9" w:rsidRDefault="00CD09C9" w:rsidP="00CD09C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D09C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Kullanıcılar, laboratuvarı ilk kez kullanmadan önce </w:t>
      </w:r>
      <w:r w:rsidRPr="00CD09C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laboratuvar tanıtım ve güvenlik bilgilendirme sürecini</w:t>
      </w:r>
      <w:r w:rsidRPr="00CD09C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tamamlamakla yükümlüdür.</w:t>
      </w:r>
    </w:p>
    <w:p w:rsidR="00CD09C9" w:rsidRPr="00CD09C9" w:rsidRDefault="00CD09C9" w:rsidP="00CD09C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D09C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Yetkilendirme, </w:t>
      </w:r>
      <w:r w:rsidRPr="00CD09C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proje, tez veya araştırma faaliyeti ile sınırlıdır</w:t>
      </w:r>
      <w:r w:rsidRPr="00CD09C9">
        <w:rPr>
          <w:rFonts w:ascii="Times New Roman" w:eastAsia="Times New Roman" w:hAnsi="Times New Roman" w:cs="Times New Roman"/>
          <w:sz w:val="24"/>
          <w:szCs w:val="24"/>
          <w:lang w:eastAsia="tr-TR"/>
        </w:rPr>
        <w:t>; üçüncü kişilere devredilemez.</w:t>
      </w:r>
    </w:p>
    <w:p w:rsidR="00CD09C9" w:rsidRPr="00CD09C9" w:rsidRDefault="00CD09C9" w:rsidP="00CD09C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D09C9">
        <w:rPr>
          <w:rFonts w:ascii="Times New Roman" w:eastAsia="Times New Roman" w:hAnsi="Times New Roman" w:cs="Times New Roman"/>
          <w:sz w:val="24"/>
          <w:szCs w:val="24"/>
          <w:lang w:eastAsia="tr-TR"/>
        </w:rPr>
        <w:t>Yetkisiz kişilerin laboratuvara girişi kesinlikle yasaktır.</w:t>
      </w:r>
    </w:p>
    <w:p w:rsidR="00CD09C9" w:rsidRPr="00CD09C9" w:rsidRDefault="00CD09C9" w:rsidP="00CD09C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D09C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4. Genel Kullanım Kuralları</w:t>
      </w:r>
    </w:p>
    <w:p w:rsidR="00CD09C9" w:rsidRPr="00CD09C9" w:rsidRDefault="00CD09C9" w:rsidP="00CD09C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D09C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Laboratuvarda </w:t>
      </w:r>
      <w:r w:rsidRPr="00CD09C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yeme, içme ve sigara kullanımı kesinlikle yasaktır</w:t>
      </w:r>
      <w:r w:rsidRPr="00CD09C9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CD09C9" w:rsidRPr="00CD09C9" w:rsidRDefault="00CD09C9" w:rsidP="00CD09C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D09C9">
        <w:rPr>
          <w:rFonts w:ascii="Times New Roman" w:eastAsia="Times New Roman" w:hAnsi="Times New Roman" w:cs="Times New Roman"/>
          <w:sz w:val="24"/>
          <w:szCs w:val="24"/>
          <w:lang w:eastAsia="tr-TR"/>
        </w:rPr>
        <w:t>Laboratuvar ortamında düzen, temizlik ve sessizlik esas alınır.</w:t>
      </w:r>
    </w:p>
    <w:p w:rsidR="00CD09C9" w:rsidRPr="00CD09C9" w:rsidRDefault="00CD09C9" w:rsidP="00CD09C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D09C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Cihazlar yalnızca </w:t>
      </w:r>
      <w:r w:rsidRPr="00CD09C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kullanım kılavuzlarına uygun şekilde</w:t>
      </w:r>
      <w:r w:rsidRPr="00CD09C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çalıştırılmalıdır.</w:t>
      </w:r>
    </w:p>
    <w:p w:rsidR="00CD09C9" w:rsidRPr="00CD09C9" w:rsidRDefault="00CD09C9" w:rsidP="00CD09C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D09C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Laboratuvar dışına </w:t>
      </w:r>
      <w:r w:rsidRPr="00CD09C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herhangi bir cihaz, aksesuar veya veri taşıyıcı çıkarılamaz</w:t>
      </w:r>
      <w:r w:rsidRPr="00CD09C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(yetkili onay olmaksızın).</w:t>
      </w:r>
    </w:p>
    <w:p w:rsidR="00CD09C9" w:rsidRPr="00CD09C9" w:rsidRDefault="00CD09C9" w:rsidP="00CD09C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D09C9">
        <w:rPr>
          <w:rFonts w:ascii="Times New Roman" w:eastAsia="Times New Roman" w:hAnsi="Times New Roman" w:cs="Times New Roman"/>
          <w:sz w:val="24"/>
          <w:szCs w:val="24"/>
          <w:lang w:eastAsia="tr-TR"/>
        </w:rPr>
        <w:t>Laboratuvar çalışma saatlerine uyulması zorunludur.</w:t>
      </w:r>
    </w:p>
    <w:p w:rsidR="00CD09C9" w:rsidRPr="00CD09C9" w:rsidRDefault="00CD09C9" w:rsidP="00CD09C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D09C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 Hassas Cihazların Kullanımına İlişkin Kurallar</w:t>
      </w:r>
    </w:p>
    <w:p w:rsidR="00CD09C9" w:rsidRPr="00CD09C9" w:rsidRDefault="00CD09C9" w:rsidP="00CD09C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D09C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Bilişsel ölçüm cihazları (EEG, göz izleme, reaksiyon süresi ölçüm sistemleri vb.) yalnızca </w:t>
      </w:r>
      <w:r w:rsidRPr="00CD09C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eğitim almış kullanıcılar</w:t>
      </w:r>
      <w:r w:rsidRPr="00CD09C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tarafından kullanılabilir.</w:t>
      </w:r>
    </w:p>
    <w:p w:rsidR="00CD09C9" w:rsidRPr="00CD09C9" w:rsidRDefault="00CD09C9" w:rsidP="00CD09C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D09C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Cihaz ayarları, </w:t>
      </w:r>
      <w:proofErr w:type="gramStart"/>
      <w:r w:rsidRPr="00CD09C9">
        <w:rPr>
          <w:rFonts w:ascii="Times New Roman" w:eastAsia="Times New Roman" w:hAnsi="Times New Roman" w:cs="Times New Roman"/>
          <w:sz w:val="24"/>
          <w:szCs w:val="24"/>
          <w:lang w:eastAsia="tr-TR"/>
        </w:rPr>
        <w:t>kalibrasyon</w:t>
      </w:r>
      <w:proofErr w:type="gramEnd"/>
      <w:r w:rsidRPr="00CD09C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yazılım parametreleri </w:t>
      </w:r>
      <w:r w:rsidRPr="00CD09C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yetkili personel bilgisi dışında değiştirilemez</w:t>
      </w:r>
      <w:r w:rsidRPr="00CD09C9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CD09C9" w:rsidRPr="00CD09C9" w:rsidRDefault="00CD09C9" w:rsidP="00CD09C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D09C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Cihazlarda arıza, hata veya olağan dışı durum fark edildiğinde </w:t>
      </w:r>
      <w:r w:rsidRPr="00CD09C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derhal laboratuvar sorumlusuna bilgi verilmelidir</w:t>
      </w:r>
      <w:r w:rsidRPr="00CD09C9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CD09C9" w:rsidRPr="00CD09C9" w:rsidRDefault="00CD09C9" w:rsidP="00CD09C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D09C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Kullanım sonrası cihazlar kapatılmalı ve </w:t>
      </w:r>
      <w:r w:rsidRPr="00CD09C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orijinal düzenine uygun şekilde bırakılmalıdır</w:t>
      </w:r>
      <w:r w:rsidRPr="00CD09C9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CD09C9" w:rsidRDefault="00CD09C9" w:rsidP="00CD09C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D09C9">
        <w:rPr>
          <w:rFonts w:ascii="Times New Roman" w:eastAsia="Times New Roman" w:hAnsi="Times New Roman" w:cs="Times New Roman"/>
          <w:sz w:val="24"/>
          <w:szCs w:val="24"/>
          <w:lang w:eastAsia="tr-TR"/>
        </w:rPr>
        <w:t>Cihazlara fiziksel müdahalede bulunmak (sökme, parça değiştirme vb.) yasaktır.</w:t>
      </w:r>
    </w:p>
    <w:p w:rsidR="00CD09C9" w:rsidRDefault="00CD09C9" w:rsidP="00CD09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D09C9" w:rsidRPr="00CD09C9" w:rsidRDefault="00CD09C9" w:rsidP="00CD09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D09C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6. Etik ve Veri Güvenliği Kuralları</w:t>
      </w:r>
    </w:p>
    <w:p w:rsidR="00CD09C9" w:rsidRPr="00CD09C9" w:rsidRDefault="00CD09C9" w:rsidP="00CD09C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D09C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İnsan katılımcı içeren tüm araştırmalar için </w:t>
      </w:r>
      <w:r w:rsidRPr="00CD09C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etik kurul onayı</w:t>
      </w:r>
      <w:r w:rsidRPr="00CD09C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bulunması zorunludur.</w:t>
      </w:r>
    </w:p>
    <w:p w:rsidR="00CD09C9" w:rsidRPr="00CD09C9" w:rsidRDefault="00CD09C9" w:rsidP="00CD09C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D09C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Katılımcılara ait kişisel ve bilişsel veriler </w:t>
      </w:r>
      <w:r w:rsidRPr="00CD09C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KVKK ve ilgili mevzuat</w:t>
      </w:r>
      <w:r w:rsidRPr="00CD09C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kapsamında korunur.</w:t>
      </w:r>
    </w:p>
    <w:p w:rsidR="00CD09C9" w:rsidRPr="00CD09C9" w:rsidRDefault="00CD09C9" w:rsidP="00CD09C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D09C9">
        <w:rPr>
          <w:rFonts w:ascii="Times New Roman" w:eastAsia="Times New Roman" w:hAnsi="Times New Roman" w:cs="Times New Roman"/>
          <w:sz w:val="24"/>
          <w:szCs w:val="24"/>
          <w:lang w:eastAsia="tr-TR"/>
        </w:rPr>
        <w:t>Araştırma verileri, yalnızca ilgili proje kapsamında kullanılabilir; üçüncü kişilerle paylaşılamaz.</w:t>
      </w:r>
    </w:p>
    <w:p w:rsidR="00CD09C9" w:rsidRPr="00CD09C9" w:rsidRDefault="00CD09C9" w:rsidP="00CD09C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D09C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Laboratuvar bilgisayarlarına </w:t>
      </w:r>
      <w:r w:rsidRPr="00CD09C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izinsiz yazılım kurulamaz</w:t>
      </w:r>
      <w:r w:rsidRPr="00CD09C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harici depolama aygıtları yetkisiz kullanılamaz.</w:t>
      </w:r>
    </w:p>
    <w:p w:rsidR="00CD09C9" w:rsidRPr="00CD09C9" w:rsidRDefault="00CD09C9" w:rsidP="00CD09C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D09C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7. Güvenlik ve Acil Durum Kuralları</w:t>
      </w:r>
    </w:p>
    <w:p w:rsidR="00CD09C9" w:rsidRPr="00CD09C9" w:rsidRDefault="00CD09C9" w:rsidP="00CD09C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D09C9">
        <w:rPr>
          <w:rFonts w:ascii="Times New Roman" w:eastAsia="Times New Roman" w:hAnsi="Times New Roman" w:cs="Times New Roman"/>
          <w:sz w:val="24"/>
          <w:szCs w:val="24"/>
          <w:lang w:eastAsia="tr-TR"/>
        </w:rPr>
        <w:t>Laboratuvarın elektrik, yangın ve acil çıkış düzenekleri hakkında kullanıcılar bilgi sahibi olmalıdır.</w:t>
      </w:r>
    </w:p>
    <w:p w:rsidR="00CD09C9" w:rsidRPr="00CD09C9" w:rsidRDefault="00CD09C9" w:rsidP="00CD09C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D09C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Olası elektrik kesintisi veya teknik arıza durumunda cihazlar </w:t>
      </w:r>
      <w:r w:rsidRPr="00CD09C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güvenli kapatma </w:t>
      </w:r>
      <w:proofErr w:type="gramStart"/>
      <w:r w:rsidRPr="00CD09C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prosedürlerine</w:t>
      </w:r>
      <w:proofErr w:type="gramEnd"/>
      <w:r w:rsidRPr="00CD09C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uygun şekilde</w:t>
      </w:r>
      <w:r w:rsidRPr="00CD09C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kapatılmalıdır.</w:t>
      </w:r>
    </w:p>
    <w:p w:rsidR="00CD09C9" w:rsidRPr="00CD09C9" w:rsidRDefault="00CD09C9" w:rsidP="00CD09C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D09C9">
        <w:rPr>
          <w:rFonts w:ascii="Times New Roman" w:eastAsia="Times New Roman" w:hAnsi="Times New Roman" w:cs="Times New Roman"/>
          <w:sz w:val="24"/>
          <w:szCs w:val="24"/>
          <w:lang w:eastAsia="tr-TR"/>
        </w:rPr>
        <w:t>Acil durumlarda laboratuvar sorumlusu ve ilgili birimlere derhal haber verilmelidir.</w:t>
      </w:r>
    </w:p>
    <w:p w:rsidR="00CD09C9" w:rsidRPr="00CD09C9" w:rsidRDefault="00CD09C9" w:rsidP="00CD09C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D09C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8. Sorumluluklar</w:t>
      </w:r>
    </w:p>
    <w:p w:rsidR="00CD09C9" w:rsidRPr="00CD09C9" w:rsidRDefault="00CD09C9" w:rsidP="00CD09C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D09C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Kullanıcılar, laboratuvarı kullandıkları süre boyunca </w:t>
      </w:r>
      <w:r w:rsidRPr="00CD09C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cihazların güvenliğinden ve düzeninden sorumludur</w:t>
      </w:r>
      <w:r w:rsidRPr="00CD09C9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CD09C9" w:rsidRPr="00CD09C9" w:rsidRDefault="00CD09C9" w:rsidP="00CD09C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D09C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Talimatnameye aykırı kullanım sonucu oluşan zararlar hakkında </w:t>
      </w:r>
      <w:r w:rsidRPr="00CD09C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idari işlem başlatılabilir</w:t>
      </w:r>
      <w:r w:rsidRPr="00CD09C9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CD09C9" w:rsidRDefault="00CD09C9" w:rsidP="00CD09C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D09C9">
        <w:rPr>
          <w:rFonts w:ascii="Times New Roman" w:eastAsia="Times New Roman" w:hAnsi="Times New Roman" w:cs="Times New Roman"/>
          <w:sz w:val="24"/>
          <w:szCs w:val="24"/>
          <w:lang w:eastAsia="tr-TR"/>
        </w:rPr>
        <w:t>Kullanım sonrası gerekli kayıtlar (cihaz kullanım çizelgesi vb.) eksiksiz doldurulmalıdır.</w:t>
      </w:r>
    </w:p>
    <w:p w:rsidR="00535788" w:rsidRDefault="00535788" w:rsidP="005357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35788" w:rsidRDefault="00535788" w:rsidP="005357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35788" w:rsidRDefault="00535788" w:rsidP="005357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35788" w:rsidRDefault="00535788" w:rsidP="005357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35788" w:rsidRDefault="00535788" w:rsidP="005357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35788" w:rsidRDefault="00535788" w:rsidP="005357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35788" w:rsidRDefault="00535788" w:rsidP="005357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35788" w:rsidRDefault="00535788" w:rsidP="005357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35788" w:rsidRDefault="00535788" w:rsidP="005357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35788" w:rsidRDefault="00535788" w:rsidP="005357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35788" w:rsidRDefault="00535788" w:rsidP="005357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35788" w:rsidRDefault="00535788" w:rsidP="005357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35788" w:rsidRPr="00CD09C9" w:rsidRDefault="00535788" w:rsidP="0053578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tr-TR"/>
        </w:rPr>
        <w:drawing>
          <wp:anchor distT="0" distB="0" distL="114300" distR="114300" simplePos="0" relativeHeight="251663360" behindDoc="0" locked="0" layoutInCell="1" allowOverlap="1" wp14:anchorId="1A67B35A" wp14:editId="17583D78">
            <wp:simplePos x="0" y="0"/>
            <wp:positionH relativeFrom="column">
              <wp:posOffset>4662805</wp:posOffset>
            </wp:positionH>
            <wp:positionV relativeFrom="paragraph">
              <wp:posOffset>-166370</wp:posOffset>
            </wp:positionV>
            <wp:extent cx="1095375" cy="1095375"/>
            <wp:effectExtent l="133350" t="76200" r="123825" b="809625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zelegitim_sm_avatar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tr-TR"/>
        </w:rPr>
        <w:drawing>
          <wp:anchor distT="0" distB="0" distL="114300" distR="114300" simplePos="0" relativeHeight="251662336" behindDoc="0" locked="0" layoutInCell="1" allowOverlap="1" wp14:anchorId="2F3AD9CB" wp14:editId="7FC2193C">
            <wp:simplePos x="0" y="0"/>
            <wp:positionH relativeFrom="column">
              <wp:posOffset>-13970</wp:posOffset>
            </wp:positionH>
            <wp:positionV relativeFrom="paragraph">
              <wp:posOffset>-166370</wp:posOffset>
            </wp:positionV>
            <wp:extent cx="1095375" cy="1095375"/>
            <wp:effectExtent l="133350" t="76200" r="123825" b="809625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zelegitim_sm_avatar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09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tr-TR"/>
        </w:rPr>
        <w:t>Bartın Üniversitesi</w:t>
      </w:r>
    </w:p>
    <w:p w:rsidR="00535788" w:rsidRDefault="00535788" w:rsidP="005357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tr-TR"/>
        </w:rPr>
        <w:t>Özel Eğitim Uygulama v</w:t>
      </w:r>
      <w:r w:rsidRPr="00CD09C9">
        <w:rPr>
          <w:rFonts w:ascii="Times New Roman" w:eastAsia="Times New Roman" w:hAnsi="Times New Roman" w:cs="Times New Roman"/>
          <w:sz w:val="28"/>
          <w:szCs w:val="28"/>
          <w:lang w:eastAsia="tr-TR"/>
        </w:rPr>
        <w:t>e Araştırma Merkezi</w:t>
      </w:r>
      <w:r w:rsidRPr="00CD09C9">
        <w:rPr>
          <w:rFonts w:ascii="Times New Roman" w:eastAsia="Times New Roman" w:hAnsi="Times New Roman" w:cs="Times New Roman"/>
          <w:sz w:val="28"/>
          <w:szCs w:val="28"/>
          <w:lang w:eastAsia="tr-TR"/>
        </w:rPr>
        <w:br/>
        <w:t>Bilişsel Araştırmalar Labor</w:t>
      </w:r>
      <w:r>
        <w:rPr>
          <w:rFonts w:ascii="Times New Roman" w:eastAsia="Times New Roman" w:hAnsi="Times New Roman" w:cs="Times New Roman"/>
          <w:sz w:val="28"/>
          <w:szCs w:val="28"/>
          <w:lang w:eastAsia="tr-TR"/>
        </w:rPr>
        <w:t>atuvarı</w:t>
      </w:r>
      <w:r>
        <w:rPr>
          <w:rFonts w:ascii="Times New Roman" w:eastAsia="Times New Roman" w:hAnsi="Times New Roman" w:cs="Times New Roman"/>
          <w:sz w:val="28"/>
          <w:szCs w:val="28"/>
          <w:lang w:eastAsia="tr-TR"/>
        </w:rPr>
        <w:br/>
      </w:r>
      <w:r w:rsidRPr="00CD09C9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Kullanım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Çizelgesi</w:t>
      </w:r>
    </w:p>
    <w:p w:rsidR="00535788" w:rsidRDefault="00535788" w:rsidP="005357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</w:p>
    <w:p w:rsidR="00535788" w:rsidRDefault="00535788" w:rsidP="005357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</w:p>
    <w:p w:rsidR="00535788" w:rsidRDefault="00535788" w:rsidP="005357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</w:p>
    <w:p w:rsidR="00535788" w:rsidRDefault="00535788" w:rsidP="005357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</w:p>
    <w:p w:rsidR="00535788" w:rsidRDefault="00535788" w:rsidP="005357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84"/>
        <w:gridCol w:w="1941"/>
        <w:gridCol w:w="1447"/>
        <w:gridCol w:w="1202"/>
        <w:gridCol w:w="2612"/>
        <w:gridCol w:w="1176"/>
      </w:tblGrid>
      <w:tr w:rsidR="00535788" w:rsidTr="00EE7077">
        <w:tc>
          <w:tcPr>
            <w:tcW w:w="704" w:type="dxa"/>
            <w:vAlign w:val="center"/>
          </w:tcPr>
          <w:p w:rsidR="00535788" w:rsidRPr="00EE7077" w:rsidRDefault="00535788" w:rsidP="00EE707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  <w:r w:rsidRPr="00EE70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  <w:t>No</w:t>
            </w:r>
          </w:p>
        </w:tc>
        <w:tc>
          <w:tcPr>
            <w:tcW w:w="1985" w:type="dxa"/>
            <w:vAlign w:val="center"/>
          </w:tcPr>
          <w:p w:rsidR="00535788" w:rsidRPr="00EE7077" w:rsidRDefault="00535788" w:rsidP="00EE707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  <w:r w:rsidRPr="00EE70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  <w:t xml:space="preserve">Araştırmacı İsim </w:t>
            </w:r>
            <w:proofErr w:type="spellStart"/>
            <w:r w:rsidRPr="00EE70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  <w:t>Soyisim</w:t>
            </w:r>
            <w:proofErr w:type="spellEnd"/>
          </w:p>
        </w:tc>
        <w:tc>
          <w:tcPr>
            <w:tcW w:w="1450" w:type="dxa"/>
            <w:vAlign w:val="center"/>
          </w:tcPr>
          <w:p w:rsidR="00535788" w:rsidRPr="00EE7077" w:rsidRDefault="00535788" w:rsidP="00EE707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  <w:r w:rsidRPr="00EE70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  <w:t xml:space="preserve">Danışman İsim </w:t>
            </w:r>
            <w:proofErr w:type="spellStart"/>
            <w:r w:rsidRPr="00EE70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  <w:t>Soyisim</w:t>
            </w:r>
            <w:proofErr w:type="spellEnd"/>
          </w:p>
        </w:tc>
        <w:tc>
          <w:tcPr>
            <w:tcW w:w="1250" w:type="dxa"/>
            <w:vAlign w:val="center"/>
          </w:tcPr>
          <w:p w:rsidR="00535788" w:rsidRPr="00EE7077" w:rsidRDefault="00535788" w:rsidP="00EE707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  <w:r w:rsidRPr="00EE70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  <w:t>Tarih</w:t>
            </w:r>
          </w:p>
          <w:p w:rsidR="00535788" w:rsidRPr="00EE7077" w:rsidRDefault="00535788" w:rsidP="00EE707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  <w:r w:rsidRPr="00EE70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  <w:t>Saat</w:t>
            </w:r>
          </w:p>
        </w:tc>
        <w:tc>
          <w:tcPr>
            <w:tcW w:w="2440" w:type="dxa"/>
            <w:vAlign w:val="center"/>
          </w:tcPr>
          <w:p w:rsidR="00535788" w:rsidRPr="00EE7077" w:rsidRDefault="00535788" w:rsidP="00EE707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  <w:r w:rsidRPr="00EE70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  <w:t>Kullanılan Cihazlar/Yazılımlar</w:t>
            </w:r>
          </w:p>
        </w:tc>
        <w:tc>
          <w:tcPr>
            <w:tcW w:w="1233" w:type="dxa"/>
            <w:vAlign w:val="center"/>
          </w:tcPr>
          <w:p w:rsidR="00535788" w:rsidRPr="00EE7077" w:rsidRDefault="00EE7077" w:rsidP="00EE707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  <w:r w:rsidRPr="00EE70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  <w:t>İmza</w:t>
            </w:r>
          </w:p>
        </w:tc>
      </w:tr>
      <w:tr w:rsidR="00535788" w:rsidTr="00EE7077">
        <w:tc>
          <w:tcPr>
            <w:tcW w:w="704" w:type="dxa"/>
          </w:tcPr>
          <w:p w:rsidR="00535788" w:rsidRDefault="00535788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985" w:type="dxa"/>
          </w:tcPr>
          <w:p w:rsidR="00535788" w:rsidRDefault="00535788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450" w:type="dxa"/>
          </w:tcPr>
          <w:p w:rsidR="00535788" w:rsidRDefault="00535788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250" w:type="dxa"/>
          </w:tcPr>
          <w:p w:rsidR="00535788" w:rsidRDefault="00535788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2440" w:type="dxa"/>
          </w:tcPr>
          <w:p w:rsidR="00535788" w:rsidRDefault="00535788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233" w:type="dxa"/>
          </w:tcPr>
          <w:p w:rsidR="00535788" w:rsidRDefault="00535788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</w:tr>
      <w:tr w:rsidR="00535788" w:rsidTr="00EE7077">
        <w:tc>
          <w:tcPr>
            <w:tcW w:w="704" w:type="dxa"/>
          </w:tcPr>
          <w:p w:rsidR="00535788" w:rsidRDefault="00535788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985" w:type="dxa"/>
          </w:tcPr>
          <w:p w:rsidR="00535788" w:rsidRDefault="00535788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450" w:type="dxa"/>
          </w:tcPr>
          <w:p w:rsidR="00535788" w:rsidRDefault="00535788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250" w:type="dxa"/>
          </w:tcPr>
          <w:p w:rsidR="00535788" w:rsidRDefault="00535788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2440" w:type="dxa"/>
          </w:tcPr>
          <w:p w:rsidR="00535788" w:rsidRDefault="00535788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233" w:type="dxa"/>
          </w:tcPr>
          <w:p w:rsidR="00535788" w:rsidRDefault="00535788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</w:tr>
      <w:tr w:rsidR="00535788" w:rsidTr="00EE7077">
        <w:tc>
          <w:tcPr>
            <w:tcW w:w="704" w:type="dxa"/>
          </w:tcPr>
          <w:p w:rsidR="00535788" w:rsidRDefault="00535788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985" w:type="dxa"/>
          </w:tcPr>
          <w:p w:rsidR="00535788" w:rsidRDefault="00535788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450" w:type="dxa"/>
          </w:tcPr>
          <w:p w:rsidR="00535788" w:rsidRDefault="00535788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250" w:type="dxa"/>
          </w:tcPr>
          <w:p w:rsidR="00535788" w:rsidRDefault="00535788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2440" w:type="dxa"/>
          </w:tcPr>
          <w:p w:rsidR="00535788" w:rsidRDefault="00535788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233" w:type="dxa"/>
          </w:tcPr>
          <w:p w:rsidR="00535788" w:rsidRDefault="00535788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</w:tr>
      <w:tr w:rsidR="00535788" w:rsidTr="00EE7077">
        <w:tc>
          <w:tcPr>
            <w:tcW w:w="704" w:type="dxa"/>
          </w:tcPr>
          <w:p w:rsidR="00535788" w:rsidRDefault="00535788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985" w:type="dxa"/>
          </w:tcPr>
          <w:p w:rsidR="00535788" w:rsidRDefault="00535788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450" w:type="dxa"/>
          </w:tcPr>
          <w:p w:rsidR="00535788" w:rsidRDefault="00535788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250" w:type="dxa"/>
          </w:tcPr>
          <w:p w:rsidR="00535788" w:rsidRDefault="00535788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2440" w:type="dxa"/>
          </w:tcPr>
          <w:p w:rsidR="00535788" w:rsidRDefault="00535788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233" w:type="dxa"/>
          </w:tcPr>
          <w:p w:rsidR="00535788" w:rsidRDefault="00535788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</w:tr>
      <w:tr w:rsidR="00535788" w:rsidTr="00EE7077">
        <w:tc>
          <w:tcPr>
            <w:tcW w:w="704" w:type="dxa"/>
          </w:tcPr>
          <w:p w:rsidR="00535788" w:rsidRDefault="00535788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985" w:type="dxa"/>
          </w:tcPr>
          <w:p w:rsidR="00535788" w:rsidRDefault="00535788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450" w:type="dxa"/>
          </w:tcPr>
          <w:p w:rsidR="00535788" w:rsidRDefault="00535788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250" w:type="dxa"/>
          </w:tcPr>
          <w:p w:rsidR="00535788" w:rsidRDefault="00535788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2440" w:type="dxa"/>
          </w:tcPr>
          <w:p w:rsidR="00535788" w:rsidRDefault="00535788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233" w:type="dxa"/>
          </w:tcPr>
          <w:p w:rsidR="00535788" w:rsidRDefault="00535788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</w:tr>
      <w:tr w:rsidR="00535788" w:rsidTr="00EE7077">
        <w:tc>
          <w:tcPr>
            <w:tcW w:w="704" w:type="dxa"/>
          </w:tcPr>
          <w:p w:rsidR="00535788" w:rsidRDefault="00535788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985" w:type="dxa"/>
          </w:tcPr>
          <w:p w:rsidR="00535788" w:rsidRDefault="00535788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450" w:type="dxa"/>
          </w:tcPr>
          <w:p w:rsidR="00535788" w:rsidRDefault="00535788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250" w:type="dxa"/>
          </w:tcPr>
          <w:p w:rsidR="00535788" w:rsidRDefault="00535788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2440" w:type="dxa"/>
          </w:tcPr>
          <w:p w:rsidR="00535788" w:rsidRDefault="00535788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233" w:type="dxa"/>
          </w:tcPr>
          <w:p w:rsidR="00535788" w:rsidRDefault="00535788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</w:tr>
      <w:tr w:rsidR="00535788" w:rsidTr="00EE7077">
        <w:tc>
          <w:tcPr>
            <w:tcW w:w="704" w:type="dxa"/>
          </w:tcPr>
          <w:p w:rsidR="00535788" w:rsidRDefault="00535788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985" w:type="dxa"/>
          </w:tcPr>
          <w:p w:rsidR="00535788" w:rsidRDefault="00535788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450" w:type="dxa"/>
          </w:tcPr>
          <w:p w:rsidR="00535788" w:rsidRDefault="00535788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250" w:type="dxa"/>
          </w:tcPr>
          <w:p w:rsidR="00535788" w:rsidRDefault="00535788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2440" w:type="dxa"/>
          </w:tcPr>
          <w:p w:rsidR="00535788" w:rsidRDefault="00535788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233" w:type="dxa"/>
          </w:tcPr>
          <w:p w:rsidR="00535788" w:rsidRDefault="00535788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</w:tr>
      <w:tr w:rsidR="00EE7077" w:rsidTr="00EE7077">
        <w:tc>
          <w:tcPr>
            <w:tcW w:w="704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985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450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250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2440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233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</w:tr>
      <w:tr w:rsidR="00EE7077" w:rsidTr="00EE7077">
        <w:tc>
          <w:tcPr>
            <w:tcW w:w="704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985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450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250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2440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233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</w:tr>
      <w:tr w:rsidR="00EE7077" w:rsidTr="00EE7077">
        <w:tc>
          <w:tcPr>
            <w:tcW w:w="704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985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450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250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2440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233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</w:tr>
      <w:tr w:rsidR="00EE7077" w:rsidTr="00EE7077">
        <w:tc>
          <w:tcPr>
            <w:tcW w:w="704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985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450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250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2440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233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</w:tr>
      <w:tr w:rsidR="00EE7077" w:rsidTr="00EE7077">
        <w:tc>
          <w:tcPr>
            <w:tcW w:w="704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985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450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250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2440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233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</w:tr>
      <w:tr w:rsidR="00EE7077" w:rsidTr="00EE7077">
        <w:tc>
          <w:tcPr>
            <w:tcW w:w="704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985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450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250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2440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233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</w:tr>
      <w:tr w:rsidR="00EE7077" w:rsidTr="00EE7077">
        <w:tc>
          <w:tcPr>
            <w:tcW w:w="704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985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450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250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2440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233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</w:tr>
      <w:tr w:rsidR="00EE7077" w:rsidTr="00EE7077">
        <w:tc>
          <w:tcPr>
            <w:tcW w:w="704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985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450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250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2440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233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</w:tr>
      <w:tr w:rsidR="00EE7077" w:rsidTr="00EE7077">
        <w:tc>
          <w:tcPr>
            <w:tcW w:w="704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985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450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250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2440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233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</w:tr>
      <w:tr w:rsidR="00EE7077" w:rsidTr="00EE7077">
        <w:tc>
          <w:tcPr>
            <w:tcW w:w="704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985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450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250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2440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233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</w:tr>
      <w:tr w:rsidR="00EE7077" w:rsidTr="00EE7077">
        <w:tc>
          <w:tcPr>
            <w:tcW w:w="704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985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450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250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2440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233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</w:tr>
      <w:tr w:rsidR="00EE7077" w:rsidTr="00EE7077">
        <w:tc>
          <w:tcPr>
            <w:tcW w:w="704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985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450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250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2440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233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</w:tr>
      <w:tr w:rsidR="00EE7077" w:rsidTr="00EE7077">
        <w:tc>
          <w:tcPr>
            <w:tcW w:w="704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985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450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250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2440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233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</w:tr>
      <w:tr w:rsidR="00EE7077" w:rsidTr="00EE7077">
        <w:tc>
          <w:tcPr>
            <w:tcW w:w="704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985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450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250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2440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233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</w:tr>
      <w:tr w:rsidR="00EE7077" w:rsidTr="00EE7077">
        <w:tc>
          <w:tcPr>
            <w:tcW w:w="704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985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450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250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2440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233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</w:tr>
      <w:tr w:rsidR="00EE7077" w:rsidTr="00EE7077">
        <w:tc>
          <w:tcPr>
            <w:tcW w:w="704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985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450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250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2440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233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</w:tr>
      <w:tr w:rsidR="00EE7077" w:rsidTr="00EE7077">
        <w:tc>
          <w:tcPr>
            <w:tcW w:w="704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985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450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250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2440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233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</w:tr>
      <w:tr w:rsidR="00EE7077" w:rsidTr="00EE7077">
        <w:tc>
          <w:tcPr>
            <w:tcW w:w="704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985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450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250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2440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233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</w:tr>
      <w:tr w:rsidR="00EE7077" w:rsidTr="00EE7077">
        <w:tc>
          <w:tcPr>
            <w:tcW w:w="704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985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450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250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2440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233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</w:tr>
      <w:tr w:rsidR="00EE7077" w:rsidTr="00EE7077">
        <w:tc>
          <w:tcPr>
            <w:tcW w:w="704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985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450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250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2440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233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</w:tr>
      <w:tr w:rsidR="00EE7077" w:rsidTr="00EE7077">
        <w:tc>
          <w:tcPr>
            <w:tcW w:w="704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985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450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250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2440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233" w:type="dxa"/>
          </w:tcPr>
          <w:p w:rsidR="00EE7077" w:rsidRDefault="00EE7077" w:rsidP="005357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</w:tr>
    </w:tbl>
    <w:p w:rsidR="00337B6B" w:rsidRDefault="00337B6B"/>
    <w:sectPr w:rsidR="00337B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27CBD"/>
    <w:multiLevelType w:val="multilevel"/>
    <w:tmpl w:val="55147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F73B92"/>
    <w:multiLevelType w:val="multilevel"/>
    <w:tmpl w:val="387AF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2474DB"/>
    <w:multiLevelType w:val="multilevel"/>
    <w:tmpl w:val="74288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397562"/>
    <w:multiLevelType w:val="multilevel"/>
    <w:tmpl w:val="19FC5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B703F6"/>
    <w:multiLevelType w:val="multilevel"/>
    <w:tmpl w:val="55D41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833F9B"/>
    <w:multiLevelType w:val="multilevel"/>
    <w:tmpl w:val="C33A1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8B6"/>
    <w:rsid w:val="0020488D"/>
    <w:rsid w:val="00337B6B"/>
    <w:rsid w:val="00535788"/>
    <w:rsid w:val="00BE2793"/>
    <w:rsid w:val="00CD09C9"/>
    <w:rsid w:val="00D008B6"/>
    <w:rsid w:val="00EA2197"/>
    <w:rsid w:val="00EE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EAB65"/>
  <w15:chartTrackingRefBased/>
  <w15:docId w15:val="{E445AD44-B367-4865-A5F4-81013B482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CD09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CD09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D09C9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CD09C9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CD0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D09C9"/>
    <w:rPr>
      <w:b/>
      <w:bCs/>
    </w:rPr>
  </w:style>
  <w:style w:type="table" w:styleId="TabloKlavuzu">
    <w:name w:val="Table Grid"/>
    <w:basedOn w:val="NormalTablo"/>
    <w:uiPriority w:val="39"/>
    <w:rsid w:val="00535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E7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70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8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tahir mete artar</dc:creator>
  <cp:keywords/>
  <dc:description/>
  <cp:lastModifiedBy>tahir mete artar</cp:lastModifiedBy>
  <cp:revision>3</cp:revision>
  <cp:lastPrinted>2026-01-21T12:09:00Z</cp:lastPrinted>
  <dcterms:created xsi:type="dcterms:W3CDTF">2026-01-21T12:00:00Z</dcterms:created>
  <dcterms:modified xsi:type="dcterms:W3CDTF">2026-01-21T12:15:00Z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30fdc21f-b898-4104-ab30-049c76402713</vt:lpwstr>
  </property>
</Properties>
</file>