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4C148" w14:textId="77777777" w:rsidR="009E3F72" w:rsidRPr="0055063C" w:rsidRDefault="009E3F72" w:rsidP="009E3F72">
      <w:pPr>
        <w:pStyle w:val="Balk1"/>
        <w:spacing w:before="63"/>
        <w:ind w:left="1808" w:right="1451"/>
        <w:jc w:val="center"/>
      </w:pPr>
      <w:bookmarkStart w:id="0" w:name="_GoBack"/>
      <w:bookmarkEnd w:id="0"/>
      <w:r w:rsidRPr="0055063C">
        <w:t>BARTIN ÜNİVERSİTESİ</w:t>
      </w:r>
    </w:p>
    <w:p w14:paraId="2827C45E" w14:textId="3DCC876B" w:rsidR="00662309" w:rsidRDefault="00662309" w:rsidP="009E3F72">
      <w:pPr>
        <w:ind w:left="1811" w:right="1451"/>
        <w:jc w:val="center"/>
        <w:rPr>
          <w:b/>
          <w:sz w:val="24"/>
          <w:szCs w:val="24"/>
        </w:rPr>
      </w:pPr>
      <w:r>
        <w:rPr>
          <w:b/>
          <w:sz w:val="24"/>
          <w:szCs w:val="24"/>
        </w:rPr>
        <w:t xml:space="preserve">ORMAN </w:t>
      </w:r>
      <w:r w:rsidR="008B27A5">
        <w:rPr>
          <w:b/>
          <w:sz w:val="24"/>
          <w:szCs w:val="24"/>
        </w:rPr>
        <w:t xml:space="preserve">FAKÜLTESİ </w:t>
      </w:r>
    </w:p>
    <w:p w14:paraId="18A5227E" w14:textId="6A73F640" w:rsidR="009E3F72" w:rsidRPr="0055063C" w:rsidRDefault="009E3F72" w:rsidP="00E814B0">
      <w:pPr>
        <w:ind w:left="1811" w:right="1133"/>
        <w:jc w:val="center"/>
        <w:rPr>
          <w:b/>
          <w:sz w:val="24"/>
          <w:szCs w:val="24"/>
        </w:rPr>
      </w:pPr>
      <w:r w:rsidRPr="0055063C">
        <w:rPr>
          <w:b/>
          <w:sz w:val="24"/>
          <w:szCs w:val="24"/>
        </w:rPr>
        <w:t xml:space="preserve">BİTİRME ÖDEVİ HAZIRLAMA </w:t>
      </w:r>
      <w:r w:rsidR="00504BC4">
        <w:rPr>
          <w:b/>
          <w:sz w:val="24"/>
          <w:szCs w:val="24"/>
        </w:rPr>
        <w:t>VE UYGULAMA ESASLARI</w:t>
      </w:r>
    </w:p>
    <w:p w14:paraId="1228F52C" w14:textId="77777777" w:rsidR="009E3F72" w:rsidRPr="0055063C" w:rsidRDefault="009E3F72" w:rsidP="009E3F72">
      <w:pPr>
        <w:pStyle w:val="GvdeMetni"/>
        <w:rPr>
          <w:b/>
        </w:rPr>
      </w:pPr>
    </w:p>
    <w:p w14:paraId="485251B4" w14:textId="77777777" w:rsidR="009E3F72" w:rsidRPr="0055063C" w:rsidRDefault="009E3F72" w:rsidP="009E3F72">
      <w:pPr>
        <w:pStyle w:val="GvdeMetni"/>
        <w:rPr>
          <w:b/>
        </w:rPr>
      </w:pPr>
    </w:p>
    <w:p w14:paraId="1915537D" w14:textId="77777777" w:rsidR="009E3F72" w:rsidRPr="0055063C" w:rsidRDefault="009E3F72" w:rsidP="00E36ED6">
      <w:pPr>
        <w:ind w:right="-1"/>
        <w:jc w:val="center"/>
        <w:rPr>
          <w:b/>
          <w:sz w:val="24"/>
          <w:szCs w:val="24"/>
        </w:rPr>
      </w:pPr>
      <w:r w:rsidRPr="0055063C">
        <w:rPr>
          <w:b/>
          <w:sz w:val="24"/>
          <w:szCs w:val="24"/>
        </w:rPr>
        <w:t>BİRİNCİ BÖLÜM</w:t>
      </w:r>
    </w:p>
    <w:p w14:paraId="6230A7DE" w14:textId="77777777" w:rsidR="009E3F72" w:rsidRPr="0055063C" w:rsidRDefault="009E3F72" w:rsidP="00E36ED6">
      <w:pPr>
        <w:ind w:right="-1"/>
        <w:jc w:val="center"/>
        <w:rPr>
          <w:b/>
          <w:sz w:val="24"/>
          <w:szCs w:val="24"/>
        </w:rPr>
      </w:pPr>
      <w:r w:rsidRPr="0055063C">
        <w:rPr>
          <w:b/>
          <w:sz w:val="24"/>
          <w:szCs w:val="24"/>
        </w:rPr>
        <w:t>Amaç, Kapsam, Dayanak ve Tanımlar</w:t>
      </w:r>
    </w:p>
    <w:p w14:paraId="7FA4D818" w14:textId="77777777" w:rsidR="009E3F72" w:rsidRPr="0055063C" w:rsidRDefault="009E3F72" w:rsidP="009E3F72">
      <w:pPr>
        <w:pStyle w:val="GvdeMetni"/>
        <w:rPr>
          <w:b/>
        </w:rPr>
      </w:pPr>
    </w:p>
    <w:p w14:paraId="720318DC" w14:textId="77777777" w:rsidR="009E3F72" w:rsidRPr="0055063C" w:rsidRDefault="009E3F72" w:rsidP="00E36ED6">
      <w:pPr>
        <w:spacing w:line="274" w:lineRule="exact"/>
        <w:ind w:left="479"/>
        <w:jc w:val="both"/>
        <w:rPr>
          <w:b/>
          <w:sz w:val="24"/>
          <w:szCs w:val="24"/>
        </w:rPr>
      </w:pPr>
      <w:r w:rsidRPr="0055063C">
        <w:rPr>
          <w:b/>
          <w:sz w:val="24"/>
          <w:szCs w:val="24"/>
        </w:rPr>
        <w:t>Amaç</w:t>
      </w:r>
    </w:p>
    <w:p w14:paraId="7BDDB1C5" w14:textId="24AC5F7B" w:rsidR="009E3F72" w:rsidRPr="0055063C" w:rsidRDefault="0068157F" w:rsidP="00E36ED6">
      <w:pPr>
        <w:pStyle w:val="GvdeMetni"/>
        <w:ind w:left="479"/>
        <w:jc w:val="both"/>
      </w:pPr>
      <w:r w:rsidRPr="0055063C">
        <w:rPr>
          <w:b/>
        </w:rPr>
        <w:t>Madde</w:t>
      </w:r>
      <w:r w:rsidR="002A1D22">
        <w:rPr>
          <w:b/>
        </w:rPr>
        <w:t xml:space="preserve"> 1 − </w:t>
      </w:r>
      <w:r w:rsidR="002A1D22">
        <w:t>Bu esasların</w:t>
      </w:r>
      <w:r w:rsidR="009E3F72" w:rsidRPr="0055063C">
        <w:t xml:space="preserve"> amacı; Bartın Üniversitesi</w:t>
      </w:r>
      <w:r w:rsidR="00E36ED6" w:rsidRPr="0055063C">
        <w:t>, Orman F</w:t>
      </w:r>
      <w:r w:rsidR="009E3F72" w:rsidRPr="0055063C">
        <w:t>akültesi</w:t>
      </w:r>
      <w:r w:rsidR="008B27A5">
        <w:t xml:space="preserve"> bölümlerinde</w:t>
      </w:r>
      <w:r w:rsidR="009E3F72" w:rsidRPr="0055063C">
        <w:t xml:space="preserve"> Bitirme </w:t>
      </w:r>
      <w:r w:rsidR="00791147">
        <w:t>Ö</w:t>
      </w:r>
      <w:r w:rsidR="002A1D22">
        <w:t>devinin hazırlanması ve değerlendirilmesine</w:t>
      </w:r>
      <w:r w:rsidR="009E3F72" w:rsidRPr="0055063C">
        <w:t xml:space="preserve"> ilişkin usul ve esasları düzenlemektir.</w:t>
      </w:r>
    </w:p>
    <w:p w14:paraId="02F9CA88" w14:textId="77777777" w:rsidR="009E3F72" w:rsidRPr="0055063C" w:rsidRDefault="009E3F72" w:rsidP="00E36ED6">
      <w:pPr>
        <w:pStyle w:val="GvdeMetni"/>
        <w:spacing w:before="3"/>
        <w:jc w:val="both"/>
      </w:pPr>
    </w:p>
    <w:p w14:paraId="43DB6F8A" w14:textId="77777777" w:rsidR="009E3F72" w:rsidRPr="0055063C" w:rsidRDefault="009E3F72" w:rsidP="00E36ED6">
      <w:pPr>
        <w:pStyle w:val="Balk1"/>
        <w:spacing w:line="274" w:lineRule="exact"/>
        <w:jc w:val="both"/>
      </w:pPr>
      <w:r w:rsidRPr="0055063C">
        <w:t>Kapsam</w:t>
      </w:r>
    </w:p>
    <w:p w14:paraId="5452DA73" w14:textId="47C14B3C" w:rsidR="009E3F72" w:rsidRPr="0055063C" w:rsidRDefault="0068157F" w:rsidP="00E36ED6">
      <w:pPr>
        <w:pStyle w:val="GvdeMetni"/>
        <w:ind w:left="479"/>
        <w:jc w:val="both"/>
      </w:pPr>
      <w:r w:rsidRPr="0055063C">
        <w:rPr>
          <w:b/>
        </w:rPr>
        <w:t>Madde</w:t>
      </w:r>
      <w:r w:rsidR="009E3F72" w:rsidRPr="0055063C">
        <w:rPr>
          <w:b/>
        </w:rPr>
        <w:t xml:space="preserve"> 2 − </w:t>
      </w:r>
      <w:r w:rsidR="002A1D22">
        <w:t>Bu esas</w:t>
      </w:r>
      <w:r w:rsidR="00407A1E">
        <w:t>lar</w:t>
      </w:r>
      <w:r w:rsidR="009E3F72" w:rsidRPr="0055063C">
        <w:t>, Bartın Üniversitesi, Orman Fakültesi</w:t>
      </w:r>
      <w:r w:rsidR="008B27A5" w:rsidRPr="008B27A5">
        <w:t xml:space="preserve"> </w:t>
      </w:r>
      <w:r w:rsidR="008B27A5">
        <w:t>bölümlerinde</w:t>
      </w:r>
      <w:r w:rsidR="009E3F72" w:rsidRPr="0055063C">
        <w:t xml:space="preserve"> Bitirme </w:t>
      </w:r>
      <w:r w:rsidR="00791147">
        <w:t>Ö</w:t>
      </w:r>
      <w:r w:rsidR="009E3F72" w:rsidRPr="0055063C">
        <w:t>devinin hazırlanmasına ilişkin hükümleri kapsar.</w:t>
      </w:r>
    </w:p>
    <w:p w14:paraId="09934C0A" w14:textId="77777777" w:rsidR="009E3F72" w:rsidRPr="0055063C" w:rsidRDefault="009E3F72" w:rsidP="00E36ED6">
      <w:pPr>
        <w:pStyle w:val="GvdeMetni"/>
        <w:spacing w:before="3"/>
        <w:jc w:val="both"/>
      </w:pPr>
    </w:p>
    <w:p w14:paraId="72D8E270" w14:textId="77777777" w:rsidR="009E3F72" w:rsidRPr="0055063C" w:rsidRDefault="009E3F72" w:rsidP="00E36ED6">
      <w:pPr>
        <w:pStyle w:val="Balk1"/>
        <w:spacing w:line="274" w:lineRule="exact"/>
        <w:jc w:val="both"/>
      </w:pPr>
      <w:r w:rsidRPr="0055063C">
        <w:t>Dayanak</w:t>
      </w:r>
    </w:p>
    <w:p w14:paraId="0573D57B" w14:textId="2D6A9E34" w:rsidR="009E3F72" w:rsidRPr="0055063C" w:rsidRDefault="0068157F" w:rsidP="00E36ED6">
      <w:pPr>
        <w:pStyle w:val="GvdeMetni"/>
        <w:ind w:left="479" w:right="115"/>
        <w:jc w:val="both"/>
      </w:pPr>
      <w:r w:rsidRPr="0055063C">
        <w:rPr>
          <w:b/>
        </w:rPr>
        <w:t>Madde</w:t>
      </w:r>
      <w:r w:rsidR="009E3F72" w:rsidRPr="0055063C">
        <w:rPr>
          <w:b/>
        </w:rPr>
        <w:t xml:space="preserve"> 3 − </w:t>
      </w:r>
      <w:r w:rsidR="009E3F72" w:rsidRPr="0055063C">
        <w:rPr>
          <w:bCs/>
        </w:rPr>
        <w:t xml:space="preserve">Bu </w:t>
      </w:r>
      <w:r w:rsidR="002A1D22">
        <w:rPr>
          <w:bCs/>
        </w:rPr>
        <w:t>esas</w:t>
      </w:r>
      <w:r w:rsidR="00407A1E">
        <w:rPr>
          <w:bCs/>
        </w:rPr>
        <w:t>lar</w:t>
      </w:r>
      <w:r w:rsidR="009E3F72" w:rsidRPr="0055063C">
        <w:rPr>
          <w:bCs/>
        </w:rPr>
        <w:t xml:space="preserve">, 2547 sayılı Yükseköğretim Kanunu ve Bartın Üniversitesi </w:t>
      </w:r>
      <w:proofErr w:type="spellStart"/>
      <w:r w:rsidR="009E3F72" w:rsidRPr="0055063C">
        <w:rPr>
          <w:bCs/>
        </w:rPr>
        <w:t>Önlisans</w:t>
      </w:r>
      <w:proofErr w:type="spellEnd"/>
      <w:r w:rsidR="009E3F72" w:rsidRPr="0055063C">
        <w:rPr>
          <w:bCs/>
        </w:rPr>
        <w:t xml:space="preserve"> ve Lisans Eğitim- Öğretim ve Sınav Yönetmeliğinin </w:t>
      </w:r>
      <w:r w:rsidR="00943861">
        <w:rPr>
          <w:bCs/>
        </w:rPr>
        <w:t>Madde-9 (3)</w:t>
      </w:r>
      <w:r w:rsidR="00943861" w:rsidRPr="0055063C">
        <w:rPr>
          <w:bCs/>
        </w:rPr>
        <w:t xml:space="preserve"> </w:t>
      </w:r>
      <w:r w:rsidR="009E3F72" w:rsidRPr="0055063C">
        <w:rPr>
          <w:bCs/>
        </w:rPr>
        <w:t>madde</w:t>
      </w:r>
      <w:r w:rsidR="00943861">
        <w:rPr>
          <w:bCs/>
        </w:rPr>
        <w:t>si</w:t>
      </w:r>
      <w:r w:rsidR="009E3F72" w:rsidRPr="0055063C">
        <w:rPr>
          <w:bCs/>
        </w:rPr>
        <w:t xml:space="preserve"> uyarınca hazırlanmıştır</w:t>
      </w:r>
      <w:r w:rsidR="009E3F72" w:rsidRPr="0055063C">
        <w:t>.</w:t>
      </w:r>
    </w:p>
    <w:p w14:paraId="47D18DA6" w14:textId="77777777" w:rsidR="009E3F72" w:rsidRPr="0055063C" w:rsidRDefault="009E3F72" w:rsidP="00E36ED6">
      <w:pPr>
        <w:pStyle w:val="GvdeMetni"/>
        <w:jc w:val="both"/>
      </w:pPr>
    </w:p>
    <w:p w14:paraId="4D33FB76" w14:textId="77777777" w:rsidR="009E3F72" w:rsidRPr="0055063C" w:rsidRDefault="009E3F72" w:rsidP="00E36ED6">
      <w:pPr>
        <w:pStyle w:val="Balk1"/>
        <w:spacing w:line="274" w:lineRule="exact"/>
        <w:jc w:val="both"/>
      </w:pPr>
      <w:r w:rsidRPr="0055063C">
        <w:t>Tanımlar</w:t>
      </w:r>
    </w:p>
    <w:p w14:paraId="5E42B5C2" w14:textId="629DF1D0" w:rsidR="009E3F72" w:rsidRPr="0055063C" w:rsidRDefault="0068157F" w:rsidP="00E36ED6">
      <w:pPr>
        <w:spacing w:line="274" w:lineRule="exact"/>
        <w:ind w:left="479"/>
        <w:jc w:val="both"/>
        <w:rPr>
          <w:sz w:val="24"/>
          <w:szCs w:val="24"/>
        </w:rPr>
      </w:pPr>
      <w:r w:rsidRPr="0055063C">
        <w:rPr>
          <w:b/>
          <w:sz w:val="24"/>
          <w:szCs w:val="24"/>
        </w:rPr>
        <w:t>Madde</w:t>
      </w:r>
      <w:r>
        <w:rPr>
          <w:b/>
          <w:sz w:val="24"/>
          <w:szCs w:val="24"/>
        </w:rPr>
        <w:t xml:space="preserve"> 4 − </w:t>
      </w:r>
      <w:r w:rsidR="009E3F72" w:rsidRPr="0055063C">
        <w:rPr>
          <w:sz w:val="24"/>
          <w:szCs w:val="24"/>
        </w:rPr>
        <w:t xml:space="preserve">Bu </w:t>
      </w:r>
      <w:r w:rsidR="00BF44F6">
        <w:rPr>
          <w:sz w:val="24"/>
          <w:szCs w:val="24"/>
        </w:rPr>
        <w:t>esasta</w:t>
      </w:r>
      <w:r w:rsidR="009E3F72" w:rsidRPr="0055063C">
        <w:rPr>
          <w:sz w:val="24"/>
          <w:szCs w:val="24"/>
        </w:rPr>
        <w:t xml:space="preserve"> geçen;</w:t>
      </w:r>
    </w:p>
    <w:p w14:paraId="4043AFCA" w14:textId="64AE6535" w:rsidR="00791147" w:rsidRDefault="00791147" w:rsidP="00BF44F6">
      <w:pPr>
        <w:pStyle w:val="ListeParagraf"/>
        <w:numPr>
          <w:ilvl w:val="0"/>
          <w:numId w:val="19"/>
        </w:numPr>
        <w:tabs>
          <w:tab w:val="left" w:pos="725"/>
        </w:tabs>
        <w:ind w:hanging="294"/>
        <w:jc w:val="both"/>
        <w:rPr>
          <w:sz w:val="24"/>
          <w:szCs w:val="24"/>
        </w:rPr>
      </w:pPr>
      <w:r>
        <w:rPr>
          <w:sz w:val="24"/>
          <w:szCs w:val="24"/>
        </w:rPr>
        <w:t xml:space="preserve">Bölüm Başkanı: Orman </w:t>
      </w:r>
      <w:r w:rsidR="008B27A5">
        <w:rPr>
          <w:sz w:val="24"/>
          <w:szCs w:val="24"/>
        </w:rPr>
        <w:t>Fakültesi bünyesinde bulunan bölümlerin başkanları</w:t>
      </w:r>
    </w:p>
    <w:p w14:paraId="116D8B3B" w14:textId="63B02FCA" w:rsidR="002A1D22" w:rsidRDefault="002A1D22" w:rsidP="00BF44F6">
      <w:pPr>
        <w:pStyle w:val="ListeParagraf"/>
        <w:numPr>
          <w:ilvl w:val="0"/>
          <w:numId w:val="19"/>
        </w:numPr>
        <w:tabs>
          <w:tab w:val="left" w:pos="725"/>
        </w:tabs>
        <w:ind w:hanging="294"/>
        <w:jc w:val="both"/>
        <w:rPr>
          <w:sz w:val="24"/>
          <w:szCs w:val="24"/>
        </w:rPr>
      </w:pPr>
      <w:r>
        <w:rPr>
          <w:sz w:val="24"/>
          <w:szCs w:val="24"/>
        </w:rPr>
        <w:t>2209 Projesi: 2209 A-B TÜBİTAK Öğrenci projelerini</w:t>
      </w:r>
    </w:p>
    <w:p w14:paraId="26D8AE01" w14:textId="77777777" w:rsidR="00BF44F6" w:rsidRDefault="009E3F72" w:rsidP="00BF44F6">
      <w:pPr>
        <w:pStyle w:val="ListeParagraf"/>
        <w:numPr>
          <w:ilvl w:val="0"/>
          <w:numId w:val="19"/>
        </w:numPr>
        <w:tabs>
          <w:tab w:val="left" w:pos="725"/>
        </w:tabs>
        <w:ind w:hanging="294"/>
        <w:jc w:val="both"/>
        <w:rPr>
          <w:sz w:val="24"/>
          <w:szCs w:val="24"/>
        </w:rPr>
      </w:pPr>
      <w:r w:rsidRPr="0055063C">
        <w:rPr>
          <w:sz w:val="24"/>
          <w:szCs w:val="24"/>
        </w:rPr>
        <w:t xml:space="preserve">Danışman: Üniversite öğretim </w:t>
      </w:r>
      <w:r w:rsidR="003A2ABE">
        <w:rPr>
          <w:sz w:val="24"/>
          <w:szCs w:val="24"/>
        </w:rPr>
        <w:t>elemanlarını</w:t>
      </w:r>
      <w:r w:rsidRPr="0055063C">
        <w:rPr>
          <w:sz w:val="24"/>
          <w:szCs w:val="24"/>
        </w:rPr>
        <w:t>,</w:t>
      </w:r>
    </w:p>
    <w:p w14:paraId="5D6F14DD" w14:textId="2769F495" w:rsidR="009E3F72" w:rsidRPr="00BF44F6" w:rsidRDefault="009E3F72" w:rsidP="00BF44F6">
      <w:pPr>
        <w:pStyle w:val="ListeParagraf"/>
        <w:numPr>
          <w:ilvl w:val="0"/>
          <w:numId w:val="19"/>
        </w:numPr>
        <w:tabs>
          <w:tab w:val="left" w:pos="725"/>
        </w:tabs>
        <w:ind w:hanging="294"/>
        <w:jc w:val="both"/>
        <w:rPr>
          <w:sz w:val="24"/>
          <w:szCs w:val="24"/>
        </w:rPr>
      </w:pPr>
      <w:r w:rsidRPr="00BF44F6">
        <w:rPr>
          <w:sz w:val="24"/>
          <w:szCs w:val="24"/>
        </w:rPr>
        <w:t>Dekan: Bartın Üniversitesi Orman Fakültesinin</w:t>
      </w:r>
      <w:r w:rsidRPr="00BF44F6">
        <w:rPr>
          <w:spacing w:val="-1"/>
          <w:sz w:val="24"/>
          <w:szCs w:val="24"/>
        </w:rPr>
        <w:t xml:space="preserve"> </w:t>
      </w:r>
      <w:r w:rsidR="00DF7653" w:rsidRPr="00BF44F6">
        <w:rPr>
          <w:sz w:val="24"/>
          <w:szCs w:val="24"/>
        </w:rPr>
        <w:t>D</w:t>
      </w:r>
      <w:r w:rsidRPr="00BF44F6">
        <w:rPr>
          <w:sz w:val="24"/>
          <w:szCs w:val="24"/>
        </w:rPr>
        <w:t>ekanını,</w:t>
      </w:r>
    </w:p>
    <w:p w14:paraId="09803D07" w14:textId="77777777" w:rsidR="009E3F72" w:rsidRPr="0055063C" w:rsidRDefault="009E3F72" w:rsidP="00BF44F6">
      <w:pPr>
        <w:pStyle w:val="ListeParagraf"/>
        <w:numPr>
          <w:ilvl w:val="0"/>
          <w:numId w:val="19"/>
        </w:numPr>
        <w:tabs>
          <w:tab w:val="left" w:pos="725"/>
        </w:tabs>
        <w:spacing w:before="1"/>
        <w:ind w:right="-139" w:hanging="294"/>
        <w:jc w:val="both"/>
        <w:rPr>
          <w:sz w:val="24"/>
          <w:szCs w:val="24"/>
        </w:rPr>
      </w:pPr>
      <w:r w:rsidRPr="0055063C">
        <w:rPr>
          <w:sz w:val="24"/>
          <w:szCs w:val="24"/>
        </w:rPr>
        <w:t xml:space="preserve">Rektör: Bartın Üniversitesi Rektörünü, </w:t>
      </w:r>
    </w:p>
    <w:p w14:paraId="17B1E7BF" w14:textId="5414E8C6" w:rsidR="009E3F72" w:rsidRPr="0055063C" w:rsidRDefault="009E3F72" w:rsidP="00BF44F6">
      <w:pPr>
        <w:pStyle w:val="ListeParagraf"/>
        <w:numPr>
          <w:ilvl w:val="0"/>
          <w:numId w:val="19"/>
        </w:numPr>
        <w:tabs>
          <w:tab w:val="left" w:pos="725"/>
        </w:tabs>
        <w:spacing w:before="1"/>
        <w:ind w:right="-139" w:hanging="294"/>
        <w:jc w:val="both"/>
        <w:rPr>
          <w:sz w:val="24"/>
          <w:szCs w:val="24"/>
        </w:rPr>
      </w:pPr>
      <w:r w:rsidRPr="0055063C">
        <w:rPr>
          <w:sz w:val="24"/>
          <w:szCs w:val="24"/>
        </w:rPr>
        <w:t>Üniversite: Bartın</w:t>
      </w:r>
      <w:r w:rsidRPr="0055063C">
        <w:rPr>
          <w:spacing w:val="-6"/>
          <w:sz w:val="24"/>
          <w:szCs w:val="24"/>
        </w:rPr>
        <w:t xml:space="preserve"> </w:t>
      </w:r>
      <w:r w:rsidRPr="0055063C">
        <w:rPr>
          <w:sz w:val="24"/>
          <w:szCs w:val="24"/>
        </w:rPr>
        <w:t>Üniversitesini, ifade eder.</w:t>
      </w:r>
    </w:p>
    <w:p w14:paraId="1F1458B0" w14:textId="77777777" w:rsidR="004365F3" w:rsidRPr="0055063C" w:rsidRDefault="004365F3" w:rsidP="00BF44F6">
      <w:pPr>
        <w:ind w:hanging="294"/>
        <w:jc w:val="both"/>
        <w:rPr>
          <w:sz w:val="24"/>
          <w:szCs w:val="24"/>
        </w:rPr>
      </w:pPr>
    </w:p>
    <w:p w14:paraId="6A9B2AA8" w14:textId="77777777" w:rsidR="009E3F72" w:rsidRPr="0055063C" w:rsidRDefault="009E3F72" w:rsidP="00E36ED6">
      <w:pPr>
        <w:spacing w:before="90"/>
        <w:ind w:right="-45"/>
        <w:jc w:val="center"/>
        <w:rPr>
          <w:b/>
          <w:sz w:val="24"/>
          <w:szCs w:val="24"/>
        </w:rPr>
      </w:pPr>
      <w:r w:rsidRPr="0055063C">
        <w:rPr>
          <w:b/>
          <w:sz w:val="24"/>
          <w:szCs w:val="24"/>
        </w:rPr>
        <w:t>İKİNCİ BÖLÜM</w:t>
      </w:r>
    </w:p>
    <w:p w14:paraId="5DC05D40" w14:textId="77777777" w:rsidR="009E3F72" w:rsidRPr="0055063C" w:rsidRDefault="009E3F72" w:rsidP="00E36ED6">
      <w:pPr>
        <w:ind w:right="-1"/>
        <w:jc w:val="center"/>
        <w:rPr>
          <w:b/>
          <w:sz w:val="24"/>
          <w:szCs w:val="24"/>
        </w:rPr>
      </w:pPr>
      <w:r w:rsidRPr="0055063C">
        <w:rPr>
          <w:b/>
          <w:sz w:val="24"/>
          <w:szCs w:val="24"/>
        </w:rPr>
        <w:t>Genel Esaslar</w:t>
      </w:r>
    </w:p>
    <w:p w14:paraId="37C64182" w14:textId="77777777" w:rsidR="009E3F72" w:rsidRPr="0055063C" w:rsidRDefault="009E3F72" w:rsidP="00E36ED6">
      <w:pPr>
        <w:ind w:left="-1134" w:right="-187"/>
        <w:jc w:val="both"/>
        <w:rPr>
          <w:b/>
          <w:sz w:val="24"/>
          <w:szCs w:val="24"/>
        </w:rPr>
      </w:pPr>
    </w:p>
    <w:p w14:paraId="4BCBE939" w14:textId="77777777" w:rsidR="009E3F72" w:rsidRPr="0055063C" w:rsidRDefault="009E3F72" w:rsidP="00E36ED6">
      <w:pPr>
        <w:ind w:right="-187" w:firstLine="479"/>
        <w:jc w:val="both"/>
        <w:rPr>
          <w:b/>
          <w:sz w:val="24"/>
          <w:szCs w:val="24"/>
        </w:rPr>
      </w:pPr>
      <w:r w:rsidRPr="0055063C">
        <w:rPr>
          <w:b/>
          <w:sz w:val="24"/>
          <w:szCs w:val="24"/>
        </w:rPr>
        <w:t>Bitirme Ödevi</w:t>
      </w:r>
    </w:p>
    <w:p w14:paraId="68BF171B" w14:textId="77777777" w:rsidR="009E3F72" w:rsidRPr="0055063C" w:rsidRDefault="0068157F" w:rsidP="00E36ED6">
      <w:pPr>
        <w:pStyle w:val="GvdeMetni"/>
        <w:ind w:left="479" w:right="119"/>
        <w:jc w:val="both"/>
      </w:pPr>
      <w:r w:rsidRPr="0055063C">
        <w:rPr>
          <w:b/>
        </w:rPr>
        <w:t>Madde</w:t>
      </w:r>
      <w:r w:rsidR="009E3F72" w:rsidRPr="0055063C">
        <w:rPr>
          <w:b/>
        </w:rPr>
        <w:t xml:space="preserve"> 5 − (1) </w:t>
      </w:r>
      <w:r w:rsidR="009E3F72" w:rsidRPr="0055063C">
        <w:t>Mezun olabilmek için Bitirme Ödevi alınması gereken lisans programlarına kayıtlı öğrencilerin, başarmak zorunda oldukları Bitirme Ödevi, Bitirme Projesi, Bitirme Tezi vb</w:t>
      </w:r>
      <w:r w:rsidR="00DF7653">
        <w:t>.</w:t>
      </w:r>
      <w:r w:rsidR="009E3F72" w:rsidRPr="0055063C">
        <w:t xml:space="preserve"> olarak adlandırılan çalışmalardır.</w:t>
      </w:r>
    </w:p>
    <w:p w14:paraId="05E65A21" w14:textId="78322A71" w:rsidR="009E3F72" w:rsidRPr="00E814B0" w:rsidRDefault="007D059F" w:rsidP="00E814B0">
      <w:pPr>
        <w:tabs>
          <w:tab w:val="left" w:pos="426"/>
        </w:tabs>
        <w:spacing w:before="118" w:line="276" w:lineRule="auto"/>
        <w:ind w:left="426" w:right="118"/>
        <w:jc w:val="both"/>
        <w:rPr>
          <w:sz w:val="24"/>
          <w:szCs w:val="24"/>
        </w:rPr>
      </w:pPr>
      <w:r>
        <w:rPr>
          <w:sz w:val="24"/>
          <w:szCs w:val="24"/>
        </w:rPr>
        <w:t xml:space="preserve">(2) </w:t>
      </w:r>
      <w:r w:rsidR="009E3F72" w:rsidRPr="00E814B0">
        <w:rPr>
          <w:sz w:val="24"/>
          <w:szCs w:val="24"/>
        </w:rPr>
        <w:t xml:space="preserve">Bitirme </w:t>
      </w:r>
      <w:r w:rsidR="00791147" w:rsidRPr="00E814B0">
        <w:rPr>
          <w:sz w:val="24"/>
          <w:szCs w:val="24"/>
        </w:rPr>
        <w:t>Ö</w:t>
      </w:r>
      <w:r w:rsidR="009E3F72" w:rsidRPr="00E814B0">
        <w:rPr>
          <w:sz w:val="24"/>
          <w:szCs w:val="24"/>
        </w:rPr>
        <w:t xml:space="preserve">devi, kuramsal </w:t>
      </w:r>
      <w:r w:rsidR="009E3F72" w:rsidRPr="00E814B0">
        <w:rPr>
          <w:spacing w:val="-3"/>
          <w:sz w:val="24"/>
          <w:szCs w:val="24"/>
        </w:rPr>
        <w:t xml:space="preserve">ya </w:t>
      </w:r>
      <w:r w:rsidR="009E3F72" w:rsidRPr="00E814B0">
        <w:rPr>
          <w:sz w:val="24"/>
          <w:szCs w:val="24"/>
        </w:rPr>
        <w:t>da uygulamalı bir konuda saptanan bir hipotezi denetleyebilme veya tasarım yapabilme konusunda bilgiye ulaşma, bilgiyi kullanma ve bağımsız bir rapor hazırlayabilme yeteneğinin kazandırılması amacıyla</w:t>
      </w:r>
      <w:r w:rsidR="009E3F72" w:rsidRPr="00E814B0">
        <w:rPr>
          <w:spacing w:val="1"/>
          <w:sz w:val="24"/>
          <w:szCs w:val="24"/>
        </w:rPr>
        <w:t xml:space="preserve"> </w:t>
      </w:r>
      <w:r w:rsidR="009E3F72" w:rsidRPr="00E814B0">
        <w:rPr>
          <w:sz w:val="24"/>
          <w:szCs w:val="24"/>
        </w:rPr>
        <w:t>yaptırılır.</w:t>
      </w:r>
    </w:p>
    <w:p w14:paraId="711C4601" w14:textId="77777777" w:rsidR="009E3F72" w:rsidRPr="0055063C" w:rsidRDefault="009E3F72" w:rsidP="00E36ED6">
      <w:pPr>
        <w:jc w:val="both"/>
        <w:rPr>
          <w:sz w:val="24"/>
          <w:szCs w:val="24"/>
        </w:rPr>
      </w:pPr>
    </w:p>
    <w:p w14:paraId="64B68009" w14:textId="77777777" w:rsidR="009E3F72" w:rsidRPr="0055063C" w:rsidRDefault="009E3F72" w:rsidP="00E36ED6">
      <w:pPr>
        <w:pStyle w:val="Balk1"/>
        <w:spacing w:line="274" w:lineRule="exact"/>
        <w:jc w:val="both"/>
      </w:pPr>
      <w:r w:rsidRPr="0055063C">
        <w:t>Bitirme ödevi danışmanı ve danışman atanması</w:t>
      </w:r>
    </w:p>
    <w:p w14:paraId="485AB3DC" w14:textId="77777777" w:rsidR="009E3F72" w:rsidRPr="0055063C" w:rsidRDefault="009E3F72" w:rsidP="00E36ED6">
      <w:pPr>
        <w:pStyle w:val="GvdeMetni"/>
        <w:ind w:left="479" w:right="116"/>
        <w:jc w:val="both"/>
      </w:pPr>
      <w:r w:rsidRPr="0055063C">
        <w:rPr>
          <w:b/>
        </w:rPr>
        <w:t>M</w:t>
      </w:r>
      <w:r w:rsidR="00251C6A" w:rsidRPr="0055063C">
        <w:rPr>
          <w:b/>
        </w:rPr>
        <w:t>adde</w:t>
      </w:r>
      <w:r w:rsidRPr="0055063C">
        <w:rPr>
          <w:b/>
        </w:rPr>
        <w:t xml:space="preserve"> 6 − (1) </w:t>
      </w:r>
      <w:r w:rsidRPr="0055063C">
        <w:t xml:space="preserve">Üniversite öğretim </w:t>
      </w:r>
      <w:r w:rsidR="00DF7653">
        <w:t xml:space="preserve">elemanları (en az Doktor </w:t>
      </w:r>
      <w:r w:rsidR="00251C6A">
        <w:t>Unvanına</w:t>
      </w:r>
      <w:r w:rsidR="00DF7653">
        <w:t xml:space="preserve"> sahip olan)</w:t>
      </w:r>
      <w:r w:rsidRPr="0055063C">
        <w:t xml:space="preserve"> bitirme ödevi danışmanlığı yapabilir. </w:t>
      </w:r>
    </w:p>
    <w:p w14:paraId="17EAFCC5" w14:textId="77777777" w:rsidR="009E3F72" w:rsidRPr="0055063C" w:rsidRDefault="009E3F72" w:rsidP="00E36ED6">
      <w:pPr>
        <w:pStyle w:val="ListeParagraf"/>
        <w:numPr>
          <w:ilvl w:val="0"/>
          <w:numId w:val="2"/>
        </w:numPr>
        <w:tabs>
          <w:tab w:val="left" w:pos="921"/>
        </w:tabs>
        <w:ind w:right="115" w:firstLine="0"/>
        <w:jc w:val="both"/>
        <w:rPr>
          <w:sz w:val="24"/>
          <w:szCs w:val="24"/>
        </w:rPr>
      </w:pPr>
      <w:r w:rsidRPr="0055063C">
        <w:rPr>
          <w:sz w:val="24"/>
          <w:szCs w:val="24"/>
        </w:rPr>
        <w:t xml:space="preserve">Bitirme Ödevi alması gereken </w:t>
      </w:r>
      <w:r w:rsidR="00DF7653">
        <w:rPr>
          <w:sz w:val="24"/>
          <w:szCs w:val="24"/>
        </w:rPr>
        <w:t>öğrenciler için zamanında</w:t>
      </w:r>
      <w:r w:rsidRPr="0055063C">
        <w:rPr>
          <w:sz w:val="24"/>
          <w:szCs w:val="24"/>
        </w:rPr>
        <w:t xml:space="preserve"> danışman belirlenememiş </w:t>
      </w:r>
      <w:r w:rsidR="00DF7653">
        <w:rPr>
          <w:sz w:val="24"/>
          <w:szCs w:val="24"/>
        </w:rPr>
        <w:t xml:space="preserve">ise bu </w:t>
      </w:r>
      <w:r w:rsidRPr="0055063C">
        <w:rPr>
          <w:sz w:val="24"/>
          <w:szCs w:val="24"/>
        </w:rPr>
        <w:t>öğrencilerin durumu, Bölüm Başkanlığı tarafından incelenir ve kararlaştırılır.</w:t>
      </w:r>
    </w:p>
    <w:p w14:paraId="04393640" w14:textId="77777777" w:rsidR="00E36ED6" w:rsidRDefault="00E36ED6" w:rsidP="00E814B0">
      <w:pPr>
        <w:pStyle w:val="AralkYok"/>
      </w:pPr>
    </w:p>
    <w:p w14:paraId="21E2F2FE" w14:textId="77777777" w:rsidR="00E36ED6" w:rsidRPr="0055063C" w:rsidRDefault="00E36ED6" w:rsidP="00E36ED6">
      <w:pPr>
        <w:pStyle w:val="Balk1"/>
        <w:spacing w:before="63" w:line="274" w:lineRule="exact"/>
        <w:jc w:val="both"/>
      </w:pPr>
      <w:r w:rsidRPr="0055063C">
        <w:t>Bitirme ödevi alma yarıyılı</w:t>
      </w:r>
    </w:p>
    <w:p w14:paraId="1A90C787" w14:textId="4132DD47" w:rsidR="00E36ED6" w:rsidRDefault="00E36ED6" w:rsidP="00E36ED6">
      <w:pPr>
        <w:pStyle w:val="GvdeMetni"/>
        <w:spacing w:line="274" w:lineRule="exact"/>
        <w:ind w:left="479"/>
        <w:jc w:val="both"/>
      </w:pPr>
      <w:r w:rsidRPr="0055063C">
        <w:rPr>
          <w:b/>
        </w:rPr>
        <w:t>M</w:t>
      </w:r>
      <w:r w:rsidR="00251C6A" w:rsidRPr="0055063C">
        <w:rPr>
          <w:b/>
        </w:rPr>
        <w:t xml:space="preserve">adde </w:t>
      </w:r>
      <w:r w:rsidRPr="0055063C">
        <w:rPr>
          <w:b/>
        </w:rPr>
        <w:t xml:space="preserve">7 − </w:t>
      </w:r>
      <w:r w:rsidRPr="0055063C">
        <w:t>Bitirme Ödevi Bölüm Başkanlı</w:t>
      </w:r>
      <w:r w:rsidR="008B27A5">
        <w:t>kları</w:t>
      </w:r>
      <w:r w:rsidRPr="0055063C">
        <w:t xml:space="preserve"> </w:t>
      </w:r>
      <w:r w:rsidR="008B27A5">
        <w:t xml:space="preserve">ve danışmanlar </w:t>
      </w:r>
      <w:r w:rsidRPr="0055063C">
        <w:t>tarafından</w:t>
      </w:r>
      <w:r w:rsidR="007D059F">
        <w:t xml:space="preserve"> ilgili dönemlerde</w:t>
      </w:r>
      <w:r w:rsidRPr="0055063C">
        <w:t xml:space="preserve"> </w:t>
      </w:r>
      <w:r w:rsidR="008B27A5">
        <w:t>öğrencilere duyurulur.</w:t>
      </w:r>
    </w:p>
    <w:p w14:paraId="575FD577" w14:textId="77777777" w:rsidR="00BF44F6" w:rsidRPr="0055063C" w:rsidRDefault="00BF44F6" w:rsidP="00E36ED6">
      <w:pPr>
        <w:pStyle w:val="GvdeMetni"/>
        <w:spacing w:line="274" w:lineRule="exact"/>
        <w:ind w:left="479"/>
        <w:jc w:val="both"/>
      </w:pPr>
    </w:p>
    <w:p w14:paraId="3F4343EF" w14:textId="77777777" w:rsidR="00E36ED6" w:rsidRPr="0055063C" w:rsidRDefault="00E36ED6" w:rsidP="00E36ED6">
      <w:pPr>
        <w:pStyle w:val="Balk1"/>
        <w:spacing w:line="274" w:lineRule="exact"/>
        <w:jc w:val="both"/>
      </w:pPr>
      <w:r w:rsidRPr="0055063C">
        <w:lastRenderedPageBreak/>
        <w:t>Bitirme ödevi konu değişikliği</w:t>
      </w:r>
    </w:p>
    <w:p w14:paraId="12920304" w14:textId="77777777" w:rsidR="00E36ED6" w:rsidRPr="0055063C" w:rsidRDefault="00E36ED6" w:rsidP="00E36ED6">
      <w:pPr>
        <w:pStyle w:val="GvdeMetni"/>
        <w:ind w:left="479" w:right="117"/>
        <w:jc w:val="both"/>
      </w:pPr>
      <w:r w:rsidRPr="0055063C">
        <w:rPr>
          <w:b/>
        </w:rPr>
        <w:t>M</w:t>
      </w:r>
      <w:r w:rsidR="004176A9" w:rsidRPr="0055063C">
        <w:rPr>
          <w:b/>
        </w:rPr>
        <w:t>adde</w:t>
      </w:r>
      <w:r w:rsidRPr="0055063C">
        <w:rPr>
          <w:b/>
        </w:rPr>
        <w:t xml:space="preserve"> 8 − </w:t>
      </w:r>
      <w:r w:rsidRPr="0055063C">
        <w:t xml:space="preserve">Bitirme ödevi almış bir öğrenci, </w:t>
      </w:r>
      <w:r w:rsidR="00030489">
        <w:t xml:space="preserve">geçerli sebeplerle </w:t>
      </w:r>
      <w:r w:rsidRPr="0055063C">
        <w:t xml:space="preserve">konu ve danışman değişikliği </w:t>
      </w:r>
      <w:r w:rsidR="00030489">
        <w:t xml:space="preserve">yapmak isterse, </w:t>
      </w:r>
      <w:r w:rsidRPr="0055063C">
        <w:t>gerekçeleriyle birlikte hazırlayacağı bir dilekçe</w:t>
      </w:r>
      <w:r w:rsidR="00030489">
        <w:t xml:space="preserve"> ve danışman oluru</w:t>
      </w:r>
      <w:r w:rsidRPr="0055063C">
        <w:t xml:space="preserve"> ile </w:t>
      </w:r>
      <w:r w:rsidR="00030489">
        <w:t xml:space="preserve">birlikte </w:t>
      </w:r>
      <w:r w:rsidRPr="0055063C">
        <w:t>Bölüm Başkanlığı</w:t>
      </w:r>
      <w:r w:rsidR="00030489">
        <w:t>na</w:t>
      </w:r>
      <w:r w:rsidRPr="0055063C">
        <w:t xml:space="preserve"> </w:t>
      </w:r>
      <w:r w:rsidR="00030489">
        <w:t>başvurur</w:t>
      </w:r>
      <w:r w:rsidR="009D7B6B">
        <w:t>.</w:t>
      </w:r>
      <w:r w:rsidR="00030489">
        <w:t xml:space="preserve"> </w:t>
      </w:r>
      <w:r w:rsidRPr="0055063C">
        <w:t>Uygun görülmesi durumunda öğrenci yeni bir bitirme ödevi alabilir.</w:t>
      </w:r>
    </w:p>
    <w:p w14:paraId="068A661B" w14:textId="77777777" w:rsidR="00E36ED6" w:rsidRPr="0055063C" w:rsidRDefault="00E36ED6" w:rsidP="00E36ED6">
      <w:pPr>
        <w:pStyle w:val="GvdeMetni"/>
        <w:ind w:left="479" w:right="117"/>
        <w:jc w:val="both"/>
      </w:pPr>
    </w:p>
    <w:p w14:paraId="067BCF63" w14:textId="77777777" w:rsidR="00E36ED6" w:rsidRPr="0055063C" w:rsidRDefault="00E36ED6" w:rsidP="00E36ED6">
      <w:pPr>
        <w:pStyle w:val="Balk1"/>
        <w:spacing w:before="1" w:line="274" w:lineRule="exact"/>
        <w:jc w:val="both"/>
      </w:pPr>
      <w:r w:rsidRPr="0055063C">
        <w:t>Bitirme ödevlerinin bildirilmesi</w:t>
      </w:r>
    </w:p>
    <w:p w14:paraId="56CFB792" w14:textId="04C3A88F" w:rsidR="00E36ED6" w:rsidRPr="0055063C" w:rsidRDefault="00E36ED6" w:rsidP="00E36ED6">
      <w:pPr>
        <w:pStyle w:val="GvdeMetni"/>
        <w:ind w:left="479" w:right="287"/>
        <w:jc w:val="both"/>
      </w:pPr>
      <w:r w:rsidRPr="0055063C">
        <w:rPr>
          <w:b/>
        </w:rPr>
        <w:t>M</w:t>
      </w:r>
      <w:r w:rsidR="004176A9" w:rsidRPr="0055063C">
        <w:rPr>
          <w:b/>
        </w:rPr>
        <w:t>adde</w:t>
      </w:r>
      <w:r w:rsidRPr="0055063C">
        <w:rPr>
          <w:b/>
        </w:rPr>
        <w:t xml:space="preserve"> 9 − </w:t>
      </w:r>
      <w:r w:rsidR="008B27A5">
        <w:t>H</w:t>
      </w:r>
      <w:r w:rsidRPr="0055063C">
        <w:t>er öğrenci için ayrı ayrı “</w:t>
      </w:r>
      <w:r w:rsidR="008B27A5" w:rsidRPr="008B27A5">
        <w:t>Bitirme Ödevi Konusu Bildirim Formu</w:t>
      </w:r>
      <w:r w:rsidRPr="0055063C">
        <w:t xml:space="preserve">” (EK-1) 3 nüsha </w:t>
      </w:r>
      <w:r w:rsidR="007D059F">
        <w:t xml:space="preserve">(Öğrenci, Danışman ve Bölüm Başkanlığı için) </w:t>
      </w:r>
      <w:r w:rsidRPr="0055063C">
        <w:t xml:space="preserve">doldurularak </w:t>
      </w:r>
      <w:r w:rsidR="007D059F">
        <w:t xml:space="preserve">bir tanesi ilgili </w:t>
      </w:r>
      <w:r w:rsidRPr="0055063C">
        <w:t>Bölüm Başkanlı</w:t>
      </w:r>
      <w:r w:rsidR="007D059F">
        <w:t>ğına</w:t>
      </w:r>
      <w:r w:rsidRPr="0055063C">
        <w:t xml:space="preserve"> </w:t>
      </w:r>
      <w:r w:rsidR="00381845">
        <w:t>sunulur.</w:t>
      </w:r>
    </w:p>
    <w:p w14:paraId="79C23520" w14:textId="77777777" w:rsidR="00E36ED6" w:rsidRPr="0055063C" w:rsidRDefault="00E36ED6" w:rsidP="00E36ED6">
      <w:pPr>
        <w:pStyle w:val="GvdeMetni"/>
        <w:ind w:left="479" w:right="117"/>
        <w:jc w:val="both"/>
      </w:pPr>
    </w:p>
    <w:p w14:paraId="2A7D0BB4" w14:textId="77777777" w:rsidR="001F1CAF" w:rsidRPr="0055063C" w:rsidRDefault="001F1CAF" w:rsidP="001F1CAF">
      <w:pPr>
        <w:pStyle w:val="Balk1"/>
        <w:spacing w:line="274" w:lineRule="exact"/>
      </w:pPr>
      <w:r w:rsidRPr="0055063C">
        <w:t xml:space="preserve">Bitirme ödevlerinin hazırlanması ve </w:t>
      </w:r>
      <w:r w:rsidR="003D2C3C">
        <w:t>teslimi</w:t>
      </w:r>
    </w:p>
    <w:p w14:paraId="313D08D3" w14:textId="6953A17D" w:rsidR="003A0E4D" w:rsidRDefault="001F1CAF" w:rsidP="003A0E4D">
      <w:pPr>
        <w:ind w:left="567"/>
        <w:jc w:val="both"/>
        <w:rPr>
          <w:sz w:val="24"/>
          <w:szCs w:val="24"/>
        </w:rPr>
      </w:pPr>
      <w:r w:rsidRPr="0055063C">
        <w:rPr>
          <w:b/>
        </w:rPr>
        <w:t>M</w:t>
      </w:r>
      <w:r w:rsidR="004176A9" w:rsidRPr="0055063C">
        <w:rPr>
          <w:b/>
        </w:rPr>
        <w:t>adde</w:t>
      </w:r>
      <w:r w:rsidRPr="0055063C">
        <w:rPr>
          <w:b/>
        </w:rPr>
        <w:t xml:space="preserve"> 1</w:t>
      </w:r>
      <w:r w:rsidR="009D7B6B">
        <w:rPr>
          <w:b/>
        </w:rPr>
        <w:t>0</w:t>
      </w:r>
      <w:r w:rsidRPr="0055063C">
        <w:rPr>
          <w:b/>
        </w:rPr>
        <w:t xml:space="preserve"> − </w:t>
      </w:r>
      <w:r w:rsidR="00381845" w:rsidRPr="00381845">
        <w:rPr>
          <w:sz w:val="24"/>
          <w:szCs w:val="24"/>
        </w:rPr>
        <w:t xml:space="preserve">Bitirme ödevleri, “Bitirme Ödevi Yazım </w:t>
      </w:r>
      <w:proofErr w:type="spellStart"/>
      <w:r w:rsidR="00381845" w:rsidRPr="00381845">
        <w:rPr>
          <w:sz w:val="24"/>
          <w:szCs w:val="24"/>
        </w:rPr>
        <w:t>Kılavuzu”na</w:t>
      </w:r>
      <w:proofErr w:type="spellEnd"/>
      <w:r w:rsidR="00381845" w:rsidRPr="00381845">
        <w:rPr>
          <w:sz w:val="24"/>
          <w:szCs w:val="24"/>
        </w:rPr>
        <w:t xml:space="preserve"> (EK-2) göre hazırlanır ve danışmanın onayına sunulur. Danışman, gerekli görmesi halinde bitirme ödevinin basılı bir nüshasını talep edebilir. Ayrıca Bitirme Ödevinin dijital kopyası </w:t>
      </w:r>
      <w:r w:rsidR="00381845">
        <w:rPr>
          <w:sz w:val="24"/>
          <w:szCs w:val="24"/>
        </w:rPr>
        <w:t>danışman</w:t>
      </w:r>
      <w:r w:rsidR="00381845" w:rsidRPr="00381845">
        <w:rPr>
          <w:sz w:val="24"/>
          <w:szCs w:val="24"/>
        </w:rPr>
        <w:t xml:space="preserve"> tarafından bulut sisteminde sistematik olarak (</w:t>
      </w:r>
      <w:r w:rsidR="003A0E4D">
        <w:rPr>
          <w:sz w:val="24"/>
          <w:szCs w:val="24"/>
        </w:rPr>
        <w:t>Yıl/</w:t>
      </w:r>
      <w:r w:rsidR="00381845" w:rsidRPr="00381845">
        <w:rPr>
          <w:sz w:val="24"/>
          <w:szCs w:val="24"/>
        </w:rPr>
        <w:t>Dönem/Öğrenci adı) arşivlenir. Eğer bitirme ödevi 2209 TÜBİTAK Öğrenci Projeleri kapsamında yürütülmüş ve çıktıları (</w:t>
      </w:r>
      <w:proofErr w:type="gramStart"/>
      <w:r w:rsidR="00381845" w:rsidRPr="00381845">
        <w:rPr>
          <w:sz w:val="24"/>
          <w:szCs w:val="24"/>
        </w:rPr>
        <w:t>sempozyum</w:t>
      </w:r>
      <w:proofErr w:type="gramEnd"/>
      <w:r w:rsidR="00381845" w:rsidRPr="00381845">
        <w:rPr>
          <w:sz w:val="24"/>
          <w:szCs w:val="24"/>
        </w:rPr>
        <w:t xml:space="preserve"> kitabında basılmış tam metin bildiri,</w:t>
      </w:r>
      <w:r w:rsidR="00381845">
        <w:rPr>
          <w:sz w:val="24"/>
          <w:szCs w:val="24"/>
        </w:rPr>
        <w:t xml:space="preserve"> kitap bölümü,</w:t>
      </w:r>
      <w:r w:rsidR="00381845" w:rsidRPr="00381845">
        <w:rPr>
          <w:sz w:val="24"/>
          <w:szCs w:val="24"/>
        </w:rPr>
        <w:t xml:space="preserve"> ulusal veya uluslararası nitelikte diğer dergilerde) yayına dönüşmüş ise ilgili yayında projeden üretildiği belirtilmesi şartı ile</w:t>
      </w:r>
      <w:r w:rsidR="0005236B">
        <w:rPr>
          <w:sz w:val="24"/>
          <w:szCs w:val="24"/>
        </w:rPr>
        <w:t xml:space="preserve"> bitirme ödevi olarak</w:t>
      </w:r>
      <w:r w:rsidR="00381845" w:rsidRPr="00381845">
        <w:rPr>
          <w:sz w:val="24"/>
          <w:szCs w:val="24"/>
        </w:rPr>
        <w:t xml:space="preserve"> kabul edilir. </w:t>
      </w:r>
      <w:r w:rsidR="00ED71A2">
        <w:rPr>
          <w:sz w:val="24"/>
          <w:szCs w:val="24"/>
        </w:rPr>
        <w:t>2209 projesinden</w:t>
      </w:r>
      <w:r w:rsidR="00381845" w:rsidRPr="00381845">
        <w:rPr>
          <w:sz w:val="24"/>
          <w:szCs w:val="24"/>
        </w:rPr>
        <w:t xml:space="preserve"> üretildiği sehven belirtilmeyen çalışmalarda</w:t>
      </w:r>
      <w:r w:rsidR="00ED71A2">
        <w:rPr>
          <w:sz w:val="24"/>
          <w:szCs w:val="24"/>
        </w:rPr>
        <w:t>,</w:t>
      </w:r>
      <w:r w:rsidR="00381845" w:rsidRPr="00381845">
        <w:rPr>
          <w:sz w:val="24"/>
          <w:szCs w:val="24"/>
        </w:rPr>
        <w:t xml:space="preserve"> danışmanın ve/veya çalışmanın sorumlu yazarının ilgili çalışmanın projeden üretildiğine dair bölüm başkanlığına verdiği yazı kabul edilir. </w:t>
      </w:r>
      <w:r w:rsidR="003A0E4D" w:rsidRPr="003A0E4D">
        <w:rPr>
          <w:sz w:val="24"/>
          <w:szCs w:val="24"/>
        </w:rPr>
        <w:t>Eğer 2209 TÜBİTAK Proje çıktısı olan yayın, bitirme ödevi notlarının ÜBYS ortamına girilmesinin son gününe kadar basılmamış ise, dergi/kitap editörü veya kongre/</w:t>
      </w:r>
      <w:proofErr w:type="gramStart"/>
      <w:r w:rsidR="003A0E4D" w:rsidRPr="003A0E4D">
        <w:rPr>
          <w:sz w:val="24"/>
          <w:szCs w:val="24"/>
        </w:rPr>
        <w:t>sempozyum</w:t>
      </w:r>
      <w:proofErr w:type="gramEnd"/>
      <w:r w:rsidR="003A0E4D" w:rsidRPr="003A0E4D">
        <w:rPr>
          <w:sz w:val="24"/>
          <w:szCs w:val="24"/>
        </w:rPr>
        <w:t xml:space="preserve"> başkanlığından alınan ve çalışmanın bilgilerini (çalışmanın adı, yazarları, kabul edildiğini ve yayınlanacağı tarihi vb.) içeren imzalı resmi bir yazının bölüm başkanlığına sunulması gerekmektedir.</w:t>
      </w:r>
    </w:p>
    <w:p w14:paraId="5574FA2F" w14:textId="77777777" w:rsidR="003A0E4D" w:rsidRPr="00381845" w:rsidRDefault="003A0E4D" w:rsidP="003A0E4D">
      <w:pPr>
        <w:ind w:left="567"/>
        <w:jc w:val="both"/>
        <w:rPr>
          <w:sz w:val="24"/>
          <w:szCs w:val="24"/>
        </w:rPr>
      </w:pPr>
    </w:p>
    <w:p w14:paraId="1CE3DBAF" w14:textId="0D63EB0D" w:rsidR="004A7766" w:rsidRDefault="00381845" w:rsidP="00381845">
      <w:pPr>
        <w:ind w:left="567"/>
        <w:jc w:val="both"/>
        <w:rPr>
          <w:sz w:val="24"/>
          <w:szCs w:val="24"/>
        </w:rPr>
      </w:pPr>
      <w:r w:rsidRPr="00E814B0">
        <w:rPr>
          <w:sz w:val="24"/>
          <w:szCs w:val="24"/>
        </w:rPr>
        <w:t xml:space="preserve">Bütün bitirme ödevleri için (çıktıları yayına dönüşen projeler </w:t>
      </w:r>
      <w:proofErr w:type="gramStart"/>
      <w:r w:rsidRPr="00E814B0">
        <w:rPr>
          <w:sz w:val="24"/>
          <w:szCs w:val="24"/>
        </w:rPr>
        <w:t>dahil</w:t>
      </w:r>
      <w:proofErr w:type="gramEnd"/>
      <w:r w:rsidRPr="00E814B0">
        <w:rPr>
          <w:sz w:val="24"/>
          <w:szCs w:val="24"/>
        </w:rPr>
        <w:t>)  öğrenci ve öğretim elemanlarına açık sunum yapıl</w:t>
      </w:r>
      <w:r w:rsidR="008F0B44">
        <w:rPr>
          <w:sz w:val="24"/>
          <w:szCs w:val="24"/>
        </w:rPr>
        <w:t>ır.</w:t>
      </w:r>
      <w:r w:rsidRPr="00E814B0">
        <w:rPr>
          <w:sz w:val="24"/>
          <w:szCs w:val="24"/>
        </w:rPr>
        <w:t xml:space="preserve"> Bölüm başkanlıkları ilgili dönemin final sınavlarından önce Bitirme Ödevi Sunum Takvimi’ni web sayfalarında yayınlar ve duyuru panolarında paylaşır. Danışman Bitirme Ödevini (çalışma yayına dönüşmüş ise ilgili yayını) Sunumu Değerlendirme Formuna (EK-3) </w:t>
      </w:r>
      <w:r w:rsidR="004F1657" w:rsidRPr="00E814B0">
        <w:rPr>
          <w:sz w:val="24"/>
          <w:szCs w:val="24"/>
        </w:rPr>
        <w:t xml:space="preserve">uygun bir şekilde değerlendirir ve sınav notlarının ÜBYS ortamına yüklenmesinin son gününden önce öğrencinin notunu girer. </w:t>
      </w:r>
    </w:p>
    <w:p w14:paraId="4487EEF8" w14:textId="77777777" w:rsidR="001F1CAF" w:rsidRPr="00E814B0" w:rsidRDefault="001F1CAF" w:rsidP="00381845">
      <w:pPr>
        <w:ind w:left="567"/>
        <w:jc w:val="both"/>
        <w:rPr>
          <w:sz w:val="24"/>
          <w:szCs w:val="24"/>
        </w:rPr>
      </w:pPr>
    </w:p>
    <w:p w14:paraId="2DE768B3" w14:textId="77777777" w:rsidR="0055063C" w:rsidRPr="0055063C" w:rsidRDefault="0055063C" w:rsidP="0055063C">
      <w:pPr>
        <w:pStyle w:val="Balk1"/>
        <w:spacing w:before="1"/>
        <w:ind w:left="1809" w:right="1451"/>
        <w:jc w:val="center"/>
      </w:pPr>
      <w:r w:rsidRPr="0055063C">
        <w:t>ÜÇÜNCÜ BÖLÜM</w:t>
      </w:r>
    </w:p>
    <w:p w14:paraId="21A8753E" w14:textId="77777777" w:rsidR="0055063C" w:rsidRPr="0055063C" w:rsidRDefault="0055063C" w:rsidP="0055063C">
      <w:pPr>
        <w:ind w:left="1807" w:right="1451"/>
        <w:jc w:val="center"/>
        <w:rPr>
          <w:b/>
          <w:sz w:val="24"/>
          <w:szCs w:val="24"/>
        </w:rPr>
      </w:pPr>
      <w:r w:rsidRPr="0055063C">
        <w:rPr>
          <w:b/>
          <w:sz w:val="24"/>
          <w:szCs w:val="24"/>
        </w:rPr>
        <w:t>Çeşitli ve Son Hükümler</w:t>
      </w:r>
    </w:p>
    <w:p w14:paraId="56A699AC" w14:textId="77777777" w:rsidR="0055063C" w:rsidRPr="0055063C" w:rsidRDefault="0055063C" w:rsidP="0055063C">
      <w:pPr>
        <w:pStyle w:val="GvdeMetni"/>
        <w:spacing w:before="11"/>
        <w:rPr>
          <w:b/>
        </w:rPr>
      </w:pPr>
    </w:p>
    <w:p w14:paraId="506246A2" w14:textId="77777777" w:rsidR="0055063C" w:rsidRPr="0055063C" w:rsidRDefault="0055063C" w:rsidP="0055063C">
      <w:pPr>
        <w:spacing w:line="274" w:lineRule="exact"/>
        <w:ind w:left="479"/>
        <w:jc w:val="both"/>
        <w:rPr>
          <w:b/>
          <w:sz w:val="24"/>
          <w:szCs w:val="24"/>
        </w:rPr>
      </w:pPr>
      <w:r w:rsidRPr="0055063C">
        <w:rPr>
          <w:b/>
          <w:sz w:val="24"/>
          <w:szCs w:val="24"/>
        </w:rPr>
        <w:t>Hüküm bulunmayan haller</w:t>
      </w:r>
    </w:p>
    <w:p w14:paraId="653C84F3" w14:textId="40B78672" w:rsidR="0055063C" w:rsidRPr="0055063C" w:rsidRDefault="0055063C" w:rsidP="0055063C">
      <w:pPr>
        <w:pStyle w:val="GvdeMetni"/>
        <w:spacing w:line="274" w:lineRule="exact"/>
        <w:ind w:left="479"/>
        <w:jc w:val="both"/>
      </w:pPr>
      <w:r w:rsidRPr="0055063C">
        <w:rPr>
          <w:b/>
        </w:rPr>
        <w:t>M</w:t>
      </w:r>
      <w:r w:rsidR="001E3825" w:rsidRPr="0055063C">
        <w:rPr>
          <w:b/>
        </w:rPr>
        <w:t>adde</w:t>
      </w:r>
      <w:r w:rsidRPr="0055063C">
        <w:rPr>
          <w:b/>
        </w:rPr>
        <w:t xml:space="preserve"> 1</w:t>
      </w:r>
      <w:r w:rsidR="009D7B6B">
        <w:rPr>
          <w:b/>
        </w:rPr>
        <w:t>1</w:t>
      </w:r>
      <w:r w:rsidRPr="0055063C">
        <w:rPr>
          <w:b/>
        </w:rPr>
        <w:t xml:space="preserve"> − </w:t>
      </w:r>
      <w:r w:rsidRPr="0055063C">
        <w:t xml:space="preserve">Bu </w:t>
      </w:r>
      <w:r w:rsidR="00106D1A">
        <w:t>esaslarda</w:t>
      </w:r>
      <w:r w:rsidRPr="0055063C">
        <w:t xml:space="preserve"> bulunmayan hususlarda Bölüm Başkanlığı</w:t>
      </w:r>
      <w:r w:rsidR="003E3851">
        <w:t xml:space="preserve">nın önerisi </w:t>
      </w:r>
      <w:r w:rsidR="007721A5">
        <w:t xml:space="preserve">ile </w:t>
      </w:r>
      <w:r w:rsidR="00614D70">
        <w:t xml:space="preserve">Orman Fakültesi Yönetim Kurulu </w:t>
      </w:r>
      <w:r w:rsidR="003E3851" w:rsidRPr="003E3851">
        <w:t xml:space="preserve">tarafından </w:t>
      </w:r>
      <w:r w:rsidR="003E3851">
        <w:t>alınan kararlar</w:t>
      </w:r>
      <w:r w:rsidRPr="0055063C">
        <w:t xml:space="preserve"> uygulanır.</w:t>
      </w:r>
    </w:p>
    <w:p w14:paraId="5DC53EC9" w14:textId="77777777" w:rsidR="0055063C" w:rsidRPr="0055063C" w:rsidRDefault="0055063C" w:rsidP="0055063C">
      <w:pPr>
        <w:pStyle w:val="GvdeMetni"/>
      </w:pPr>
    </w:p>
    <w:p w14:paraId="73067D0F" w14:textId="77777777" w:rsidR="0055063C" w:rsidRPr="0055063C" w:rsidRDefault="0055063C" w:rsidP="0055063C">
      <w:pPr>
        <w:pStyle w:val="Balk1"/>
        <w:spacing w:before="63" w:line="274" w:lineRule="exact"/>
        <w:jc w:val="both"/>
      </w:pPr>
      <w:r w:rsidRPr="0055063C">
        <w:t>Yürürlük</w:t>
      </w:r>
    </w:p>
    <w:p w14:paraId="5AF892B2" w14:textId="21871974" w:rsidR="0055063C" w:rsidRPr="0055063C" w:rsidRDefault="0055063C" w:rsidP="0055063C">
      <w:pPr>
        <w:pStyle w:val="GvdeMetni"/>
        <w:ind w:left="479"/>
        <w:jc w:val="both"/>
      </w:pPr>
      <w:r w:rsidRPr="0055063C">
        <w:rPr>
          <w:b/>
        </w:rPr>
        <w:t>M</w:t>
      </w:r>
      <w:r w:rsidR="001E3825" w:rsidRPr="0055063C">
        <w:rPr>
          <w:b/>
        </w:rPr>
        <w:t>adde</w:t>
      </w:r>
      <w:r w:rsidRPr="0055063C">
        <w:rPr>
          <w:b/>
        </w:rPr>
        <w:t xml:space="preserve"> 1</w:t>
      </w:r>
      <w:r w:rsidR="009D7B6B">
        <w:rPr>
          <w:b/>
        </w:rPr>
        <w:t>2</w:t>
      </w:r>
      <w:r w:rsidRPr="0055063C">
        <w:rPr>
          <w:b/>
        </w:rPr>
        <w:t xml:space="preserve"> − </w:t>
      </w:r>
      <w:r w:rsidRPr="0055063C">
        <w:t xml:space="preserve">Bu </w:t>
      </w:r>
      <w:r w:rsidR="00106D1A">
        <w:t>esaslar</w:t>
      </w:r>
      <w:r w:rsidRPr="0055063C">
        <w:t xml:space="preserve">, </w:t>
      </w:r>
      <w:r w:rsidR="00614D70">
        <w:t>Fakülte Kurulu</w:t>
      </w:r>
      <w:r w:rsidRPr="0055063C">
        <w:t xml:space="preserve"> tarafından kabul edildiği tarihten itibaren yürürlüğe girer.</w:t>
      </w:r>
    </w:p>
    <w:p w14:paraId="0D20A663" w14:textId="77777777" w:rsidR="0055063C" w:rsidRPr="0055063C" w:rsidRDefault="0055063C" w:rsidP="0055063C">
      <w:pPr>
        <w:pStyle w:val="GvdeMetni"/>
        <w:spacing w:before="7"/>
        <w:jc w:val="both"/>
      </w:pPr>
    </w:p>
    <w:p w14:paraId="389BD0C6" w14:textId="77777777" w:rsidR="0055063C" w:rsidRPr="0055063C" w:rsidRDefault="0055063C" w:rsidP="0055063C">
      <w:pPr>
        <w:pStyle w:val="Balk1"/>
        <w:spacing w:before="1" w:line="274" w:lineRule="exact"/>
        <w:jc w:val="both"/>
      </w:pPr>
      <w:r w:rsidRPr="0055063C">
        <w:t>Yürütme</w:t>
      </w:r>
    </w:p>
    <w:p w14:paraId="4CA5073B" w14:textId="0B58D69D" w:rsidR="009E3F72" w:rsidRDefault="0055063C" w:rsidP="0055063C">
      <w:pPr>
        <w:tabs>
          <w:tab w:val="left" w:pos="921"/>
        </w:tabs>
        <w:ind w:left="567" w:right="-1"/>
        <w:jc w:val="both"/>
        <w:rPr>
          <w:sz w:val="24"/>
          <w:szCs w:val="24"/>
        </w:rPr>
      </w:pPr>
      <w:r w:rsidRPr="0055063C">
        <w:rPr>
          <w:b/>
          <w:sz w:val="24"/>
          <w:szCs w:val="24"/>
        </w:rPr>
        <w:t>M</w:t>
      </w:r>
      <w:r w:rsidR="001E3825" w:rsidRPr="0055063C">
        <w:rPr>
          <w:b/>
          <w:sz w:val="24"/>
          <w:szCs w:val="24"/>
        </w:rPr>
        <w:t>adde</w:t>
      </w:r>
      <w:r w:rsidRPr="0055063C">
        <w:rPr>
          <w:b/>
          <w:sz w:val="24"/>
          <w:szCs w:val="24"/>
        </w:rPr>
        <w:t xml:space="preserve"> 1</w:t>
      </w:r>
      <w:r w:rsidR="009D7B6B">
        <w:rPr>
          <w:b/>
          <w:sz w:val="24"/>
          <w:szCs w:val="24"/>
        </w:rPr>
        <w:t>3</w:t>
      </w:r>
      <w:r w:rsidRPr="0055063C">
        <w:rPr>
          <w:b/>
          <w:sz w:val="24"/>
          <w:szCs w:val="24"/>
        </w:rPr>
        <w:t xml:space="preserve"> − </w:t>
      </w:r>
      <w:r w:rsidRPr="0055063C">
        <w:rPr>
          <w:sz w:val="24"/>
          <w:szCs w:val="24"/>
        </w:rPr>
        <w:t xml:space="preserve">Bu </w:t>
      </w:r>
      <w:r w:rsidR="00106D1A">
        <w:rPr>
          <w:sz w:val="24"/>
          <w:szCs w:val="24"/>
        </w:rPr>
        <w:t>esasların</w:t>
      </w:r>
      <w:r w:rsidRPr="0055063C">
        <w:rPr>
          <w:sz w:val="24"/>
          <w:szCs w:val="24"/>
        </w:rPr>
        <w:t xml:space="preserve"> hükümlerini </w:t>
      </w:r>
      <w:r w:rsidR="00614D70">
        <w:rPr>
          <w:sz w:val="24"/>
          <w:szCs w:val="24"/>
        </w:rPr>
        <w:t>Orman Fakültesi Dekanı</w:t>
      </w:r>
      <w:r w:rsidRPr="0055063C">
        <w:rPr>
          <w:sz w:val="24"/>
          <w:szCs w:val="24"/>
        </w:rPr>
        <w:t xml:space="preserve"> yürütür.</w:t>
      </w:r>
    </w:p>
    <w:sectPr w:rsidR="009E3F72" w:rsidSect="009E3F72">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A481D" w14:textId="77777777" w:rsidR="002D6143" w:rsidRDefault="002D6143" w:rsidP="00113023">
      <w:r>
        <w:separator/>
      </w:r>
    </w:p>
  </w:endnote>
  <w:endnote w:type="continuationSeparator" w:id="0">
    <w:p w14:paraId="34342DFE" w14:textId="77777777" w:rsidR="002D6143" w:rsidRDefault="002D6143" w:rsidP="0011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5AE5" w14:textId="77777777" w:rsidR="00113023" w:rsidRDefault="001130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F4641" w14:textId="77777777" w:rsidR="002D6143" w:rsidRDefault="002D6143" w:rsidP="00113023">
      <w:r>
        <w:separator/>
      </w:r>
    </w:p>
  </w:footnote>
  <w:footnote w:type="continuationSeparator" w:id="0">
    <w:p w14:paraId="7E54E79D" w14:textId="77777777" w:rsidR="002D6143" w:rsidRDefault="002D6143" w:rsidP="0011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305"/>
    <w:multiLevelType w:val="hybridMultilevel"/>
    <w:tmpl w:val="FE9EBB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9716E3"/>
    <w:multiLevelType w:val="hybridMultilevel"/>
    <w:tmpl w:val="653637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877074"/>
    <w:multiLevelType w:val="hybridMultilevel"/>
    <w:tmpl w:val="E452A45E"/>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28231C"/>
    <w:multiLevelType w:val="hybridMultilevel"/>
    <w:tmpl w:val="61603980"/>
    <w:lvl w:ilvl="0" w:tplc="3F865864">
      <w:start w:val="2"/>
      <w:numFmt w:val="decimal"/>
      <w:lvlText w:val="(%1)"/>
      <w:lvlJc w:val="left"/>
      <w:pPr>
        <w:ind w:left="479" w:hanging="356"/>
      </w:pPr>
      <w:rPr>
        <w:rFonts w:ascii="Times New Roman" w:eastAsia="Times New Roman" w:hAnsi="Times New Roman" w:cs="Times New Roman" w:hint="default"/>
        <w:b/>
        <w:bCs/>
        <w:w w:val="99"/>
        <w:sz w:val="24"/>
        <w:szCs w:val="24"/>
        <w:lang w:val="tr-TR" w:eastAsia="tr-TR" w:bidi="tr-TR"/>
      </w:rPr>
    </w:lvl>
    <w:lvl w:ilvl="1" w:tplc="54780936">
      <w:numFmt w:val="bullet"/>
      <w:lvlText w:val="•"/>
      <w:lvlJc w:val="left"/>
      <w:pPr>
        <w:ind w:left="1546" w:hanging="356"/>
      </w:pPr>
      <w:rPr>
        <w:rFonts w:hint="default"/>
        <w:lang w:val="tr-TR" w:eastAsia="tr-TR" w:bidi="tr-TR"/>
      </w:rPr>
    </w:lvl>
    <w:lvl w:ilvl="2" w:tplc="CE6C9202">
      <w:numFmt w:val="bullet"/>
      <w:lvlText w:val="•"/>
      <w:lvlJc w:val="left"/>
      <w:pPr>
        <w:ind w:left="2613" w:hanging="356"/>
      </w:pPr>
      <w:rPr>
        <w:rFonts w:hint="default"/>
        <w:lang w:val="tr-TR" w:eastAsia="tr-TR" w:bidi="tr-TR"/>
      </w:rPr>
    </w:lvl>
    <w:lvl w:ilvl="3" w:tplc="D826BDFC">
      <w:numFmt w:val="bullet"/>
      <w:lvlText w:val="•"/>
      <w:lvlJc w:val="left"/>
      <w:pPr>
        <w:ind w:left="3679" w:hanging="356"/>
      </w:pPr>
      <w:rPr>
        <w:rFonts w:hint="default"/>
        <w:lang w:val="tr-TR" w:eastAsia="tr-TR" w:bidi="tr-TR"/>
      </w:rPr>
    </w:lvl>
    <w:lvl w:ilvl="4" w:tplc="066EEE16">
      <w:numFmt w:val="bullet"/>
      <w:lvlText w:val="•"/>
      <w:lvlJc w:val="left"/>
      <w:pPr>
        <w:ind w:left="4746" w:hanging="356"/>
      </w:pPr>
      <w:rPr>
        <w:rFonts w:hint="default"/>
        <w:lang w:val="tr-TR" w:eastAsia="tr-TR" w:bidi="tr-TR"/>
      </w:rPr>
    </w:lvl>
    <w:lvl w:ilvl="5" w:tplc="75886590">
      <w:numFmt w:val="bullet"/>
      <w:lvlText w:val="•"/>
      <w:lvlJc w:val="left"/>
      <w:pPr>
        <w:ind w:left="5813" w:hanging="356"/>
      </w:pPr>
      <w:rPr>
        <w:rFonts w:hint="default"/>
        <w:lang w:val="tr-TR" w:eastAsia="tr-TR" w:bidi="tr-TR"/>
      </w:rPr>
    </w:lvl>
    <w:lvl w:ilvl="6" w:tplc="BF92E0C4">
      <w:numFmt w:val="bullet"/>
      <w:lvlText w:val="•"/>
      <w:lvlJc w:val="left"/>
      <w:pPr>
        <w:ind w:left="6879" w:hanging="356"/>
      </w:pPr>
      <w:rPr>
        <w:rFonts w:hint="default"/>
        <w:lang w:val="tr-TR" w:eastAsia="tr-TR" w:bidi="tr-TR"/>
      </w:rPr>
    </w:lvl>
    <w:lvl w:ilvl="7" w:tplc="4964E160">
      <w:numFmt w:val="bullet"/>
      <w:lvlText w:val="•"/>
      <w:lvlJc w:val="left"/>
      <w:pPr>
        <w:ind w:left="7946" w:hanging="356"/>
      </w:pPr>
      <w:rPr>
        <w:rFonts w:hint="default"/>
        <w:lang w:val="tr-TR" w:eastAsia="tr-TR" w:bidi="tr-TR"/>
      </w:rPr>
    </w:lvl>
    <w:lvl w:ilvl="8" w:tplc="9B92C08A">
      <w:numFmt w:val="bullet"/>
      <w:lvlText w:val="•"/>
      <w:lvlJc w:val="left"/>
      <w:pPr>
        <w:ind w:left="9013" w:hanging="356"/>
      </w:pPr>
      <w:rPr>
        <w:rFonts w:hint="default"/>
        <w:lang w:val="tr-TR" w:eastAsia="tr-TR" w:bidi="tr-TR"/>
      </w:rPr>
    </w:lvl>
  </w:abstractNum>
  <w:abstractNum w:abstractNumId="4" w15:restartNumberingAfterBreak="0">
    <w:nsid w:val="16144528"/>
    <w:multiLevelType w:val="hybridMultilevel"/>
    <w:tmpl w:val="C9DEF5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152C35"/>
    <w:multiLevelType w:val="hybridMultilevel"/>
    <w:tmpl w:val="5D08714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4E75AB"/>
    <w:multiLevelType w:val="hybridMultilevel"/>
    <w:tmpl w:val="FA2AD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7B09BB"/>
    <w:multiLevelType w:val="hybridMultilevel"/>
    <w:tmpl w:val="04AA36C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A7343F9"/>
    <w:multiLevelType w:val="hybridMultilevel"/>
    <w:tmpl w:val="E05CD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174806"/>
    <w:multiLevelType w:val="hybridMultilevel"/>
    <w:tmpl w:val="B27843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0B240D"/>
    <w:multiLevelType w:val="hybridMultilevel"/>
    <w:tmpl w:val="D35045E6"/>
    <w:lvl w:ilvl="0" w:tplc="AB2C39B8">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1" w15:restartNumberingAfterBreak="0">
    <w:nsid w:val="653861B7"/>
    <w:multiLevelType w:val="multilevel"/>
    <w:tmpl w:val="F0269894"/>
    <w:lvl w:ilvl="0">
      <w:start w:val="2"/>
      <w:numFmt w:val="decimal"/>
      <w:lvlText w:val="%1"/>
      <w:lvlJc w:val="left"/>
      <w:pPr>
        <w:ind w:left="642" w:hanging="540"/>
      </w:pPr>
      <w:rPr>
        <w:rFonts w:hint="default"/>
        <w:lang w:val="tr-TR" w:eastAsia="tr-TR" w:bidi="tr-TR"/>
      </w:rPr>
    </w:lvl>
    <w:lvl w:ilvl="1">
      <w:start w:val="7"/>
      <w:numFmt w:val="decimal"/>
      <w:lvlText w:val="%1.%2"/>
      <w:lvlJc w:val="left"/>
      <w:pPr>
        <w:ind w:left="642" w:hanging="540"/>
      </w:pPr>
      <w:rPr>
        <w:rFonts w:hint="default"/>
        <w:lang w:val="tr-TR" w:eastAsia="tr-TR" w:bidi="tr-TR"/>
      </w:rPr>
    </w:lvl>
    <w:lvl w:ilvl="2">
      <w:start w:val="1"/>
      <w:numFmt w:val="decimal"/>
      <w:lvlText w:val="%1.%2.%3"/>
      <w:lvlJc w:val="left"/>
      <w:pPr>
        <w:ind w:left="642" w:hanging="540"/>
      </w:pPr>
      <w:rPr>
        <w:rFonts w:ascii="Times New Roman" w:eastAsia="Times New Roman" w:hAnsi="Times New Roman" w:cs="Times New Roman" w:hint="default"/>
        <w:b/>
        <w:bCs/>
        <w:w w:val="100"/>
        <w:sz w:val="24"/>
        <w:szCs w:val="24"/>
        <w:lang w:val="tr-TR" w:eastAsia="tr-TR" w:bidi="tr-TR"/>
      </w:rPr>
    </w:lvl>
    <w:lvl w:ilvl="3">
      <w:numFmt w:val="bullet"/>
      <w:lvlText w:val=""/>
      <w:lvlJc w:val="left"/>
      <w:pPr>
        <w:ind w:left="1309" w:hanging="356"/>
      </w:pPr>
      <w:rPr>
        <w:rFonts w:ascii="Wingdings" w:eastAsia="Wingdings" w:hAnsi="Wingdings" w:cs="Wingdings" w:hint="default"/>
        <w:w w:val="100"/>
        <w:sz w:val="24"/>
        <w:szCs w:val="24"/>
        <w:lang w:val="tr-TR" w:eastAsia="tr-TR" w:bidi="tr-TR"/>
      </w:rPr>
    </w:lvl>
    <w:lvl w:ilvl="4">
      <w:numFmt w:val="bullet"/>
      <w:lvlText w:val=""/>
      <w:lvlJc w:val="left"/>
      <w:pPr>
        <w:ind w:left="1520" w:hanging="286"/>
      </w:pPr>
      <w:rPr>
        <w:rFonts w:ascii="Wingdings" w:eastAsia="Wingdings" w:hAnsi="Wingdings" w:cs="Wingdings" w:hint="default"/>
        <w:w w:val="100"/>
        <w:sz w:val="24"/>
        <w:szCs w:val="24"/>
        <w:lang w:val="tr-TR" w:eastAsia="tr-TR" w:bidi="tr-TR"/>
      </w:rPr>
    </w:lvl>
    <w:lvl w:ilvl="5">
      <w:numFmt w:val="bullet"/>
      <w:lvlText w:val="•"/>
      <w:lvlJc w:val="left"/>
      <w:pPr>
        <w:ind w:left="1660" w:hanging="286"/>
      </w:pPr>
      <w:rPr>
        <w:rFonts w:hint="default"/>
        <w:lang w:val="tr-TR" w:eastAsia="tr-TR" w:bidi="tr-TR"/>
      </w:rPr>
    </w:lvl>
    <w:lvl w:ilvl="6">
      <w:numFmt w:val="bullet"/>
      <w:lvlText w:val="•"/>
      <w:lvlJc w:val="left"/>
      <w:pPr>
        <w:ind w:left="3129" w:hanging="286"/>
      </w:pPr>
      <w:rPr>
        <w:rFonts w:hint="default"/>
        <w:lang w:val="tr-TR" w:eastAsia="tr-TR" w:bidi="tr-TR"/>
      </w:rPr>
    </w:lvl>
    <w:lvl w:ilvl="7">
      <w:numFmt w:val="bullet"/>
      <w:lvlText w:val="•"/>
      <w:lvlJc w:val="left"/>
      <w:pPr>
        <w:ind w:left="4598" w:hanging="286"/>
      </w:pPr>
      <w:rPr>
        <w:rFonts w:hint="default"/>
        <w:lang w:val="tr-TR" w:eastAsia="tr-TR" w:bidi="tr-TR"/>
      </w:rPr>
    </w:lvl>
    <w:lvl w:ilvl="8">
      <w:numFmt w:val="bullet"/>
      <w:lvlText w:val="•"/>
      <w:lvlJc w:val="left"/>
      <w:pPr>
        <w:ind w:left="6067" w:hanging="286"/>
      </w:pPr>
      <w:rPr>
        <w:rFonts w:hint="default"/>
        <w:lang w:val="tr-TR" w:eastAsia="tr-TR" w:bidi="tr-TR"/>
      </w:rPr>
    </w:lvl>
  </w:abstractNum>
  <w:abstractNum w:abstractNumId="12" w15:restartNumberingAfterBreak="0">
    <w:nsid w:val="660176AE"/>
    <w:multiLevelType w:val="hybridMultilevel"/>
    <w:tmpl w:val="52F05A1C"/>
    <w:lvl w:ilvl="0" w:tplc="967241F8">
      <w:start w:val="16"/>
      <w:numFmt w:val="lowerLetter"/>
      <w:lvlText w:val="%1)"/>
      <w:lvlJc w:val="left"/>
      <w:pPr>
        <w:ind w:left="462" w:hanging="360"/>
      </w:pPr>
      <w:rPr>
        <w:rFonts w:hint="default"/>
      </w:rPr>
    </w:lvl>
    <w:lvl w:ilvl="1" w:tplc="041F0019" w:tentative="1">
      <w:start w:val="1"/>
      <w:numFmt w:val="lowerLetter"/>
      <w:lvlText w:val="%2."/>
      <w:lvlJc w:val="left"/>
      <w:pPr>
        <w:ind w:left="1182" w:hanging="360"/>
      </w:pPr>
    </w:lvl>
    <w:lvl w:ilvl="2" w:tplc="041F001B" w:tentative="1">
      <w:start w:val="1"/>
      <w:numFmt w:val="lowerRoman"/>
      <w:lvlText w:val="%3."/>
      <w:lvlJc w:val="right"/>
      <w:pPr>
        <w:ind w:left="1902" w:hanging="180"/>
      </w:pPr>
    </w:lvl>
    <w:lvl w:ilvl="3" w:tplc="041F000F" w:tentative="1">
      <w:start w:val="1"/>
      <w:numFmt w:val="decimal"/>
      <w:lvlText w:val="%4."/>
      <w:lvlJc w:val="left"/>
      <w:pPr>
        <w:ind w:left="2622" w:hanging="360"/>
      </w:pPr>
    </w:lvl>
    <w:lvl w:ilvl="4" w:tplc="041F0019" w:tentative="1">
      <w:start w:val="1"/>
      <w:numFmt w:val="lowerLetter"/>
      <w:lvlText w:val="%5."/>
      <w:lvlJc w:val="left"/>
      <w:pPr>
        <w:ind w:left="3342" w:hanging="360"/>
      </w:pPr>
    </w:lvl>
    <w:lvl w:ilvl="5" w:tplc="041F001B" w:tentative="1">
      <w:start w:val="1"/>
      <w:numFmt w:val="lowerRoman"/>
      <w:lvlText w:val="%6."/>
      <w:lvlJc w:val="right"/>
      <w:pPr>
        <w:ind w:left="4062" w:hanging="180"/>
      </w:pPr>
    </w:lvl>
    <w:lvl w:ilvl="6" w:tplc="041F000F" w:tentative="1">
      <w:start w:val="1"/>
      <w:numFmt w:val="decimal"/>
      <w:lvlText w:val="%7."/>
      <w:lvlJc w:val="left"/>
      <w:pPr>
        <w:ind w:left="4782" w:hanging="360"/>
      </w:pPr>
    </w:lvl>
    <w:lvl w:ilvl="7" w:tplc="041F0019" w:tentative="1">
      <w:start w:val="1"/>
      <w:numFmt w:val="lowerLetter"/>
      <w:lvlText w:val="%8."/>
      <w:lvlJc w:val="left"/>
      <w:pPr>
        <w:ind w:left="5502" w:hanging="360"/>
      </w:pPr>
    </w:lvl>
    <w:lvl w:ilvl="8" w:tplc="041F001B" w:tentative="1">
      <w:start w:val="1"/>
      <w:numFmt w:val="lowerRoman"/>
      <w:lvlText w:val="%9."/>
      <w:lvlJc w:val="right"/>
      <w:pPr>
        <w:ind w:left="6222" w:hanging="180"/>
      </w:pPr>
    </w:lvl>
  </w:abstractNum>
  <w:abstractNum w:abstractNumId="13" w15:restartNumberingAfterBreak="0">
    <w:nsid w:val="66245166"/>
    <w:multiLevelType w:val="hybridMultilevel"/>
    <w:tmpl w:val="ECD412B6"/>
    <w:lvl w:ilvl="0" w:tplc="1EDA09A0">
      <w:start w:val="2"/>
      <w:numFmt w:val="decimal"/>
      <w:lvlText w:val="(%1)"/>
      <w:lvlJc w:val="left"/>
      <w:pPr>
        <w:ind w:left="479" w:hanging="416"/>
      </w:pPr>
      <w:rPr>
        <w:rFonts w:ascii="Times New Roman" w:eastAsia="Times New Roman" w:hAnsi="Times New Roman" w:cs="Times New Roman" w:hint="default"/>
        <w:b/>
        <w:bCs/>
        <w:spacing w:val="-25"/>
        <w:w w:val="99"/>
        <w:sz w:val="24"/>
        <w:szCs w:val="24"/>
        <w:lang w:val="tr-TR" w:eastAsia="tr-TR" w:bidi="tr-TR"/>
      </w:rPr>
    </w:lvl>
    <w:lvl w:ilvl="1" w:tplc="9FFE5BE2">
      <w:numFmt w:val="bullet"/>
      <w:lvlText w:val="•"/>
      <w:lvlJc w:val="left"/>
      <w:pPr>
        <w:ind w:left="1546" w:hanging="416"/>
      </w:pPr>
      <w:rPr>
        <w:rFonts w:hint="default"/>
        <w:lang w:val="tr-TR" w:eastAsia="tr-TR" w:bidi="tr-TR"/>
      </w:rPr>
    </w:lvl>
    <w:lvl w:ilvl="2" w:tplc="68E45D60">
      <w:numFmt w:val="bullet"/>
      <w:lvlText w:val="•"/>
      <w:lvlJc w:val="left"/>
      <w:pPr>
        <w:ind w:left="2613" w:hanging="416"/>
      </w:pPr>
      <w:rPr>
        <w:rFonts w:hint="default"/>
        <w:lang w:val="tr-TR" w:eastAsia="tr-TR" w:bidi="tr-TR"/>
      </w:rPr>
    </w:lvl>
    <w:lvl w:ilvl="3" w:tplc="8C8AF3EC">
      <w:numFmt w:val="bullet"/>
      <w:lvlText w:val="•"/>
      <w:lvlJc w:val="left"/>
      <w:pPr>
        <w:ind w:left="3679" w:hanging="416"/>
      </w:pPr>
      <w:rPr>
        <w:rFonts w:hint="default"/>
        <w:lang w:val="tr-TR" w:eastAsia="tr-TR" w:bidi="tr-TR"/>
      </w:rPr>
    </w:lvl>
    <w:lvl w:ilvl="4" w:tplc="25D4C1B6">
      <w:numFmt w:val="bullet"/>
      <w:lvlText w:val="•"/>
      <w:lvlJc w:val="left"/>
      <w:pPr>
        <w:ind w:left="4746" w:hanging="416"/>
      </w:pPr>
      <w:rPr>
        <w:rFonts w:hint="default"/>
        <w:lang w:val="tr-TR" w:eastAsia="tr-TR" w:bidi="tr-TR"/>
      </w:rPr>
    </w:lvl>
    <w:lvl w:ilvl="5" w:tplc="0172BCBA">
      <w:numFmt w:val="bullet"/>
      <w:lvlText w:val="•"/>
      <w:lvlJc w:val="left"/>
      <w:pPr>
        <w:ind w:left="5813" w:hanging="416"/>
      </w:pPr>
      <w:rPr>
        <w:rFonts w:hint="default"/>
        <w:lang w:val="tr-TR" w:eastAsia="tr-TR" w:bidi="tr-TR"/>
      </w:rPr>
    </w:lvl>
    <w:lvl w:ilvl="6" w:tplc="C3D66BEA">
      <w:numFmt w:val="bullet"/>
      <w:lvlText w:val="•"/>
      <w:lvlJc w:val="left"/>
      <w:pPr>
        <w:ind w:left="6879" w:hanging="416"/>
      </w:pPr>
      <w:rPr>
        <w:rFonts w:hint="default"/>
        <w:lang w:val="tr-TR" w:eastAsia="tr-TR" w:bidi="tr-TR"/>
      </w:rPr>
    </w:lvl>
    <w:lvl w:ilvl="7" w:tplc="7FB007FA">
      <w:numFmt w:val="bullet"/>
      <w:lvlText w:val="•"/>
      <w:lvlJc w:val="left"/>
      <w:pPr>
        <w:ind w:left="7946" w:hanging="416"/>
      </w:pPr>
      <w:rPr>
        <w:rFonts w:hint="default"/>
        <w:lang w:val="tr-TR" w:eastAsia="tr-TR" w:bidi="tr-TR"/>
      </w:rPr>
    </w:lvl>
    <w:lvl w:ilvl="8" w:tplc="3DA8E484">
      <w:numFmt w:val="bullet"/>
      <w:lvlText w:val="•"/>
      <w:lvlJc w:val="left"/>
      <w:pPr>
        <w:ind w:left="9013" w:hanging="416"/>
      </w:pPr>
      <w:rPr>
        <w:rFonts w:hint="default"/>
        <w:lang w:val="tr-TR" w:eastAsia="tr-TR" w:bidi="tr-TR"/>
      </w:rPr>
    </w:lvl>
  </w:abstractNum>
  <w:abstractNum w:abstractNumId="14" w15:restartNumberingAfterBreak="0">
    <w:nsid w:val="670A3E62"/>
    <w:multiLevelType w:val="hybridMultilevel"/>
    <w:tmpl w:val="F78074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4AE7F28"/>
    <w:multiLevelType w:val="hybridMultilevel"/>
    <w:tmpl w:val="F5C4F2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B84217"/>
    <w:multiLevelType w:val="hybridMultilevel"/>
    <w:tmpl w:val="415E24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F3407B"/>
    <w:multiLevelType w:val="hybridMultilevel"/>
    <w:tmpl w:val="C20E48F0"/>
    <w:lvl w:ilvl="0" w:tplc="725CAB60">
      <w:start w:val="1"/>
      <w:numFmt w:val="lowerLetter"/>
      <w:lvlText w:val="%1)"/>
      <w:lvlJc w:val="left"/>
      <w:pPr>
        <w:ind w:left="479" w:hanging="246"/>
      </w:pPr>
      <w:rPr>
        <w:rFonts w:ascii="Times New Roman" w:eastAsia="Times New Roman" w:hAnsi="Times New Roman" w:cs="Times New Roman" w:hint="default"/>
        <w:spacing w:val="-5"/>
        <w:w w:val="99"/>
        <w:sz w:val="24"/>
        <w:szCs w:val="24"/>
        <w:lang w:val="tr-TR" w:eastAsia="tr-TR" w:bidi="tr-TR"/>
      </w:rPr>
    </w:lvl>
    <w:lvl w:ilvl="1" w:tplc="1442710E">
      <w:numFmt w:val="bullet"/>
      <w:lvlText w:val="•"/>
      <w:lvlJc w:val="left"/>
      <w:pPr>
        <w:ind w:left="1546" w:hanging="246"/>
      </w:pPr>
      <w:rPr>
        <w:rFonts w:hint="default"/>
        <w:lang w:val="tr-TR" w:eastAsia="tr-TR" w:bidi="tr-TR"/>
      </w:rPr>
    </w:lvl>
    <w:lvl w:ilvl="2" w:tplc="A74EF968">
      <w:numFmt w:val="bullet"/>
      <w:lvlText w:val="•"/>
      <w:lvlJc w:val="left"/>
      <w:pPr>
        <w:ind w:left="2613" w:hanging="246"/>
      </w:pPr>
      <w:rPr>
        <w:rFonts w:hint="default"/>
        <w:lang w:val="tr-TR" w:eastAsia="tr-TR" w:bidi="tr-TR"/>
      </w:rPr>
    </w:lvl>
    <w:lvl w:ilvl="3" w:tplc="CD30565E">
      <w:numFmt w:val="bullet"/>
      <w:lvlText w:val="•"/>
      <w:lvlJc w:val="left"/>
      <w:pPr>
        <w:ind w:left="3679" w:hanging="246"/>
      </w:pPr>
      <w:rPr>
        <w:rFonts w:hint="default"/>
        <w:lang w:val="tr-TR" w:eastAsia="tr-TR" w:bidi="tr-TR"/>
      </w:rPr>
    </w:lvl>
    <w:lvl w:ilvl="4" w:tplc="B568FAA0">
      <w:numFmt w:val="bullet"/>
      <w:lvlText w:val="•"/>
      <w:lvlJc w:val="left"/>
      <w:pPr>
        <w:ind w:left="4746" w:hanging="246"/>
      </w:pPr>
      <w:rPr>
        <w:rFonts w:hint="default"/>
        <w:lang w:val="tr-TR" w:eastAsia="tr-TR" w:bidi="tr-TR"/>
      </w:rPr>
    </w:lvl>
    <w:lvl w:ilvl="5" w:tplc="7E94641C">
      <w:numFmt w:val="bullet"/>
      <w:lvlText w:val="•"/>
      <w:lvlJc w:val="left"/>
      <w:pPr>
        <w:ind w:left="5813" w:hanging="246"/>
      </w:pPr>
      <w:rPr>
        <w:rFonts w:hint="default"/>
        <w:lang w:val="tr-TR" w:eastAsia="tr-TR" w:bidi="tr-TR"/>
      </w:rPr>
    </w:lvl>
    <w:lvl w:ilvl="6" w:tplc="1CFEA3A0">
      <w:numFmt w:val="bullet"/>
      <w:lvlText w:val="•"/>
      <w:lvlJc w:val="left"/>
      <w:pPr>
        <w:ind w:left="6879" w:hanging="246"/>
      </w:pPr>
      <w:rPr>
        <w:rFonts w:hint="default"/>
        <w:lang w:val="tr-TR" w:eastAsia="tr-TR" w:bidi="tr-TR"/>
      </w:rPr>
    </w:lvl>
    <w:lvl w:ilvl="7" w:tplc="A5342EEA">
      <w:numFmt w:val="bullet"/>
      <w:lvlText w:val="•"/>
      <w:lvlJc w:val="left"/>
      <w:pPr>
        <w:ind w:left="7946" w:hanging="246"/>
      </w:pPr>
      <w:rPr>
        <w:rFonts w:hint="default"/>
        <w:lang w:val="tr-TR" w:eastAsia="tr-TR" w:bidi="tr-TR"/>
      </w:rPr>
    </w:lvl>
    <w:lvl w:ilvl="8" w:tplc="3A36A6D0">
      <w:numFmt w:val="bullet"/>
      <w:lvlText w:val="•"/>
      <w:lvlJc w:val="left"/>
      <w:pPr>
        <w:ind w:left="9013" w:hanging="246"/>
      </w:pPr>
      <w:rPr>
        <w:rFonts w:hint="default"/>
        <w:lang w:val="tr-TR" w:eastAsia="tr-TR" w:bidi="tr-TR"/>
      </w:rPr>
    </w:lvl>
  </w:abstractNum>
  <w:abstractNum w:abstractNumId="18" w15:restartNumberingAfterBreak="0">
    <w:nsid w:val="7DA45C97"/>
    <w:multiLevelType w:val="hybridMultilevel"/>
    <w:tmpl w:val="C01CADC6"/>
    <w:lvl w:ilvl="0" w:tplc="F9025C4A">
      <w:start w:val="18"/>
      <w:numFmt w:val="lowerLetter"/>
      <w:lvlText w:val="%1)"/>
      <w:lvlJc w:val="left"/>
      <w:pPr>
        <w:ind w:left="4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0"/>
  </w:num>
  <w:num w:numId="5">
    <w:abstractNumId w:val="11"/>
  </w:num>
  <w:num w:numId="6">
    <w:abstractNumId w:val="8"/>
  </w:num>
  <w:num w:numId="7">
    <w:abstractNumId w:val="10"/>
  </w:num>
  <w:num w:numId="8">
    <w:abstractNumId w:val="12"/>
  </w:num>
  <w:num w:numId="9">
    <w:abstractNumId w:val="7"/>
  </w:num>
  <w:num w:numId="10">
    <w:abstractNumId w:val="1"/>
  </w:num>
  <w:num w:numId="11">
    <w:abstractNumId w:val="4"/>
  </w:num>
  <w:num w:numId="12">
    <w:abstractNumId w:val="6"/>
  </w:num>
  <w:num w:numId="13">
    <w:abstractNumId w:val="16"/>
  </w:num>
  <w:num w:numId="14">
    <w:abstractNumId w:val="5"/>
  </w:num>
  <w:num w:numId="15">
    <w:abstractNumId w:val="14"/>
  </w:num>
  <w:num w:numId="16">
    <w:abstractNumId w:val="15"/>
  </w:num>
  <w:num w:numId="17">
    <w:abstractNumId w:val="9"/>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72"/>
    <w:rsid w:val="00030489"/>
    <w:rsid w:val="00033CEB"/>
    <w:rsid w:val="0005236B"/>
    <w:rsid w:val="000F08A6"/>
    <w:rsid w:val="00106D1A"/>
    <w:rsid w:val="00113023"/>
    <w:rsid w:val="00145DA3"/>
    <w:rsid w:val="00173701"/>
    <w:rsid w:val="00175F8C"/>
    <w:rsid w:val="00183598"/>
    <w:rsid w:val="001901C7"/>
    <w:rsid w:val="001B6EE9"/>
    <w:rsid w:val="001D78E3"/>
    <w:rsid w:val="001E3825"/>
    <w:rsid w:val="001F1CAF"/>
    <w:rsid w:val="00244DD0"/>
    <w:rsid w:val="00251C6A"/>
    <w:rsid w:val="002644C0"/>
    <w:rsid w:val="002A1D22"/>
    <w:rsid w:val="002B390C"/>
    <w:rsid w:val="002D0D00"/>
    <w:rsid w:val="002D6143"/>
    <w:rsid w:val="002D7FC8"/>
    <w:rsid w:val="00313187"/>
    <w:rsid w:val="0036324F"/>
    <w:rsid w:val="00381845"/>
    <w:rsid w:val="003848AD"/>
    <w:rsid w:val="003A0E4D"/>
    <w:rsid w:val="003A2ABE"/>
    <w:rsid w:val="003B5EA1"/>
    <w:rsid w:val="003D2C3C"/>
    <w:rsid w:val="003E3851"/>
    <w:rsid w:val="003E68DE"/>
    <w:rsid w:val="00407A1E"/>
    <w:rsid w:val="00413901"/>
    <w:rsid w:val="004176A9"/>
    <w:rsid w:val="004365F3"/>
    <w:rsid w:val="00436897"/>
    <w:rsid w:val="004A7766"/>
    <w:rsid w:val="004E6062"/>
    <w:rsid w:val="004E6C13"/>
    <w:rsid w:val="004F1657"/>
    <w:rsid w:val="00504BC4"/>
    <w:rsid w:val="00542377"/>
    <w:rsid w:val="0055063C"/>
    <w:rsid w:val="00554F89"/>
    <w:rsid w:val="00611862"/>
    <w:rsid w:val="00614D70"/>
    <w:rsid w:val="00662309"/>
    <w:rsid w:val="0068157F"/>
    <w:rsid w:val="00684F89"/>
    <w:rsid w:val="006A1229"/>
    <w:rsid w:val="006D7A35"/>
    <w:rsid w:val="00713955"/>
    <w:rsid w:val="007266D0"/>
    <w:rsid w:val="007721A5"/>
    <w:rsid w:val="00791147"/>
    <w:rsid w:val="007A4FF1"/>
    <w:rsid w:val="007B0783"/>
    <w:rsid w:val="007D059F"/>
    <w:rsid w:val="007E3315"/>
    <w:rsid w:val="007F4723"/>
    <w:rsid w:val="00804194"/>
    <w:rsid w:val="00822291"/>
    <w:rsid w:val="008235AD"/>
    <w:rsid w:val="00863D76"/>
    <w:rsid w:val="00871310"/>
    <w:rsid w:val="008B27A5"/>
    <w:rsid w:val="008E0CB4"/>
    <w:rsid w:val="008F0B44"/>
    <w:rsid w:val="00921BA9"/>
    <w:rsid w:val="009361A2"/>
    <w:rsid w:val="00943861"/>
    <w:rsid w:val="00984047"/>
    <w:rsid w:val="009A765D"/>
    <w:rsid w:val="009D7B6B"/>
    <w:rsid w:val="009E3F72"/>
    <w:rsid w:val="00A0211B"/>
    <w:rsid w:val="00A13DF5"/>
    <w:rsid w:val="00A14E8D"/>
    <w:rsid w:val="00A92E32"/>
    <w:rsid w:val="00AD29EA"/>
    <w:rsid w:val="00AD44FD"/>
    <w:rsid w:val="00AF2D6E"/>
    <w:rsid w:val="00BA614D"/>
    <w:rsid w:val="00BD7671"/>
    <w:rsid w:val="00BE7E5C"/>
    <w:rsid w:val="00BF44F6"/>
    <w:rsid w:val="00C33EFC"/>
    <w:rsid w:val="00D02E0D"/>
    <w:rsid w:val="00D44812"/>
    <w:rsid w:val="00D47176"/>
    <w:rsid w:val="00D476D3"/>
    <w:rsid w:val="00D810B6"/>
    <w:rsid w:val="00DC1F6F"/>
    <w:rsid w:val="00DF7653"/>
    <w:rsid w:val="00E02026"/>
    <w:rsid w:val="00E17796"/>
    <w:rsid w:val="00E36ED6"/>
    <w:rsid w:val="00E743EE"/>
    <w:rsid w:val="00E814B0"/>
    <w:rsid w:val="00E95DF3"/>
    <w:rsid w:val="00EB27BF"/>
    <w:rsid w:val="00EC5F8A"/>
    <w:rsid w:val="00ED71A2"/>
    <w:rsid w:val="00ED7321"/>
    <w:rsid w:val="00F050F8"/>
    <w:rsid w:val="00F2198E"/>
    <w:rsid w:val="00FF3DF4"/>
    <w:rsid w:val="00FF5A2C"/>
    <w:rsid w:val="00FF7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385B"/>
  <w15:docId w15:val="{816E4C94-5347-405E-9402-77ED9A39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F72"/>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1">
    <w:name w:val="heading 1"/>
    <w:basedOn w:val="Normal"/>
    <w:link w:val="Balk1Char"/>
    <w:uiPriority w:val="1"/>
    <w:qFormat/>
    <w:rsid w:val="009E3F72"/>
    <w:pPr>
      <w:ind w:left="479"/>
      <w:outlineLvl w:val="0"/>
    </w:pPr>
    <w:rPr>
      <w:b/>
      <w:bCs/>
      <w:sz w:val="24"/>
      <w:szCs w:val="24"/>
    </w:rPr>
  </w:style>
  <w:style w:type="paragraph" w:styleId="Balk2">
    <w:name w:val="heading 2"/>
    <w:basedOn w:val="Normal"/>
    <w:next w:val="Normal"/>
    <w:link w:val="Balk2Char"/>
    <w:uiPriority w:val="9"/>
    <w:semiHidden/>
    <w:unhideWhenUsed/>
    <w:qFormat/>
    <w:rsid w:val="007F472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7F4723"/>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E3F72"/>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9E3F72"/>
    <w:rPr>
      <w:sz w:val="24"/>
      <w:szCs w:val="24"/>
    </w:rPr>
  </w:style>
  <w:style w:type="character" w:customStyle="1" w:styleId="GvdeMetniChar">
    <w:name w:val="Gövde Metni Char"/>
    <w:basedOn w:val="VarsaylanParagrafYazTipi"/>
    <w:link w:val="GvdeMetni"/>
    <w:uiPriority w:val="1"/>
    <w:rsid w:val="009E3F72"/>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9E3F72"/>
    <w:pPr>
      <w:ind w:left="1199" w:hanging="360"/>
    </w:pPr>
  </w:style>
  <w:style w:type="table" w:customStyle="1" w:styleId="TableNormal">
    <w:name w:val="Table Normal"/>
    <w:uiPriority w:val="2"/>
    <w:semiHidden/>
    <w:unhideWhenUsed/>
    <w:qFormat/>
    <w:rsid w:val="005423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2377"/>
  </w:style>
  <w:style w:type="paragraph" w:styleId="BalonMetni">
    <w:name w:val="Balloon Text"/>
    <w:basedOn w:val="Normal"/>
    <w:link w:val="BalonMetniChar"/>
    <w:uiPriority w:val="99"/>
    <w:semiHidden/>
    <w:unhideWhenUsed/>
    <w:rsid w:val="007721A5"/>
    <w:rPr>
      <w:rFonts w:ascii="Tahoma" w:hAnsi="Tahoma" w:cs="Tahoma"/>
      <w:sz w:val="16"/>
      <w:szCs w:val="16"/>
    </w:rPr>
  </w:style>
  <w:style w:type="character" w:customStyle="1" w:styleId="BalonMetniChar">
    <w:name w:val="Balon Metni Char"/>
    <w:basedOn w:val="VarsaylanParagrafYazTipi"/>
    <w:link w:val="BalonMetni"/>
    <w:uiPriority w:val="99"/>
    <w:semiHidden/>
    <w:rsid w:val="007721A5"/>
    <w:rPr>
      <w:rFonts w:ascii="Tahoma" w:eastAsia="Times New Roman" w:hAnsi="Tahoma" w:cs="Tahoma"/>
      <w:sz w:val="16"/>
      <w:szCs w:val="16"/>
      <w:lang w:eastAsia="tr-TR" w:bidi="tr-TR"/>
    </w:rPr>
  </w:style>
  <w:style w:type="character" w:customStyle="1" w:styleId="Balk2Char">
    <w:name w:val="Başlık 2 Char"/>
    <w:basedOn w:val="VarsaylanParagrafYazTipi"/>
    <w:link w:val="Balk2"/>
    <w:uiPriority w:val="9"/>
    <w:semiHidden/>
    <w:rsid w:val="007F4723"/>
    <w:rPr>
      <w:rFonts w:asciiTheme="majorHAnsi" w:eastAsiaTheme="majorEastAsia" w:hAnsiTheme="majorHAnsi" w:cstheme="majorBidi"/>
      <w:b/>
      <w:bCs/>
      <w:color w:val="5B9BD5" w:themeColor="accent1"/>
      <w:sz w:val="26"/>
      <w:szCs w:val="26"/>
      <w:lang w:eastAsia="tr-TR" w:bidi="tr-TR"/>
    </w:rPr>
  </w:style>
  <w:style w:type="character" w:customStyle="1" w:styleId="Balk3Char">
    <w:name w:val="Başlık 3 Char"/>
    <w:basedOn w:val="VarsaylanParagrafYazTipi"/>
    <w:link w:val="Balk3"/>
    <w:uiPriority w:val="9"/>
    <w:semiHidden/>
    <w:rsid w:val="007F4723"/>
    <w:rPr>
      <w:rFonts w:asciiTheme="majorHAnsi" w:eastAsiaTheme="majorEastAsia" w:hAnsiTheme="majorHAnsi" w:cstheme="majorBidi"/>
      <w:b/>
      <w:bCs/>
      <w:color w:val="5B9BD5" w:themeColor="accent1"/>
      <w:lang w:eastAsia="tr-TR" w:bidi="tr-TR"/>
    </w:rPr>
  </w:style>
  <w:style w:type="table" w:styleId="TabloKlavuzu">
    <w:name w:val="Table Grid"/>
    <w:basedOn w:val="NormalTablo"/>
    <w:uiPriority w:val="39"/>
    <w:rsid w:val="00BA6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30489"/>
    <w:rPr>
      <w:sz w:val="16"/>
      <w:szCs w:val="16"/>
    </w:rPr>
  </w:style>
  <w:style w:type="paragraph" w:styleId="AklamaMetni">
    <w:name w:val="annotation text"/>
    <w:basedOn w:val="Normal"/>
    <w:link w:val="AklamaMetniChar"/>
    <w:uiPriority w:val="99"/>
    <w:semiHidden/>
    <w:unhideWhenUsed/>
    <w:rsid w:val="00030489"/>
    <w:rPr>
      <w:sz w:val="20"/>
      <w:szCs w:val="20"/>
    </w:rPr>
  </w:style>
  <w:style w:type="character" w:customStyle="1" w:styleId="AklamaMetniChar">
    <w:name w:val="Açıklama Metni Char"/>
    <w:basedOn w:val="VarsaylanParagrafYazTipi"/>
    <w:link w:val="AklamaMetni"/>
    <w:uiPriority w:val="99"/>
    <w:semiHidden/>
    <w:rsid w:val="00030489"/>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030489"/>
    <w:rPr>
      <w:b/>
      <w:bCs/>
    </w:rPr>
  </w:style>
  <w:style w:type="character" w:customStyle="1" w:styleId="AklamaKonusuChar">
    <w:name w:val="Açıklama Konusu Char"/>
    <w:basedOn w:val="AklamaMetniChar"/>
    <w:link w:val="AklamaKonusu"/>
    <w:uiPriority w:val="99"/>
    <w:semiHidden/>
    <w:rsid w:val="00030489"/>
    <w:rPr>
      <w:rFonts w:ascii="Times New Roman" w:eastAsia="Times New Roman" w:hAnsi="Times New Roman" w:cs="Times New Roman"/>
      <w:b/>
      <w:bCs/>
      <w:sz w:val="20"/>
      <w:szCs w:val="20"/>
      <w:lang w:eastAsia="tr-TR" w:bidi="tr-TR"/>
    </w:rPr>
  </w:style>
  <w:style w:type="paragraph" w:styleId="stBilgi">
    <w:name w:val="header"/>
    <w:basedOn w:val="Normal"/>
    <w:link w:val="stBilgiChar"/>
    <w:uiPriority w:val="99"/>
    <w:unhideWhenUsed/>
    <w:rsid w:val="00113023"/>
    <w:pPr>
      <w:tabs>
        <w:tab w:val="center" w:pos="4536"/>
        <w:tab w:val="right" w:pos="9072"/>
      </w:tabs>
    </w:pPr>
  </w:style>
  <w:style w:type="character" w:customStyle="1" w:styleId="stBilgiChar">
    <w:name w:val="Üst Bilgi Char"/>
    <w:basedOn w:val="VarsaylanParagrafYazTipi"/>
    <w:link w:val="stBilgi"/>
    <w:uiPriority w:val="99"/>
    <w:rsid w:val="0011302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113023"/>
    <w:pPr>
      <w:tabs>
        <w:tab w:val="center" w:pos="4536"/>
        <w:tab w:val="right" w:pos="9072"/>
      </w:tabs>
    </w:pPr>
  </w:style>
  <w:style w:type="character" w:customStyle="1" w:styleId="AltBilgiChar">
    <w:name w:val="Alt Bilgi Char"/>
    <w:basedOn w:val="VarsaylanParagrafYazTipi"/>
    <w:link w:val="AltBilgi"/>
    <w:uiPriority w:val="99"/>
    <w:rsid w:val="00113023"/>
    <w:rPr>
      <w:rFonts w:ascii="Times New Roman" w:eastAsia="Times New Roman" w:hAnsi="Times New Roman" w:cs="Times New Roman"/>
      <w:lang w:eastAsia="tr-TR" w:bidi="tr-TR"/>
    </w:rPr>
  </w:style>
  <w:style w:type="paragraph" w:styleId="Dzeltme">
    <w:name w:val="Revision"/>
    <w:hidden/>
    <w:uiPriority w:val="99"/>
    <w:semiHidden/>
    <w:rsid w:val="008235AD"/>
    <w:pPr>
      <w:spacing w:after="0" w:line="240" w:lineRule="auto"/>
    </w:pPr>
    <w:rPr>
      <w:rFonts w:ascii="Times New Roman" w:eastAsia="Times New Roman" w:hAnsi="Times New Roman" w:cs="Times New Roman"/>
      <w:lang w:eastAsia="tr-TR" w:bidi="tr-TR"/>
    </w:rPr>
  </w:style>
  <w:style w:type="paragraph" w:styleId="AralkYok">
    <w:name w:val="No Spacing"/>
    <w:uiPriority w:val="1"/>
    <w:qFormat/>
    <w:rsid w:val="00E814B0"/>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49EA-6BF6-4AA0-86E5-22937D82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cp:lastPrinted>2018-05-22T07:54:00Z</cp:lastPrinted>
  <dcterms:created xsi:type="dcterms:W3CDTF">2026-04-14T12:08:00Z</dcterms:created>
  <dcterms:modified xsi:type="dcterms:W3CDTF">2026-04-14T12:08:00Z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85ce3bd4-13bb-4b77-9696-8e557529a4c5</vt:lpwstr>
  </property>
</Properties>
</file>