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6AF3" w14:textId="5C75F684" w:rsidR="008C75CE" w:rsidRPr="00446DB8" w:rsidRDefault="00C66911" w:rsidP="003F6D26">
      <w:pPr>
        <w:pStyle w:val="AralkYok"/>
        <w:rPr>
          <w:rFonts w:ascii="Times New Roman" w:hAnsi="Times New Roman"/>
          <w:color w:val="auto"/>
          <w:szCs w:val="24"/>
        </w:rPr>
      </w:pPr>
      <w:r w:rsidRPr="00446DB8">
        <w:rPr>
          <w:rFonts w:ascii="Times New Roman" w:hAnsi="Times New Roman"/>
          <w:noProof/>
          <w:color w:val="auto"/>
          <w:szCs w:val="24"/>
        </w:rPr>
        <w:drawing>
          <wp:anchor distT="0" distB="0" distL="114300" distR="114300" simplePos="0" relativeHeight="251662336" behindDoc="1" locked="0" layoutInCell="1" allowOverlap="1" wp14:anchorId="3E7E9CB9" wp14:editId="00B29F4D">
            <wp:simplePos x="0" y="0"/>
            <wp:positionH relativeFrom="page">
              <wp:align>left</wp:align>
            </wp:positionH>
            <wp:positionV relativeFrom="paragraph">
              <wp:posOffset>-900430</wp:posOffset>
            </wp:positionV>
            <wp:extent cx="12178178" cy="10774680"/>
            <wp:effectExtent l="0" t="0" r="0" b="7620"/>
            <wp:wrapNone/>
            <wp:docPr id="7" name="Resim 2" descr="forest-graphic-ai-cover-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graphic-ai-cover-500x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8178" cy="10774680"/>
                    </a:xfrm>
                    <a:prstGeom prst="rect">
                      <a:avLst/>
                    </a:prstGeom>
                    <a:noFill/>
                  </pic:spPr>
                </pic:pic>
              </a:graphicData>
            </a:graphic>
            <wp14:sizeRelH relativeFrom="page">
              <wp14:pctWidth>0</wp14:pctWidth>
            </wp14:sizeRelH>
            <wp14:sizeRelV relativeFrom="page">
              <wp14:pctHeight>0</wp14:pctHeight>
            </wp14:sizeRelV>
          </wp:anchor>
        </w:drawing>
      </w:r>
      <w:r w:rsidR="00FD032A" w:rsidRPr="00446DB8">
        <w:rPr>
          <w:rFonts w:ascii="Times New Roman" w:hAnsi="Times New Roman"/>
          <w:noProof/>
          <w:color w:val="auto"/>
          <w:szCs w:val="24"/>
        </w:rPr>
        <w:drawing>
          <wp:anchor distT="0" distB="0" distL="114300" distR="114300" simplePos="0" relativeHeight="251664384" behindDoc="0" locked="0" layoutInCell="1" allowOverlap="1" wp14:anchorId="09DEAC24" wp14:editId="3DE1DA18">
            <wp:simplePos x="0" y="0"/>
            <wp:positionH relativeFrom="column">
              <wp:posOffset>2702560</wp:posOffset>
            </wp:positionH>
            <wp:positionV relativeFrom="paragraph">
              <wp:posOffset>-150495</wp:posOffset>
            </wp:positionV>
            <wp:extent cx="1426210" cy="1352550"/>
            <wp:effectExtent l="0" t="0" r="2540" b="0"/>
            <wp:wrapNone/>
            <wp:docPr id="9" name="Resim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1352550"/>
                    </a:xfrm>
                    <a:prstGeom prst="rect">
                      <a:avLst/>
                    </a:prstGeom>
                    <a:noFill/>
                  </pic:spPr>
                </pic:pic>
              </a:graphicData>
            </a:graphic>
            <wp14:sizeRelH relativeFrom="page">
              <wp14:pctWidth>0</wp14:pctWidth>
            </wp14:sizeRelH>
            <wp14:sizeRelV relativeFrom="page">
              <wp14:pctHeight>0</wp14:pctHeight>
            </wp14:sizeRelV>
          </wp:anchor>
        </w:drawing>
      </w:r>
      <w:r w:rsidR="00F04504" w:rsidRPr="00446DB8">
        <w:rPr>
          <w:rFonts w:ascii="Times New Roman" w:hAnsi="Times New Roman"/>
          <w:color w:val="auto"/>
          <w:szCs w:val="24"/>
        </w:rPr>
        <w:t xml:space="preserve"> </w:t>
      </w:r>
      <w:r w:rsidR="008C75CE" w:rsidRPr="00446DB8">
        <w:rPr>
          <w:rFonts w:ascii="Times New Roman" w:hAnsi="Times New Roman"/>
          <w:color w:val="auto"/>
          <w:szCs w:val="24"/>
        </w:rPr>
        <w:t xml:space="preserve">      </w:t>
      </w:r>
    </w:p>
    <w:p w14:paraId="2FABAB4B" w14:textId="77777777" w:rsidR="008C75CE" w:rsidRPr="00446DB8" w:rsidRDefault="008C75CE" w:rsidP="00A061EC">
      <w:pPr>
        <w:pStyle w:val="AralkYok"/>
        <w:ind w:firstLine="567"/>
        <w:rPr>
          <w:rFonts w:ascii="Times New Roman" w:hAnsi="Times New Roman"/>
          <w:smallCaps/>
          <w:color w:val="auto"/>
          <w:szCs w:val="24"/>
        </w:rPr>
      </w:pPr>
      <w:r w:rsidRPr="00446DB8">
        <w:rPr>
          <w:rFonts w:ascii="Times New Roman" w:hAnsi="Times New Roman"/>
          <w:smallCaps/>
          <w:color w:val="auto"/>
          <w:szCs w:val="24"/>
        </w:rPr>
        <w:t xml:space="preserve">            </w:t>
      </w:r>
    </w:p>
    <w:p w14:paraId="67D72CDE" w14:textId="77777777" w:rsidR="008C75CE" w:rsidRPr="00446DB8" w:rsidRDefault="008C75CE" w:rsidP="008C75CE">
      <w:pPr>
        <w:pStyle w:val="AralkYok"/>
        <w:ind w:firstLine="567"/>
        <w:rPr>
          <w:rFonts w:ascii="Times New Roman" w:hAnsi="Times New Roman"/>
          <w:color w:val="auto"/>
          <w:szCs w:val="24"/>
        </w:rPr>
      </w:pPr>
      <w:r w:rsidRPr="00446DB8">
        <w:rPr>
          <w:rFonts w:ascii="Times New Roman" w:hAnsi="Times New Roman"/>
          <w:smallCaps/>
          <w:color w:val="auto"/>
          <w:szCs w:val="24"/>
        </w:rPr>
        <w:t xml:space="preserve">            </w:t>
      </w:r>
    </w:p>
    <w:p w14:paraId="44E12B92" w14:textId="456D62C9" w:rsidR="008C75CE" w:rsidRPr="00446DB8" w:rsidRDefault="00C60D9F" w:rsidP="008C75CE">
      <w:pPr>
        <w:rPr>
          <w:szCs w:val="24"/>
        </w:rPr>
      </w:pPr>
      <w:r w:rsidRPr="00446DB8">
        <w:rPr>
          <w:smallCaps/>
          <w:noProof/>
          <w:szCs w:val="24"/>
        </w:rPr>
        <mc:AlternateContent>
          <mc:Choice Requires="wps">
            <w:drawing>
              <wp:anchor distT="45720" distB="45720" distL="114300" distR="114300" simplePos="0" relativeHeight="251656192" behindDoc="0" locked="0" layoutInCell="1" allowOverlap="1" wp14:anchorId="1A4F2F2A" wp14:editId="10738F6A">
                <wp:simplePos x="0" y="0"/>
                <wp:positionH relativeFrom="page">
                  <wp:align>center</wp:align>
                </wp:positionH>
                <wp:positionV relativeFrom="paragraph">
                  <wp:posOffset>678180</wp:posOffset>
                </wp:positionV>
                <wp:extent cx="7219507" cy="7463805"/>
                <wp:effectExtent l="0" t="0" r="0" b="38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507" cy="7463805"/>
                        </a:xfrm>
                        <a:prstGeom prst="rect">
                          <a:avLst/>
                        </a:prstGeom>
                        <a:noFill/>
                        <a:ln w="9525">
                          <a:noFill/>
                          <a:miter lim="800000"/>
                          <a:headEnd/>
                          <a:tailEnd/>
                        </a:ln>
                      </wps:spPr>
                      <wps:txbx>
                        <w:txbxContent>
                          <w:p w14:paraId="1EE6024E" w14:textId="77777777" w:rsidR="00235D32" w:rsidRPr="00E148A9" w:rsidRDefault="00235D32" w:rsidP="00862675">
                            <w:pPr>
                              <w:jc w:val="center"/>
                              <w:rPr>
                                <w:b/>
                                <w:sz w:val="56"/>
                              </w:rPr>
                            </w:pPr>
                            <w:r w:rsidRPr="00E148A9">
                              <w:rPr>
                                <w:b/>
                                <w:sz w:val="56"/>
                              </w:rPr>
                              <w:t>BARTIN ÜNİVERSİTESİ</w:t>
                            </w:r>
                          </w:p>
                          <w:p w14:paraId="78F3332A" w14:textId="09A12D07" w:rsidR="00235D32" w:rsidRDefault="00235D32" w:rsidP="00862675">
                            <w:pPr>
                              <w:jc w:val="center"/>
                              <w:rPr>
                                <w:b/>
                                <w:sz w:val="56"/>
                              </w:rPr>
                            </w:pPr>
                            <w:r w:rsidRPr="00E148A9">
                              <w:rPr>
                                <w:b/>
                                <w:sz w:val="56"/>
                              </w:rPr>
                              <w:t>ORMAN FAKÜLTESİ</w:t>
                            </w:r>
                          </w:p>
                          <w:p w14:paraId="07492A42" w14:textId="1CADE71E" w:rsidR="00235D32" w:rsidRDefault="00235D32" w:rsidP="00C66911">
                            <w:pPr>
                              <w:jc w:val="right"/>
                              <w:rPr>
                                <w:b/>
                                <w:sz w:val="56"/>
                              </w:rPr>
                            </w:pPr>
                          </w:p>
                          <w:p w14:paraId="56882D42" w14:textId="413D2221" w:rsidR="00235D32" w:rsidRDefault="00235D32" w:rsidP="00E148A9">
                            <w:pPr>
                              <w:jc w:val="center"/>
                              <w:rPr>
                                <w:b/>
                                <w:sz w:val="56"/>
                              </w:rPr>
                            </w:pPr>
                          </w:p>
                          <w:p w14:paraId="61532E11" w14:textId="4F1B3976" w:rsidR="00235D32" w:rsidRDefault="00235D32" w:rsidP="00E148A9">
                            <w:pPr>
                              <w:jc w:val="center"/>
                              <w:rPr>
                                <w:b/>
                                <w:sz w:val="56"/>
                              </w:rPr>
                            </w:pPr>
                          </w:p>
                          <w:p w14:paraId="52448DAA" w14:textId="15970AC8" w:rsidR="00235D32" w:rsidRPr="00E148A9" w:rsidRDefault="00235D32" w:rsidP="00862675">
                            <w:pPr>
                              <w:jc w:val="center"/>
                              <w:rPr>
                                <w:b/>
                                <w:sz w:val="52"/>
                              </w:rPr>
                            </w:pPr>
                            <w:r w:rsidRPr="00E148A9">
                              <w:rPr>
                                <w:b/>
                                <w:sz w:val="52"/>
                              </w:rPr>
                              <w:t>20</w:t>
                            </w:r>
                            <w:r>
                              <w:rPr>
                                <w:b/>
                                <w:sz w:val="52"/>
                              </w:rPr>
                              <w:t>2</w:t>
                            </w:r>
                            <w:r w:rsidR="009511C4">
                              <w:rPr>
                                <w:b/>
                                <w:sz w:val="52"/>
                              </w:rPr>
                              <w:t>2</w:t>
                            </w:r>
                            <w:r w:rsidRPr="00E148A9">
                              <w:rPr>
                                <w:b/>
                                <w:sz w:val="52"/>
                              </w:rPr>
                              <w:t xml:space="preserve"> YILI</w:t>
                            </w:r>
                          </w:p>
                          <w:p w14:paraId="2AFB9763" w14:textId="77777777" w:rsidR="00235D32" w:rsidRDefault="00235D32" w:rsidP="00862675">
                            <w:pPr>
                              <w:jc w:val="center"/>
                              <w:rPr>
                                <w:b/>
                                <w:sz w:val="52"/>
                              </w:rPr>
                            </w:pPr>
                            <w:r w:rsidRPr="00E148A9">
                              <w:rPr>
                                <w:b/>
                                <w:sz w:val="52"/>
                              </w:rPr>
                              <w:t xml:space="preserve"> FAALİYET RAPORU</w:t>
                            </w:r>
                          </w:p>
                          <w:p w14:paraId="6278444C" w14:textId="77777777" w:rsidR="00235D32" w:rsidRDefault="00235D32" w:rsidP="00E148A9">
                            <w:pPr>
                              <w:jc w:val="center"/>
                              <w:rPr>
                                <w:b/>
                                <w:sz w:val="56"/>
                              </w:rPr>
                            </w:pPr>
                          </w:p>
                          <w:p w14:paraId="24FEC161" w14:textId="77777777" w:rsidR="00235D32" w:rsidRDefault="00235D32" w:rsidP="00E148A9">
                            <w:pPr>
                              <w:jc w:val="center"/>
                              <w:rPr>
                                <w:b/>
                                <w:sz w:val="56"/>
                              </w:rPr>
                            </w:pPr>
                          </w:p>
                          <w:p w14:paraId="5C4D6819" w14:textId="77777777" w:rsidR="00235D32" w:rsidRDefault="00235D32" w:rsidP="00E148A9">
                            <w:pPr>
                              <w:jc w:val="center"/>
                              <w:rPr>
                                <w:b/>
                                <w:sz w:val="56"/>
                              </w:rPr>
                            </w:pPr>
                          </w:p>
                          <w:p w14:paraId="209F7A53" w14:textId="77777777" w:rsidR="00235D32" w:rsidRDefault="00235D32" w:rsidP="00E148A9">
                            <w:pPr>
                              <w:jc w:val="center"/>
                              <w:rPr>
                                <w:b/>
                                <w:sz w:val="56"/>
                              </w:rPr>
                            </w:pPr>
                          </w:p>
                          <w:p w14:paraId="21248391" w14:textId="77777777" w:rsidR="00235D32" w:rsidRDefault="00235D32" w:rsidP="00E148A9">
                            <w:pPr>
                              <w:jc w:val="center"/>
                              <w:rPr>
                                <w:b/>
                                <w:sz w:val="56"/>
                              </w:rPr>
                            </w:pPr>
                          </w:p>
                          <w:p w14:paraId="5CEE9575" w14:textId="77777777" w:rsidR="00235D32" w:rsidRDefault="00235D32" w:rsidP="00E148A9">
                            <w:pPr>
                              <w:jc w:val="center"/>
                              <w:rPr>
                                <w:b/>
                                <w:sz w:val="52"/>
                              </w:rPr>
                            </w:pPr>
                          </w:p>
                          <w:p w14:paraId="47E898C6" w14:textId="77777777" w:rsidR="00235D32" w:rsidRDefault="00235D32" w:rsidP="00E148A9">
                            <w:pPr>
                              <w:jc w:val="center"/>
                              <w:rPr>
                                <w:b/>
                                <w:sz w:val="52"/>
                              </w:rPr>
                            </w:pPr>
                          </w:p>
                          <w:p w14:paraId="4139B3A7" w14:textId="77777777" w:rsidR="00235D32" w:rsidRDefault="00235D32" w:rsidP="00E148A9">
                            <w:pPr>
                              <w:jc w:val="center"/>
                              <w:rPr>
                                <w:b/>
                                <w:sz w:val="52"/>
                              </w:rPr>
                            </w:pPr>
                          </w:p>
                          <w:p w14:paraId="5DADF1B2" w14:textId="77777777" w:rsidR="00235D32" w:rsidRDefault="00235D32" w:rsidP="00E148A9">
                            <w:pPr>
                              <w:jc w:val="center"/>
                              <w:rPr>
                                <w:b/>
                                <w:sz w:val="52"/>
                              </w:rPr>
                            </w:pPr>
                          </w:p>
                          <w:p w14:paraId="751E264F" w14:textId="77777777" w:rsidR="00235D32" w:rsidRDefault="00235D32" w:rsidP="00E148A9">
                            <w:pPr>
                              <w:jc w:val="center"/>
                              <w:rPr>
                                <w:b/>
                                <w:sz w:val="52"/>
                              </w:rPr>
                            </w:pPr>
                          </w:p>
                          <w:p w14:paraId="20B08D14" w14:textId="77777777" w:rsidR="00235D32" w:rsidRDefault="00235D32" w:rsidP="00E148A9">
                            <w:pPr>
                              <w:jc w:val="center"/>
                              <w:rPr>
                                <w:b/>
                                <w:sz w:val="52"/>
                              </w:rPr>
                            </w:pPr>
                          </w:p>
                          <w:p w14:paraId="3020ECCB" w14:textId="77777777" w:rsidR="00235D32" w:rsidRDefault="00235D32" w:rsidP="00E148A9">
                            <w:pPr>
                              <w:jc w:val="center"/>
                              <w:rPr>
                                <w:b/>
                                <w:sz w:val="52"/>
                              </w:rPr>
                            </w:pPr>
                          </w:p>
                          <w:p w14:paraId="7A28E7E2" w14:textId="77777777" w:rsidR="00235D32" w:rsidRDefault="00235D32" w:rsidP="00E148A9">
                            <w:pPr>
                              <w:jc w:val="center"/>
                              <w:rPr>
                                <w:b/>
                                <w:sz w:val="52"/>
                              </w:rPr>
                            </w:pPr>
                          </w:p>
                          <w:p w14:paraId="0E54B587" w14:textId="77777777" w:rsidR="00235D32" w:rsidRDefault="00235D32" w:rsidP="00E148A9">
                            <w:pPr>
                              <w:jc w:val="center"/>
                              <w:rPr>
                                <w:b/>
                                <w:sz w:val="52"/>
                              </w:rPr>
                            </w:pPr>
                          </w:p>
                          <w:p w14:paraId="62C4A939" w14:textId="77777777" w:rsidR="00235D32" w:rsidRPr="00E148A9" w:rsidRDefault="00235D32" w:rsidP="00E148A9">
                            <w:pPr>
                              <w:jc w:val="center"/>
                              <w:rPr>
                                <w:b/>
                                <w:color w:val="FFFFFF" w:themeColor="background1"/>
                                <w:sz w:val="32"/>
                              </w:rPr>
                            </w:pPr>
                            <w:r w:rsidRPr="00E148A9">
                              <w:rPr>
                                <w:b/>
                                <w:color w:val="FFFFFF" w:themeColor="background1"/>
                                <w:sz w:val="32"/>
                              </w:rPr>
                              <w:t>Bartın</w:t>
                            </w:r>
                          </w:p>
                          <w:p w14:paraId="2D9CDDDA" w14:textId="77777777" w:rsidR="00235D32" w:rsidRPr="00E148A9" w:rsidRDefault="00235D32" w:rsidP="00E148A9">
                            <w:pPr>
                              <w:jc w:val="center"/>
                              <w:rPr>
                                <w:b/>
                                <w:color w:val="FFFFFF" w:themeColor="background1"/>
                                <w:sz w:val="32"/>
                              </w:rPr>
                            </w:pPr>
                            <w:r w:rsidRPr="00E148A9">
                              <w:rPr>
                                <w:b/>
                                <w:color w:val="FFFFFF" w:themeColor="background1"/>
                                <w:sz w:val="32"/>
                              </w:rPr>
                              <w:t>202</w:t>
                            </w:r>
                            <w:r>
                              <w:rPr>
                                <w:b/>
                                <w:color w:val="FFFFFF" w:themeColor="background1"/>
                                <w:sz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F2F2A" id="_x0000_t202" coordsize="21600,21600" o:spt="202" path="m,l,21600r21600,l21600,xe">
                <v:stroke joinstyle="miter"/>
                <v:path gradientshapeok="t" o:connecttype="rect"/>
              </v:shapetype>
              <v:shape id="Metin Kutusu 2" o:spid="_x0000_s1026" type="#_x0000_t202" style="position:absolute;left:0;text-align:left;margin-left:0;margin-top:53.4pt;width:568.45pt;height:587.7pt;z-index:25165619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" filled="f" stroked="f">
                <v:textbox>
                  <w:txbxContent>
                    <w:p w14:paraId="1EE6024E" w14:textId="77777777" w:rsidR="00235D32" w:rsidRPr="00E148A9" w:rsidRDefault="00235D32" w:rsidP="00862675">
                      <w:pPr>
                        <w:jc w:val="center"/>
                        <w:rPr>
                          <w:b/>
                          <w:sz w:val="56"/>
                        </w:rPr>
                      </w:pPr>
                      <w:r w:rsidRPr="00E148A9">
                        <w:rPr>
                          <w:b/>
                          <w:sz w:val="56"/>
                        </w:rPr>
                        <w:t>BARTIN ÜNİVERSİTESİ</w:t>
                      </w:r>
                    </w:p>
                    <w:p w14:paraId="78F3332A" w14:textId="09A12D07" w:rsidR="00235D32" w:rsidRDefault="00235D32" w:rsidP="00862675">
                      <w:pPr>
                        <w:jc w:val="center"/>
                        <w:rPr>
                          <w:b/>
                          <w:sz w:val="56"/>
                        </w:rPr>
                      </w:pPr>
                      <w:r w:rsidRPr="00E148A9">
                        <w:rPr>
                          <w:b/>
                          <w:sz w:val="56"/>
                        </w:rPr>
                        <w:t>ORMAN FAKÜLTESİ</w:t>
                      </w:r>
                    </w:p>
                    <w:p w14:paraId="07492A42" w14:textId="1CADE71E" w:rsidR="00235D32" w:rsidRDefault="00235D32" w:rsidP="00C66911">
                      <w:pPr>
                        <w:jc w:val="right"/>
                        <w:rPr>
                          <w:b/>
                          <w:sz w:val="56"/>
                        </w:rPr>
                      </w:pPr>
                    </w:p>
                    <w:p w14:paraId="56882D42" w14:textId="413D2221" w:rsidR="00235D32" w:rsidRDefault="00235D32" w:rsidP="00E148A9">
                      <w:pPr>
                        <w:jc w:val="center"/>
                        <w:rPr>
                          <w:b/>
                          <w:sz w:val="56"/>
                        </w:rPr>
                      </w:pPr>
                    </w:p>
                    <w:p w14:paraId="61532E11" w14:textId="4F1B3976" w:rsidR="00235D32" w:rsidRDefault="00235D32" w:rsidP="00E148A9">
                      <w:pPr>
                        <w:jc w:val="center"/>
                        <w:rPr>
                          <w:b/>
                          <w:sz w:val="56"/>
                        </w:rPr>
                      </w:pPr>
                    </w:p>
                    <w:p w14:paraId="52448DAA" w14:textId="15970AC8" w:rsidR="00235D32" w:rsidRPr="00E148A9" w:rsidRDefault="00235D32" w:rsidP="00862675">
                      <w:pPr>
                        <w:jc w:val="center"/>
                        <w:rPr>
                          <w:b/>
                          <w:sz w:val="52"/>
                        </w:rPr>
                      </w:pPr>
                      <w:r w:rsidRPr="00E148A9">
                        <w:rPr>
                          <w:b/>
                          <w:sz w:val="52"/>
                        </w:rPr>
                        <w:t>20</w:t>
                      </w:r>
                      <w:r>
                        <w:rPr>
                          <w:b/>
                          <w:sz w:val="52"/>
                        </w:rPr>
                        <w:t>2</w:t>
                      </w:r>
                      <w:r w:rsidR="009511C4">
                        <w:rPr>
                          <w:b/>
                          <w:sz w:val="52"/>
                        </w:rPr>
                        <w:t>2</w:t>
                      </w:r>
                      <w:r w:rsidRPr="00E148A9">
                        <w:rPr>
                          <w:b/>
                          <w:sz w:val="52"/>
                        </w:rPr>
                        <w:t xml:space="preserve"> YILI</w:t>
                      </w:r>
                    </w:p>
                    <w:p w14:paraId="2AFB9763" w14:textId="77777777" w:rsidR="00235D32" w:rsidRDefault="00235D32" w:rsidP="00862675">
                      <w:pPr>
                        <w:jc w:val="center"/>
                        <w:rPr>
                          <w:b/>
                          <w:sz w:val="52"/>
                        </w:rPr>
                      </w:pPr>
                      <w:r w:rsidRPr="00E148A9">
                        <w:rPr>
                          <w:b/>
                          <w:sz w:val="52"/>
                        </w:rPr>
                        <w:t xml:space="preserve"> FAALİYET RAPORU</w:t>
                      </w:r>
                    </w:p>
                    <w:p w14:paraId="6278444C" w14:textId="77777777" w:rsidR="00235D32" w:rsidRDefault="00235D32" w:rsidP="00E148A9">
                      <w:pPr>
                        <w:jc w:val="center"/>
                        <w:rPr>
                          <w:b/>
                          <w:sz w:val="56"/>
                        </w:rPr>
                      </w:pPr>
                    </w:p>
                    <w:p w14:paraId="24FEC161" w14:textId="77777777" w:rsidR="00235D32" w:rsidRDefault="00235D32" w:rsidP="00E148A9">
                      <w:pPr>
                        <w:jc w:val="center"/>
                        <w:rPr>
                          <w:b/>
                          <w:sz w:val="56"/>
                        </w:rPr>
                      </w:pPr>
                    </w:p>
                    <w:p w14:paraId="5C4D6819" w14:textId="77777777" w:rsidR="00235D32" w:rsidRDefault="00235D32" w:rsidP="00E148A9">
                      <w:pPr>
                        <w:jc w:val="center"/>
                        <w:rPr>
                          <w:b/>
                          <w:sz w:val="56"/>
                        </w:rPr>
                      </w:pPr>
                    </w:p>
                    <w:p w14:paraId="209F7A53" w14:textId="77777777" w:rsidR="00235D32" w:rsidRDefault="00235D32" w:rsidP="00E148A9">
                      <w:pPr>
                        <w:jc w:val="center"/>
                        <w:rPr>
                          <w:b/>
                          <w:sz w:val="56"/>
                        </w:rPr>
                      </w:pPr>
                    </w:p>
                    <w:p w14:paraId="21248391" w14:textId="77777777" w:rsidR="00235D32" w:rsidRDefault="00235D32" w:rsidP="00E148A9">
                      <w:pPr>
                        <w:jc w:val="center"/>
                        <w:rPr>
                          <w:b/>
                          <w:sz w:val="56"/>
                        </w:rPr>
                      </w:pPr>
                    </w:p>
                    <w:p w14:paraId="5CEE9575" w14:textId="77777777" w:rsidR="00235D32" w:rsidRDefault="00235D32" w:rsidP="00E148A9">
                      <w:pPr>
                        <w:jc w:val="center"/>
                        <w:rPr>
                          <w:b/>
                          <w:sz w:val="52"/>
                        </w:rPr>
                      </w:pPr>
                    </w:p>
                    <w:p w14:paraId="47E898C6" w14:textId="77777777" w:rsidR="00235D32" w:rsidRDefault="00235D32" w:rsidP="00E148A9">
                      <w:pPr>
                        <w:jc w:val="center"/>
                        <w:rPr>
                          <w:b/>
                          <w:sz w:val="52"/>
                        </w:rPr>
                      </w:pPr>
                    </w:p>
                    <w:p w14:paraId="4139B3A7" w14:textId="77777777" w:rsidR="00235D32" w:rsidRDefault="00235D32" w:rsidP="00E148A9">
                      <w:pPr>
                        <w:jc w:val="center"/>
                        <w:rPr>
                          <w:b/>
                          <w:sz w:val="52"/>
                        </w:rPr>
                      </w:pPr>
                    </w:p>
                    <w:p w14:paraId="5DADF1B2" w14:textId="77777777" w:rsidR="00235D32" w:rsidRDefault="00235D32" w:rsidP="00E148A9">
                      <w:pPr>
                        <w:jc w:val="center"/>
                        <w:rPr>
                          <w:b/>
                          <w:sz w:val="52"/>
                        </w:rPr>
                      </w:pPr>
                    </w:p>
                    <w:p w14:paraId="751E264F" w14:textId="77777777" w:rsidR="00235D32" w:rsidRDefault="00235D32" w:rsidP="00E148A9">
                      <w:pPr>
                        <w:jc w:val="center"/>
                        <w:rPr>
                          <w:b/>
                          <w:sz w:val="52"/>
                        </w:rPr>
                      </w:pPr>
                    </w:p>
                    <w:p w14:paraId="20B08D14" w14:textId="77777777" w:rsidR="00235D32" w:rsidRDefault="00235D32" w:rsidP="00E148A9">
                      <w:pPr>
                        <w:jc w:val="center"/>
                        <w:rPr>
                          <w:b/>
                          <w:sz w:val="52"/>
                        </w:rPr>
                      </w:pPr>
                    </w:p>
                    <w:p w14:paraId="3020ECCB" w14:textId="77777777" w:rsidR="00235D32" w:rsidRDefault="00235D32" w:rsidP="00E148A9">
                      <w:pPr>
                        <w:jc w:val="center"/>
                        <w:rPr>
                          <w:b/>
                          <w:sz w:val="52"/>
                        </w:rPr>
                      </w:pPr>
                    </w:p>
                    <w:p w14:paraId="7A28E7E2" w14:textId="77777777" w:rsidR="00235D32" w:rsidRDefault="00235D32" w:rsidP="00E148A9">
                      <w:pPr>
                        <w:jc w:val="center"/>
                        <w:rPr>
                          <w:b/>
                          <w:sz w:val="52"/>
                        </w:rPr>
                      </w:pPr>
                    </w:p>
                    <w:p w14:paraId="0E54B587" w14:textId="77777777" w:rsidR="00235D32" w:rsidRDefault="00235D32" w:rsidP="00E148A9">
                      <w:pPr>
                        <w:jc w:val="center"/>
                        <w:rPr>
                          <w:b/>
                          <w:sz w:val="52"/>
                        </w:rPr>
                      </w:pPr>
                    </w:p>
                    <w:p w14:paraId="62C4A939" w14:textId="77777777" w:rsidR="00235D32" w:rsidRPr="00E148A9" w:rsidRDefault="00235D32" w:rsidP="00E148A9">
                      <w:pPr>
                        <w:jc w:val="center"/>
                        <w:rPr>
                          <w:b/>
                          <w:color w:val="FFFFFF" w:themeColor="background1"/>
                          <w:sz w:val="32"/>
                        </w:rPr>
                      </w:pPr>
                      <w:r w:rsidRPr="00E148A9">
                        <w:rPr>
                          <w:b/>
                          <w:color w:val="FFFFFF" w:themeColor="background1"/>
                          <w:sz w:val="32"/>
                        </w:rPr>
                        <w:t>Bartın</w:t>
                      </w:r>
                    </w:p>
                    <w:p w14:paraId="2D9CDDDA" w14:textId="77777777" w:rsidR="00235D32" w:rsidRPr="00E148A9" w:rsidRDefault="00235D32" w:rsidP="00E148A9">
                      <w:pPr>
                        <w:jc w:val="center"/>
                        <w:rPr>
                          <w:b/>
                          <w:color w:val="FFFFFF" w:themeColor="background1"/>
                          <w:sz w:val="32"/>
                        </w:rPr>
                      </w:pPr>
                      <w:r w:rsidRPr="00E148A9">
                        <w:rPr>
                          <w:b/>
                          <w:color w:val="FFFFFF" w:themeColor="background1"/>
                          <w:sz w:val="32"/>
                        </w:rPr>
                        <w:t>202</w:t>
                      </w:r>
                      <w:r>
                        <w:rPr>
                          <w:b/>
                          <w:color w:val="FFFFFF" w:themeColor="background1"/>
                          <w:sz w:val="32"/>
                        </w:rPr>
                        <w:t>1</w:t>
                      </w:r>
                    </w:p>
                  </w:txbxContent>
                </v:textbox>
                <w10:wrap type="square" anchorx="page"/>
              </v:shape>
            </w:pict>
          </mc:Fallback>
        </mc:AlternateContent>
      </w:r>
    </w:p>
    <w:p w14:paraId="5655950C" w14:textId="77777777" w:rsidR="00446DB8" w:rsidRDefault="00446DB8" w:rsidP="00A560AC">
      <w:pPr>
        <w:jc w:val="center"/>
        <w:rPr>
          <w:szCs w:val="24"/>
        </w:rPr>
      </w:pPr>
    </w:p>
    <w:p w14:paraId="4245DE48" w14:textId="77777777" w:rsidR="00446DB8" w:rsidRDefault="00446DB8" w:rsidP="00A560AC">
      <w:pPr>
        <w:jc w:val="center"/>
        <w:rPr>
          <w:szCs w:val="24"/>
        </w:rPr>
      </w:pPr>
    </w:p>
    <w:p w14:paraId="34A58E58" w14:textId="77777777" w:rsidR="00446DB8" w:rsidRDefault="00446DB8" w:rsidP="00A560AC">
      <w:pPr>
        <w:jc w:val="center"/>
        <w:rPr>
          <w:szCs w:val="24"/>
        </w:rPr>
      </w:pPr>
    </w:p>
    <w:p w14:paraId="78467A55" w14:textId="0D6D4966" w:rsidR="00BF6375" w:rsidRPr="00446DB8" w:rsidRDefault="00BF6375" w:rsidP="00A560AC">
      <w:pPr>
        <w:jc w:val="center"/>
        <w:rPr>
          <w:szCs w:val="24"/>
        </w:rPr>
      </w:pPr>
      <w:r w:rsidRPr="00446DB8">
        <w:rPr>
          <w:szCs w:val="24"/>
        </w:rPr>
        <w:t>202</w:t>
      </w:r>
      <w:r w:rsidR="00AE4216" w:rsidRPr="00446DB8">
        <w:rPr>
          <w:szCs w:val="24"/>
        </w:rPr>
        <w:t>2</w:t>
      </w:r>
      <w:r w:rsidRPr="00446DB8">
        <w:rPr>
          <w:szCs w:val="24"/>
        </w:rPr>
        <w:t xml:space="preserve"> YILI FAALİYET </w:t>
      </w:r>
      <w:r w:rsidR="001411EB" w:rsidRPr="00446DB8">
        <w:rPr>
          <w:szCs w:val="24"/>
        </w:rPr>
        <w:t>BİLGİLERİNE YÖNELİK AÇIKLAMALAR</w:t>
      </w:r>
    </w:p>
    <w:p w14:paraId="11E62796" w14:textId="77777777" w:rsidR="001411EB" w:rsidRPr="00446DB8" w:rsidRDefault="001411EB" w:rsidP="00DF3561">
      <w:pPr>
        <w:rPr>
          <w:szCs w:val="24"/>
        </w:rPr>
      </w:pPr>
    </w:p>
    <w:p w14:paraId="35A86DA5" w14:textId="2C41625E" w:rsidR="00C2128A" w:rsidRPr="00446DB8" w:rsidRDefault="00BF6375" w:rsidP="00A560AC">
      <w:pPr>
        <w:rPr>
          <w:szCs w:val="24"/>
        </w:rPr>
      </w:pPr>
      <w:r w:rsidRPr="00446DB8">
        <w:rPr>
          <w:szCs w:val="24"/>
        </w:rPr>
        <w:t>Sempozyum ve Kongre</w:t>
      </w:r>
      <w:r w:rsidR="00F83198" w:rsidRPr="00446DB8">
        <w:rPr>
          <w:szCs w:val="24"/>
        </w:rPr>
        <w:t xml:space="preserve"> </w:t>
      </w:r>
    </w:p>
    <w:p w14:paraId="07341EEA" w14:textId="77777777" w:rsidR="00151AC8" w:rsidRPr="00446DB8" w:rsidRDefault="003F12E8" w:rsidP="00151AC8">
      <w:pPr>
        <w:pStyle w:val="ListeParagraf"/>
        <w:numPr>
          <w:ilvl w:val="0"/>
          <w:numId w:val="2"/>
        </w:numPr>
      </w:pPr>
      <w:r w:rsidRPr="00446DB8">
        <w:rPr>
          <w:bCs/>
        </w:rPr>
        <w:t xml:space="preserve">VIII. UZAL-CBS 2022 </w:t>
      </w:r>
      <w:proofErr w:type="gramStart"/>
      <w:r w:rsidRPr="00446DB8">
        <w:rPr>
          <w:bCs/>
        </w:rPr>
        <w:t>Sempozyumu  (</w:t>
      </w:r>
      <w:proofErr w:type="gramEnd"/>
      <w:r w:rsidRPr="00446DB8">
        <w:rPr>
          <w:bCs/>
        </w:rPr>
        <w:t>Arş.Gör.F.Şevval Bulut)</w:t>
      </w:r>
    </w:p>
    <w:p w14:paraId="612B4784" w14:textId="55BA0E26" w:rsidR="00151AC8" w:rsidRPr="00446DB8" w:rsidRDefault="00151AC8" w:rsidP="00151AC8">
      <w:pPr>
        <w:pStyle w:val="ListeParagraf"/>
        <w:numPr>
          <w:ilvl w:val="0"/>
          <w:numId w:val="2"/>
        </w:numPr>
      </w:pPr>
      <w:r w:rsidRPr="00446DB8">
        <w:t>Günşen, H.B., 2022. Orman Yangınlarının Orman Köylüsü Üstündeki Sosyoekonomik Etkileri: Muğla ve Antalya Örneği. 74. Uluslararası Katılımlı Türkiye Jeoloji Kurultayı. 11-15 Nisan 2022. TMMOB Jeoloji Mühendisleri Odası. MTA Genel Müdürlüğü Kültür Sitesi, Ankara. (Dr. Öğr. Üyesi H. Batuhan GÜNŞEN)</w:t>
      </w:r>
    </w:p>
    <w:p w14:paraId="6C3303BA" w14:textId="7C22DE7E" w:rsidR="00151AC8" w:rsidRPr="00446DB8" w:rsidRDefault="00151AC8" w:rsidP="00D41AF7">
      <w:pPr>
        <w:pStyle w:val="ListeParagraf"/>
        <w:numPr>
          <w:ilvl w:val="0"/>
          <w:numId w:val="2"/>
        </w:numPr>
        <w:ind w:left="641" w:hanging="357"/>
      </w:pPr>
      <w:r w:rsidRPr="00446DB8">
        <w:t>Atmiş, E., Günşen, H.B., Lise, Y., 2022. Gender Differentiation in Rural Development and Cooperatives of Turkey: Women’s Empowerment from Production to Organization. FAO XV World Forestry Congress: Building a Green, Healthy and Resilient Future with Forests. 2-6 May 2022, Coex, Seoul, Republic of Korea. (Dr. Öğr. Üyesi H. Batuhan GÜNŞEN)</w:t>
      </w:r>
    </w:p>
    <w:p w14:paraId="34F7E0D6" w14:textId="77777777" w:rsidR="005B70A5" w:rsidRPr="00446DB8" w:rsidRDefault="005B70A5" w:rsidP="005B70A5">
      <w:pPr>
        <w:numPr>
          <w:ilvl w:val="0"/>
          <w:numId w:val="2"/>
        </w:numPr>
        <w:rPr>
          <w:szCs w:val="24"/>
        </w:rPr>
      </w:pPr>
      <w:r w:rsidRPr="00446DB8">
        <w:rPr>
          <w:spacing w:val="1"/>
          <w:position w:val="-1"/>
          <w:szCs w:val="24"/>
        </w:rPr>
        <w:t>Erdönmez, C. &amp; Atmiş, E., 2022. Public Participation in the Management of Urban Forests: Ecosystem-Based Management Plant Prepared by Local People. European Urban Forestry Forum 2022 (EFUF 2022). 16-20 May 2022. Belgrad/Serbia. (</w:t>
      </w:r>
      <w:r w:rsidRPr="00446DB8">
        <w:rPr>
          <w:szCs w:val="24"/>
        </w:rPr>
        <w:t>Prof. Dr. Erdoğan Atmiş)</w:t>
      </w:r>
    </w:p>
    <w:p w14:paraId="24794058" w14:textId="77777777" w:rsidR="005B70A5" w:rsidRPr="00446DB8" w:rsidRDefault="005B70A5" w:rsidP="005B70A5">
      <w:pPr>
        <w:numPr>
          <w:ilvl w:val="0"/>
          <w:numId w:val="2"/>
        </w:numPr>
        <w:rPr>
          <w:szCs w:val="24"/>
        </w:rPr>
      </w:pPr>
      <w:r w:rsidRPr="00446DB8">
        <w:rPr>
          <w:spacing w:val="1"/>
          <w:position w:val="-1"/>
          <w:szCs w:val="24"/>
        </w:rPr>
        <w:t xml:space="preserve">Atmiş, E., 2022. Evaluation Of Ecotourism Applications In High Mountain Forests And Highlands. 3rd International Mountain and Ecology Congress Within the Framework of Sustainable </w:t>
      </w:r>
      <w:proofErr w:type="gramStart"/>
      <w:r w:rsidRPr="00446DB8">
        <w:rPr>
          <w:spacing w:val="1"/>
          <w:position w:val="-1"/>
          <w:szCs w:val="24"/>
        </w:rPr>
        <w:t>Development(</w:t>
      </w:r>
      <w:proofErr w:type="gramEnd"/>
      <w:r w:rsidRPr="00446DB8">
        <w:rPr>
          <w:spacing w:val="1"/>
          <w:position w:val="-1"/>
          <w:szCs w:val="24"/>
        </w:rPr>
        <w:t>MEDESU2022). October 20-21, 2022. Trabzon-Türkiye. https://www.iensci.org/medesu(</w:t>
      </w:r>
      <w:r w:rsidRPr="00446DB8">
        <w:rPr>
          <w:szCs w:val="24"/>
        </w:rPr>
        <w:t>Prof. Dr. Erdoğan Atmiş)</w:t>
      </w:r>
    </w:p>
    <w:p w14:paraId="6B849A3C" w14:textId="77777777" w:rsidR="003F4BB2" w:rsidRPr="00446DB8" w:rsidRDefault="005B70A5" w:rsidP="003F4BB2">
      <w:pPr>
        <w:widowControl w:val="0"/>
        <w:numPr>
          <w:ilvl w:val="0"/>
          <w:numId w:val="2"/>
        </w:numPr>
        <w:autoSpaceDE w:val="0"/>
        <w:autoSpaceDN w:val="0"/>
        <w:adjustRightInd w:val="0"/>
        <w:rPr>
          <w:spacing w:val="1"/>
          <w:position w:val="-1"/>
          <w:szCs w:val="24"/>
        </w:rPr>
      </w:pPr>
      <w:r w:rsidRPr="00446DB8">
        <w:rPr>
          <w:spacing w:val="1"/>
          <w:position w:val="-1"/>
          <w:szCs w:val="24"/>
        </w:rPr>
        <w:t>Atmiş, E., Günşen, H. B. &amp; Lise, Y., 2022. Gender Differentiation in Rural Development and Cooperatives of Turkey: Women's Empowerment from Production to Organization. XV. World Forestry Congress. 2–6 May 2022. Seoul/Korea. (</w:t>
      </w:r>
      <w:r w:rsidRPr="00446DB8">
        <w:rPr>
          <w:szCs w:val="24"/>
        </w:rPr>
        <w:t>Prof. Dr. Erdoğan Atmiş)</w:t>
      </w:r>
    </w:p>
    <w:p w14:paraId="37A27B25" w14:textId="745F9A51" w:rsidR="00151AC8" w:rsidRPr="00446DB8" w:rsidRDefault="003F4BB2" w:rsidP="003D40D1">
      <w:pPr>
        <w:widowControl w:val="0"/>
        <w:numPr>
          <w:ilvl w:val="0"/>
          <w:numId w:val="2"/>
        </w:numPr>
        <w:autoSpaceDE w:val="0"/>
        <w:autoSpaceDN w:val="0"/>
        <w:adjustRightInd w:val="0"/>
        <w:rPr>
          <w:szCs w:val="24"/>
        </w:rPr>
      </w:pPr>
      <w:r w:rsidRPr="00446DB8">
        <w:rPr>
          <w:szCs w:val="24"/>
        </w:rPr>
        <w:t>“</w:t>
      </w:r>
      <w:r w:rsidRPr="00446DB8">
        <w:rPr>
          <w:szCs w:val="24"/>
          <w:lang w:val="en-US"/>
        </w:rPr>
        <w:t>7th International Conference on Covid-19 Studies”</w:t>
      </w:r>
      <w:r w:rsidRPr="00446DB8">
        <w:rPr>
          <w:szCs w:val="24"/>
        </w:rPr>
        <w:t xml:space="preserve"> adlı konferansa </w:t>
      </w:r>
      <w:r w:rsidRPr="00446DB8">
        <w:rPr>
          <w:i/>
          <w:szCs w:val="24"/>
        </w:rPr>
        <w:t>“</w:t>
      </w:r>
      <w:r w:rsidRPr="00446DB8">
        <w:rPr>
          <w:i/>
          <w:szCs w:val="24"/>
          <w:lang w:val="en-US"/>
        </w:rPr>
        <w:t>Examining the Effect of Covid-19 on Forestry Activities via Financial Ratios”</w:t>
      </w:r>
      <w:r w:rsidRPr="00446DB8">
        <w:rPr>
          <w:szCs w:val="24"/>
          <w:lang w:val="en-US"/>
        </w:rPr>
        <w:t xml:space="preserve"> </w:t>
      </w:r>
      <w:r w:rsidRPr="00446DB8">
        <w:rPr>
          <w:szCs w:val="24"/>
        </w:rPr>
        <w:t>adlı sözlü bildiri ile katılım (5.9.2022). (Prof. Dr. İsmet DAŞDEMİR)</w:t>
      </w:r>
    </w:p>
    <w:p w14:paraId="12B01661" w14:textId="49622D12" w:rsidR="009700D5" w:rsidRPr="00446DB8" w:rsidRDefault="009700D5" w:rsidP="003D40D1">
      <w:pPr>
        <w:widowControl w:val="0"/>
        <w:numPr>
          <w:ilvl w:val="0"/>
          <w:numId w:val="2"/>
        </w:numPr>
        <w:autoSpaceDE w:val="0"/>
        <w:autoSpaceDN w:val="0"/>
        <w:adjustRightInd w:val="0"/>
        <w:rPr>
          <w:szCs w:val="24"/>
        </w:rPr>
      </w:pPr>
      <w:r w:rsidRPr="00446DB8">
        <w:rPr>
          <w:szCs w:val="24"/>
        </w:rPr>
        <w:t>8. ULUSLARARASI ERCİYES BİLİMSEL ARAŞTIRMA KONGRESİ-01-02 Ekim 2022, (Doç. Dr. Tuğrul VAROL)</w:t>
      </w:r>
    </w:p>
    <w:p w14:paraId="148CBE8A" w14:textId="77777777" w:rsidR="00151AC8" w:rsidRPr="00446DB8" w:rsidRDefault="00151AC8" w:rsidP="002B225F">
      <w:pPr>
        <w:pStyle w:val="ListeParagraf"/>
        <w:numPr>
          <w:ilvl w:val="0"/>
          <w:numId w:val="2"/>
        </w:numPr>
      </w:pPr>
    </w:p>
    <w:p w14:paraId="4F4F530C" w14:textId="653176D3" w:rsidR="00BF6375" w:rsidRPr="00446DB8" w:rsidRDefault="00BF6375" w:rsidP="00A560AC">
      <w:pPr>
        <w:rPr>
          <w:szCs w:val="24"/>
        </w:rPr>
      </w:pPr>
      <w:r w:rsidRPr="00446DB8">
        <w:rPr>
          <w:szCs w:val="24"/>
        </w:rPr>
        <w:t>Konferans</w:t>
      </w:r>
    </w:p>
    <w:p w14:paraId="750C86CA" w14:textId="30DB91A8" w:rsidR="008A5096" w:rsidRPr="00446DB8" w:rsidRDefault="008A5096" w:rsidP="002B225F">
      <w:pPr>
        <w:pStyle w:val="ListeParagraf"/>
        <w:numPr>
          <w:ilvl w:val="0"/>
          <w:numId w:val="2"/>
        </w:numPr>
        <w:contextualSpacing w:val="0"/>
      </w:pPr>
      <w:r w:rsidRPr="00446DB8">
        <w:t xml:space="preserve">Orman Yüksek Mühendisi Ertan ALBAS – </w:t>
      </w:r>
      <w:proofErr w:type="gramStart"/>
      <w:r w:rsidRPr="00446DB8">
        <w:t>İnspektör,  Zonguldak</w:t>
      </w:r>
      <w:proofErr w:type="gramEnd"/>
      <w:r w:rsidRPr="00446DB8">
        <w:t xml:space="preserve"> İl Tarım ve Orman Müdürlüğü, Bitkisel Üretim ve Bitki Sağlığı Şube Müdürlüğü Sunu Başlığı: “Orman Mühendisliği için Farklı İş Alanları” Tarih: 15 Mayıs 2022 Pazar günü saat: 20.30 (Prof. Dr. Azize TOPER KAYGIN)</w:t>
      </w:r>
    </w:p>
    <w:p w14:paraId="7C9BE173" w14:textId="0B3E47BF" w:rsidR="008A5096" w:rsidRPr="00446DB8" w:rsidRDefault="008A5096" w:rsidP="002B225F">
      <w:pPr>
        <w:pStyle w:val="ListeParagraf"/>
        <w:numPr>
          <w:ilvl w:val="0"/>
          <w:numId w:val="2"/>
        </w:numPr>
        <w:contextualSpacing w:val="0"/>
      </w:pPr>
      <w:r w:rsidRPr="00446DB8">
        <w:t xml:space="preserve">Orman Mühendisi Yasin </w:t>
      </w:r>
      <w:proofErr w:type="gramStart"/>
      <w:r w:rsidRPr="00446DB8">
        <w:t>ACAR -</w:t>
      </w:r>
      <w:proofErr w:type="gramEnd"/>
      <w:r w:rsidRPr="00446DB8">
        <w:t xml:space="preserve"> Niksar Orman İşletme Müdürlüğü İşletme Müdür Yardımcısı (Amasya Orman Bölge Müdürlüğü)</w:t>
      </w:r>
      <w:r w:rsidR="00CD2786" w:rsidRPr="00CD2786">
        <w:t xml:space="preserve"> </w:t>
      </w:r>
      <w:r w:rsidR="00CD2786" w:rsidRPr="00446DB8">
        <w:t>(Prof. Dr. Azize TOPER KAYGIN)</w:t>
      </w:r>
    </w:p>
    <w:p w14:paraId="27AB960A" w14:textId="7926E650" w:rsidR="008A5096" w:rsidRPr="00446DB8" w:rsidRDefault="008A5096" w:rsidP="002B225F">
      <w:pPr>
        <w:pStyle w:val="ListeParagraf"/>
        <w:numPr>
          <w:ilvl w:val="0"/>
          <w:numId w:val="2"/>
        </w:numPr>
        <w:contextualSpacing w:val="0"/>
      </w:pPr>
      <w:r w:rsidRPr="00446DB8">
        <w:t xml:space="preserve">Sunu Başlığı: “Orman ve Orman Endüstri Mühendislerinin Kamuda İş Bulma Potansiyeli ve Çalışma Alanları” Tarih: 21.05.2022 </w:t>
      </w:r>
      <w:proofErr w:type="gramStart"/>
      <w:r w:rsidRPr="00446DB8">
        <w:t>Cumartesi</w:t>
      </w:r>
      <w:proofErr w:type="gramEnd"/>
      <w:r w:rsidRPr="00446DB8">
        <w:t xml:space="preserve"> günü saat: 20.30. (Prof. Dr. Azize TOPER KAYGIN)</w:t>
      </w:r>
    </w:p>
    <w:p w14:paraId="4BF1266D" w14:textId="34A5D0E6" w:rsidR="008A5096" w:rsidRPr="00446DB8" w:rsidRDefault="008A5096" w:rsidP="002B225F">
      <w:pPr>
        <w:pStyle w:val="ListeParagraf"/>
        <w:numPr>
          <w:ilvl w:val="0"/>
          <w:numId w:val="2"/>
        </w:numPr>
        <w:contextualSpacing w:val="0"/>
      </w:pPr>
      <w:r w:rsidRPr="00446DB8">
        <w:t xml:space="preserve">Orman Mühendisi Ercan GÖKSU- ERSU Ormancılık Bürosu Sunu Başlığı “Serbest Meslek Mensupluğu nedir? Serbest Ormancılık Bürolarının İşleyişi ve Sektördeki İş Potansiyeli” Tarih: 22.05.2022 </w:t>
      </w:r>
      <w:proofErr w:type="gramStart"/>
      <w:r w:rsidRPr="00446DB8">
        <w:t>Pazar</w:t>
      </w:r>
      <w:proofErr w:type="gramEnd"/>
      <w:r w:rsidRPr="00446DB8">
        <w:t xml:space="preserve"> günü saat: 20.30. (Prof. Dr. Azize TOPER KAYGIN)</w:t>
      </w:r>
    </w:p>
    <w:p w14:paraId="4BB21365" w14:textId="48ED70DE" w:rsidR="008A5096" w:rsidRPr="00446DB8" w:rsidRDefault="008A5096" w:rsidP="002B225F">
      <w:pPr>
        <w:pStyle w:val="ListeParagraf"/>
        <w:numPr>
          <w:ilvl w:val="0"/>
          <w:numId w:val="2"/>
        </w:numPr>
        <w:contextualSpacing w:val="0"/>
      </w:pPr>
      <w:r w:rsidRPr="00446DB8">
        <w:lastRenderedPageBreak/>
        <w:t xml:space="preserve">Orman Endüstri Mühendisi Rasim KİRVELİ -Kirveli Ahşap Palet Makara İmalatı-Yapı </w:t>
      </w:r>
      <w:proofErr w:type="gramStart"/>
      <w:r w:rsidRPr="00446DB8">
        <w:t>Market -</w:t>
      </w:r>
      <w:proofErr w:type="gramEnd"/>
      <w:r w:rsidRPr="00446DB8">
        <w:t xml:space="preserve"> Orman Ürünleri Şirketi Sunu Başlığı: “KENDİ ŞİRKETİMİ NASIL KURARIM?” Tarih: 28.05.2022 </w:t>
      </w:r>
      <w:proofErr w:type="gramStart"/>
      <w:r w:rsidRPr="00446DB8">
        <w:t>Cumartesi</w:t>
      </w:r>
      <w:proofErr w:type="gramEnd"/>
      <w:r w:rsidRPr="00446DB8">
        <w:t xml:space="preserve"> günü saat: 20.30. (Prof. Dr. Azize TOPER KAYGIN)</w:t>
      </w:r>
    </w:p>
    <w:p w14:paraId="2C4C0393" w14:textId="1EC56EEC" w:rsidR="008A5096" w:rsidRPr="00446DB8" w:rsidRDefault="008A5096" w:rsidP="002B225F">
      <w:pPr>
        <w:pStyle w:val="ListeParagraf"/>
        <w:numPr>
          <w:ilvl w:val="0"/>
          <w:numId w:val="2"/>
        </w:numPr>
        <w:contextualSpacing w:val="0"/>
      </w:pPr>
      <w:r w:rsidRPr="00446DB8">
        <w:t xml:space="preserve">Orman Endüstri Yüksek Mühendisi Abdullah Abdulkadir KARADUMAN Sunu Başlığı: “Kariyerim Sana Diyorum Geleceğim Sen Anla" Tarih: 29.05.2022 </w:t>
      </w:r>
      <w:proofErr w:type="gramStart"/>
      <w:r w:rsidRPr="00446DB8">
        <w:t>Pazar</w:t>
      </w:r>
      <w:proofErr w:type="gramEnd"/>
      <w:r w:rsidRPr="00446DB8">
        <w:t xml:space="preserve"> günü saat: 20.30. (Prof. Dr. Azize TOPER KAYGIN)</w:t>
      </w:r>
    </w:p>
    <w:p w14:paraId="37706325" w14:textId="00A1595A" w:rsidR="008A5096" w:rsidRPr="00446DB8" w:rsidRDefault="008A5096" w:rsidP="002B225F">
      <w:pPr>
        <w:pStyle w:val="ListeParagraf"/>
        <w:numPr>
          <w:ilvl w:val="0"/>
          <w:numId w:val="2"/>
        </w:numPr>
        <w:contextualSpacing w:val="0"/>
      </w:pPr>
      <w:r w:rsidRPr="00446DB8">
        <w:t>Orman Mühendisleri Odası Genel Başkanı Hasan TÜRKYILMAZ Konu: “Ormancılık Mesleğimizin Geleceği ve İstihdam Modelleri” Tarih: 22 Aralık 2022 (Prof. Dr. Azize TOPER KAYGIN)</w:t>
      </w:r>
    </w:p>
    <w:p w14:paraId="476D7C89" w14:textId="3C2C2E0A" w:rsidR="008A5096" w:rsidRPr="00446DB8" w:rsidRDefault="008A5096" w:rsidP="002B225F">
      <w:pPr>
        <w:pStyle w:val="ListeParagraf"/>
        <w:numPr>
          <w:ilvl w:val="0"/>
          <w:numId w:val="2"/>
        </w:numPr>
        <w:contextualSpacing w:val="0"/>
      </w:pPr>
      <w:r w:rsidRPr="00446DB8">
        <w:t xml:space="preserve">Bartın Orman İşletme Müdürü Temel NADİR Konu: “Orman Ve Orman Endüstri Mühendislerinin Kamusal Çalışma Hayatı” Tarih: </w:t>
      </w:r>
      <w:proofErr w:type="gramStart"/>
      <w:r w:rsidRPr="00446DB8">
        <w:t>10.12.2022  (</w:t>
      </w:r>
      <w:proofErr w:type="gramEnd"/>
      <w:r w:rsidRPr="00446DB8">
        <w:t>Prof. Dr. Azize TOPER KAYGIN)</w:t>
      </w:r>
    </w:p>
    <w:p w14:paraId="3A0F02D6" w14:textId="5FF6A5F8" w:rsidR="008A5096" w:rsidRPr="00446DB8" w:rsidRDefault="008A5096" w:rsidP="002B225F">
      <w:pPr>
        <w:pStyle w:val="ListeParagraf"/>
        <w:numPr>
          <w:ilvl w:val="0"/>
          <w:numId w:val="2"/>
        </w:numPr>
        <w:contextualSpacing w:val="0"/>
      </w:pPr>
      <w:r w:rsidRPr="00446DB8">
        <w:t>NİF Orman Ürünleri-Kalite ve Hammadde Müdürü Fırat ÖZGÜL Konu: “Ahşap Ambalaj Sektöründe Orman Mühendisliği Etkisi” Tarih: 15.12.2022 (Prof. Dr. Azize TOPER KAYGIN)</w:t>
      </w:r>
    </w:p>
    <w:p w14:paraId="46C1E711" w14:textId="69646C86" w:rsidR="008A5096" w:rsidRPr="00446DB8" w:rsidRDefault="008A5096" w:rsidP="002B225F">
      <w:pPr>
        <w:pStyle w:val="ListeParagraf"/>
        <w:numPr>
          <w:ilvl w:val="0"/>
          <w:numId w:val="2"/>
        </w:numPr>
        <w:contextualSpacing w:val="0"/>
      </w:pPr>
      <w:r w:rsidRPr="00446DB8">
        <w:t>HAUSEN Ahşap Konstrüksiyon Çözümleri Firma Sahibi Ömer Rahmi PEKSU Konu: “Ahşap Yapılar / Tıny House Evler” Tarih: 17.12.2022 (Prof. Dr. Azize TOPER KAYGIN)</w:t>
      </w:r>
    </w:p>
    <w:p w14:paraId="31DD2A32" w14:textId="093E4340" w:rsidR="008A5096" w:rsidRPr="00446DB8" w:rsidRDefault="008A5096" w:rsidP="002B225F">
      <w:pPr>
        <w:pStyle w:val="ListeParagraf"/>
        <w:numPr>
          <w:ilvl w:val="0"/>
          <w:numId w:val="2"/>
        </w:numPr>
        <w:contextualSpacing w:val="0"/>
      </w:pPr>
      <w:r w:rsidRPr="00446DB8">
        <w:t xml:space="preserve">Sahra Çevre Sağlığı Gıda Tarım Orman Ürünleri Mimarlık Proje İnşaat Taahhüt Turizm Ticaret San. Ltd. Şti. Genel Müdürü Sayın Mahmut </w:t>
      </w:r>
      <w:proofErr w:type="gramStart"/>
      <w:r w:rsidRPr="00446DB8">
        <w:t>ADEM</w:t>
      </w:r>
      <w:proofErr w:type="gramEnd"/>
      <w:r w:rsidRPr="00446DB8">
        <w:t xml:space="preserve"> Konu: “Orman Zararlıları İle Mücadelede Yeni Yöntem Ve Uygulamalar” Tarih: 23.12.2022 (Prof. Dr. Azize TOPER KAYGIN) </w:t>
      </w:r>
    </w:p>
    <w:p w14:paraId="756F0875" w14:textId="77777777" w:rsidR="00F21005" w:rsidRPr="00446DB8" w:rsidRDefault="008A5096" w:rsidP="002B225F">
      <w:pPr>
        <w:pStyle w:val="ListeParagraf"/>
        <w:numPr>
          <w:ilvl w:val="0"/>
          <w:numId w:val="2"/>
        </w:numPr>
        <w:ind w:left="709" w:hanging="331"/>
        <w:contextualSpacing w:val="0"/>
      </w:pPr>
      <w:r w:rsidRPr="00446DB8">
        <w:t xml:space="preserve">Hisar Mobilya Üretim Müdürü Sayın Fatih TEMİZEL Konu: “İlk İş Görüşmesi” Tarih: 24.12.2022 </w:t>
      </w:r>
      <w:r w:rsidR="00F21005" w:rsidRPr="00446DB8">
        <w:t>(Prof. Dr. Azize TOPER KAYGIN)</w:t>
      </w:r>
    </w:p>
    <w:p w14:paraId="04564850" w14:textId="2B7F7010" w:rsidR="00AE4216" w:rsidRPr="00446DB8" w:rsidRDefault="00F21005" w:rsidP="002B225F">
      <w:pPr>
        <w:pStyle w:val="ListeParagraf"/>
        <w:numPr>
          <w:ilvl w:val="0"/>
          <w:numId w:val="2"/>
        </w:numPr>
        <w:ind w:left="709" w:hanging="331"/>
        <w:contextualSpacing w:val="0"/>
      </w:pPr>
      <w:r w:rsidRPr="00446DB8">
        <w:t xml:space="preserve">ÇAKIROĞLU </w:t>
      </w:r>
      <w:proofErr w:type="gramStart"/>
      <w:r w:rsidRPr="00446DB8">
        <w:t>KAMİL</w:t>
      </w:r>
      <w:proofErr w:type="gramEnd"/>
      <w:r w:rsidRPr="00446DB8">
        <w:t>, KARA ÖMER, BOLAT İLYAS (2022). Ladin meşcereleri üst topraklarında derinliğe göre C</w:t>
      </w:r>
      <w:r w:rsidRPr="00446DB8">
        <w:rPr>
          <w:vertAlign w:val="subscript"/>
        </w:rPr>
        <w:t>mic</w:t>
      </w:r>
      <w:r w:rsidRPr="00446DB8">
        <w:t xml:space="preserve"> ve N</w:t>
      </w:r>
      <w:r w:rsidRPr="00446DB8">
        <w:rPr>
          <w:vertAlign w:val="subscript"/>
        </w:rPr>
        <w:t>mic</w:t>
      </w:r>
      <w:r w:rsidRPr="00446DB8">
        <w:t xml:space="preserve"> 'in değişimi. 5</w:t>
      </w:r>
      <w:r w:rsidRPr="00446DB8">
        <w:rPr>
          <w:vertAlign w:val="superscript"/>
        </w:rPr>
        <w:t>th</w:t>
      </w:r>
      <w:r w:rsidRPr="00446DB8">
        <w:t xml:space="preserve"> International Eurasian Conference on Biological and Chemical Sciences (EurasianBioChem 2022), 421-421. (Özet Bildiri/Sözlü </w:t>
      </w:r>
      <w:proofErr w:type="gramStart"/>
      <w:r w:rsidRPr="00446DB8">
        <w:t>Sunum)(</w:t>
      </w:r>
      <w:proofErr w:type="gramEnd"/>
      <w:r w:rsidRPr="00446DB8">
        <w:t>Yayın No:7936304) (Doç. Dr. İlyas BOLAT)</w:t>
      </w:r>
    </w:p>
    <w:p w14:paraId="60281E24" w14:textId="54A9E8E7" w:rsidR="003F12E8" w:rsidRPr="00446DB8" w:rsidRDefault="003F12E8" w:rsidP="003F12E8">
      <w:pPr>
        <w:pStyle w:val="GvdeMetni"/>
        <w:numPr>
          <w:ilvl w:val="0"/>
          <w:numId w:val="2"/>
        </w:numPr>
        <w:rPr>
          <w:szCs w:val="24"/>
        </w:rPr>
      </w:pPr>
      <w:r w:rsidRPr="00446DB8">
        <w:rPr>
          <w:szCs w:val="24"/>
        </w:rPr>
        <w:t>Türkiye’de ve Dünyada iklim değişikliği ve orman yangınları üzerine etkileri (Online Konferans) (Doç. Dr. Mertol ERTUĞRUL)</w:t>
      </w:r>
    </w:p>
    <w:p w14:paraId="1E61F2EF" w14:textId="77777777" w:rsidR="00CD2786" w:rsidRDefault="00151AC8" w:rsidP="00CD2786">
      <w:pPr>
        <w:pStyle w:val="AralkYok"/>
        <w:numPr>
          <w:ilvl w:val="0"/>
          <w:numId w:val="2"/>
        </w:numPr>
        <w:spacing w:before="0"/>
        <w:jc w:val="left"/>
        <w:rPr>
          <w:rFonts w:ascii="Times New Roman" w:hAnsi="Times New Roman"/>
          <w:color w:val="auto"/>
          <w:szCs w:val="24"/>
        </w:rPr>
      </w:pPr>
      <w:r w:rsidRPr="00446DB8">
        <w:rPr>
          <w:rFonts w:ascii="Times New Roman" w:hAnsi="Times New Roman"/>
          <w:color w:val="auto"/>
          <w:szCs w:val="24"/>
        </w:rPr>
        <w:t>Günşen, H.B., 2022. Orman Yangınlarının Orman Mahalleleri Üstündeki Olası Sosyoekonomik Etkileri. Geleceğini Koru Yanan Sadece Ağaçlar Değil Orman Yangınları Paneli. Türkiye Ormancılar Derneği ve Adana Büyükşehir Belediyesi, 18-19 Haziran 2022, Adana. (Dr. Öğr. Üyesi H. Batuhan GÜNŞEN)</w:t>
      </w:r>
    </w:p>
    <w:p w14:paraId="28B5CA44" w14:textId="11B82C35" w:rsidR="00CD2786" w:rsidRPr="00CD2786" w:rsidRDefault="00CD2786" w:rsidP="00CD2786">
      <w:pPr>
        <w:pStyle w:val="AralkYok"/>
        <w:numPr>
          <w:ilvl w:val="0"/>
          <w:numId w:val="2"/>
        </w:numPr>
        <w:spacing w:before="0"/>
        <w:jc w:val="left"/>
        <w:rPr>
          <w:rFonts w:ascii="Times New Roman" w:hAnsi="Times New Roman"/>
          <w:color w:val="auto"/>
          <w:szCs w:val="24"/>
        </w:rPr>
      </w:pPr>
      <w:r w:rsidRPr="00CD2786">
        <w:rPr>
          <w:rFonts w:ascii="Times New Roman" w:hAnsi="Times New Roman"/>
          <w:color w:val="auto"/>
          <w:szCs w:val="24"/>
        </w:rPr>
        <w:t xml:space="preserve">Orman Yüksek Mühendisi Ertan ALBAS – </w:t>
      </w:r>
      <w:proofErr w:type="gramStart"/>
      <w:r w:rsidRPr="00CD2786">
        <w:rPr>
          <w:rFonts w:ascii="Times New Roman" w:hAnsi="Times New Roman"/>
          <w:color w:val="auto"/>
          <w:szCs w:val="24"/>
        </w:rPr>
        <w:t>İnspektör,  Zonguldak</w:t>
      </w:r>
      <w:proofErr w:type="gramEnd"/>
      <w:r w:rsidRPr="00CD2786">
        <w:rPr>
          <w:rFonts w:ascii="Times New Roman" w:hAnsi="Times New Roman"/>
          <w:color w:val="auto"/>
          <w:szCs w:val="24"/>
        </w:rPr>
        <w:t xml:space="preserve"> İl Tarım ve Orman Müdürlüğü, Bitkisel Üretim ve Bitki Sağlığı Şube Müdürlüğü Sunu Başlığı: “Orman Mühendisliği için Farklı İş Alanları” Tarih: 15 Mayıs 2022 Pazar günü saat: 20.30 (</w:t>
      </w:r>
      <w:r>
        <w:rPr>
          <w:rFonts w:ascii="Times New Roman" w:hAnsi="Times New Roman"/>
          <w:color w:val="auto"/>
          <w:szCs w:val="24"/>
        </w:rPr>
        <w:t>Arş.Gör. Yağmur YEŞİLBAŞ KELEŞ)</w:t>
      </w:r>
    </w:p>
    <w:p w14:paraId="333480D9" w14:textId="77777777" w:rsidR="00CD2786" w:rsidRPr="00CD2786" w:rsidRDefault="00CD2786" w:rsidP="00CD2786">
      <w:pPr>
        <w:pStyle w:val="AralkYok"/>
        <w:numPr>
          <w:ilvl w:val="0"/>
          <w:numId w:val="2"/>
        </w:numPr>
        <w:spacing w:before="0"/>
        <w:jc w:val="left"/>
        <w:rPr>
          <w:rFonts w:ascii="Times New Roman" w:hAnsi="Times New Roman"/>
          <w:color w:val="auto"/>
          <w:szCs w:val="24"/>
        </w:rPr>
      </w:pPr>
      <w:r w:rsidRPr="00446DB8">
        <w:rPr>
          <w:rFonts w:ascii="Times New Roman" w:hAnsi="Times New Roman"/>
          <w:color w:val="auto"/>
          <w:szCs w:val="24"/>
        </w:rPr>
        <w:t xml:space="preserve">Sunu Başlığı: “Orman ve Orman Endüstri Mühendislerinin Kamuda İş Bulma Potansiyeli ve Çalışma Alanları” Tarih: 21.05.2022 </w:t>
      </w:r>
      <w:proofErr w:type="gramStart"/>
      <w:r w:rsidRPr="00446DB8">
        <w:rPr>
          <w:rFonts w:ascii="Times New Roman" w:hAnsi="Times New Roman"/>
          <w:color w:val="auto"/>
          <w:szCs w:val="24"/>
        </w:rPr>
        <w:t>Cumartesi</w:t>
      </w:r>
      <w:proofErr w:type="gramEnd"/>
      <w:r w:rsidRPr="00446DB8">
        <w:rPr>
          <w:rFonts w:ascii="Times New Roman" w:hAnsi="Times New Roman"/>
          <w:color w:val="auto"/>
          <w:szCs w:val="24"/>
        </w:rPr>
        <w:t xml:space="preserve"> günü saat: 20.30. </w:t>
      </w:r>
      <w:r w:rsidRPr="00CD2786">
        <w:rPr>
          <w:rFonts w:ascii="Times New Roman" w:hAnsi="Times New Roman"/>
          <w:color w:val="auto"/>
          <w:szCs w:val="24"/>
        </w:rPr>
        <w:t>(</w:t>
      </w:r>
      <w:r>
        <w:rPr>
          <w:rFonts w:ascii="Times New Roman" w:hAnsi="Times New Roman"/>
          <w:color w:val="auto"/>
          <w:szCs w:val="24"/>
        </w:rPr>
        <w:t>Arş.Gör. Yağmur YEŞİLBAŞ KELEŞ)</w:t>
      </w:r>
    </w:p>
    <w:p w14:paraId="52FAE9E2" w14:textId="22359D04" w:rsidR="00F21005" w:rsidRPr="00446DB8" w:rsidRDefault="00CD2786" w:rsidP="009D5D37">
      <w:pPr>
        <w:pStyle w:val="AralkYok"/>
        <w:numPr>
          <w:ilvl w:val="0"/>
          <w:numId w:val="2"/>
        </w:numPr>
        <w:spacing w:before="0"/>
        <w:jc w:val="left"/>
        <w:rPr>
          <w:rFonts w:ascii="Times New Roman" w:hAnsi="Times New Roman"/>
          <w:color w:val="auto"/>
          <w:szCs w:val="24"/>
        </w:rPr>
      </w:pPr>
      <w:r w:rsidRPr="00CD2786">
        <w:rPr>
          <w:rFonts w:ascii="Times New Roman" w:hAnsi="Times New Roman"/>
          <w:color w:val="auto"/>
          <w:szCs w:val="24"/>
        </w:rPr>
        <w:t>Orman Mühendisleri Odası Genel Başkanı Hasan TÜRKYILMAZ Konu: “Ormancılık Mesleğimizin Geleceği ve İstihdam Modelleri” Tarih: 22 Aralık 2022 (</w:t>
      </w:r>
      <w:r>
        <w:rPr>
          <w:rFonts w:ascii="Times New Roman" w:hAnsi="Times New Roman"/>
          <w:color w:val="auto"/>
          <w:szCs w:val="24"/>
        </w:rPr>
        <w:t>Arş.Gör. Yağmur YEŞİLBAŞ KELEŞ)</w:t>
      </w:r>
    </w:p>
    <w:p w14:paraId="2532E329" w14:textId="5B4D0163" w:rsidR="00AE4216" w:rsidRPr="00446DB8" w:rsidRDefault="00BF6375" w:rsidP="00A560AC">
      <w:pPr>
        <w:rPr>
          <w:szCs w:val="24"/>
        </w:rPr>
      </w:pPr>
      <w:r w:rsidRPr="00446DB8">
        <w:rPr>
          <w:szCs w:val="24"/>
        </w:rPr>
        <w:t>Seminer</w:t>
      </w:r>
    </w:p>
    <w:p w14:paraId="343B2156" w14:textId="43D9EE00" w:rsidR="00AE4216" w:rsidRPr="00446DB8" w:rsidRDefault="003F12E8" w:rsidP="002B225F">
      <w:pPr>
        <w:pStyle w:val="ListeParagraf"/>
        <w:numPr>
          <w:ilvl w:val="0"/>
          <w:numId w:val="2"/>
        </w:numPr>
      </w:pPr>
      <w:r w:rsidRPr="00446DB8">
        <w:rPr>
          <w:bCs/>
        </w:rPr>
        <w:t xml:space="preserve">“Uluslararası Bilimsel Dergilerde Makale Yazma ve Yayınlama Teknikleri” Semineri (Arş. Gör. </w:t>
      </w:r>
      <w:proofErr w:type="gramStart"/>
      <w:r w:rsidRPr="00446DB8">
        <w:rPr>
          <w:bCs/>
        </w:rPr>
        <w:t>F.Şevval</w:t>
      </w:r>
      <w:proofErr w:type="gramEnd"/>
      <w:r w:rsidRPr="00446DB8">
        <w:rPr>
          <w:bCs/>
        </w:rPr>
        <w:t xml:space="preserve"> Bulut)</w:t>
      </w:r>
    </w:p>
    <w:p w14:paraId="1A8C5CBB" w14:textId="0A138F60" w:rsidR="00151AC8" w:rsidRPr="00446DB8" w:rsidRDefault="00151AC8" w:rsidP="002B225F">
      <w:pPr>
        <w:pStyle w:val="ListeParagraf"/>
        <w:numPr>
          <w:ilvl w:val="0"/>
          <w:numId w:val="2"/>
        </w:numPr>
      </w:pPr>
      <w:r w:rsidRPr="00446DB8">
        <w:rPr>
          <w:bCs/>
        </w:rPr>
        <w:t>“Uluslararası Bilimsel Dergilerde Makale Yazma ve Yayınlama Teknikleri” Semineri (Arş. Gör. Eren BAŞ)</w:t>
      </w:r>
    </w:p>
    <w:p w14:paraId="03B3786A" w14:textId="77777777" w:rsidR="00EC4966" w:rsidRPr="00446DB8" w:rsidRDefault="00EC4966" w:rsidP="00EC4966">
      <w:pPr>
        <w:numPr>
          <w:ilvl w:val="0"/>
          <w:numId w:val="2"/>
        </w:numPr>
        <w:rPr>
          <w:szCs w:val="24"/>
        </w:rPr>
      </w:pPr>
      <w:r w:rsidRPr="00446DB8">
        <w:rPr>
          <w:bCs/>
          <w:szCs w:val="24"/>
        </w:rPr>
        <w:t>Uluslararası Bilimsel Dergilerde Makale Yazma ve Yayınlama Teknikleri, Konuşmacı: Prof. Dr. Runsheng Yin, 08/11/2022, Bartın Üniversitesi Ağdacı Konferans Salonu, Bartın. (</w:t>
      </w:r>
      <w:r w:rsidRPr="00446DB8">
        <w:rPr>
          <w:szCs w:val="24"/>
        </w:rPr>
        <w:t>Dr. Öğr. Üyesi Sinan KAPTAN)</w:t>
      </w:r>
    </w:p>
    <w:p w14:paraId="2B70066E" w14:textId="7DEE841A" w:rsidR="00EC4966" w:rsidRDefault="009D5D37" w:rsidP="009D5D37">
      <w:pPr>
        <w:pStyle w:val="ListeParagraf"/>
        <w:numPr>
          <w:ilvl w:val="0"/>
          <w:numId w:val="2"/>
        </w:numPr>
      </w:pPr>
      <w:r w:rsidRPr="009D5D37">
        <w:t>TÜBİTAK 2209 Projeleri 2022 Yılı Başvuruları Bilgilendirme Semineri</w:t>
      </w:r>
      <w:r>
        <w:t xml:space="preserve"> </w:t>
      </w:r>
      <w:r w:rsidRPr="00CD2786">
        <w:t>(</w:t>
      </w:r>
      <w:r>
        <w:t>Arş.Gör. Yağmur YEŞİLBAŞ KELEŞ)</w:t>
      </w:r>
    </w:p>
    <w:p w14:paraId="63E13F91" w14:textId="35DF68E3" w:rsidR="009D5D37" w:rsidRPr="00446DB8" w:rsidRDefault="009D5D37" w:rsidP="009D5D37">
      <w:pPr>
        <w:numPr>
          <w:ilvl w:val="0"/>
          <w:numId w:val="2"/>
        </w:numPr>
        <w:rPr>
          <w:szCs w:val="24"/>
        </w:rPr>
      </w:pPr>
      <w:r w:rsidRPr="00446DB8">
        <w:rPr>
          <w:bCs/>
          <w:szCs w:val="24"/>
        </w:rPr>
        <w:t xml:space="preserve">Uluslararası Bilimsel Dergilerde Makale Yazma ve Yayınlama Teknikleri, Konuşmacı: Prof. Dr. Runsheng Yin, 08/11/2022, Bartın Üniversitesi Ağdacı Konferans Salonu, Bartın. </w:t>
      </w:r>
      <w:r w:rsidRPr="00CD2786">
        <w:rPr>
          <w:szCs w:val="24"/>
        </w:rPr>
        <w:t>(</w:t>
      </w:r>
      <w:r>
        <w:rPr>
          <w:szCs w:val="24"/>
        </w:rPr>
        <w:t>Arş.Gör. Yağmur YEŞİLBAŞ KELEŞ)</w:t>
      </w:r>
    </w:p>
    <w:p w14:paraId="424ECB7D" w14:textId="77777777" w:rsidR="009D5D37" w:rsidRPr="00446DB8" w:rsidRDefault="009D5D37" w:rsidP="009D5D37">
      <w:pPr>
        <w:pStyle w:val="ListeParagraf"/>
        <w:numPr>
          <w:ilvl w:val="0"/>
          <w:numId w:val="2"/>
        </w:numPr>
      </w:pPr>
    </w:p>
    <w:p w14:paraId="69399217" w14:textId="13079696" w:rsidR="00BF6375" w:rsidRPr="00446DB8" w:rsidRDefault="00BF6375" w:rsidP="00AE4216">
      <w:pPr>
        <w:rPr>
          <w:szCs w:val="24"/>
        </w:rPr>
      </w:pPr>
      <w:r w:rsidRPr="00446DB8">
        <w:rPr>
          <w:szCs w:val="24"/>
        </w:rPr>
        <w:t>Turnuva</w:t>
      </w:r>
    </w:p>
    <w:p w14:paraId="2528BF87" w14:textId="57F4D9B9" w:rsidR="00AE4216" w:rsidRPr="00446DB8" w:rsidRDefault="00951EEF" w:rsidP="002B225F">
      <w:pPr>
        <w:pStyle w:val="ListeParagraf"/>
        <w:numPr>
          <w:ilvl w:val="0"/>
          <w:numId w:val="2"/>
        </w:numPr>
      </w:pPr>
      <w:r w:rsidRPr="00446DB8">
        <w:t>TTF Zonguldak Senyör Şampiyonası (Doç Dr. Tuğrul VAROL)</w:t>
      </w:r>
    </w:p>
    <w:p w14:paraId="54711E43" w14:textId="7B14842C" w:rsidR="00BF6375" w:rsidRPr="00446DB8" w:rsidRDefault="00BF6375" w:rsidP="00AE4216">
      <w:pPr>
        <w:rPr>
          <w:szCs w:val="24"/>
        </w:rPr>
      </w:pPr>
      <w:r w:rsidRPr="00446DB8">
        <w:rPr>
          <w:szCs w:val="24"/>
        </w:rPr>
        <w:t>Eğitim Semineri</w:t>
      </w:r>
    </w:p>
    <w:p w14:paraId="0C794788" w14:textId="77777777" w:rsidR="003F12E8" w:rsidRPr="00446DB8" w:rsidRDefault="003F12E8" w:rsidP="003F12E8">
      <w:pPr>
        <w:pStyle w:val="AralkYok"/>
        <w:numPr>
          <w:ilvl w:val="0"/>
          <w:numId w:val="2"/>
        </w:numPr>
        <w:rPr>
          <w:rFonts w:ascii="Times New Roman" w:hAnsi="Times New Roman"/>
          <w:bCs/>
          <w:color w:val="auto"/>
          <w:szCs w:val="24"/>
        </w:rPr>
      </w:pPr>
      <w:r w:rsidRPr="00446DB8">
        <w:rPr>
          <w:rFonts w:ascii="Times New Roman" w:hAnsi="Times New Roman"/>
          <w:bCs/>
          <w:color w:val="auto"/>
          <w:szCs w:val="24"/>
        </w:rPr>
        <w:t xml:space="preserve">“Etkili İletişim ve Problem Çözme” Eğitimi (Arş. Gör. </w:t>
      </w:r>
      <w:proofErr w:type="gramStart"/>
      <w:r w:rsidRPr="00446DB8">
        <w:rPr>
          <w:rFonts w:ascii="Times New Roman" w:hAnsi="Times New Roman"/>
          <w:bCs/>
          <w:color w:val="auto"/>
          <w:szCs w:val="24"/>
        </w:rPr>
        <w:t>F.Şevval</w:t>
      </w:r>
      <w:proofErr w:type="gramEnd"/>
      <w:r w:rsidRPr="00446DB8">
        <w:rPr>
          <w:rFonts w:ascii="Times New Roman" w:hAnsi="Times New Roman"/>
          <w:bCs/>
          <w:color w:val="auto"/>
          <w:szCs w:val="24"/>
        </w:rPr>
        <w:t xml:space="preserve"> Bulut) </w:t>
      </w:r>
    </w:p>
    <w:p w14:paraId="23B9E02F" w14:textId="76BC7CCC" w:rsidR="003F12E8" w:rsidRPr="00446DB8" w:rsidRDefault="003F12E8" w:rsidP="003F12E8">
      <w:pPr>
        <w:pStyle w:val="AralkYok"/>
        <w:numPr>
          <w:ilvl w:val="0"/>
          <w:numId w:val="2"/>
        </w:numPr>
        <w:rPr>
          <w:rFonts w:ascii="Times New Roman" w:hAnsi="Times New Roman"/>
          <w:bCs/>
          <w:color w:val="auto"/>
          <w:szCs w:val="24"/>
        </w:rPr>
      </w:pPr>
      <w:r w:rsidRPr="00446DB8">
        <w:rPr>
          <w:rFonts w:ascii="Times New Roman" w:hAnsi="Times New Roman"/>
          <w:bCs/>
          <w:color w:val="auto"/>
          <w:szCs w:val="24"/>
        </w:rPr>
        <w:t xml:space="preserve">“Sınıf Yönetimi” Eğitimi (Arş. Gör. </w:t>
      </w:r>
      <w:proofErr w:type="gramStart"/>
      <w:r w:rsidRPr="00446DB8">
        <w:rPr>
          <w:rFonts w:ascii="Times New Roman" w:hAnsi="Times New Roman"/>
          <w:bCs/>
          <w:color w:val="auto"/>
          <w:szCs w:val="24"/>
        </w:rPr>
        <w:t>F.Şevval</w:t>
      </w:r>
      <w:proofErr w:type="gramEnd"/>
      <w:r w:rsidRPr="00446DB8">
        <w:rPr>
          <w:rFonts w:ascii="Times New Roman" w:hAnsi="Times New Roman"/>
          <w:bCs/>
          <w:color w:val="auto"/>
          <w:szCs w:val="24"/>
        </w:rPr>
        <w:t xml:space="preserve"> Bulut)</w:t>
      </w:r>
    </w:p>
    <w:p w14:paraId="2CDA3242" w14:textId="380C94B9" w:rsidR="003F12E8" w:rsidRPr="00446DB8" w:rsidRDefault="003F12E8" w:rsidP="003F12E8">
      <w:pPr>
        <w:pStyle w:val="AralkYok"/>
        <w:numPr>
          <w:ilvl w:val="0"/>
          <w:numId w:val="2"/>
        </w:numPr>
        <w:rPr>
          <w:rFonts w:ascii="Times New Roman" w:hAnsi="Times New Roman"/>
          <w:bCs/>
          <w:color w:val="auto"/>
          <w:szCs w:val="24"/>
        </w:rPr>
      </w:pPr>
      <w:r w:rsidRPr="00446DB8">
        <w:rPr>
          <w:rFonts w:ascii="Times New Roman" w:hAnsi="Times New Roman"/>
          <w:bCs/>
          <w:color w:val="auto"/>
          <w:szCs w:val="24"/>
        </w:rPr>
        <w:t xml:space="preserve">“Bilgisayar Destekli Öğretim” Eğitimi (Arş. Gör. </w:t>
      </w:r>
      <w:proofErr w:type="gramStart"/>
      <w:r w:rsidRPr="00446DB8">
        <w:rPr>
          <w:rFonts w:ascii="Times New Roman" w:hAnsi="Times New Roman"/>
          <w:bCs/>
          <w:color w:val="auto"/>
          <w:szCs w:val="24"/>
        </w:rPr>
        <w:t>F.Şevval</w:t>
      </w:r>
      <w:proofErr w:type="gramEnd"/>
      <w:r w:rsidRPr="00446DB8">
        <w:rPr>
          <w:rFonts w:ascii="Times New Roman" w:hAnsi="Times New Roman"/>
          <w:bCs/>
          <w:color w:val="auto"/>
          <w:szCs w:val="24"/>
        </w:rPr>
        <w:t xml:space="preserve"> Bulut)</w:t>
      </w:r>
    </w:p>
    <w:p w14:paraId="49C6D6E2" w14:textId="55B2455D" w:rsidR="003F12E8" w:rsidRPr="00446DB8" w:rsidRDefault="003F12E8" w:rsidP="003F12E8">
      <w:pPr>
        <w:pStyle w:val="AralkYok"/>
        <w:numPr>
          <w:ilvl w:val="0"/>
          <w:numId w:val="2"/>
        </w:numPr>
        <w:rPr>
          <w:rFonts w:ascii="Times New Roman" w:hAnsi="Times New Roman"/>
          <w:bCs/>
          <w:color w:val="auto"/>
          <w:szCs w:val="24"/>
        </w:rPr>
      </w:pPr>
      <w:r w:rsidRPr="00446DB8">
        <w:rPr>
          <w:rFonts w:ascii="Times New Roman" w:hAnsi="Times New Roman"/>
          <w:bCs/>
          <w:color w:val="auto"/>
          <w:szCs w:val="24"/>
        </w:rPr>
        <w:t xml:space="preserve">“Farklı Disiplinlere Özgü Yöntem Teknik Uygulamaları” Eğitimi (Arş. Gör. </w:t>
      </w:r>
      <w:proofErr w:type="gramStart"/>
      <w:r w:rsidRPr="00446DB8">
        <w:rPr>
          <w:rFonts w:ascii="Times New Roman" w:hAnsi="Times New Roman"/>
          <w:bCs/>
          <w:color w:val="auto"/>
          <w:szCs w:val="24"/>
        </w:rPr>
        <w:t>F.Şevval</w:t>
      </w:r>
      <w:proofErr w:type="gramEnd"/>
      <w:r w:rsidRPr="00446DB8">
        <w:rPr>
          <w:rFonts w:ascii="Times New Roman" w:hAnsi="Times New Roman"/>
          <w:bCs/>
          <w:color w:val="auto"/>
          <w:szCs w:val="24"/>
        </w:rPr>
        <w:t xml:space="preserve"> Bulut)</w:t>
      </w:r>
    </w:p>
    <w:p w14:paraId="6C2E6BD3" w14:textId="331BD78E" w:rsidR="003F12E8" w:rsidRPr="00446DB8" w:rsidRDefault="003F12E8" w:rsidP="003F12E8">
      <w:pPr>
        <w:pStyle w:val="AralkYok"/>
        <w:numPr>
          <w:ilvl w:val="0"/>
          <w:numId w:val="2"/>
        </w:numPr>
        <w:rPr>
          <w:rFonts w:ascii="Times New Roman" w:hAnsi="Times New Roman"/>
          <w:bCs/>
          <w:color w:val="auto"/>
          <w:szCs w:val="24"/>
        </w:rPr>
      </w:pPr>
      <w:r w:rsidRPr="00446DB8">
        <w:rPr>
          <w:rFonts w:ascii="Times New Roman" w:hAnsi="Times New Roman"/>
          <w:bCs/>
          <w:color w:val="auto"/>
          <w:szCs w:val="24"/>
        </w:rPr>
        <w:t xml:space="preserve">“Çevrimiçi Ortamlarda Öğrenen Merkezli Yöntem Tekniklerinin Kullanımı” Eğitimi (Arş. Gör. </w:t>
      </w:r>
      <w:proofErr w:type="gramStart"/>
      <w:r w:rsidRPr="00446DB8">
        <w:rPr>
          <w:rFonts w:ascii="Times New Roman" w:hAnsi="Times New Roman"/>
          <w:bCs/>
          <w:color w:val="auto"/>
          <w:szCs w:val="24"/>
        </w:rPr>
        <w:t>F.Şevval</w:t>
      </w:r>
      <w:proofErr w:type="gramEnd"/>
      <w:r w:rsidRPr="00446DB8">
        <w:rPr>
          <w:rFonts w:ascii="Times New Roman" w:hAnsi="Times New Roman"/>
          <w:bCs/>
          <w:color w:val="auto"/>
          <w:szCs w:val="24"/>
        </w:rPr>
        <w:t xml:space="preserve"> Bulut)</w:t>
      </w:r>
    </w:p>
    <w:p w14:paraId="4BEB61AE" w14:textId="4E292319" w:rsidR="003F12E8" w:rsidRPr="00446DB8" w:rsidRDefault="003F12E8" w:rsidP="003F12E8">
      <w:pPr>
        <w:pStyle w:val="AralkYok"/>
        <w:numPr>
          <w:ilvl w:val="0"/>
          <w:numId w:val="2"/>
        </w:numPr>
        <w:rPr>
          <w:rFonts w:ascii="Times New Roman" w:hAnsi="Times New Roman"/>
          <w:bCs/>
          <w:color w:val="auto"/>
          <w:szCs w:val="24"/>
        </w:rPr>
      </w:pPr>
      <w:r w:rsidRPr="00446DB8">
        <w:rPr>
          <w:rFonts w:ascii="Times New Roman" w:hAnsi="Times New Roman"/>
          <w:bCs/>
          <w:color w:val="auto"/>
          <w:szCs w:val="24"/>
        </w:rPr>
        <w:t xml:space="preserve">“Oyunlaştırma Tekniği (Oyunla Öğrenme)” Eğitimi (Arş. Gör. </w:t>
      </w:r>
      <w:proofErr w:type="gramStart"/>
      <w:r w:rsidRPr="00446DB8">
        <w:rPr>
          <w:rFonts w:ascii="Times New Roman" w:hAnsi="Times New Roman"/>
          <w:bCs/>
          <w:color w:val="auto"/>
          <w:szCs w:val="24"/>
        </w:rPr>
        <w:t>F.Şevval</w:t>
      </w:r>
      <w:proofErr w:type="gramEnd"/>
      <w:r w:rsidRPr="00446DB8">
        <w:rPr>
          <w:rFonts w:ascii="Times New Roman" w:hAnsi="Times New Roman"/>
          <w:bCs/>
          <w:color w:val="auto"/>
          <w:szCs w:val="24"/>
        </w:rPr>
        <w:t xml:space="preserve"> Bulut)</w:t>
      </w:r>
    </w:p>
    <w:p w14:paraId="5D1F75B5" w14:textId="01F19968" w:rsidR="00A560AC" w:rsidRPr="00446DB8" w:rsidRDefault="003F12E8" w:rsidP="003F12E8">
      <w:pPr>
        <w:pStyle w:val="ListeParagraf"/>
        <w:numPr>
          <w:ilvl w:val="0"/>
          <w:numId w:val="2"/>
        </w:numPr>
      </w:pPr>
      <w:r w:rsidRPr="00446DB8">
        <w:rPr>
          <w:bCs/>
        </w:rPr>
        <w:t xml:space="preserve">“Dijital Ölçme Araçları” Eğitimi (Arş. Gör. </w:t>
      </w:r>
      <w:proofErr w:type="gramStart"/>
      <w:r w:rsidRPr="00446DB8">
        <w:rPr>
          <w:bCs/>
        </w:rPr>
        <w:t>F.Şevval</w:t>
      </w:r>
      <w:proofErr w:type="gramEnd"/>
      <w:r w:rsidRPr="00446DB8">
        <w:rPr>
          <w:bCs/>
        </w:rPr>
        <w:t xml:space="preserve"> Bulut)</w:t>
      </w:r>
    </w:p>
    <w:p w14:paraId="69F36EE9" w14:textId="77777777" w:rsidR="00151AC8" w:rsidRPr="00446DB8" w:rsidRDefault="00151AC8" w:rsidP="00151AC8">
      <w:pPr>
        <w:pStyle w:val="ListeParagraf"/>
        <w:numPr>
          <w:ilvl w:val="0"/>
          <w:numId w:val="2"/>
        </w:numPr>
      </w:pPr>
      <w:r w:rsidRPr="00446DB8">
        <w:t>“Etkili İletişim ve Problem Çözme” Eğitimi (Arş. Gör. Eren BAŞ)</w:t>
      </w:r>
    </w:p>
    <w:p w14:paraId="3AF2C307" w14:textId="104B14BE" w:rsidR="00151AC8" w:rsidRPr="00446DB8" w:rsidRDefault="00151AC8" w:rsidP="00151AC8">
      <w:pPr>
        <w:pStyle w:val="ListeParagraf"/>
        <w:numPr>
          <w:ilvl w:val="0"/>
          <w:numId w:val="2"/>
        </w:numPr>
      </w:pPr>
      <w:r w:rsidRPr="00446DB8">
        <w:t>“Sınıf Yönetimi” Eğitimi (Arş. Gör. Eren BAŞ)</w:t>
      </w:r>
    </w:p>
    <w:p w14:paraId="0E30A9FB" w14:textId="4EE1DD9D" w:rsidR="00151AC8" w:rsidRPr="00446DB8" w:rsidRDefault="00151AC8" w:rsidP="00151AC8">
      <w:pPr>
        <w:pStyle w:val="ListeParagraf"/>
        <w:numPr>
          <w:ilvl w:val="0"/>
          <w:numId w:val="2"/>
        </w:numPr>
      </w:pPr>
      <w:r w:rsidRPr="00446DB8">
        <w:t>“Bilgisayar Destekli Öğretim” Eğitimi (Arş. Gör. Eren BAŞ)</w:t>
      </w:r>
    </w:p>
    <w:p w14:paraId="7BF5ABC4" w14:textId="12F5F907" w:rsidR="00151AC8" w:rsidRPr="00446DB8" w:rsidRDefault="00151AC8" w:rsidP="00151AC8">
      <w:pPr>
        <w:pStyle w:val="ListeParagraf"/>
        <w:numPr>
          <w:ilvl w:val="0"/>
          <w:numId w:val="2"/>
        </w:numPr>
      </w:pPr>
      <w:r w:rsidRPr="00446DB8">
        <w:t>“Farklı Disiplinlere Özgü Yöntem Teknik Uygulamaları” Eğitimi (Arş. Gör. Eren BAŞ)</w:t>
      </w:r>
    </w:p>
    <w:p w14:paraId="1ACB7724" w14:textId="5A7D2F32" w:rsidR="00151AC8" w:rsidRPr="00446DB8" w:rsidRDefault="00151AC8" w:rsidP="00151AC8">
      <w:pPr>
        <w:pStyle w:val="ListeParagraf"/>
        <w:numPr>
          <w:ilvl w:val="0"/>
          <w:numId w:val="2"/>
        </w:numPr>
      </w:pPr>
      <w:r w:rsidRPr="00446DB8">
        <w:t>“Çevrimiçi Ortamlarda Öğrenen Merkezli Yöntem Tekniklerinin Kullanımı” Eğitimi (Arş. Gör. Eren BAŞ)</w:t>
      </w:r>
    </w:p>
    <w:p w14:paraId="0AA65A27" w14:textId="31EE6470" w:rsidR="00151AC8" w:rsidRPr="00446DB8" w:rsidRDefault="00151AC8" w:rsidP="00151AC8">
      <w:pPr>
        <w:pStyle w:val="ListeParagraf"/>
        <w:numPr>
          <w:ilvl w:val="0"/>
          <w:numId w:val="2"/>
        </w:numPr>
      </w:pPr>
      <w:r w:rsidRPr="00446DB8">
        <w:t>“Oyunlaştırma Tekniği (Oyunla Öğrenme)” Eğitimi (Arş. Gör. Eren BAŞ)</w:t>
      </w:r>
    </w:p>
    <w:p w14:paraId="2ADD34E1" w14:textId="45F213B9" w:rsidR="00151AC8" w:rsidRPr="00446DB8" w:rsidRDefault="00151AC8" w:rsidP="00151AC8">
      <w:pPr>
        <w:pStyle w:val="ListeParagraf"/>
        <w:numPr>
          <w:ilvl w:val="0"/>
          <w:numId w:val="2"/>
        </w:numPr>
      </w:pPr>
      <w:r w:rsidRPr="00446DB8">
        <w:t>“Web 2.0 Araçları ile Yöntem Teknik Uygulamaları” Eğitimi (Arş. Gör. Eren BAŞ)</w:t>
      </w:r>
    </w:p>
    <w:p w14:paraId="034263C0" w14:textId="1D642B6F" w:rsidR="00151AC8" w:rsidRPr="00446DB8" w:rsidRDefault="00151AC8" w:rsidP="00151AC8">
      <w:pPr>
        <w:pStyle w:val="ListeParagraf"/>
        <w:numPr>
          <w:ilvl w:val="0"/>
          <w:numId w:val="2"/>
        </w:numPr>
      </w:pPr>
      <w:r w:rsidRPr="00446DB8">
        <w:t>“Dijital Ölçme Araçları” Eğitimi (Arş. Gör. Eren BAŞ)</w:t>
      </w:r>
    </w:p>
    <w:p w14:paraId="24F95F38" w14:textId="7156518B" w:rsidR="00151AC8" w:rsidRPr="00446DB8" w:rsidRDefault="00151AC8" w:rsidP="00151AC8">
      <w:pPr>
        <w:pStyle w:val="ListeParagraf"/>
        <w:numPr>
          <w:ilvl w:val="0"/>
          <w:numId w:val="2"/>
        </w:numPr>
      </w:pPr>
      <w:r w:rsidRPr="00446DB8">
        <w:t>“Çoklu Ölçme Araçlarının Planlanması” Eğitimi (Arş. Gör. Eren BAŞ)</w:t>
      </w:r>
    </w:p>
    <w:p w14:paraId="0DC6B01B" w14:textId="2DFAA0E7" w:rsidR="00151AC8" w:rsidRPr="00446DB8" w:rsidRDefault="00151AC8" w:rsidP="00151AC8">
      <w:pPr>
        <w:pStyle w:val="ListeParagraf"/>
        <w:numPr>
          <w:ilvl w:val="0"/>
          <w:numId w:val="2"/>
        </w:numPr>
      </w:pPr>
      <w:r w:rsidRPr="00446DB8">
        <w:t>“Rubrik Hazırlama” Eğitimi (Arş. Gör. Eren BAŞ)</w:t>
      </w:r>
    </w:p>
    <w:p w14:paraId="1A5EAE3D" w14:textId="20BF7A7D" w:rsidR="00151AC8" w:rsidRPr="00446DB8" w:rsidRDefault="00151AC8" w:rsidP="00151AC8">
      <w:pPr>
        <w:pStyle w:val="ListeParagraf"/>
        <w:numPr>
          <w:ilvl w:val="0"/>
          <w:numId w:val="2"/>
        </w:numPr>
      </w:pPr>
      <w:r w:rsidRPr="00446DB8">
        <w:t>“Güvenirlik” Eğitimi (Arş. Gör. Eren BAŞ)</w:t>
      </w:r>
    </w:p>
    <w:p w14:paraId="3D4F1701" w14:textId="359F582C" w:rsidR="00151AC8" w:rsidRPr="00446DB8" w:rsidRDefault="00151AC8" w:rsidP="00151AC8">
      <w:pPr>
        <w:pStyle w:val="ListeParagraf"/>
        <w:numPr>
          <w:ilvl w:val="0"/>
          <w:numId w:val="2"/>
        </w:numPr>
      </w:pPr>
      <w:r w:rsidRPr="00446DB8">
        <w:t>“Kendini ve Karşıdakini Anlama ve Dinleme” Eğitimi (Arş. Gör. Eren BAŞ)</w:t>
      </w:r>
    </w:p>
    <w:p w14:paraId="2C96DF28" w14:textId="6EDB22B0" w:rsidR="00151AC8" w:rsidRPr="00446DB8" w:rsidRDefault="00151AC8" w:rsidP="00151AC8">
      <w:pPr>
        <w:pStyle w:val="ListeParagraf"/>
        <w:numPr>
          <w:ilvl w:val="0"/>
          <w:numId w:val="2"/>
        </w:numPr>
      </w:pPr>
      <w:r w:rsidRPr="00446DB8">
        <w:t>“Akademisyenlere Yönelik Uluslararası Proje Yazma” Eğitimi (Arş. Gör. Eren BAŞ)</w:t>
      </w:r>
    </w:p>
    <w:p w14:paraId="7E4C857A" w14:textId="77777777" w:rsidR="00EC4966" w:rsidRPr="00446DB8" w:rsidRDefault="00EC4966" w:rsidP="00EC4966">
      <w:pPr>
        <w:numPr>
          <w:ilvl w:val="0"/>
          <w:numId w:val="2"/>
        </w:numPr>
        <w:rPr>
          <w:szCs w:val="24"/>
        </w:rPr>
      </w:pPr>
      <w:r w:rsidRPr="00446DB8">
        <w:rPr>
          <w:bCs/>
          <w:szCs w:val="24"/>
        </w:rPr>
        <w:t>Sınıf Yönetimi. 19 Eylül 2022, Kutlubey Yerleşkesi Kütüphane Binası Konferans Salonu, Bartın. (</w:t>
      </w:r>
      <w:r w:rsidRPr="00446DB8">
        <w:rPr>
          <w:szCs w:val="24"/>
        </w:rPr>
        <w:t>Dr. Öğr. Üyesi Sinan KAPTAN)</w:t>
      </w:r>
    </w:p>
    <w:p w14:paraId="58A99D0B" w14:textId="77777777" w:rsidR="00EC4966" w:rsidRPr="00446DB8" w:rsidRDefault="00EC4966" w:rsidP="00EC4966">
      <w:pPr>
        <w:numPr>
          <w:ilvl w:val="0"/>
          <w:numId w:val="2"/>
        </w:numPr>
        <w:rPr>
          <w:szCs w:val="24"/>
        </w:rPr>
      </w:pPr>
      <w:r w:rsidRPr="00446DB8">
        <w:rPr>
          <w:bCs/>
          <w:szCs w:val="24"/>
        </w:rPr>
        <w:t>Etkili İletişim ve Problem Çözme. 19 Eylül 2022, Kutlubey Yerleşkesi Kütüphane Binası Konferans Salonu, Bartın. (</w:t>
      </w:r>
      <w:r w:rsidRPr="00446DB8">
        <w:rPr>
          <w:szCs w:val="24"/>
        </w:rPr>
        <w:t>Dr. Öğr. Üyesi Sinan KAPTAN)</w:t>
      </w:r>
    </w:p>
    <w:p w14:paraId="7DFA956B" w14:textId="77777777" w:rsidR="00EC4966" w:rsidRPr="00446DB8" w:rsidRDefault="00EC4966" w:rsidP="00EC4966">
      <w:pPr>
        <w:numPr>
          <w:ilvl w:val="0"/>
          <w:numId w:val="2"/>
        </w:numPr>
        <w:rPr>
          <w:szCs w:val="24"/>
        </w:rPr>
      </w:pPr>
      <w:r w:rsidRPr="00446DB8">
        <w:rPr>
          <w:bCs/>
          <w:szCs w:val="24"/>
        </w:rPr>
        <w:t>Bilgisayar Destekli Öğretim. 20 Eylül 2022, Çevrimiçi. (</w:t>
      </w:r>
      <w:r w:rsidRPr="00446DB8">
        <w:rPr>
          <w:szCs w:val="24"/>
        </w:rPr>
        <w:t>Dr. Öğr. Üyesi Sinan KAPTAN)</w:t>
      </w:r>
    </w:p>
    <w:p w14:paraId="114335B1" w14:textId="77777777" w:rsidR="00EC4966" w:rsidRPr="00446DB8" w:rsidRDefault="00EC4966" w:rsidP="00EC4966">
      <w:pPr>
        <w:numPr>
          <w:ilvl w:val="0"/>
          <w:numId w:val="2"/>
        </w:numPr>
        <w:rPr>
          <w:szCs w:val="24"/>
        </w:rPr>
      </w:pPr>
      <w:r w:rsidRPr="00446DB8">
        <w:rPr>
          <w:bCs/>
          <w:szCs w:val="24"/>
        </w:rPr>
        <w:t>Farklı Disiplinlere Özgü Yöntem Teknik Uygulamaları. 21 Eylül 2022, Çevrimiçi. (</w:t>
      </w:r>
      <w:r w:rsidRPr="00446DB8">
        <w:rPr>
          <w:szCs w:val="24"/>
        </w:rPr>
        <w:t>Dr. Öğr. Üyesi Sinan KAPTAN)</w:t>
      </w:r>
    </w:p>
    <w:p w14:paraId="5A6F78AD" w14:textId="77777777" w:rsidR="00EC4966" w:rsidRPr="00446DB8" w:rsidRDefault="00EC4966" w:rsidP="00EC4966">
      <w:pPr>
        <w:numPr>
          <w:ilvl w:val="0"/>
          <w:numId w:val="2"/>
        </w:numPr>
        <w:rPr>
          <w:szCs w:val="24"/>
        </w:rPr>
      </w:pPr>
      <w:r w:rsidRPr="00446DB8">
        <w:rPr>
          <w:bCs/>
          <w:szCs w:val="24"/>
        </w:rPr>
        <w:t>Çevrimiçi Ortamlarda Öğrenen Merkezli Yöntem Tekniklerinin Kullanımı. 22 Eylül 2022, Çevrimiçi. (</w:t>
      </w:r>
      <w:r w:rsidRPr="00446DB8">
        <w:rPr>
          <w:szCs w:val="24"/>
        </w:rPr>
        <w:t>Dr. Öğr. Üyesi Sinan KAPTAN)</w:t>
      </w:r>
    </w:p>
    <w:p w14:paraId="01757997" w14:textId="77777777" w:rsidR="00EC4966" w:rsidRPr="00446DB8" w:rsidRDefault="00EC4966" w:rsidP="00EC4966">
      <w:pPr>
        <w:numPr>
          <w:ilvl w:val="0"/>
          <w:numId w:val="2"/>
        </w:numPr>
        <w:rPr>
          <w:szCs w:val="24"/>
        </w:rPr>
      </w:pPr>
      <w:r w:rsidRPr="00446DB8">
        <w:rPr>
          <w:bCs/>
          <w:szCs w:val="24"/>
        </w:rPr>
        <w:t>WEB 2.0 Araçları ile Yöntem Teknik Uygulamaları. 22 Eylül 2022, Çevrimiçi. (</w:t>
      </w:r>
      <w:r w:rsidRPr="00446DB8">
        <w:rPr>
          <w:szCs w:val="24"/>
        </w:rPr>
        <w:t>Dr. Öğr. Üyesi Sinan KAPTAN</w:t>
      </w:r>
    </w:p>
    <w:p w14:paraId="12C6492F" w14:textId="77777777" w:rsidR="00EC4966" w:rsidRPr="00446DB8" w:rsidRDefault="00EC4966" w:rsidP="00EC4966">
      <w:pPr>
        <w:numPr>
          <w:ilvl w:val="0"/>
          <w:numId w:val="2"/>
        </w:numPr>
        <w:rPr>
          <w:szCs w:val="24"/>
        </w:rPr>
      </w:pPr>
      <w:r w:rsidRPr="00446DB8">
        <w:rPr>
          <w:bCs/>
          <w:szCs w:val="24"/>
        </w:rPr>
        <w:t>Oyunlaştırma Tekniği (Oyunla Öğrenme). 23 Eylül 2022, Çevrimiçi. (</w:t>
      </w:r>
      <w:r w:rsidRPr="00446DB8">
        <w:rPr>
          <w:szCs w:val="24"/>
        </w:rPr>
        <w:t>Dr. Öğr. Üyesi Sinan KAPTAN)</w:t>
      </w:r>
    </w:p>
    <w:p w14:paraId="5BF253CF" w14:textId="77777777" w:rsidR="00EC4966" w:rsidRPr="00446DB8" w:rsidRDefault="00EC4966" w:rsidP="00EC4966">
      <w:pPr>
        <w:numPr>
          <w:ilvl w:val="0"/>
          <w:numId w:val="2"/>
        </w:numPr>
        <w:rPr>
          <w:szCs w:val="24"/>
        </w:rPr>
      </w:pPr>
      <w:r w:rsidRPr="00446DB8">
        <w:rPr>
          <w:bCs/>
          <w:szCs w:val="24"/>
        </w:rPr>
        <w:t>Çoklu Ölçme Araçlarının Planlanması. 7 Kasım 2022, Bartın Üniversitesi Ağdacı Konferans Salonu, Bartın. (</w:t>
      </w:r>
      <w:r w:rsidRPr="00446DB8">
        <w:rPr>
          <w:szCs w:val="24"/>
        </w:rPr>
        <w:t>Dr. Öğr. Üyesi Sinan KAPTAN)</w:t>
      </w:r>
    </w:p>
    <w:p w14:paraId="7A861954" w14:textId="77777777" w:rsidR="00EC4966" w:rsidRPr="00446DB8" w:rsidRDefault="00EC4966" w:rsidP="00EC4966">
      <w:pPr>
        <w:numPr>
          <w:ilvl w:val="0"/>
          <w:numId w:val="2"/>
        </w:numPr>
        <w:rPr>
          <w:szCs w:val="24"/>
        </w:rPr>
      </w:pPr>
      <w:r w:rsidRPr="00446DB8">
        <w:rPr>
          <w:bCs/>
          <w:szCs w:val="24"/>
        </w:rPr>
        <w:t>Rubrik Hazırlama. Bartın Üniversitesi Ağdacı Konferans Salonu, Bartın. (</w:t>
      </w:r>
      <w:r w:rsidRPr="00446DB8">
        <w:rPr>
          <w:szCs w:val="24"/>
        </w:rPr>
        <w:t>Dr. Öğr. Üyesi Sinan KAPTAN</w:t>
      </w:r>
    </w:p>
    <w:p w14:paraId="0586AE0B" w14:textId="77777777" w:rsidR="00EC4966" w:rsidRPr="00446DB8" w:rsidRDefault="00EC4966" w:rsidP="00EC4966">
      <w:pPr>
        <w:numPr>
          <w:ilvl w:val="0"/>
          <w:numId w:val="2"/>
        </w:numPr>
        <w:rPr>
          <w:szCs w:val="24"/>
        </w:rPr>
      </w:pPr>
      <w:r w:rsidRPr="00446DB8">
        <w:rPr>
          <w:bCs/>
          <w:szCs w:val="24"/>
        </w:rPr>
        <w:t>Dijital Ölçme Araçları. 8 Kasım 2022, Çevrimiçi. (</w:t>
      </w:r>
      <w:r w:rsidRPr="00446DB8">
        <w:rPr>
          <w:szCs w:val="24"/>
        </w:rPr>
        <w:t>Dr. Öğr. Üyesi Sinan KAPTAN)</w:t>
      </w:r>
    </w:p>
    <w:p w14:paraId="547C921A" w14:textId="76708654" w:rsidR="00EC4966" w:rsidRDefault="00EC4966" w:rsidP="00EC4966">
      <w:pPr>
        <w:numPr>
          <w:ilvl w:val="0"/>
          <w:numId w:val="2"/>
        </w:numPr>
        <w:rPr>
          <w:szCs w:val="24"/>
        </w:rPr>
      </w:pPr>
      <w:r w:rsidRPr="00446DB8">
        <w:rPr>
          <w:bCs/>
          <w:szCs w:val="24"/>
        </w:rPr>
        <w:t>Güvenirlik. 8 Kasım 2022, Çevrimiçi. (</w:t>
      </w:r>
      <w:r w:rsidRPr="00446DB8">
        <w:rPr>
          <w:szCs w:val="24"/>
        </w:rPr>
        <w:t>Dr. Öğr. Üyesi Sinan KAPTAN)</w:t>
      </w:r>
    </w:p>
    <w:p w14:paraId="55DE477D" w14:textId="373F32F9" w:rsidR="00CD2786" w:rsidRDefault="00CD2786" w:rsidP="00CD2786">
      <w:pPr>
        <w:pStyle w:val="AralkYok"/>
        <w:numPr>
          <w:ilvl w:val="0"/>
          <w:numId w:val="2"/>
        </w:numPr>
        <w:spacing w:before="0"/>
        <w:jc w:val="left"/>
        <w:rPr>
          <w:rFonts w:ascii="Times New Roman" w:hAnsi="Times New Roman"/>
          <w:color w:val="auto"/>
          <w:szCs w:val="24"/>
        </w:rPr>
      </w:pPr>
      <w:r>
        <w:rPr>
          <w:szCs w:val="24"/>
        </w:rPr>
        <w:t>PİRİ keşif aracı kullanımıve literatür tarama eğitimi (</w:t>
      </w:r>
      <w:r>
        <w:rPr>
          <w:rFonts w:ascii="Times New Roman" w:hAnsi="Times New Roman"/>
          <w:color w:val="auto"/>
          <w:szCs w:val="24"/>
        </w:rPr>
        <w:t>Arş.Gör. Yağmur YEŞİLBAŞ KELEŞ)</w:t>
      </w:r>
    </w:p>
    <w:p w14:paraId="3E2322C1" w14:textId="77777777" w:rsidR="00CD2786" w:rsidRPr="00CD2786" w:rsidRDefault="00CD2786" w:rsidP="00CD2786">
      <w:pPr>
        <w:pStyle w:val="AralkYok"/>
        <w:numPr>
          <w:ilvl w:val="0"/>
          <w:numId w:val="2"/>
        </w:numPr>
        <w:spacing w:before="0"/>
        <w:jc w:val="left"/>
        <w:rPr>
          <w:rFonts w:ascii="Times New Roman" w:hAnsi="Times New Roman"/>
          <w:color w:val="auto"/>
          <w:szCs w:val="24"/>
        </w:rPr>
      </w:pPr>
      <w:r>
        <w:rPr>
          <w:szCs w:val="24"/>
        </w:rPr>
        <w:t xml:space="preserve">Kariyer Günleri Etkinliği (11 Mayıs 2022) </w:t>
      </w:r>
      <w:r w:rsidRPr="00CD2786">
        <w:rPr>
          <w:rFonts w:ascii="Times New Roman" w:hAnsi="Times New Roman"/>
          <w:color w:val="auto"/>
          <w:szCs w:val="24"/>
        </w:rPr>
        <w:t>(</w:t>
      </w:r>
      <w:r>
        <w:rPr>
          <w:rFonts w:ascii="Times New Roman" w:hAnsi="Times New Roman"/>
          <w:color w:val="auto"/>
          <w:szCs w:val="24"/>
        </w:rPr>
        <w:t>Arş.Gör. Yağmur YEŞİLBAŞ KELEŞ)</w:t>
      </w:r>
    </w:p>
    <w:p w14:paraId="57DB27CE" w14:textId="106F14EA" w:rsidR="009D5D37" w:rsidRPr="00CD2786" w:rsidRDefault="00CD2786" w:rsidP="009D5D37">
      <w:pPr>
        <w:pStyle w:val="AralkYok"/>
        <w:numPr>
          <w:ilvl w:val="0"/>
          <w:numId w:val="2"/>
        </w:numPr>
        <w:spacing w:before="0"/>
        <w:jc w:val="left"/>
        <w:rPr>
          <w:rFonts w:ascii="Times New Roman" w:hAnsi="Times New Roman"/>
          <w:color w:val="auto"/>
          <w:szCs w:val="24"/>
        </w:rPr>
      </w:pPr>
      <w:r>
        <w:rPr>
          <w:rFonts w:ascii="Times New Roman" w:hAnsi="Times New Roman"/>
          <w:color w:val="auto"/>
          <w:szCs w:val="24"/>
        </w:rPr>
        <w:t xml:space="preserve">JOWE </w:t>
      </w:r>
      <w:proofErr w:type="gramStart"/>
      <w:r>
        <w:rPr>
          <w:rFonts w:ascii="Times New Roman" w:hAnsi="Times New Roman"/>
          <w:color w:val="auto"/>
          <w:szCs w:val="24"/>
        </w:rPr>
        <w:t xml:space="preserve">video  </w:t>
      </w:r>
      <w:r w:rsidR="009D5D37">
        <w:rPr>
          <w:rFonts w:ascii="Times New Roman" w:hAnsi="Times New Roman"/>
          <w:color w:val="auto"/>
          <w:szCs w:val="24"/>
        </w:rPr>
        <w:t>veritabanı</w:t>
      </w:r>
      <w:proofErr w:type="gramEnd"/>
      <w:r w:rsidR="009D5D37">
        <w:rPr>
          <w:rFonts w:ascii="Times New Roman" w:hAnsi="Times New Roman"/>
          <w:color w:val="auto"/>
          <w:szCs w:val="24"/>
        </w:rPr>
        <w:t xml:space="preserve"> ile eğitim Eğitimi (17 Mayıs 2022) </w:t>
      </w:r>
      <w:r w:rsidR="009D5D37" w:rsidRPr="00CD2786">
        <w:rPr>
          <w:rFonts w:ascii="Times New Roman" w:hAnsi="Times New Roman"/>
          <w:color w:val="auto"/>
          <w:szCs w:val="24"/>
        </w:rPr>
        <w:t>(</w:t>
      </w:r>
      <w:r w:rsidR="009D5D37">
        <w:rPr>
          <w:rFonts w:ascii="Times New Roman" w:hAnsi="Times New Roman"/>
          <w:color w:val="auto"/>
          <w:szCs w:val="24"/>
        </w:rPr>
        <w:t>Arş.Gör. Yağmur YEŞİLBAŞ KELEŞ)</w:t>
      </w:r>
    </w:p>
    <w:p w14:paraId="4B810BE8" w14:textId="77777777" w:rsidR="009D5D37" w:rsidRPr="00CD2786" w:rsidRDefault="009D5D37" w:rsidP="009D5D37">
      <w:pPr>
        <w:pStyle w:val="AralkYok"/>
        <w:numPr>
          <w:ilvl w:val="0"/>
          <w:numId w:val="2"/>
        </w:numPr>
        <w:spacing w:before="0"/>
        <w:jc w:val="left"/>
        <w:rPr>
          <w:rFonts w:ascii="Times New Roman" w:hAnsi="Times New Roman"/>
          <w:color w:val="auto"/>
          <w:szCs w:val="24"/>
        </w:rPr>
      </w:pPr>
      <w:r>
        <w:rPr>
          <w:rFonts w:ascii="Times New Roman" w:hAnsi="Times New Roman"/>
          <w:color w:val="auto"/>
          <w:szCs w:val="24"/>
        </w:rPr>
        <w:t xml:space="preserve">BAP uygulama usul ve esasları eğitimi (28.12.2022) </w:t>
      </w:r>
      <w:r w:rsidRPr="00CD2786">
        <w:rPr>
          <w:rFonts w:ascii="Times New Roman" w:hAnsi="Times New Roman"/>
          <w:color w:val="auto"/>
          <w:szCs w:val="24"/>
        </w:rPr>
        <w:t>(</w:t>
      </w:r>
      <w:r>
        <w:rPr>
          <w:rFonts w:ascii="Times New Roman" w:hAnsi="Times New Roman"/>
          <w:color w:val="auto"/>
          <w:szCs w:val="24"/>
        </w:rPr>
        <w:t>Arş.Gör. Yağmur YEŞİLBAŞ KELEŞ)</w:t>
      </w:r>
    </w:p>
    <w:p w14:paraId="1A1C6139" w14:textId="77777777" w:rsidR="009D5D37" w:rsidRPr="00CD2786" w:rsidRDefault="009D5D37" w:rsidP="009D5D37">
      <w:pPr>
        <w:pStyle w:val="AralkYok"/>
        <w:numPr>
          <w:ilvl w:val="0"/>
          <w:numId w:val="2"/>
        </w:numPr>
        <w:spacing w:before="0"/>
        <w:jc w:val="left"/>
        <w:rPr>
          <w:rFonts w:ascii="Times New Roman" w:hAnsi="Times New Roman"/>
          <w:color w:val="auto"/>
          <w:szCs w:val="24"/>
        </w:rPr>
      </w:pPr>
      <w:r>
        <w:rPr>
          <w:rFonts w:ascii="Times New Roman" w:hAnsi="Times New Roman"/>
          <w:color w:val="auto"/>
          <w:szCs w:val="24"/>
        </w:rPr>
        <w:t xml:space="preserve">Jean Monnet ve Erasmus Mundus Porgramı Eğitimi (25.01.2022) </w:t>
      </w:r>
      <w:r w:rsidRPr="00CD2786">
        <w:rPr>
          <w:rFonts w:ascii="Times New Roman" w:hAnsi="Times New Roman"/>
          <w:color w:val="auto"/>
          <w:szCs w:val="24"/>
        </w:rPr>
        <w:t>(</w:t>
      </w:r>
      <w:r>
        <w:rPr>
          <w:rFonts w:ascii="Times New Roman" w:hAnsi="Times New Roman"/>
          <w:color w:val="auto"/>
          <w:szCs w:val="24"/>
        </w:rPr>
        <w:t>Arş.Gör. Yağmur YEŞİLBAŞ KELEŞ)</w:t>
      </w:r>
    </w:p>
    <w:p w14:paraId="0E93435E" w14:textId="739AF0FF" w:rsidR="00CD2786" w:rsidRPr="00CD2786" w:rsidRDefault="00CD2786" w:rsidP="00CD2786">
      <w:pPr>
        <w:pStyle w:val="AralkYok"/>
        <w:numPr>
          <w:ilvl w:val="0"/>
          <w:numId w:val="2"/>
        </w:numPr>
        <w:spacing w:before="0"/>
        <w:jc w:val="left"/>
        <w:rPr>
          <w:rFonts w:ascii="Times New Roman" w:hAnsi="Times New Roman"/>
          <w:color w:val="auto"/>
          <w:szCs w:val="24"/>
        </w:rPr>
      </w:pPr>
    </w:p>
    <w:p w14:paraId="67CEA994" w14:textId="77777777" w:rsidR="00EC4966" w:rsidRPr="00446DB8" w:rsidRDefault="00EC4966" w:rsidP="00151AC8">
      <w:pPr>
        <w:pStyle w:val="ListeParagraf"/>
        <w:numPr>
          <w:ilvl w:val="0"/>
          <w:numId w:val="2"/>
        </w:numPr>
      </w:pPr>
    </w:p>
    <w:p w14:paraId="68B4BE00" w14:textId="77777777" w:rsidR="00AE4216" w:rsidRPr="00446DB8" w:rsidRDefault="00AE4216" w:rsidP="00AE4216">
      <w:pPr>
        <w:rPr>
          <w:szCs w:val="24"/>
        </w:rPr>
      </w:pPr>
    </w:p>
    <w:p w14:paraId="3008E5D1" w14:textId="77777777" w:rsidR="00AE4216" w:rsidRPr="00446DB8" w:rsidRDefault="00AE4216" w:rsidP="002B225F">
      <w:pPr>
        <w:pStyle w:val="ListeParagraf"/>
        <w:numPr>
          <w:ilvl w:val="0"/>
          <w:numId w:val="1"/>
        </w:numPr>
      </w:pPr>
      <w:r w:rsidRPr="00446DB8">
        <w:t xml:space="preserve"> </w:t>
      </w:r>
      <w:r w:rsidR="00BF6375" w:rsidRPr="00446DB8">
        <w:t>YAYIN BİLGİLERİNE YÖNELİK AÇIKLAMALAR</w:t>
      </w:r>
    </w:p>
    <w:p w14:paraId="430AA689" w14:textId="77777777" w:rsidR="00AE4216" w:rsidRPr="00446DB8" w:rsidRDefault="00AE4216" w:rsidP="00AE4216">
      <w:pPr>
        <w:rPr>
          <w:szCs w:val="24"/>
        </w:rPr>
      </w:pPr>
    </w:p>
    <w:p w14:paraId="63A1BF2D" w14:textId="6094AF01" w:rsidR="00BF6375" w:rsidRPr="00446DB8" w:rsidRDefault="00BF6375" w:rsidP="00AE4216">
      <w:pPr>
        <w:rPr>
          <w:szCs w:val="24"/>
        </w:rPr>
      </w:pPr>
      <w:r w:rsidRPr="00446DB8">
        <w:rPr>
          <w:szCs w:val="24"/>
        </w:rPr>
        <w:t>Ulusal Makale</w:t>
      </w:r>
    </w:p>
    <w:p w14:paraId="779ED84C" w14:textId="18AE2BFA" w:rsidR="009969D9" w:rsidRPr="00446DB8" w:rsidRDefault="009969D9" w:rsidP="009969D9">
      <w:pPr>
        <w:pStyle w:val="ListeParagraf"/>
        <w:numPr>
          <w:ilvl w:val="0"/>
          <w:numId w:val="2"/>
        </w:numPr>
        <w:spacing w:before="0" w:after="0"/>
      </w:pPr>
      <w:r w:rsidRPr="00446DB8">
        <w:t>Imren, E., &amp; Özel, H. B. (2022). Çok Kriterli Karar Verme Tekniğiyle Doğal Gençleştirme Alanlarının Başarısının İncelenmesi. Bartın Orman Fakültesi Dergisi, 24(2), 376–385.</w:t>
      </w:r>
      <w:r w:rsidR="003F12E8" w:rsidRPr="00446DB8">
        <w:t xml:space="preserve"> (Prof. Dr. Halil Barış ÖZEL)</w:t>
      </w:r>
    </w:p>
    <w:p w14:paraId="5EF9A5C5" w14:textId="77777777" w:rsidR="003F12E8" w:rsidRPr="00446DB8" w:rsidRDefault="009969D9" w:rsidP="003F12E8">
      <w:pPr>
        <w:pStyle w:val="ListeParagraf"/>
        <w:numPr>
          <w:ilvl w:val="0"/>
          <w:numId w:val="2"/>
        </w:numPr>
        <w:spacing w:before="0" w:after="0"/>
      </w:pPr>
      <w:r w:rsidRPr="00446DB8">
        <w:t>ÖZEL HALİL BARIŞ, AYAN SEZGİN, VAROL TUĞRULbility Index and Quantity of Snags in Pure Oriental Beech (Fagus orientalis Lipsky.) Managed ForestsAnadolu Orman Araştırmaları Dergisi TR DİZİN</w:t>
      </w:r>
      <w:r w:rsidR="003F12E8" w:rsidRPr="00446DB8">
        <w:t xml:space="preserve"> (Prof. Dr. Halil Barış ÖZEL)</w:t>
      </w:r>
    </w:p>
    <w:p w14:paraId="51E963F5" w14:textId="77777777" w:rsidR="00446DB8" w:rsidRPr="00446DB8" w:rsidRDefault="00446DB8" w:rsidP="00446DB8">
      <w:pPr>
        <w:pStyle w:val="AralkYok"/>
        <w:numPr>
          <w:ilvl w:val="0"/>
          <w:numId w:val="8"/>
        </w:numPr>
        <w:rPr>
          <w:rFonts w:ascii="Times New Roman" w:hAnsi="Times New Roman"/>
          <w:color w:val="auto"/>
          <w:szCs w:val="24"/>
        </w:rPr>
      </w:pPr>
      <w:r w:rsidRPr="00446DB8">
        <w:rPr>
          <w:rFonts w:ascii="Times New Roman" w:hAnsi="Times New Roman"/>
          <w:color w:val="auto"/>
          <w:szCs w:val="24"/>
        </w:rPr>
        <w:t>Palta, Ş., &amp; Yücesoy, P. (2022). Zonguldak ili Nebioğlu yöresi doğal meralarının toprak ve vejetasyon özelliklerinin belirlenmesi. Turkish Journal of Forestry, 23(3), 218-230.</w:t>
      </w:r>
      <w:r>
        <w:t xml:space="preserve"> </w:t>
      </w:r>
      <w:r>
        <w:rPr>
          <w:rFonts w:ascii="Times New Roman" w:hAnsi="Times New Roman"/>
          <w:color w:val="auto"/>
          <w:szCs w:val="24"/>
        </w:rPr>
        <w:t>(Doç. Dr. Şahin PALTA)</w:t>
      </w:r>
    </w:p>
    <w:p w14:paraId="43EB713B" w14:textId="4E5299F6" w:rsidR="00AE4216" w:rsidRPr="00446DB8" w:rsidRDefault="00AE4216" w:rsidP="00446DB8">
      <w:pPr>
        <w:pStyle w:val="ListeParagraf"/>
        <w:numPr>
          <w:ilvl w:val="0"/>
          <w:numId w:val="2"/>
        </w:numPr>
      </w:pPr>
    </w:p>
    <w:p w14:paraId="2CEC1E8C" w14:textId="42B9FDA8" w:rsidR="00BF6375" w:rsidRPr="00446DB8" w:rsidRDefault="00294714" w:rsidP="00AE4216">
      <w:pPr>
        <w:rPr>
          <w:szCs w:val="24"/>
        </w:rPr>
      </w:pPr>
      <w:r w:rsidRPr="00446DB8">
        <w:rPr>
          <w:szCs w:val="24"/>
        </w:rPr>
        <w:t>Uluslararası Makale</w:t>
      </w:r>
    </w:p>
    <w:p w14:paraId="0E2E4606" w14:textId="486E4C21" w:rsidR="00F21005" w:rsidRPr="00446DB8" w:rsidRDefault="00F21005" w:rsidP="002B225F">
      <w:pPr>
        <w:pStyle w:val="AralkYok"/>
        <w:numPr>
          <w:ilvl w:val="0"/>
          <w:numId w:val="2"/>
        </w:numPr>
        <w:rPr>
          <w:rFonts w:ascii="Times New Roman" w:hAnsi="Times New Roman"/>
          <w:color w:val="auto"/>
          <w:szCs w:val="24"/>
        </w:rPr>
      </w:pPr>
      <w:r w:rsidRPr="00446DB8">
        <w:rPr>
          <w:rFonts w:ascii="Times New Roman" w:hAnsi="Times New Roman"/>
          <w:color w:val="auto"/>
          <w:szCs w:val="24"/>
        </w:rPr>
        <w:t>BOLAT İLYAS, KARA ÖMER, TUNAY METİN (2022). Seasonal Changes of Microbial Biomass Carbon, Nitrogen, and Phosphorus in Soil Under an Oriental Beech Stand. FORESTIST, 72(3), 259-265., Doi: 10.5152/forestist.2021.21041 (Yayın No: 7787975)</w:t>
      </w:r>
      <w:r w:rsidR="002B225F" w:rsidRPr="00446DB8">
        <w:rPr>
          <w:rFonts w:ascii="Times New Roman" w:hAnsi="Times New Roman"/>
          <w:color w:val="auto"/>
          <w:szCs w:val="24"/>
        </w:rPr>
        <w:t xml:space="preserve"> (Doç. Dr. İlyas BOLAT)</w:t>
      </w:r>
    </w:p>
    <w:p w14:paraId="78C155DB" w14:textId="176F2B30" w:rsidR="00F21005" w:rsidRPr="00446DB8" w:rsidRDefault="00F21005" w:rsidP="002B225F">
      <w:pPr>
        <w:pStyle w:val="AralkYok"/>
        <w:numPr>
          <w:ilvl w:val="0"/>
          <w:numId w:val="2"/>
        </w:numPr>
        <w:rPr>
          <w:rFonts w:ascii="Times New Roman" w:hAnsi="Times New Roman"/>
          <w:color w:val="auto"/>
          <w:szCs w:val="24"/>
        </w:rPr>
      </w:pPr>
      <w:r w:rsidRPr="00446DB8">
        <w:rPr>
          <w:rFonts w:ascii="Times New Roman" w:hAnsi="Times New Roman"/>
          <w:color w:val="auto"/>
          <w:szCs w:val="24"/>
        </w:rPr>
        <w:t>BOLAT İLYAS (2022). The Effect of Forest Fires on Air Quality: The Case of Antalya. Journal of Bartin Faculty of Forestry, 24(3), 651-666., Doi: 10.24011/barofd.1174015 (Yayın No: 7936272)</w:t>
      </w:r>
      <w:r w:rsidR="002B225F" w:rsidRPr="00446DB8">
        <w:rPr>
          <w:rFonts w:ascii="Times New Roman" w:hAnsi="Times New Roman"/>
          <w:color w:val="auto"/>
          <w:szCs w:val="24"/>
        </w:rPr>
        <w:t xml:space="preserve"> (Doç. Dr. İlyas BOLAT)</w:t>
      </w:r>
    </w:p>
    <w:p w14:paraId="25B9DE17" w14:textId="77777777" w:rsidR="008F310E" w:rsidRPr="00446DB8" w:rsidRDefault="00F21005" w:rsidP="008F310E">
      <w:pPr>
        <w:pStyle w:val="AralkYok"/>
        <w:numPr>
          <w:ilvl w:val="0"/>
          <w:numId w:val="2"/>
        </w:numPr>
        <w:rPr>
          <w:rFonts w:ascii="Times New Roman" w:hAnsi="Times New Roman"/>
          <w:color w:val="auto"/>
          <w:szCs w:val="24"/>
        </w:rPr>
      </w:pPr>
      <w:r w:rsidRPr="00446DB8">
        <w:rPr>
          <w:rFonts w:ascii="Times New Roman" w:hAnsi="Times New Roman"/>
          <w:color w:val="auto"/>
          <w:szCs w:val="24"/>
        </w:rPr>
        <w:t xml:space="preserve">ÇAKIROĞLU </w:t>
      </w:r>
      <w:proofErr w:type="gramStart"/>
      <w:r w:rsidRPr="00446DB8">
        <w:rPr>
          <w:rFonts w:ascii="Times New Roman" w:hAnsi="Times New Roman"/>
          <w:color w:val="auto"/>
          <w:szCs w:val="24"/>
        </w:rPr>
        <w:t>KAMİL</w:t>
      </w:r>
      <w:proofErr w:type="gramEnd"/>
      <w:r w:rsidRPr="00446DB8">
        <w:rPr>
          <w:rFonts w:ascii="Times New Roman" w:hAnsi="Times New Roman"/>
          <w:color w:val="auto"/>
          <w:szCs w:val="24"/>
        </w:rPr>
        <w:t>, KARA ÖMER, BOLAT İLYAS (2022). Depth-Based Alteration of Cmic and Nmic in Topsoils under the Spruce Stands. Journal of Bartin Faculty of Forestry, 24(3), 637-650., Doi: 10.24011/barofd.1202314 (Yayın No: 7936267)</w:t>
      </w:r>
      <w:r w:rsidR="002B225F" w:rsidRPr="00446DB8">
        <w:rPr>
          <w:rFonts w:ascii="Times New Roman" w:hAnsi="Times New Roman"/>
          <w:color w:val="auto"/>
          <w:szCs w:val="24"/>
        </w:rPr>
        <w:t xml:space="preserve"> (Doç. Dr. İlyas BOLAT)</w:t>
      </w:r>
    </w:p>
    <w:p w14:paraId="2A59701A" w14:textId="77777777" w:rsidR="003F12E8" w:rsidRPr="00446DB8" w:rsidRDefault="008F310E" w:rsidP="003F12E8">
      <w:pPr>
        <w:pStyle w:val="ListeParagraf"/>
        <w:numPr>
          <w:ilvl w:val="0"/>
          <w:numId w:val="2"/>
        </w:numPr>
        <w:spacing w:before="0" w:after="0"/>
      </w:pPr>
      <w:r w:rsidRPr="00446DB8">
        <w:t xml:space="preserve">Gemici, Betul Tuba and Ozel, Handan Ucun and Ozel, Halil Baris Adsorption property and mechanism of forest wastes based naturel adsorbent for removal of dye from aqueous media BIOMASS CONVERSION AND BIOREFINERY SCIE Q3 DOI = 10.1007/s13399-022-03265-8=2022 ISSN=2190-6815 EISSN=2190-6823 </w:t>
      </w:r>
      <w:r w:rsidR="003F12E8" w:rsidRPr="00446DB8">
        <w:t>(Prof. Dr. Halil Barış ÖZEL)</w:t>
      </w:r>
    </w:p>
    <w:p w14:paraId="1E0E860F" w14:textId="098D9368" w:rsidR="008F310E" w:rsidRPr="00446DB8" w:rsidRDefault="008F310E" w:rsidP="002E689C">
      <w:pPr>
        <w:pStyle w:val="ListeParagraf"/>
        <w:numPr>
          <w:ilvl w:val="0"/>
          <w:numId w:val="8"/>
        </w:numPr>
      </w:pPr>
      <w:r w:rsidRPr="00446DB8">
        <w:t>Tekin, Oktay and Cetin, Mehmet and Varol, Tugrul and Ozel, Halil Baris and Sevik, Hakan and Cetin, Ilknur Zeren Attitudinal Migration of Species of Fir (Abies spp.) in Adaptation to Climate Change WATER AIR AND SOIL POLLUTION SCIE Q</w:t>
      </w:r>
      <w:proofErr w:type="gramStart"/>
      <w:r w:rsidRPr="00446DB8">
        <w:t>3  =</w:t>
      </w:r>
      <w:proofErr w:type="gramEnd"/>
      <w:r w:rsidRPr="00446DB8">
        <w:t xml:space="preserve"> 2022 Volume = 233  DOI = 10.1007/s11270-022-05851-y  ISSN = 0049-6979 EISSN = 1573-2932</w:t>
      </w:r>
      <w:r w:rsidR="003F12E8" w:rsidRPr="00446DB8">
        <w:t xml:space="preserve"> (Prof. Dr. Halil Barış ÖZEL)</w:t>
      </w:r>
    </w:p>
    <w:p w14:paraId="1C796606" w14:textId="58C052B6" w:rsidR="008F310E" w:rsidRPr="00446DB8" w:rsidRDefault="008F310E" w:rsidP="00E52ACB">
      <w:pPr>
        <w:pStyle w:val="ListeParagraf"/>
        <w:numPr>
          <w:ilvl w:val="0"/>
          <w:numId w:val="8"/>
        </w:numPr>
      </w:pPr>
      <w:r w:rsidRPr="00446DB8">
        <w:t>Varol, Tugrul and Canturk, Ugur and Cetin, Mehmet and Ozel, Halil Baris and Sevik, Hakan and Cetin, Ilknur Zeren Identifying the suitable habitats for Anatolian boxwood (Buxus sempervirens L.) for the future regarding the climate change THEORETICAL AND APPLIED CLIMATOLOGY SCIE Q</w:t>
      </w:r>
      <w:proofErr w:type="gramStart"/>
      <w:r w:rsidRPr="00446DB8">
        <w:t>3  =</w:t>
      </w:r>
      <w:proofErr w:type="gramEnd"/>
      <w:r w:rsidRPr="00446DB8">
        <w:t xml:space="preserve"> 2022 Volume = 150 Number = 1-2 Pages = 637-647 DOI = 10.1007/s00704-022-04179-1 ISSN = 0177-798X EISSN = 1434-4483</w:t>
      </w:r>
      <w:r w:rsidR="003F12E8" w:rsidRPr="00446DB8">
        <w:t xml:space="preserve"> (Prof. Dr. Halil Barış ÖZEL)</w:t>
      </w:r>
    </w:p>
    <w:p w14:paraId="7035D135" w14:textId="45FA9869" w:rsidR="008F310E" w:rsidRPr="00446DB8" w:rsidRDefault="008F310E" w:rsidP="008F310E">
      <w:pPr>
        <w:pStyle w:val="ListeParagraf"/>
        <w:numPr>
          <w:ilvl w:val="0"/>
          <w:numId w:val="8"/>
        </w:numPr>
      </w:pPr>
      <w:r w:rsidRPr="00446DB8">
        <w:t>Cetin, Ilknur Zeren and Varol, Tugrul and Ozel, Halil Baris and Sevik, Hakan The effects of climate on land use/cover: a case study in Turkey by using remote sensing data ENVIRONMENTAL SCIENCE AND POLLUTION RESEARCH SCIE Q</w:t>
      </w:r>
      <w:proofErr w:type="gramStart"/>
      <w:r w:rsidRPr="00446DB8">
        <w:t>2  =</w:t>
      </w:r>
      <w:proofErr w:type="gramEnd"/>
      <w:r w:rsidRPr="00446DB8">
        <w:t xml:space="preserve"> 2022 DOI = 10.1007/s11356-022-22566-z ISSN = 0944-1344 EISSN = 1614-7499</w:t>
      </w:r>
      <w:r w:rsidR="003F12E8" w:rsidRPr="00446DB8">
        <w:t xml:space="preserve"> (Prof. Dr. Halil Barış ÖZEL)</w:t>
      </w:r>
    </w:p>
    <w:p w14:paraId="59D85FAF" w14:textId="77777777" w:rsidR="00151AC8" w:rsidRPr="00446DB8" w:rsidRDefault="008F310E" w:rsidP="00484AEA">
      <w:pPr>
        <w:pStyle w:val="ListeParagraf"/>
        <w:numPr>
          <w:ilvl w:val="0"/>
          <w:numId w:val="8"/>
        </w:numPr>
      </w:pPr>
      <w:r w:rsidRPr="00446DB8">
        <w:t xml:space="preserve">Ozel, Halil Baris and Sevik, Hakan and Onat, Saadettin Murat and Yigit, Nurcan The Effect of Geographic Location and Seed Storage Time on the Content of Fatty Acids in Stone Pine (Pinus pinea L.) </w:t>
      </w:r>
      <w:proofErr w:type="gramStart"/>
      <w:r w:rsidRPr="00446DB8">
        <w:t>Seeds  BIORESOURCES</w:t>
      </w:r>
      <w:proofErr w:type="gramEnd"/>
      <w:r w:rsidRPr="00446DB8">
        <w:t xml:space="preserve"> SCIE Q2  = 2022 Volume = 17 Number = 3 Pages = 5038-5048 DOI = 10.15376/biores.17.3.5038-5048 ISSN = 1930-2126</w:t>
      </w:r>
      <w:r w:rsidR="003F12E8" w:rsidRPr="00446DB8">
        <w:t xml:space="preserve"> (Prof. Dr. Halil Barış ÖZEL)</w:t>
      </w:r>
      <w:r w:rsidRPr="00446DB8">
        <w:t xml:space="preserve"> </w:t>
      </w:r>
    </w:p>
    <w:p w14:paraId="361103C5" w14:textId="77777777" w:rsidR="00151AC8" w:rsidRPr="00446DB8" w:rsidRDefault="008F310E" w:rsidP="00482BC5">
      <w:pPr>
        <w:pStyle w:val="ListeParagraf"/>
        <w:numPr>
          <w:ilvl w:val="0"/>
          <w:numId w:val="8"/>
        </w:numPr>
      </w:pPr>
      <w:r w:rsidRPr="00446DB8">
        <w:t>Cesur, Alican and Zeren Cetin, Ilknur and Cetin, Mehmet and Sevik, Hakan and Ozel, Halil Baris The Use of Cupressus arizonica as a Biomonitor of Li, Fe, and Cr Pollution in Kastamonu WATER AIR AND SOIL POLLUTION SCIE Q3=2022 Volume=233 Number=6 DOI= 10.1007/s11270122-05667-w ISSN=0049-6979</w:t>
      </w:r>
      <w:r w:rsidR="003F12E8" w:rsidRPr="00446DB8">
        <w:t xml:space="preserve"> </w:t>
      </w:r>
      <w:r w:rsidRPr="00446DB8">
        <w:t>EISSN=1573-2932</w:t>
      </w:r>
      <w:r w:rsidR="003F12E8" w:rsidRPr="00446DB8">
        <w:t xml:space="preserve"> (Prof. Dr. Halil Barış ÖZEL)</w:t>
      </w:r>
    </w:p>
    <w:p w14:paraId="24775066" w14:textId="77777777" w:rsidR="00151AC8" w:rsidRPr="00446DB8" w:rsidRDefault="008F310E" w:rsidP="003820B4">
      <w:pPr>
        <w:pStyle w:val="ListeParagraf"/>
        <w:numPr>
          <w:ilvl w:val="0"/>
          <w:numId w:val="8"/>
        </w:numPr>
      </w:pPr>
      <w:r w:rsidRPr="00446DB8">
        <w:t>Varol, Tugrul and Cetin, Mehmet and Ozel, Halil Baris and Sevik, Hakanand Cetin,</w:t>
      </w:r>
      <w:r w:rsidRPr="00446DB8">
        <w:br/>
        <w:t>Ilknur Zeren The Effects of Climate Change Scenarios on Carpinus betulus and Carpinus orientalis</w:t>
      </w:r>
      <w:r w:rsidRPr="00446DB8">
        <w:br/>
        <w:t xml:space="preserve">in Europe WATER AIR AND SOIL POLLUTION SCIE Q3= 2022 Volume = 233 Number = 2 DOI=10.1007/s11270-022-05516-w ISSN=0049-6979 EISSN=1573-2932 </w:t>
      </w:r>
      <w:r w:rsidR="003F12E8" w:rsidRPr="00446DB8">
        <w:t>(Prof. Dr. Halil Barış ÖZEL)</w:t>
      </w:r>
    </w:p>
    <w:p w14:paraId="29E5A6B5" w14:textId="77777777" w:rsidR="00151AC8" w:rsidRPr="00446DB8" w:rsidRDefault="008F310E" w:rsidP="00B80794">
      <w:pPr>
        <w:pStyle w:val="ListeParagraf"/>
        <w:numPr>
          <w:ilvl w:val="0"/>
          <w:numId w:val="8"/>
        </w:numPr>
      </w:pPr>
      <w:r w:rsidRPr="00446DB8">
        <w:t>Aksoy, H. and Kaptan, S. and Varol, T. and Cetin, M. and Ozel, H. B.</w:t>
      </w:r>
      <w:r w:rsidRPr="00446DB8">
        <w:br/>
        <w:t>Exploring land use/land cover change by using density analysis method in yenice INTERNATIONAL JOURNAL OF ENVIRONMENTAL SCIENCE AND</w:t>
      </w:r>
      <w:r w:rsidRPr="00446DB8">
        <w:br/>
        <w:t>TECHNOLOGY SCIE Q3=2022 Volume=19 Number=10 Pages=10257-10274</w:t>
      </w:r>
      <w:r w:rsidRPr="00446DB8">
        <w:br/>
        <w:t>DOI=10.1007/s13762-021-03847-5 ISSN=1735-1472 EISSN=1735-2630</w:t>
      </w:r>
      <w:r w:rsidR="003F12E8" w:rsidRPr="00446DB8">
        <w:t xml:space="preserve"> (Prof. Dr. Halil Barış ÖZEL)</w:t>
      </w:r>
    </w:p>
    <w:p w14:paraId="39B9F274" w14:textId="77777777" w:rsidR="00151AC8" w:rsidRPr="00446DB8" w:rsidRDefault="008F310E" w:rsidP="00607BE4">
      <w:pPr>
        <w:pStyle w:val="ListeParagraf"/>
        <w:numPr>
          <w:ilvl w:val="0"/>
          <w:numId w:val="8"/>
        </w:numPr>
      </w:pPr>
      <w:r w:rsidRPr="00446DB8">
        <w:t>Ayan, Sezgin and Bugday, Ender and Varol, Tugrul and Ozel, Halil Baris and</w:t>
      </w:r>
      <w:r w:rsidRPr="00446DB8">
        <w:br/>
        <w:t>Thurm, Eric Andreas Effect of climate change on potential distribution of oriental beech (Fagus orientalis Lipsky.) in the twenty-first century in Turkey THEORETICAL AND APPLIED CLIMATOLOGY SCIE Q3=2022 Volume=148 Number=1-2 Pages=165-177</w:t>
      </w:r>
      <w:r w:rsidRPr="00446DB8">
        <w:br/>
        <w:t>DOI=10.1007/s00704-022-03940-w ISSN = 0177-798X EISSN = 1434-4483</w:t>
      </w:r>
      <w:r w:rsidR="003F12E8" w:rsidRPr="00446DB8">
        <w:t xml:space="preserve"> (Prof. Dr. Halil Barış ÖZEL)</w:t>
      </w:r>
    </w:p>
    <w:p w14:paraId="144E15AE" w14:textId="77777777" w:rsidR="00151AC8" w:rsidRPr="00446DB8" w:rsidRDefault="008F310E" w:rsidP="004E13F2">
      <w:pPr>
        <w:pStyle w:val="ListeParagraf"/>
        <w:numPr>
          <w:ilvl w:val="0"/>
          <w:numId w:val="8"/>
        </w:numPr>
      </w:pPr>
      <w:r w:rsidRPr="00446DB8">
        <w:t>Atesoglu, Ayhan and Ucar, Zennure and Ozel, Halil Baris</w:t>
      </w:r>
      <w:r w:rsidRPr="00446DB8">
        <w:br/>
        <w:t>AN ASSESSMENT OF LAND USE COVER CHANGE AND VEGETATION</w:t>
      </w:r>
      <w:r w:rsidRPr="00446DB8">
        <w:br/>
        <w:t>TREND ANALYSIS USING WEB-BASED GIS IN SELECTED REGIONS (SYRIA AND</w:t>
      </w:r>
      <w:r w:rsidRPr="00446DB8">
        <w:br/>
        <w:t>IRAQ) OF EUPHRATES-TIGRIS RIVER BASIN FRESENIUS ENVIRONMENTAL BULLETIN SCIE Q4=2022 Volume = 31 Number = 9 Pages = 9772-9783</w:t>
      </w:r>
      <w:r w:rsidRPr="00446DB8">
        <w:br/>
        <w:t>ISSN=1018-4619 EISSN=610-2304</w:t>
      </w:r>
      <w:r w:rsidR="003F12E8" w:rsidRPr="00446DB8">
        <w:t xml:space="preserve"> (Prof. Dr. Halil Barış ÖZEL)</w:t>
      </w:r>
    </w:p>
    <w:p w14:paraId="1B6A0515" w14:textId="77777777" w:rsidR="00151AC8" w:rsidRPr="00446DB8" w:rsidRDefault="008F310E" w:rsidP="00763921">
      <w:pPr>
        <w:pStyle w:val="ListeParagraf"/>
        <w:numPr>
          <w:ilvl w:val="0"/>
          <w:numId w:val="8"/>
        </w:numPr>
      </w:pPr>
      <w:r w:rsidRPr="00446DB8">
        <w:t>Elajail, Ibrahim Saleh Ibrahim and Sevik, Hakan and Ozel, Halil Baris and Isik, Berkant EXAMINING THE CHEMICAL COMPOSITIONS OF MINERAL CONCRETE AGENTS IN TERMS OF THEIR ENVIRONMENTAL EFFECTS FRESENIUS ENVIRONMENTAL BULLETIN SCIE Q4=2022 Volume=31 Number=9 Pages=9784-9790</w:t>
      </w:r>
      <w:r w:rsidRPr="00446DB8">
        <w:br/>
        <w:t>ISSN=1018-4619SN=1610-2304</w:t>
      </w:r>
      <w:r w:rsidR="003F12E8" w:rsidRPr="00446DB8">
        <w:t xml:space="preserve"> (Prof. Dr. Halil Barış ÖZEL)</w:t>
      </w:r>
    </w:p>
    <w:p w14:paraId="5036B25E" w14:textId="77777777" w:rsidR="00151AC8" w:rsidRPr="00446DB8" w:rsidRDefault="008F310E" w:rsidP="00DC23B8">
      <w:pPr>
        <w:pStyle w:val="ListeParagraf"/>
        <w:numPr>
          <w:ilvl w:val="0"/>
          <w:numId w:val="8"/>
        </w:numPr>
      </w:pPr>
      <w:r w:rsidRPr="00446DB8">
        <w:t>AYAN SEZGİN, EBRU ÇALIŞKAN, ÖZEL HALİL BARIŞ, YER ÇELİK ESRA</w:t>
      </w:r>
      <w:r w:rsidRPr="00446DB8">
        <w:br/>
        <w:t>NURTEN, Yılmaz Ergin, Gülseven Orhan, Akın Şeyma Selin</w:t>
      </w:r>
      <w:r w:rsidRPr="00446DB8">
        <w:br/>
        <w:t xml:space="preserve"> The Influence of Effective Microorganisms on Physiological Characteristics of</w:t>
      </w:r>
      <w:r w:rsidRPr="00446DB8">
        <w:br/>
        <w:t>Containerized Taurus Cedar (Cedrus libani A. Rich.) Seedlings</w:t>
      </w:r>
      <w:r w:rsidRPr="00446DB8">
        <w:br/>
        <w:t>CERNE Uluslararası =2022</w:t>
      </w:r>
      <w:r w:rsidR="003F12E8" w:rsidRPr="00446DB8">
        <w:t xml:space="preserve"> (Prof. Dr. Halil Barış ÖZEL)</w:t>
      </w:r>
    </w:p>
    <w:p w14:paraId="21CA8DBD" w14:textId="77777777" w:rsidR="00151AC8" w:rsidRPr="00446DB8" w:rsidRDefault="008F310E" w:rsidP="00AA3B9C">
      <w:pPr>
        <w:pStyle w:val="ListeParagraf"/>
        <w:numPr>
          <w:ilvl w:val="0"/>
          <w:numId w:val="8"/>
        </w:numPr>
      </w:pPr>
      <w:r w:rsidRPr="00446DB8">
        <w:t>EMİR TUNA, VAROL TUĞRUL, ÖZEL HALİL BARIŞ Computer-Assisted Ergonomic Analysis of Working Postures Causing Strain European Jornal of Forest Engineering Uluslararası = 2022</w:t>
      </w:r>
      <w:r w:rsidR="003F12E8" w:rsidRPr="00446DB8">
        <w:t xml:space="preserve"> (Prof. Dr. Halil Barış ÖZEL)</w:t>
      </w:r>
    </w:p>
    <w:p w14:paraId="72AC4C9F" w14:textId="77777777" w:rsidR="00151AC8" w:rsidRPr="00446DB8" w:rsidRDefault="00151AC8" w:rsidP="00151AC8">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 xml:space="preserve">Atmiş, E. and Günşen, H.B., 2022. Ecosystem services in recreational forests of Turkey: analysis of national forest policies and scientific studies. </w:t>
      </w:r>
      <w:r w:rsidRPr="00446DB8">
        <w:rPr>
          <w:rFonts w:ascii="Times New Roman" w:hAnsi="Times New Roman"/>
          <w:i/>
          <w:iCs/>
          <w:color w:val="auto"/>
          <w:szCs w:val="24"/>
        </w:rPr>
        <w:t>International Forestry Review</w:t>
      </w:r>
      <w:r w:rsidRPr="00446DB8">
        <w:rPr>
          <w:rFonts w:ascii="Times New Roman" w:hAnsi="Times New Roman"/>
          <w:color w:val="auto"/>
          <w:szCs w:val="24"/>
        </w:rPr>
        <w:t>, 24(4): 469-485 (Dr. Öğr. Üyesi H. Batuhan GÜNŞEN)</w:t>
      </w:r>
    </w:p>
    <w:p w14:paraId="75CCFBEA" w14:textId="77777777" w:rsidR="00EC4966" w:rsidRPr="00446DB8" w:rsidRDefault="00EC4966" w:rsidP="00EC4966">
      <w:pPr>
        <w:pStyle w:val="ListeParagraf"/>
        <w:numPr>
          <w:ilvl w:val="0"/>
          <w:numId w:val="8"/>
        </w:numPr>
      </w:pPr>
      <w:r w:rsidRPr="00446DB8">
        <w:t>Aksoy, H., &amp; Kaptan, S. (2022). Simulation of future forest and land use/cover changes (2019–2039) using the cellular automata-Markov model. Geocarto International, 37(4), 1183-1202.</w:t>
      </w:r>
    </w:p>
    <w:p w14:paraId="53E93964" w14:textId="77777777" w:rsidR="00EC4966" w:rsidRPr="00446DB8" w:rsidRDefault="00EC4966" w:rsidP="00EC4966">
      <w:pPr>
        <w:pStyle w:val="ListeParagraf"/>
        <w:numPr>
          <w:ilvl w:val="0"/>
          <w:numId w:val="8"/>
        </w:numPr>
      </w:pPr>
      <w:r w:rsidRPr="00446DB8">
        <w:t>Aksoy, H., Kaptan, S., Varol, T., Cetin, M., &amp; Ozel, H. B. (2022). Exploring land use/land cover change by using density analysis method in yenice. International Journal of Environmental Science and Technology, 1-18.</w:t>
      </w:r>
    </w:p>
    <w:p w14:paraId="6583B498" w14:textId="77777777" w:rsidR="002F12A1" w:rsidRPr="00446DB8" w:rsidRDefault="00EC4966" w:rsidP="005656BD">
      <w:pPr>
        <w:pStyle w:val="ListeParagraf"/>
        <w:numPr>
          <w:ilvl w:val="0"/>
          <w:numId w:val="8"/>
        </w:numPr>
        <w:spacing w:after="160" w:line="259" w:lineRule="auto"/>
      </w:pPr>
      <w:r w:rsidRPr="00446DB8">
        <w:t>Kaptan, S., Aksoy, H., &amp; Durkaya, B. (2020). Estimation of uneven-aged forest stand parameters, crown closure and land use/cover using the Landsat 8 OLI satellite image. Geocarto International, 1-18.</w:t>
      </w:r>
    </w:p>
    <w:p w14:paraId="47B69FCC" w14:textId="77777777" w:rsidR="002F12A1" w:rsidRPr="00446DB8" w:rsidRDefault="005B70A5" w:rsidP="009849ED">
      <w:pPr>
        <w:pStyle w:val="ListeParagraf"/>
        <w:widowControl w:val="0"/>
        <w:numPr>
          <w:ilvl w:val="0"/>
          <w:numId w:val="8"/>
        </w:numPr>
        <w:autoSpaceDE w:val="0"/>
        <w:autoSpaceDN w:val="0"/>
        <w:adjustRightInd w:val="0"/>
        <w:spacing w:after="160" w:line="259" w:lineRule="auto"/>
      </w:pPr>
      <w:r w:rsidRPr="00446DB8">
        <w:rPr>
          <w:spacing w:val="1"/>
          <w:position w:val="-1"/>
        </w:rPr>
        <w:t>Atmiş, E. &amp; Günşen, H.B., 2022. Ecosystem services in recreational forests of Turkey: analysis of national forest policies and scientific studies. International Forestry Review 24(4):469-485 (</w:t>
      </w:r>
      <w:r w:rsidRPr="00446DB8">
        <w:t>Prof. Dr. Erdoğan Atmiş)</w:t>
      </w:r>
    </w:p>
    <w:p w14:paraId="4EB7E35D" w14:textId="77777777" w:rsidR="002F12A1" w:rsidRPr="00446DB8" w:rsidRDefault="005B70A5" w:rsidP="00B71A72">
      <w:pPr>
        <w:pStyle w:val="ListeParagraf"/>
        <w:widowControl w:val="0"/>
        <w:numPr>
          <w:ilvl w:val="0"/>
          <w:numId w:val="8"/>
        </w:numPr>
        <w:autoSpaceDE w:val="0"/>
        <w:autoSpaceDN w:val="0"/>
        <w:adjustRightInd w:val="0"/>
        <w:spacing w:before="0" w:after="160" w:line="259" w:lineRule="auto"/>
        <w:jc w:val="left"/>
      </w:pPr>
      <w:r w:rsidRPr="00446DB8">
        <w:t>Atmiş, E., Tolunay, D. and Yıldız, D., 2022. The place in media of the relationship between climate change and forests. Journal of Bartın Faculty of Forestry. 24(3): 514 – 529</w:t>
      </w:r>
      <w:r w:rsidRPr="00446DB8">
        <w:rPr>
          <w:spacing w:val="1"/>
          <w:position w:val="-1"/>
        </w:rPr>
        <w:t>(</w:t>
      </w:r>
      <w:r w:rsidRPr="00446DB8">
        <w:t>Prof. Dr. Erdoğan Atmiş)</w:t>
      </w:r>
    </w:p>
    <w:p w14:paraId="691E2B40" w14:textId="5F049AEA" w:rsidR="003F4BB2" w:rsidRPr="00446DB8" w:rsidRDefault="003F4BB2" w:rsidP="00B71A72">
      <w:pPr>
        <w:pStyle w:val="ListeParagraf"/>
        <w:widowControl w:val="0"/>
        <w:numPr>
          <w:ilvl w:val="0"/>
          <w:numId w:val="8"/>
        </w:numPr>
        <w:autoSpaceDE w:val="0"/>
        <w:autoSpaceDN w:val="0"/>
        <w:adjustRightInd w:val="0"/>
        <w:spacing w:before="0" w:after="160" w:line="259" w:lineRule="auto"/>
        <w:jc w:val="left"/>
      </w:pPr>
      <w:r w:rsidRPr="00446DB8">
        <w:t>Daşdemir, İ., Kızıl, M. 2022. The Effect of the Covid-19 Epidemic on Forestry Activities in the Bartın Province. Journal of Bartın Faculty of Forestry, 24(3): 542-556, DOI: 10.24011/barofd.1115901, Bartın. (15.12.2022). (Prof. Dr. İsmet DAŞDEMİR)</w:t>
      </w:r>
    </w:p>
    <w:p w14:paraId="456E19AE" w14:textId="77777777" w:rsidR="003F4BB2" w:rsidRPr="00446DB8" w:rsidRDefault="003F4BB2" w:rsidP="003F4BB2">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Diktaş Bulut, N., Daşdemir, İ., Bozlar, T. 2022. Economic Analysis of Chestnut Honey Production in the Natural Chestnut Forests of Eastern Black Sea Region, Turkey. The Journal of Animal and Plant Sciences, 32(5): 1287-1298, https://doi.org/10.36899/JAPS.2022.5.0535 (05.10.2022) (Q4). (Prof. Dr. İsmet DAŞDEMİR)</w:t>
      </w:r>
    </w:p>
    <w:p w14:paraId="2BDC037A" w14:textId="77777777" w:rsidR="003F4BB2" w:rsidRPr="00446DB8" w:rsidRDefault="003F4BB2" w:rsidP="003F4BB2">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Daşdemir, İ., Çullu, A. 2022. Factors Affecting the Corporate Reputation of Bartın Forestry Organization. Turkish Journal of Forestry, 22(3): 231-242, DOI: 10.18182/tjf.1120649 (30.09.2022). (Prof. Dr. İsmet DAŞDEMİR)</w:t>
      </w:r>
    </w:p>
    <w:p w14:paraId="327E1BF0" w14:textId="77777777" w:rsidR="003F4BB2" w:rsidRPr="00446DB8" w:rsidRDefault="003F4BB2" w:rsidP="003F4BB2">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Diktaş Bulut, N., Daşdemir, İ. 2022. Trabzon İli Orman Rekreasyon Bölgelerini Kullanan Arap Turistlerin Tüketici Profili ve Rekreasyonel Talep Yapısı. Turkish Journal of Forestry, 23(2): 116-127. DOI: 10.18182/tjf.1103565 (30.06.2022). (Prof. Dr. İsmet DAŞDEMİR)</w:t>
      </w:r>
    </w:p>
    <w:p w14:paraId="3B9A7FC7" w14:textId="77777777" w:rsidR="002F12A1" w:rsidRPr="00446DB8" w:rsidRDefault="002F12A1" w:rsidP="002F12A1">
      <w:pPr>
        <w:numPr>
          <w:ilvl w:val="0"/>
          <w:numId w:val="8"/>
        </w:numPr>
        <w:shd w:val="clear" w:color="auto" w:fill="FEFEFC"/>
        <w:spacing w:before="0" w:after="160"/>
        <w:rPr>
          <w:szCs w:val="24"/>
        </w:rPr>
      </w:pPr>
      <w:proofErr w:type="gramStart"/>
      <w:r w:rsidRPr="00446DB8">
        <w:rPr>
          <w:szCs w:val="24"/>
        </w:rPr>
        <w:t>K.Dursun</w:t>
      </w:r>
      <w:proofErr w:type="gramEnd"/>
      <w:r w:rsidRPr="00446DB8">
        <w:rPr>
          <w:szCs w:val="24"/>
        </w:rPr>
        <w:t>.,</w:t>
      </w:r>
      <w:r w:rsidRPr="00446DB8">
        <w:rPr>
          <w:bCs/>
          <w:szCs w:val="24"/>
        </w:rPr>
        <w:t> Kaya,Z</w:t>
      </w:r>
      <w:r w:rsidRPr="00446DB8">
        <w:rPr>
          <w:szCs w:val="24"/>
        </w:rPr>
        <w:t>.,İmamoğlu,R.,Genç,N.,Taslimi,P.</w:t>
      </w:r>
      <w:r w:rsidRPr="00446DB8">
        <w:rPr>
          <w:bCs/>
          <w:szCs w:val="24"/>
        </w:rPr>
        <w:t>(2022).”</w:t>
      </w:r>
      <w:r w:rsidRPr="00446DB8">
        <w:rPr>
          <w:szCs w:val="24"/>
        </w:rPr>
        <w:t>Assesment of antimicrobial and enzymes inhibition effect of Allium kastambulense with in silico studies: Analysis of its phenolic compounds and flavonoid contents” Arabian Journal of Chemistry 15,103810 </w:t>
      </w:r>
    </w:p>
    <w:p w14:paraId="459AF1BE" w14:textId="703EFDC6" w:rsidR="002F12A1" w:rsidRPr="00446DB8" w:rsidRDefault="002F12A1" w:rsidP="002F12A1">
      <w:pPr>
        <w:numPr>
          <w:ilvl w:val="0"/>
          <w:numId w:val="8"/>
        </w:numPr>
        <w:shd w:val="clear" w:color="auto" w:fill="FEFEFC"/>
        <w:spacing w:before="0" w:after="160"/>
        <w:rPr>
          <w:szCs w:val="24"/>
        </w:rPr>
      </w:pPr>
      <w:proofErr w:type="gramStart"/>
      <w:r w:rsidRPr="00446DB8">
        <w:rPr>
          <w:szCs w:val="24"/>
        </w:rPr>
        <w:t>K.Dursun</w:t>
      </w:r>
      <w:proofErr w:type="gramEnd"/>
      <w:r w:rsidRPr="00446DB8">
        <w:rPr>
          <w:szCs w:val="24"/>
        </w:rPr>
        <w:t>.,İmamoğlu.R.,</w:t>
      </w:r>
      <w:r w:rsidRPr="00446DB8">
        <w:rPr>
          <w:bCs/>
          <w:szCs w:val="24"/>
        </w:rPr>
        <w:t>Kaya,Z</w:t>
      </w:r>
      <w:r w:rsidRPr="00446DB8">
        <w:rPr>
          <w:szCs w:val="24"/>
        </w:rPr>
        <w:t>.,T.Tuğba Taski and Taslimi,P.,</w:t>
      </w:r>
      <w:r w:rsidRPr="00446DB8">
        <w:rPr>
          <w:bCs/>
          <w:szCs w:val="24"/>
        </w:rPr>
        <w:t>(2022).”</w:t>
      </w:r>
      <w:r w:rsidRPr="00446DB8">
        <w:rPr>
          <w:szCs w:val="24"/>
        </w:rPr>
        <w:t>Turanecio hypochionaeus </w:t>
      </w:r>
      <w:r w:rsidRPr="00446DB8">
        <w:rPr>
          <w:noProof/>
          <w:szCs w:val="24"/>
        </w:rPr>
        <mc:AlternateContent>
          <mc:Choice Requires="wps">
            <w:drawing>
              <wp:inline distT="0" distB="0" distL="0" distR="0" wp14:anchorId="564D4333" wp14:editId="40BDCCC3">
                <wp:extent cx="300355" cy="300355"/>
                <wp:effectExtent l="0" t="0" r="0" b="0"/>
                <wp:docPr id="1" name="Dikdörtgen 1" desc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2BE77" id="Dikdörtgen 1" o:spid="_x0000_s1026" alt=":D"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" filled="f" stroked="f">
                <o:lock v:ext="edit" aspectratio="t"/>
                <w10:anchorlock/>
              </v:rect>
            </w:pict>
          </mc:Fallback>
        </mc:AlternateContent>
      </w:r>
      <w:r w:rsidRPr="00446DB8">
        <w:rPr>
          <w:szCs w:val="24"/>
        </w:rPr>
        <w:t> etermination of Its Polyphenol Contents,and Bioactivities Potential Assistedwith in Silico Studies”Chemistry,Biodiversity,19,e202200109.doi.org/10.1002/cbdv.202200109. </w:t>
      </w:r>
    </w:p>
    <w:p w14:paraId="3BE09136" w14:textId="77777777" w:rsidR="00BC6F2E" w:rsidRPr="00446DB8" w:rsidRDefault="00BC6F2E" w:rsidP="00AA3B9C">
      <w:pPr>
        <w:pStyle w:val="ListeParagraf"/>
        <w:numPr>
          <w:ilvl w:val="0"/>
          <w:numId w:val="8"/>
        </w:numPr>
      </w:pPr>
      <w:r w:rsidRPr="00446DB8">
        <w:t xml:space="preserve">Sensoy, H., Tanyel, M. (2022). Effect of Heavy Rain Conditions on Throughfall in Evergreens and Conifers in Urban Settings. Polish Journal of Environmental Studies, 31(1), 271-279. </w:t>
      </w:r>
      <w:hyperlink r:id="rId10" w:history="1">
        <w:r w:rsidRPr="00446DB8">
          <w:rPr>
            <w:rStyle w:val="Kpr"/>
            <w:color w:val="auto"/>
          </w:rPr>
          <w:t>https://doi.org/10.15244/pjoes/139326</w:t>
        </w:r>
      </w:hyperlink>
      <w:r w:rsidRPr="00446DB8">
        <w:t xml:space="preserve"> (Dr. Öğr. Üyesi. Hüseyin ŞENSOY)</w:t>
      </w:r>
    </w:p>
    <w:p w14:paraId="3F777CC2" w14:textId="12F40D0A" w:rsidR="008F310E" w:rsidRPr="00446DB8" w:rsidRDefault="00BC6F2E" w:rsidP="00AA3B9C">
      <w:pPr>
        <w:pStyle w:val="ListeParagraf"/>
        <w:numPr>
          <w:ilvl w:val="0"/>
          <w:numId w:val="8"/>
        </w:numPr>
      </w:pPr>
      <w:r w:rsidRPr="00446DB8">
        <w:t>Tuna, E. M. İ. R., VAROL, T., &amp; Özel, H. B. Computer-Assisted Ergonomic Analysis of Working Postures Causing Strain. </w:t>
      </w:r>
      <w:r w:rsidRPr="00446DB8">
        <w:rPr>
          <w:i/>
          <w:iCs/>
        </w:rPr>
        <w:t>European Journal of Forest Engineering</w:t>
      </w:r>
      <w:r w:rsidRPr="00446DB8">
        <w:t>, </w:t>
      </w:r>
      <w:r w:rsidRPr="00446DB8">
        <w:rPr>
          <w:i/>
          <w:iCs/>
        </w:rPr>
        <w:t>8</w:t>
      </w:r>
      <w:r w:rsidRPr="00446DB8">
        <w:t>(2), 66-76.</w:t>
      </w:r>
      <w:r w:rsidR="00F206AD" w:rsidRPr="00446DB8">
        <w:t xml:space="preserve"> (Doç. Dr. Tuğrul VAROL)</w:t>
      </w:r>
    </w:p>
    <w:p w14:paraId="2BACBEB6" w14:textId="77777777" w:rsidR="00F206AD" w:rsidRPr="00446DB8" w:rsidRDefault="00BC6F2E" w:rsidP="00F206AD">
      <w:pPr>
        <w:pStyle w:val="ListeParagraf"/>
        <w:numPr>
          <w:ilvl w:val="0"/>
          <w:numId w:val="8"/>
        </w:numPr>
      </w:pPr>
      <w:r w:rsidRPr="00446DB8">
        <w:t>Tekin, O., Cetin, M., Varol, T., Ozel, H. B., Sevik, H., &amp; Zeren Cetin, I. (2022). Altitudinal migration of species of Fir (Abies spp.) in adaptation to climate change. </w:t>
      </w:r>
      <w:r w:rsidRPr="00446DB8">
        <w:rPr>
          <w:i/>
          <w:iCs/>
        </w:rPr>
        <w:t>Water, Air, &amp; Soil Pollution</w:t>
      </w:r>
      <w:r w:rsidRPr="00446DB8">
        <w:t>, </w:t>
      </w:r>
      <w:r w:rsidRPr="00446DB8">
        <w:rPr>
          <w:i/>
          <w:iCs/>
        </w:rPr>
        <w:t>233</w:t>
      </w:r>
      <w:r w:rsidRPr="00446DB8">
        <w:t>(9), 1-16.</w:t>
      </w:r>
      <w:r w:rsidR="00F206AD" w:rsidRPr="00446DB8">
        <w:t xml:space="preserve"> (Doç. Dr. Tuğrul VAROL)</w:t>
      </w:r>
    </w:p>
    <w:p w14:paraId="1D1D19F8" w14:textId="007A0E5F" w:rsidR="00F206AD" w:rsidRPr="00446DB8" w:rsidRDefault="00BC6F2E" w:rsidP="00F206AD">
      <w:pPr>
        <w:pStyle w:val="ListeParagraf"/>
        <w:numPr>
          <w:ilvl w:val="0"/>
          <w:numId w:val="8"/>
        </w:numPr>
      </w:pPr>
      <w:r w:rsidRPr="00446DB8">
        <w:t>Varol, T., Canturk, U., Cetin, M., Ozel, H. B., Sevik, H., &amp; Zeren Cetin, I. (2022). Identifying the suitable habitats for Anatolian boxwood (Buxus sempervirens L.) for the future regarding the climate change. </w:t>
      </w:r>
      <w:r w:rsidRPr="00446DB8">
        <w:rPr>
          <w:i/>
          <w:iCs/>
        </w:rPr>
        <w:t>Theoretical and Applied Climatology</w:t>
      </w:r>
      <w:r w:rsidRPr="00446DB8">
        <w:t>, </w:t>
      </w:r>
      <w:r w:rsidRPr="00446DB8">
        <w:rPr>
          <w:i/>
          <w:iCs/>
        </w:rPr>
        <w:t>150</w:t>
      </w:r>
      <w:r w:rsidRPr="00446DB8">
        <w:t>(1), 637-647.</w:t>
      </w:r>
      <w:r w:rsidR="00F206AD" w:rsidRPr="00446DB8">
        <w:t xml:space="preserve"> (Doç. Dr. Tuğrul VAROL)</w:t>
      </w:r>
    </w:p>
    <w:p w14:paraId="65860CBB" w14:textId="62A340F1" w:rsidR="00F206AD" w:rsidRPr="00446DB8" w:rsidRDefault="00BC6F2E" w:rsidP="00F206AD">
      <w:pPr>
        <w:pStyle w:val="ListeParagraf"/>
        <w:numPr>
          <w:ilvl w:val="0"/>
          <w:numId w:val="8"/>
        </w:numPr>
      </w:pPr>
      <w:r w:rsidRPr="00446DB8">
        <w:t>Özel, H. B., Sezgin, A. Y. A. N., &amp; VAROL, T. The effect of elevation and exposure on stability index and quantity of snags in pure Oriental beech (Fagus orientalis Lipsky.) managed forests. </w:t>
      </w:r>
      <w:r w:rsidRPr="00446DB8">
        <w:rPr>
          <w:i/>
          <w:iCs/>
        </w:rPr>
        <w:t>Anadolu Orman Araştırmaları Dergisi</w:t>
      </w:r>
      <w:r w:rsidRPr="00446DB8">
        <w:t>, </w:t>
      </w:r>
      <w:r w:rsidRPr="00446DB8">
        <w:rPr>
          <w:i/>
          <w:iCs/>
        </w:rPr>
        <w:t>8</w:t>
      </w:r>
      <w:r w:rsidRPr="00446DB8">
        <w:t>(1), 43-50.</w:t>
      </w:r>
      <w:r w:rsidR="00F206AD" w:rsidRPr="00446DB8">
        <w:t xml:space="preserve"> (Doç. Dr. Tuğrul VAROL)</w:t>
      </w:r>
    </w:p>
    <w:p w14:paraId="2BFF4F25" w14:textId="7C8C0000" w:rsidR="00F206AD" w:rsidRPr="00446DB8" w:rsidRDefault="00BC6F2E" w:rsidP="00F206AD">
      <w:pPr>
        <w:pStyle w:val="ListeParagraf"/>
        <w:numPr>
          <w:ilvl w:val="0"/>
          <w:numId w:val="8"/>
        </w:numPr>
      </w:pPr>
      <w:r w:rsidRPr="00446DB8">
        <w:t>Varol, T., Cetin, M., Ozel, H. B., Sevik, H., &amp; Zeren Cetin, I. (2022). The effects of climate change scenarios on Carpinus betulus and Carpinus orientalis in Europe. </w:t>
      </w:r>
      <w:r w:rsidRPr="00446DB8">
        <w:rPr>
          <w:i/>
          <w:iCs/>
        </w:rPr>
        <w:t>Water, Air, &amp; Soil Pollution</w:t>
      </w:r>
      <w:r w:rsidRPr="00446DB8">
        <w:t>, </w:t>
      </w:r>
      <w:r w:rsidRPr="00446DB8">
        <w:rPr>
          <w:i/>
          <w:iCs/>
        </w:rPr>
        <w:t>233</w:t>
      </w:r>
      <w:r w:rsidRPr="00446DB8">
        <w:t>(2), 1-13.</w:t>
      </w:r>
      <w:r w:rsidR="00F206AD" w:rsidRPr="00446DB8">
        <w:t xml:space="preserve"> (Doç. Dr. Tuğrul VAROL)</w:t>
      </w:r>
    </w:p>
    <w:p w14:paraId="21E8FDBB" w14:textId="025AC0FC" w:rsidR="00F206AD" w:rsidRPr="00446DB8" w:rsidRDefault="00BC6F2E" w:rsidP="00F206AD">
      <w:pPr>
        <w:pStyle w:val="ListeParagraf"/>
        <w:numPr>
          <w:ilvl w:val="0"/>
          <w:numId w:val="8"/>
        </w:numPr>
      </w:pPr>
      <w:r w:rsidRPr="00446DB8">
        <w:t>Ayan, S., Bugday, E., Varol, T., Özel, H. B., &amp; Thurm, E. A. (2022). Effect of climate change on potential distribution of oriental beech (Fagus orientalis Lipsky.) in the twenty-first century in Turkey. </w:t>
      </w:r>
      <w:r w:rsidRPr="00446DB8">
        <w:rPr>
          <w:i/>
          <w:iCs/>
        </w:rPr>
        <w:t>Theoretical and Applied Climatology</w:t>
      </w:r>
      <w:r w:rsidRPr="00446DB8">
        <w:t>, </w:t>
      </w:r>
      <w:r w:rsidRPr="00446DB8">
        <w:rPr>
          <w:i/>
          <w:iCs/>
        </w:rPr>
        <w:t>148</w:t>
      </w:r>
      <w:r w:rsidRPr="00446DB8">
        <w:t>(1), 165-177.</w:t>
      </w:r>
      <w:r w:rsidR="00F206AD" w:rsidRPr="00446DB8">
        <w:t xml:space="preserve"> (Doç. Dr. Tuğrul VAROL)</w:t>
      </w:r>
    </w:p>
    <w:p w14:paraId="6EAA330D" w14:textId="127559B6" w:rsidR="00F206AD" w:rsidRPr="00446DB8" w:rsidRDefault="00F206AD" w:rsidP="00F206AD">
      <w:pPr>
        <w:pStyle w:val="ListeParagraf"/>
        <w:numPr>
          <w:ilvl w:val="0"/>
          <w:numId w:val="8"/>
        </w:numPr>
      </w:pPr>
      <w:r w:rsidRPr="00446DB8">
        <w:t xml:space="preserve">Zeren Cetin, I., Varol, T., Ozel, H. B., &amp; Sevik, H. (2022). The effects of climate on land use/cover: a case study in Turkey by using remote sensing </w:t>
      </w:r>
      <w:proofErr w:type="gramStart"/>
      <w:r w:rsidRPr="00446DB8">
        <w:t>data</w:t>
      </w:r>
      <w:proofErr w:type="gramEnd"/>
      <w:r w:rsidRPr="00446DB8">
        <w:t>. </w:t>
      </w:r>
      <w:r w:rsidRPr="00446DB8">
        <w:rPr>
          <w:i/>
          <w:iCs/>
        </w:rPr>
        <w:t>Environmental Science and Pollution Research</w:t>
      </w:r>
      <w:r w:rsidRPr="00446DB8">
        <w:t>, 1-12. (Doç. Dr. Tuğrul VAROL)</w:t>
      </w:r>
    </w:p>
    <w:p w14:paraId="3AFF5962" w14:textId="7114DC44" w:rsidR="00F206AD" w:rsidRPr="00446DB8" w:rsidRDefault="00F206AD" w:rsidP="00F206AD">
      <w:pPr>
        <w:pStyle w:val="ListeParagraf"/>
        <w:numPr>
          <w:ilvl w:val="0"/>
          <w:numId w:val="8"/>
        </w:numPr>
      </w:pPr>
      <w:r w:rsidRPr="00446DB8">
        <w:t>VAROL TUĞRUL, ÖZEL HALİL BARIŞ, KARA FERHAT, AYAN SEZGİN (2022) Effects of stand types on recreational preferences of society in the Sub-Alpine Zone, northern Turkey, Journal of Mountain Science. (Doç. Dr. Tuğrul VAROL)</w:t>
      </w:r>
    </w:p>
    <w:p w14:paraId="7911DAAE" w14:textId="7EC3BD54" w:rsidR="00446DB8" w:rsidRPr="00446DB8" w:rsidRDefault="00446DB8" w:rsidP="00446DB8">
      <w:pPr>
        <w:pStyle w:val="AralkYok"/>
        <w:numPr>
          <w:ilvl w:val="0"/>
          <w:numId w:val="8"/>
        </w:numPr>
        <w:rPr>
          <w:rFonts w:ascii="Times New Roman" w:hAnsi="Times New Roman"/>
          <w:color w:val="auto"/>
          <w:szCs w:val="24"/>
        </w:rPr>
      </w:pPr>
      <w:r w:rsidRPr="00446DB8">
        <w:rPr>
          <w:rFonts w:ascii="Times New Roman" w:hAnsi="Times New Roman"/>
          <w:color w:val="auto"/>
          <w:szCs w:val="24"/>
        </w:rPr>
        <w:t>Genç Lermi, A., &amp; Palta, Ş. (2022). Soil Characteristics and Arbuscular Mycorrhizal Fungi from Different Pasture Types: A Case Study in the Western Black Sea Region, Turkey. Current Microbiology, 79(7), 1-13.</w:t>
      </w:r>
      <w:r>
        <w:rPr>
          <w:rFonts w:ascii="Times New Roman" w:hAnsi="Times New Roman"/>
          <w:color w:val="auto"/>
          <w:szCs w:val="24"/>
        </w:rPr>
        <w:t xml:space="preserve"> (Doç. Dr. Şahin PALTA)</w:t>
      </w:r>
    </w:p>
    <w:p w14:paraId="4F17EB01" w14:textId="77777777" w:rsidR="00F206AD" w:rsidRPr="00446DB8" w:rsidRDefault="00F206AD" w:rsidP="00EB5131">
      <w:pPr>
        <w:pStyle w:val="ListeParagraf"/>
        <w:numPr>
          <w:ilvl w:val="0"/>
          <w:numId w:val="8"/>
        </w:numPr>
      </w:pPr>
    </w:p>
    <w:p w14:paraId="0FFB9ED2" w14:textId="51623341" w:rsidR="008A2C2B" w:rsidRPr="00446DB8" w:rsidRDefault="00BF6375" w:rsidP="008A2C2B">
      <w:pPr>
        <w:rPr>
          <w:szCs w:val="24"/>
        </w:rPr>
      </w:pPr>
      <w:r w:rsidRPr="00446DB8">
        <w:rPr>
          <w:szCs w:val="24"/>
        </w:rPr>
        <w:t>Ulusal Bildiri</w:t>
      </w:r>
    </w:p>
    <w:p w14:paraId="5D4E6AD2" w14:textId="77777777" w:rsidR="00151AC8" w:rsidRPr="00446DB8" w:rsidRDefault="00151AC8" w:rsidP="00151AC8">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Günşen, H.B., 2022. Orman Yangınlarının Orman Köylüsü Üstündeki Sosyoekonomik Etkileri: Muğla ve Antalya Örneği. 74. Uluslararası Katılımlı Türkiye Jeoloji Kurultayı. 11-15 Nisan 2022. TMMOB Jeoloji Mühendisleri Odası. MTA Genel Müdürlüğü Kültür Sitesi, Ankara. (Dr. Öğr. Üyesi H. Batuhan GÜNŞEN)</w:t>
      </w:r>
    </w:p>
    <w:p w14:paraId="6DEA9E30" w14:textId="23198060" w:rsidR="00FD2048" w:rsidRPr="00446DB8" w:rsidRDefault="00BF6375" w:rsidP="00AE4216">
      <w:pPr>
        <w:rPr>
          <w:szCs w:val="24"/>
        </w:rPr>
      </w:pPr>
      <w:r w:rsidRPr="00446DB8">
        <w:rPr>
          <w:szCs w:val="24"/>
        </w:rPr>
        <w:t>Uluslararası Bildiri</w:t>
      </w:r>
    </w:p>
    <w:p w14:paraId="55485DB3" w14:textId="59E91544" w:rsidR="003F12E8" w:rsidRPr="00446DB8" w:rsidRDefault="003F12E8" w:rsidP="003F12E8">
      <w:pPr>
        <w:pStyle w:val="ListeParagraf"/>
        <w:widowControl w:val="0"/>
        <w:numPr>
          <w:ilvl w:val="0"/>
          <w:numId w:val="9"/>
        </w:numPr>
        <w:tabs>
          <w:tab w:val="left" w:pos="560"/>
          <w:tab w:val="left" w:pos="561"/>
        </w:tabs>
        <w:autoSpaceDE w:val="0"/>
        <w:autoSpaceDN w:val="0"/>
        <w:spacing w:before="0" w:after="0"/>
        <w:contextualSpacing w:val="0"/>
      </w:pPr>
      <w:r w:rsidRPr="00446DB8">
        <w:t>Orman yangınlarında uçak ve helikopter kullanımının önemi (Doç. Dr. Mertol ERTUĞRUL)</w:t>
      </w:r>
    </w:p>
    <w:p w14:paraId="245EA784" w14:textId="0DC87F58" w:rsidR="00AE4216" w:rsidRPr="00446DB8" w:rsidRDefault="003F12E8" w:rsidP="00FD0180">
      <w:pPr>
        <w:pStyle w:val="ListeParagraf"/>
        <w:widowControl w:val="0"/>
        <w:numPr>
          <w:ilvl w:val="0"/>
          <w:numId w:val="9"/>
        </w:numPr>
        <w:tabs>
          <w:tab w:val="left" w:pos="560"/>
          <w:tab w:val="left" w:pos="561"/>
        </w:tabs>
        <w:autoSpaceDE w:val="0"/>
        <w:autoSpaceDN w:val="0"/>
        <w:spacing w:before="0" w:after="0"/>
        <w:contextualSpacing w:val="0"/>
      </w:pPr>
      <w:r w:rsidRPr="00446DB8">
        <w:rPr>
          <w:rFonts w:eastAsiaTheme="minorHAnsi"/>
        </w:rPr>
        <w:t xml:space="preserve">Standardize Edilmiş Göstergelerle Meteorolojik </w:t>
      </w:r>
      <w:proofErr w:type="gramStart"/>
      <w:r w:rsidRPr="00446DB8">
        <w:rPr>
          <w:rFonts w:eastAsiaTheme="minorHAnsi"/>
        </w:rPr>
        <w:t>Ve</w:t>
      </w:r>
      <w:proofErr w:type="gramEnd"/>
      <w:r w:rsidRPr="00446DB8">
        <w:rPr>
          <w:rFonts w:eastAsiaTheme="minorHAnsi"/>
        </w:rPr>
        <w:t xml:space="preserve"> Hidrolojik Kuraklık </w:t>
      </w:r>
      <w:r w:rsidRPr="00446DB8">
        <w:t>(Erciyes Kongresi-Eylül 2022) (Doç. Dr. Mertol ERTUĞRUL)</w:t>
      </w:r>
    </w:p>
    <w:p w14:paraId="63EA7AA5" w14:textId="196C256E" w:rsidR="00151AC8" w:rsidRPr="00446DB8" w:rsidRDefault="00151AC8" w:rsidP="00151AC8">
      <w:pPr>
        <w:pStyle w:val="AralkYok"/>
        <w:numPr>
          <w:ilvl w:val="0"/>
          <w:numId w:val="9"/>
        </w:numPr>
        <w:spacing w:before="0"/>
        <w:jc w:val="left"/>
        <w:rPr>
          <w:rFonts w:ascii="Times New Roman" w:hAnsi="Times New Roman"/>
          <w:color w:val="auto"/>
          <w:szCs w:val="24"/>
        </w:rPr>
      </w:pPr>
      <w:r w:rsidRPr="00446DB8">
        <w:rPr>
          <w:rFonts w:ascii="Times New Roman" w:hAnsi="Times New Roman"/>
          <w:color w:val="auto"/>
          <w:szCs w:val="24"/>
        </w:rPr>
        <w:t>Atmiş, E., Günşen, H.B., Lise, Y., 2022. Gender Differentiation in Rural Development and Cooperatives of Turkey: Women’s Empowerment from Production to Organization. FAO XV World Forestry Congress: Building a Green, Healthy and Resilient Future with Forests. 2-6 May 2022, Coex, Seoul, Republic of Korea. (Dr. Öğr. Üyesi H. Batuhan GÜNŞEN)</w:t>
      </w:r>
    </w:p>
    <w:p w14:paraId="35FF2B6A" w14:textId="77777777" w:rsidR="003F4BB2" w:rsidRPr="00446DB8" w:rsidRDefault="003F4BB2" w:rsidP="003F4BB2">
      <w:pPr>
        <w:pStyle w:val="AralkYok"/>
        <w:numPr>
          <w:ilvl w:val="0"/>
          <w:numId w:val="9"/>
        </w:numPr>
        <w:spacing w:before="0"/>
        <w:jc w:val="left"/>
        <w:rPr>
          <w:rFonts w:ascii="Times New Roman" w:hAnsi="Times New Roman"/>
          <w:color w:val="auto"/>
          <w:szCs w:val="24"/>
        </w:rPr>
      </w:pPr>
      <w:r w:rsidRPr="00446DB8">
        <w:rPr>
          <w:rFonts w:ascii="Times New Roman" w:hAnsi="Times New Roman"/>
          <w:color w:val="auto"/>
          <w:szCs w:val="24"/>
        </w:rPr>
        <w:t>Daşdemir, İ., Kızıl, M. 2022. Examining the Effect of Covid-19 on Forestry Activities via Financial Ratios. VII. International Conference on Covid-19 Studies, The Proceedings Book, pp.14-23, ISBN 978-625-8213-52-2, September 5-6, Ankara/Turkey (29.09.2022). (Prof. Dr. İsmet DAŞDEMİR)</w:t>
      </w:r>
    </w:p>
    <w:p w14:paraId="74FAEB82" w14:textId="3950A589" w:rsidR="00951EEF" w:rsidRPr="00446DB8" w:rsidRDefault="00951EEF" w:rsidP="00951EEF">
      <w:pPr>
        <w:pStyle w:val="ListeParagraf"/>
        <w:widowControl w:val="0"/>
        <w:numPr>
          <w:ilvl w:val="0"/>
          <w:numId w:val="9"/>
        </w:numPr>
        <w:tabs>
          <w:tab w:val="left" w:pos="560"/>
          <w:tab w:val="left" w:pos="561"/>
        </w:tabs>
        <w:autoSpaceDE w:val="0"/>
        <w:autoSpaceDN w:val="0"/>
        <w:spacing w:before="0" w:after="0"/>
        <w:contextualSpacing w:val="0"/>
      </w:pPr>
      <w:r w:rsidRPr="00446DB8">
        <w:rPr>
          <w:rFonts w:eastAsiaTheme="minorHAnsi"/>
        </w:rPr>
        <w:t xml:space="preserve">Standardize Edilmiş Göstergelerle Meteorolojik </w:t>
      </w:r>
      <w:proofErr w:type="gramStart"/>
      <w:r w:rsidRPr="00446DB8">
        <w:rPr>
          <w:rFonts w:eastAsiaTheme="minorHAnsi"/>
        </w:rPr>
        <w:t>Ve</w:t>
      </w:r>
      <w:proofErr w:type="gramEnd"/>
      <w:r w:rsidRPr="00446DB8">
        <w:rPr>
          <w:rFonts w:eastAsiaTheme="minorHAnsi"/>
        </w:rPr>
        <w:t xml:space="preserve"> Hidrolojik Kuraklık </w:t>
      </w:r>
      <w:r w:rsidRPr="00446DB8">
        <w:t>(Erciyes Kongresi-Eylül 2022) (Doç. Dr. Tuğrul VAROL)</w:t>
      </w:r>
    </w:p>
    <w:p w14:paraId="55EB6482" w14:textId="722B56F8" w:rsidR="00951EEF" w:rsidRPr="00446DB8" w:rsidRDefault="00951EEF" w:rsidP="00951EEF">
      <w:pPr>
        <w:pStyle w:val="ListeParagraf"/>
        <w:widowControl w:val="0"/>
        <w:numPr>
          <w:ilvl w:val="0"/>
          <w:numId w:val="9"/>
        </w:numPr>
        <w:tabs>
          <w:tab w:val="left" w:pos="560"/>
          <w:tab w:val="left" w:pos="561"/>
        </w:tabs>
        <w:autoSpaceDE w:val="0"/>
        <w:autoSpaceDN w:val="0"/>
        <w:spacing w:before="0" w:after="0"/>
        <w:contextualSpacing w:val="0"/>
      </w:pPr>
      <w:r w:rsidRPr="00446DB8">
        <w:t>Orman yangınlarında uçak ve helikopter kullanımının önemi (Doç. Dr. Tuğrul VAROL)</w:t>
      </w:r>
    </w:p>
    <w:p w14:paraId="5FCA0339" w14:textId="77777777" w:rsidR="00151AC8" w:rsidRPr="00446DB8" w:rsidRDefault="00151AC8" w:rsidP="00FD0180">
      <w:pPr>
        <w:pStyle w:val="ListeParagraf"/>
        <w:widowControl w:val="0"/>
        <w:numPr>
          <w:ilvl w:val="0"/>
          <w:numId w:val="9"/>
        </w:numPr>
        <w:tabs>
          <w:tab w:val="left" w:pos="560"/>
          <w:tab w:val="left" w:pos="561"/>
        </w:tabs>
        <w:autoSpaceDE w:val="0"/>
        <w:autoSpaceDN w:val="0"/>
        <w:spacing w:before="0" w:after="0"/>
        <w:contextualSpacing w:val="0"/>
      </w:pPr>
    </w:p>
    <w:p w14:paraId="433AC1D7" w14:textId="402B2E32" w:rsidR="00AE4216" w:rsidRPr="00446DB8" w:rsidRDefault="00BF6375" w:rsidP="00AE4216">
      <w:pPr>
        <w:spacing w:after="160" w:line="259" w:lineRule="auto"/>
        <w:rPr>
          <w:szCs w:val="24"/>
        </w:rPr>
      </w:pPr>
      <w:r w:rsidRPr="00446DB8">
        <w:rPr>
          <w:szCs w:val="24"/>
        </w:rPr>
        <w:t>Kitap/Kitap Bölümü</w:t>
      </w:r>
    </w:p>
    <w:p w14:paraId="6812E391" w14:textId="77777777" w:rsidR="002B225F" w:rsidRPr="00446DB8" w:rsidRDefault="002B225F" w:rsidP="002B225F">
      <w:pPr>
        <w:pStyle w:val="AralkYok"/>
        <w:ind w:left="426"/>
        <w:rPr>
          <w:rFonts w:ascii="Times New Roman" w:hAnsi="Times New Roman"/>
          <w:color w:val="auto"/>
          <w:szCs w:val="24"/>
        </w:rPr>
      </w:pPr>
    </w:p>
    <w:p w14:paraId="37B11901" w14:textId="20190159" w:rsidR="002B225F" w:rsidRPr="00446DB8" w:rsidRDefault="002B225F" w:rsidP="008F310E">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 xml:space="preserve">BOLAT İLYAS (2022). TOPRAK CANLILARI, CANLILARI ETKİLEYEN ÇEVRESEL FAKTÖRLER VE TOPRAK CANLILARININ EKOLOJİK ROLLERİ, Kitap Adı: Ziraat, Orman ve Su Ürünlerinde Güncel Araştırmalar, Mart 2022, gece kitaplığı, Editör: Özrenk Koray (Prof. Dr.), Basım sayısı:1, Sayfa Sayısı 307, ISBN:978-625-430-038-7, </w:t>
      </w:r>
      <w:proofErr w:type="gramStart"/>
      <w:r w:rsidRPr="00446DB8">
        <w:rPr>
          <w:rFonts w:ascii="Times New Roman" w:hAnsi="Times New Roman"/>
          <w:color w:val="auto"/>
          <w:szCs w:val="24"/>
        </w:rPr>
        <w:t>Türkçe(</w:t>
      </w:r>
      <w:proofErr w:type="gramEnd"/>
      <w:r w:rsidRPr="00446DB8">
        <w:rPr>
          <w:rFonts w:ascii="Times New Roman" w:hAnsi="Times New Roman"/>
          <w:color w:val="auto"/>
          <w:szCs w:val="24"/>
        </w:rPr>
        <w:t>Bilimsel Kitap), (Yayın No: 7652423). (Doç. Dr. İlyas BOLAT)</w:t>
      </w:r>
    </w:p>
    <w:p w14:paraId="0F183FE3" w14:textId="283A4874" w:rsidR="002B225F" w:rsidRPr="00446DB8" w:rsidRDefault="002B225F" w:rsidP="008F310E">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 xml:space="preserve">BOLAT İLYAS ve ÇAKIROĞLU </w:t>
      </w:r>
      <w:proofErr w:type="gramStart"/>
      <w:r w:rsidRPr="00446DB8">
        <w:rPr>
          <w:rFonts w:ascii="Times New Roman" w:hAnsi="Times New Roman"/>
          <w:color w:val="auto"/>
          <w:szCs w:val="24"/>
        </w:rPr>
        <w:t>KAMİL</w:t>
      </w:r>
      <w:proofErr w:type="gramEnd"/>
      <w:r w:rsidRPr="00446DB8">
        <w:rPr>
          <w:rFonts w:ascii="Times New Roman" w:hAnsi="Times New Roman"/>
          <w:color w:val="auto"/>
          <w:szCs w:val="24"/>
        </w:rPr>
        <w:t xml:space="preserve"> (2022). İKLİM DEĞİŞİMİ İLE TOPRAK ORGANİK MADDESİ VE TOPRAK SAĞLIĞI ARASINDAKİ İLİŞKİLER, Kitap Adı: Ziraat &amp; Orman, Su Ürünlerinde Araştırma ve Değerlendirmeler, Ekim 2022, gece kitaplığı, Editör: Bolat, A. (Doç. Dr.) ve Çavuş, V. (Doç. Dr.), Basım sayısı:1, Sayfa Sayısı 344, ISBN:978-625-430-433-0, </w:t>
      </w:r>
      <w:proofErr w:type="gramStart"/>
      <w:r w:rsidRPr="00446DB8">
        <w:rPr>
          <w:rFonts w:ascii="Times New Roman" w:hAnsi="Times New Roman"/>
          <w:color w:val="auto"/>
          <w:szCs w:val="24"/>
        </w:rPr>
        <w:t>Türkçe(</w:t>
      </w:r>
      <w:proofErr w:type="gramEnd"/>
      <w:r w:rsidRPr="00446DB8">
        <w:rPr>
          <w:rFonts w:ascii="Times New Roman" w:hAnsi="Times New Roman"/>
          <w:color w:val="auto"/>
          <w:szCs w:val="24"/>
        </w:rPr>
        <w:t>Bilimsel Kitap), (Yayın No: 7936248) (Doç. Dr. İlyas BOLAT)</w:t>
      </w:r>
    </w:p>
    <w:p w14:paraId="5EFA6148" w14:textId="1D0EFC07" w:rsidR="00151AC8" w:rsidRPr="00446DB8" w:rsidRDefault="00151AC8" w:rsidP="008F310E">
      <w:pPr>
        <w:pStyle w:val="AralkYok"/>
        <w:numPr>
          <w:ilvl w:val="0"/>
          <w:numId w:val="8"/>
        </w:numPr>
        <w:spacing w:before="0"/>
        <w:jc w:val="left"/>
        <w:rPr>
          <w:rFonts w:ascii="Times New Roman" w:hAnsi="Times New Roman"/>
          <w:color w:val="auto"/>
          <w:szCs w:val="24"/>
        </w:rPr>
      </w:pPr>
      <w:r w:rsidRPr="00446DB8">
        <w:rPr>
          <w:rFonts w:ascii="Times New Roman" w:hAnsi="Times New Roman"/>
          <w:bCs/>
          <w:color w:val="auto"/>
          <w:szCs w:val="24"/>
        </w:rPr>
        <w:t>Palta, Ş., Kara, İ. Ve Baş, E. (2022) “Oluşumuna Göre Farklı Meraların Bazı Edafik Özelliklerinin Karşılaştırılması”. Ziraat &amp; Orman, Su Ürünlerinde Araştırma ve Değerlendirmeler, Ed. Ümit AYATA, Gece Kitaplığı Yayınları, Sayfa: 171-188.</w:t>
      </w:r>
      <w:r w:rsidR="000B6220" w:rsidRPr="00446DB8">
        <w:rPr>
          <w:rFonts w:ascii="Times New Roman" w:hAnsi="Times New Roman"/>
          <w:bCs/>
          <w:color w:val="auto"/>
          <w:szCs w:val="24"/>
        </w:rPr>
        <w:t xml:space="preserve"> (</w:t>
      </w:r>
      <w:proofErr w:type="gramStart"/>
      <w:r w:rsidR="000B6220" w:rsidRPr="00446DB8">
        <w:rPr>
          <w:rFonts w:ascii="Times New Roman" w:hAnsi="Times New Roman"/>
          <w:bCs/>
          <w:color w:val="auto"/>
          <w:szCs w:val="24"/>
        </w:rPr>
        <w:t>Arş</w:t>
      </w:r>
      <w:proofErr w:type="gramEnd"/>
      <w:r w:rsidR="000B6220" w:rsidRPr="00446DB8">
        <w:rPr>
          <w:rFonts w:ascii="Times New Roman" w:hAnsi="Times New Roman"/>
          <w:bCs/>
          <w:color w:val="auto"/>
          <w:szCs w:val="24"/>
        </w:rPr>
        <w:t xml:space="preserve"> Gör. Eren BAŞ)</w:t>
      </w:r>
    </w:p>
    <w:p w14:paraId="21C4FF56" w14:textId="77777777" w:rsidR="000B6220" w:rsidRPr="00446DB8" w:rsidRDefault="000B6220" w:rsidP="000B6220">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Günşen, H.B., 2022. Yayla Kültürü. Küre Dağları Milli Parkı. Batı Karadeniz Kalkınma Ajansı, Kuzey Anadolu Kalkınma Ajansı ve Küre Dağları Milli Parkı Müdürlüğü ortak yayını. Örnek Matbaası, Ankara, s: 110-116. ISBN: 978-605-70403-4-3(Dr. Öğr. Üyesi H. Batuhan GÜNŞEN)</w:t>
      </w:r>
    </w:p>
    <w:p w14:paraId="00082091" w14:textId="33E2E055" w:rsidR="000B6220" w:rsidRPr="00446DB8" w:rsidRDefault="000B6220" w:rsidP="000B6220">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 xml:space="preserve">Günşen, H.B., 2022. Orman Yangınlarının Orman Mahalleleri Üstündeki Olası Sosyoekonomik Etkileri. Kavgacı, A. (ed.) Geleceğini Koru Yanan Sadece Ağaçlar Değil. Türkiye Ormancılar Derneği Yayını No:60, </w:t>
      </w:r>
      <w:proofErr w:type="gramStart"/>
      <w:r w:rsidRPr="00446DB8">
        <w:rPr>
          <w:rFonts w:ascii="Times New Roman" w:hAnsi="Times New Roman"/>
          <w:color w:val="auto"/>
          <w:szCs w:val="24"/>
        </w:rPr>
        <w:t>Ankara,  ISBN</w:t>
      </w:r>
      <w:proofErr w:type="gramEnd"/>
      <w:r w:rsidRPr="00446DB8">
        <w:rPr>
          <w:rFonts w:ascii="Times New Roman" w:hAnsi="Times New Roman"/>
          <w:color w:val="auto"/>
          <w:szCs w:val="24"/>
        </w:rPr>
        <w:t>: 978-605-68977-9-5. S:64-73. (Dr. Öğr. Üyesi H. Batuhan GÜNŞEN)</w:t>
      </w:r>
    </w:p>
    <w:p w14:paraId="516A8F4B" w14:textId="0DE46E8B" w:rsidR="000B6220" w:rsidRPr="00446DB8" w:rsidRDefault="000B6220" w:rsidP="008F310E">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Günşen, H.B., Atmiş, E. ve Erdönmez, C., 2022. Ormansızlaşmaya Karşı Sürdürülen Halk Mücadeleleri. Türkiye Ormancılığı 2022: Ormansızlaşma ve Orman Bozulması. Editör: Erdoğan Atmiş. Türkiye Ormancılar Derneği Yayını, Yayın No: 57, Ankara, s: 174-198. ISBN: 978-605-68977-6-4(Dr. Öğr. Üyesi H. Batuhan GÜNŞEN)</w:t>
      </w:r>
    </w:p>
    <w:p w14:paraId="0F7176A2" w14:textId="36A368AB" w:rsidR="000B6220" w:rsidRPr="00446DB8" w:rsidRDefault="000B6220" w:rsidP="008F310E">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Erdönmez, C., Yurdakul Erol, S., Günşen, H.B. ve Başaran, M.A., 2022. Ormansızlaşmaya Neden Olan Yönetimsel Düzenlemeler. Türkiye Ormancılığı 2022: Ormansızlaşma ve Orman Bozulması. Editör: Erdoğan Atmiş. Türkiye Ormancılar Derneği Yayını, Yayın No: 57, Ankara, s: 158-173. ISBN: 978-605-68977-6-4 (Dr. Öğr. Üyesi H. Batuhan GÜNŞEN)</w:t>
      </w:r>
    </w:p>
    <w:p w14:paraId="63D5A2F9"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Atmiş, E., 2022. Eco-Route Bartın (Eko-Rota Bartın). In: Küre Mountains National Park-Küre Dağları Milli Parkı. Publisher: BAKKA and KUZKA. P: 80-95.</w:t>
      </w:r>
      <w:r w:rsidRPr="00446DB8">
        <w:rPr>
          <w:spacing w:val="1"/>
          <w:position w:val="-1"/>
          <w:szCs w:val="24"/>
        </w:rPr>
        <w:t xml:space="preserve"> (</w:t>
      </w:r>
      <w:r w:rsidRPr="00446DB8">
        <w:rPr>
          <w:szCs w:val="24"/>
        </w:rPr>
        <w:t>Prof. Dr. Erdoğan Atmiş)</w:t>
      </w:r>
    </w:p>
    <w:p w14:paraId="15DA0473"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Atmiş, E., 2022. Dünyada Ormansızlaşma ve Orman Bozulması. In: Türkiye Ormancılığı 2022: Türkiye’de Ormansızlaşma ve Orman Bozulması, Editör: Erdoğan Atmiş. Türkiye Ormancılar Derneği Yayını, Ankara, P. 31-36.</w:t>
      </w:r>
      <w:r w:rsidRPr="00446DB8">
        <w:rPr>
          <w:spacing w:val="1"/>
          <w:position w:val="-1"/>
          <w:szCs w:val="24"/>
        </w:rPr>
        <w:t xml:space="preserve"> (</w:t>
      </w:r>
      <w:r w:rsidRPr="00446DB8">
        <w:rPr>
          <w:szCs w:val="24"/>
        </w:rPr>
        <w:t>Prof. Dr. Erdoğan Atmiş)</w:t>
      </w:r>
    </w:p>
    <w:p w14:paraId="67E96905"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Kömürlü, M., Atmiş, E., Alan, M. &amp; Ondaral, S., 2022. Aşırı Odun Üretimi. In: Türkiye Ormancılığı 2022: Türkiye’de Ormansızlaşma ve Orman Bozulması, Editör: Erdoğan Atmiş. Türkiye Ormancılar Derneği Yayını, Ankara, P: 53-76.</w:t>
      </w:r>
      <w:r w:rsidRPr="00446DB8">
        <w:rPr>
          <w:spacing w:val="1"/>
          <w:position w:val="-1"/>
          <w:szCs w:val="24"/>
        </w:rPr>
        <w:t xml:space="preserve"> (</w:t>
      </w:r>
      <w:r w:rsidRPr="00446DB8">
        <w:rPr>
          <w:szCs w:val="24"/>
        </w:rPr>
        <w:t>Prof. Dr. Erdoğan Atmiş)</w:t>
      </w:r>
    </w:p>
    <w:p w14:paraId="006EDC55"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Erdönmez, C. ve Atmiş, E., 2022. Korunan Alanlar ve Rekreasyonel Kullanımlar. In: Türkiye Ormancılığı 2022: Türkiye’de Ormansızlaşma ve Orman Bozulması, Editör: Erdoğan Atmiş. Türkiye Ormancılar Derneği Yayını, Ankara, s: 107-114.</w:t>
      </w:r>
      <w:r w:rsidRPr="00446DB8">
        <w:rPr>
          <w:spacing w:val="1"/>
          <w:position w:val="-1"/>
          <w:szCs w:val="24"/>
        </w:rPr>
        <w:t xml:space="preserve"> (</w:t>
      </w:r>
      <w:r w:rsidRPr="00446DB8">
        <w:rPr>
          <w:szCs w:val="24"/>
        </w:rPr>
        <w:t>Prof. Dr. Erdoğan Atmiş)</w:t>
      </w:r>
    </w:p>
    <w:p w14:paraId="3807517E"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Atmiş, E., Erdönmez, C. &amp; Özkazanç, K., 2022. Türkiye’de Ormansızlaşma. İn: Türkiye Ormancılığı 2022: Türkiye’de Ormansızlaşma ve Orman Bozulması, Editör: Erdoğan Atmiş. Türkiye Ormancılar Derneği Yayını, Ankara, P. 37-52</w:t>
      </w:r>
      <w:r w:rsidRPr="00446DB8">
        <w:rPr>
          <w:spacing w:val="1"/>
          <w:position w:val="-1"/>
          <w:szCs w:val="24"/>
        </w:rPr>
        <w:t>(</w:t>
      </w:r>
      <w:r w:rsidRPr="00446DB8">
        <w:rPr>
          <w:szCs w:val="24"/>
        </w:rPr>
        <w:t>Prof. Dr. Erdoğan Atmiş)</w:t>
      </w:r>
    </w:p>
    <w:p w14:paraId="0BCE137D"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Atmiş, E., Kavgacı, A. ve Tutmaz, V., 2022. Orman Yangınları. Şu eserde: Atmiş, E (ed). Türkiye Ormancılığı 2022: Türkiye’de Ormansızlaşma ve Orman Bozulması. Türkiye Ormancılar Derneği Yayını. S: 139-158. Ankara.</w:t>
      </w:r>
      <w:r w:rsidRPr="00446DB8">
        <w:rPr>
          <w:spacing w:val="1"/>
          <w:position w:val="-1"/>
          <w:szCs w:val="24"/>
        </w:rPr>
        <w:t xml:space="preserve"> (</w:t>
      </w:r>
      <w:r w:rsidRPr="00446DB8">
        <w:rPr>
          <w:szCs w:val="24"/>
        </w:rPr>
        <w:t>Prof. Dr. Erdoğan Atmiş)</w:t>
      </w:r>
    </w:p>
    <w:p w14:paraId="7BCE50A3" w14:textId="77777777" w:rsidR="005B70A5" w:rsidRPr="00446DB8" w:rsidRDefault="005B70A5" w:rsidP="005B70A5">
      <w:pPr>
        <w:widowControl w:val="0"/>
        <w:numPr>
          <w:ilvl w:val="0"/>
          <w:numId w:val="8"/>
        </w:numPr>
        <w:autoSpaceDE w:val="0"/>
        <w:autoSpaceDN w:val="0"/>
        <w:adjustRightInd w:val="0"/>
        <w:rPr>
          <w:szCs w:val="24"/>
        </w:rPr>
      </w:pPr>
      <w:r w:rsidRPr="00446DB8">
        <w:rPr>
          <w:szCs w:val="24"/>
        </w:rPr>
        <w:t>Günşen, H. B., Atmiş, E.  Erdönmez, C., 2022. Ormansızlaşmaya Karşı Sürdürülen Halk Mücadeleleri / Public Struggles Against Deforestation. Türkiye Ormancılığı 2022: Türkiye’de Ormansızlaşma ve Orman Bozulması, Editör: Erdoğan Atmiş. Türkiye Ormancılar Derneği Yayını, Ankara, P. 175-198</w:t>
      </w:r>
      <w:r w:rsidRPr="00446DB8">
        <w:rPr>
          <w:spacing w:val="1"/>
          <w:position w:val="-1"/>
          <w:szCs w:val="24"/>
        </w:rPr>
        <w:t>(</w:t>
      </w:r>
      <w:r w:rsidRPr="00446DB8">
        <w:rPr>
          <w:szCs w:val="24"/>
        </w:rPr>
        <w:t>Prof. Dr. Erdoğan Atmiş)</w:t>
      </w:r>
    </w:p>
    <w:p w14:paraId="7B8952D6" w14:textId="77777777" w:rsidR="005B70A5" w:rsidRPr="00446DB8" w:rsidRDefault="005B70A5" w:rsidP="005B70A5">
      <w:pPr>
        <w:widowControl w:val="0"/>
        <w:numPr>
          <w:ilvl w:val="0"/>
          <w:numId w:val="8"/>
        </w:numPr>
        <w:autoSpaceDE w:val="0"/>
        <w:autoSpaceDN w:val="0"/>
        <w:adjustRightInd w:val="0"/>
        <w:rPr>
          <w:spacing w:val="1"/>
          <w:position w:val="-1"/>
          <w:szCs w:val="24"/>
        </w:rPr>
      </w:pPr>
      <w:r w:rsidRPr="00446DB8">
        <w:rPr>
          <w:spacing w:val="1"/>
          <w:position w:val="-1"/>
          <w:szCs w:val="24"/>
        </w:rPr>
        <w:t>Atmiş, E., 2022. Rahatı Kaçan Orman-Ormansızlaşma Hakkında Yazı ve Söyleşiler. Yeni İnsan Yayınevi. 157 P. İstanbul. (</w:t>
      </w:r>
      <w:r w:rsidRPr="00446DB8">
        <w:rPr>
          <w:szCs w:val="24"/>
        </w:rPr>
        <w:t>Prof. Dr. Erdoğan Atmiş)</w:t>
      </w:r>
    </w:p>
    <w:p w14:paraId="5E3BDE31" w14:textId="75C04102" w:rsidR="005B70A5" w:rsidRPr="00446DB8" w:rsidRDefault="005B70A5" w:rsidP="005B70A5">
      <w:pPr>
        <w:widowControl w:val="0"/>
        <w:numPr>
          <w:ilvl w:val="0"/>
          <w:numId w:val="8"/>
        </w:numPr>
        <w:autoSpaceDE w:val="0"/>
        <w:autoSpaceDN w:val="0"/>
        <w:adjustRightInd w:val="0"/>
        <w:rPr>
          <w:spacing w:val="1"/>
          <w:position w:val="-1"/>
          <w:szCs w:val="24"/>
        </w:rPr>
      </w:pPr>
      <w:r w:rsidRPr="00446DB8">
        <w:rPr>
          <w:spacing w:val="1"/>
          <w:position w:val="-1"/>
          <w:szCs w:val="24"/>
        </w:rPr>
        <w:t>Atmiş, E., 2022. Türkiye Ormancılığı 2022: Türkiye’de Ormansızlaşma ve Orman Bozulması. Türkiye Ormancılar Derneği Yayını, 200s, Ankara. (</w:t>
      </w:r>
      <w:r w:rsidRPr="00446DB8">
        <w:rPr>
          <w:szCs w:val="24"/>
        </w:rPr>
        <w:t>Prof. Dr. Erdoğan Atmiş)</w:t>
      </w:r>
    </w:p>
    <w:p w14:paraId="53980CE1" w14:textId="42829141" w:rsidR="00AE4216" w:rsidRPr="00446DB8" w:rsidRDefault="003F4BB2" w:rsidP="003F4BB2">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Daşdemir, İ. 2022. Ormancılıkta Planlama ve Proje Değerlendirme (3.Basım). Nobel Akademik Yayıncılık ve Danışmanlık Tic. Ltd. Şti., Yayın No: 4305, ISBN 978-625-427-173-1, 180 s., Ankara. (30.09.2022). (Prof. Dr. İsmet DAŞDEMİR)</w:t>
      </w:r>
    </w:p>
    <w:p w14:paraId="260B53E4" w14:textId="04B051E9" w:rsidR="003F4BB2" w:rsidRPr="00446DB8" w:rsidRDefault="00BC6F2E" w:rsidP="003F4BB2">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EMİR TUNA, VAROL TUĞRUL, ÖZEL HALİL BARIŞ (2022) The importance and use of protective masks in fighting forest fires Mimarlık ve Mühendislik Bilimleri Araştırma ve Uygulama 7972932 (Doç. Dr. Tuğrul VAROL)</w:t>
      </w:r>
    </w:p>
    <w:p w14:paraId="7B4313CF" w14:textId="41607476" w:rsidR="00BC6F2E" w:rsidRDefault="00BC6F2E" w:rsidP="003F4BB2">
      <w:pPr>
        <w:pStyle w:val="AralkYok"/>
        <w:numPr>
          <w:ilvl w:val="0"/>
          <w:numId w:val="8"/>
        </w:numPr>
        <w:spacing w:before="0"/>
        <w:jc w:val="left"/>
        <w:rPr>
          <w:rFonts w:ascii="Times New Roman" w:hAnsi="Times New Roman"/>
          <w:color w:val="auto"/>
          <w:szCs w:val="24"/>
        </w:rPr>
      </w:pPr>
      <w:r w:rsidRPr="00446DB8">
        <w:rPr>
          <w:rFonts w:ascii="Times New Roman" w:hAnsi="Times New Roman"/>
          <w:color w:val="auto"/>
          <w:szCs w:val="24"/>
        </w:rPr>
        <w:t>ÖZEL HALİL BARIŞ, VAROL TUĞRUL, YAZICI HİKMET, BİLİR NEBİ (2022) Introduction Forestry (Ormancılık ve Doğal Kaynaklara Giriş)</w:t>
      </w:r>
      <w:r w:rsidRPr="00446DB8">
        <w:rPr>
          <w:rFonts w:ascii="Times New Roman" w:hAnsi="Times New Roman"/>
          <w:color w:val="auto"/>
          <w:szCs w:val="24"/>
          <w:shd w:val="clear" w:color="auto" w:fill="FFFFFF"/>
        </w:rPr>
        <w:t xml:space="preserve"> </w:t>
      </w:r>
      <w:r w:rsidRPr="00446DB8">
        <w:rPr>
          <w:rFonts w:ascii="Times New Roman" w:hAnsi="Times New Roman"/>
          <w:color w:val="auto"/>
          <w:szCs w:val="24"/>
        </w:rPr>
        <w:t>7841284</w:t>
      </w:r>
      <w:r w:rsidR="00446DB8">
        <w:rPr>
          <w:rFonts w:ascii="Times New Roman" w:hAnsi="Times New Roman"/>
          <w:color w:val="auto"/>
          <w:szCs w:val="24"/>
        </w:rPr>
        <w:t xml:space="preserve"> (Doç.Dr. Tuğrul VAROL)</w:t>
      </w:r>
    </w:p>
    <w:p w14:paraId="4EB192E3" w14:textId="432F559D" w:rsidR="00446DB8" w:rsidRPr="00446DB8" w:rsidRDefault="00446DB8" w:rsidP="00690E65">
      <w:pPr>
        <w:pStyle w:val="AralkYok"/>
        <w:numPr>
          <w:ilvl w:val="0"/>
          <w:numId w:val="8"/>
        </w:numPr>
        <w:rPr>
          <w:rFonts w:ascii="Cambria" w:hAnsi="Cambria"/>
        </w:rPr>
      </w:pPr>
      <w:r w:rsidRPr="00446DB8">
        <w:rPr>
          <w:rFonts w:ascii="Cambria" w:hAnsi="Cambria"/>
        </w:rPr>
        <w:t>Palta, Ş. Glomeromycota (2022). Fungal üreme. Sayfa 353-362. İçinde: Ahmet Asan, Faruk Selçuk, Mustafa Sevindik, Gülay Giray (Editörler). Genel Mikoloji. I-XIII + 528 Sayfa. Nobel Akademik Yayıncılık. Ankara. ISBN: 978-625-427-240-0. E-ISBN: 978-625-427-238-7.</w:t>
      </w:r>
      <w:r w:rsidRPr="00446DB8">
        <w:rPr>
          <w:rFonts w:ascii="Times New Roman" w:hAnsi="Times New Roman"/>
          <w:color w:val="auto"/>
          <w:szCs w:val="24"/>
        </w:rPr>
        <w:t xml:space="preserve"> (Doç. Dr. Şahin PALTA)</w:t>
      </w:r>
    </w:p>
    <w:p w14:paraId="0D5CFC17" w14:textId="79AFA5FD" w:rsidR="00446DB8" w:rsidRPr="00446DB8" w:rsidRDefault="00446DB8" w:rsidP="005056A0">
      <w:pPr>
        <w:pStyle w:val="AralkYok"/>
        <w:numPr>
          <w:ilvl w:val="0"/>
          <w:numId w:val="8"/>
        </w:numPr>
        <w:rPr>
          <w:rFonts w:ascii="Cambria" w:hAnsi="Cambria"/>
        </w:rPr>
      </w:pPr>
      <w:r w:rsidRPr="00446DB8">
        <w:rPr>
          <w:rFonts w:ascii="Cambria" w:hAnsi="Cambria"/>
        </w:rPr>
        <w:t>Palta Ş, Kara İ, Baş E (2022</w:t>
      </w:r>
      <w:proofErr w:type="gramStart"/>
      <w:r w:rsidRPr="00446DB8">
        <w:rPr>
          <w:rFonts w:ascii="Cambria" w:hAnsi="Cambria"/>
        </w:rPr>
        <w:t xml:space="preserve">)  </w:t>
      </w:r>
      <w:r>
        <w:t>Oluşumuna</w:t>
      </w:r>
      <w:proofErr w:type="gramEnd"/>
      <w:r>
        <w:t xml:space="preserve"> Göre Farklı Meraların Bazı Edafik Özelliklerinin Karşılaştırılması. Sayfa 171-188. İçinde: Ümit AYATA (Editör). Ziraat &amp; Orman, Su Ürünlerinde Araştırma ve Değerlendirmeler. Gece Kitaplığı, Ankara, ISBN • 978-625-430-565-8</w:t>
      </w:r>
      <w:r w:rsidRPr="00446DB8">
        <w:rPr>
          <w:rFonts w:ascii="Times New Roman" w:hAnsi="Times New Roman"/>
          <w:color w:val="auto"/>
          <w:szCs w:val="24"/>
        </w:rPr>
        <w:t xml:space="preserve"> (Doç. Dr. Şahin PALTA)</w:t>
      </w:r>
    </w:p>
    <w:p w14:paraId="2C60A5E4" w14:textId="77777777" w:rsidR="00446DB8" w:rsidRPr="00446DB8" w:rsidRDefault="00446DB8" w:rsidP="003F4BB2">
      <w:pPr>
        <w:pStyle w:val="AralkYok"/>
        <w:numPr>
          <w:ilvl w:val="0"/>
          <w:numId w:val="8"/>
        </w:numPr>
        <w:spacing w:before="0"/>
        <w:jc w:val="left"/>
        <w:rPr>
          <w:rFonts w:ascii="Times New Roman" w:hAnsi="Times New Roman"/>
          <w:color w:val="auto"/>
          <w:szCs w:val="24"/>
        </w:rPr>
      </w:pPr>
    </w:p>
    <w:p w14:paraId="0759B265" w14:textId="037BBCFF" w:rsidR="00BF6375" w:rsidRPr="00446DB8" w:rsidRDefault="00BF6375" w:rsidP="00AE4216">
      <w:pPr>
        <w:spacing w:after="160" w:line="259" w:lineRule="auto"/>
        <w:rPr>
          <w:szCs w:val="24"/>
        </w:rPr>
      </w:pPr>
      <w:r w:rsidRPr="00446DB8">
        <w:rPr>
          <w:szCs w:val="24"/>
        </w:rPr>
        <w:t>Atıf</w:t>
      </w:r>
    </w:p>
    <w:p w14:paraId="667B4F46" w14:textId="69D8BB19" w:rsidR="00BF150D" w:rsidRPr="00446DB8" w:rsidRDefault="00BF150D" w:rsidP="008F310E">
      <w:pPr>
        <w:pStyle w:val="ListeParagraf"/>
        <w:numPr>
          <w:ilvl w:val="0"/>
          <w:numId w:val="8"/>
        </w:numPr>
        <w:contextualSpacing w:val="0"/>
      </w:pPr>
      <w:r w:rsidRPr="00446DB8">
        <w:rPr>
          <w:rFonts w:eastAsiaTheme="minorHAnsi"/>
          <w:lang w:eastAsia="en-US"/>
        </w:rPr>
        <w:t xml:space="preserve">Impact of seasonality and ladybird predators on the population dynamics of Mugo pine aphids. International Journal of Tropical Insect Science (2022) 42:2651–2662 SCI-E </w:t>
      </w:r>
      <w:r w:rsidRPr="00446DB8">
        <w:t>(Prof. Dr. Azize TOPER KAYGIN)</w:t>
      </w:r>
    </w:p>
    <w:p w14:paraId="239D26D2" w14:textId="71AC0278" w:rsidR="00BF150D" w:rsidRPr="00446DB8" w:rsidRDefault="00BF150D" w:rsidP="002B225F">
      <w:pPr>
        <w:numPr>
          <w:ilvl w:val="1"/>
          <w:numId w:val="4"/>
        </w:numPr>
        <w:spacing w:after="160" w:line="259" w:lineRule="auto"/>
        <w:rPr>
          <w:rFonts w:eastAsiaTheme="minorHAnsi"/>
          <w:szCs w:val="24"/>
          <w:lang w:eastAsia="en-US"/>
        </w:rPr>
      </w:pPr>
      <w:r w:rsidRPr="00446DB8">
        <w:rPr>
          <w:rFonts w:eastAsiaTheme="minorHAnsi"/>
          <w:szCs w:val="24"/>
          <w:lang w:eastAsia="en-US"/>
        </w:rPr>
        <w:t xml:space="preserve">Revision of the genus Neoceruraphis Shaposhnikov, 1956 (Hemiptera: Aphididae). Zootaxa, 28 Jun 2022, 5159(1):23-63 DOI: 10.11646/zootaxa.5159.1.2 SCI-E </w:t>
      </w:r>
      <w:r w:rsidRPr="00446DB8">
        <w:rPr>
          <w:szCs w:val="24"/>
        </w:rPr>
        <w:t>(Prof. Dr. Azize TOPER KAYGIN)</w:t>
      </w:r>
    </w:p>
    <w:p w14:paraId="33151E09" w14:textId="77777777" w:rsidR="00BF150D" w:rsidRPr="00446DB8" w:rsidRDefault="00BF150D" w:rsidP="002B225F">
      <w:pPr>
        <w:numPr>
          <w:ilvl w:val="1"/>
          <w:numId w:val="4"/>
        </w:numPr>
        <w:spacing w:after="160" w:line="259" w:lineRule="auto"/>
        <w:rPr>
          <w:rFonts w:eastAsiaTheme="minorHAnsi"/>
          <w:szCs w:val="24"/>
          <w:lang w:eastAsia="en-US"/>
        </w:rPr>
      </w:pPr>
      <w:r w:rsidRPr="00446DB8">
        <w:rPr>
          <w:rFonts w:eastAsiaTheme="minorHAnsi"/>
          <w:szCs w:val="24"/>
          <w:lang w:eastAsia="en-US"/>
        </w:rPr>
        <w:t>DNA Barcoding Data of Aphids (Hemiptera: Aphidomorpha) in Safflower (Carthamus tinctorius L.) with New Host Plant Records in Turkey. Journal of the Entomological Research Society, 24(1), 47–61. https://doi.org/10.51963/jers.v24i1.2111 SCI-</w:t>
      </w:r>
      <w:proofErr w:type="gramStart"/>
      <w:r w:rsidRPr="00446DB8">
        <w:rPr>
          <w:rFonts w:eastAsiaTheme="minorHAnsi"/>
          <w:szCs w:val="24"/>
          <w:lang w:eastAsia="en-US"/>
        </w:rPr>
        <w:t>E</w:t>
      </w:r>
      <w:r w:rsidRPr="00446DB8">
        <w:rPr>
          <w:szCs w:val="24"/>
        </w:rPr>
        <w:t>(</w:t>
      </w:r>
      <w:proofErr w:type="gramEnd"/>
      <w:r w:rsidRPr="00446DB8">
        <w:rPr>
          <w:szCs w:val="24"/>
        </w:rPr>
        <w:t>Prof. Dr. Azize TOPER KAYGIN)</w:t>
      </w:r>
    </w:p>
    <w:p w14:paraId="5DFD2664" w14:textId="1EF37F71" w:rsidR="00BF150D" w:rsidRPr="00446DB8" w:rsidRDefault="00BF150D" w:rsidP="002B225F">
      <w:pPr>
        <w:numPr>
          <w:ilvl w:val="1"/>
          <w:numId w:val="4"/>
        </w:numPr>
        <w:spacing w:after="160" w:line="259" w:lineRule="auto"/>
        <w:rPr>
          <w:rFonts w:eastAsiaTheme="minorHAnsi"/>
          <w:szCs w:val="24"/>
          <w:lang w:eastAsia="en-US"/>
        </w:rPr>
      </w:pPr>
      <w:r w:rsidRPr="00446DB8">
        <w:rPr>
          <w:rFonts w:eastAsiaTheme="minorHAnsi"/>
          <w:szCs w:val="24"/>
          <w:lang w:eastAsia="en-US"/>
        </w:rPr>
        <w:t>Alien Aphids (Hemiptera: Aphidomorpha) of Türkiye. Trakya University Journal of Natural Sciences, 23: S9-S22, 2022. ISSN 2528-9691. DOI: 10.23902/trkjnat.1110724. Emerging Sources Citation Index, Biological Abstracts | BIOSIS Previews | Zoological Record (4FARKLI YAYINIMA ATIF YAPILMIŞTIR.)</w:t>
      </w:r>
      <w:r w:rsidRPr="00446DB8">
        <w:rPr>
          <w:szCs w:val="24"/>
        </w:rPr>
        <w:t xml:space="preserve"> (Prof. Dr. Azize TOPER KAYGIN)</w:t>
      </w:r>
    </w:p>
    <w:p w14:paraId="08B5A6D3" w14:textId="77777777" w:rsidR="00BF150D" w:rsidRPr="00446DB8" w:rsidRDefault="00BF150D" w:rsidP="002B225F">
      <w:pPr>
        <w:numPr>
          <w:ilvl w:val="1"/>
          <w:numId w:val="5"/>
        </w:numPr>
        <w:ind w:left="782" w:hanging="357"/>
        <w:contextualSpacing/>
        <w:rPr>
          <w:rFonts w:eastAsiaTheme="minorHAnsi"/>
          <w:szCs w:val="24"/>
          <w:lang w:eastAsia="en-US"/>
        </w:rPr>
      </w:pPr>
      <w:r w:rsidRPr="00446DB8">
        <w:rPr>
          <w:rFonts w:eastAsiaTheme="minorHAnsi"/>
          <w:szCs w:val="24"/>
          <w:lang w:eastAsia="en-US"/>
        </w:rPr>
        <w:t>Erzurum İlinde Karaağaçlarda (Ulmus glabra Hudson) Zararlı Tinocallis (Sappocallis) saltans (Nevsky, 1929) (Hemiptera: Aphididae)’ın Popülasyon Değişimi ve Predatörleri. Tekirdağ Ziraat Fakültesi Dergisi, 19 (3</w:t>
      </w:r>
      <w:proofErr w:type="gramStart"/>
      <w:r w:rsidRPr="00446DB8">
        <w:rPr>
          <w:rFonts w:eastAsiaTheme="minorHAnsi"/>
          <w:szCs w:val="24"/>
          <w:lang w:eastAsia="en-US"/>
        </w:rPr>
        <w:t>) ,</w:t>
      </w:r>
      <w:proofErr w:type="gramEnd"/>
      <w:r w:rsidRPr="00446DB8">
        <w:rPr>
          <w:rFonts w:eastAsiaTheme="minorHAnsi"/>
          <w:szCs w:val="24"/>
          <w:lang w:eastAsia="en-US"/>
        </w:rPr>
        <w:t xml:space="preserve"> 554-570. DOI: 10.33462/jotaf.1027835. Emerging Sources Citation Index. (3FARKLI YAYINIMA ATIF YAPILMIŞTIR.)</w:t>
      </w:r>
      <w:r w:rsidRPr="00446DB8">
        <w:rPr>
          <w:szCs w:val="24"/>
        </w:rPr>
        <w:t xml:space="preserve"> (Prof. Dr. Azize TOPER KAYGIN)</w:t>
      </w:r>
    </w:p>
    <w:p w14:paraId="232BFB9F" w14:textId="43065595" w:rsidR="00BF150D" w:rsidRPr="00446DB8" w:rsidRDefault="00BF150D" w:rsidP="002B225F">
      <w:pPr>
        <w:numPr>
          <w:ilvl w:val="1"/>
          <w:numId w:val="5"/>
        </w:numPr>
        <w:ind w:left="782" w:hanging="357"/>
        <w:contextualSpacing/>
        <w:rPr>
          <w:rFonts w:eastAsiaTheme="minorHAnsi"/>
          <w:szCs w:val="24"/>
          <w:lang w:eastAsia="en-US"/>
        </w:rPr>
      </w:pPr>
      <w:r w:rsidRPr="00446DB8">
        <w:rPr>
          <w:rFonts w:eastAsiaTheme="minorHAnsi"/>
          <w:szCs w:val="24"/>
          <w:lang w:eastAsia="en-US"/>
        </w:rPr>
        <w:t xml:space="preserve">New contributions to the Turkish aphid fauna and species composition (Hemiptera: Aphididomorpha) in Isparta </w:t>
      </w:r>
      <w:proofErr w:type="gramStart"/>
      <w:r w:rsidRPr="00446DB8">
        <w:rPr>
          <w:rFonts w:eastAsiaTheme="minorHAnsi"/>
          <w:szCs w:val="24"/>
          <w:lang w:eastAsia="en-US"/>
        </w:rPr>
        <w:t>forests .</w:t>
      </w:r>
      <w:proofErr w:type="gramEnd"/>
      <w:r w:rsidRPr="00446DB8">
        <w:rPr>
          <w:rFonts w:eastAsiaTheme="minorHAnsi"/>
          <w:szCs w:val="24"/>
          <w:lang w:eastAsia="en-US"/>
        </w:rPr>
        <w:t xml:space="preserve"> Turkish Journal of Entomology, 46 (4</w:t>
      </w:r>
      <w:proofErr w:type="gramStart"/>
      <w:r w:rsidRPr="00446DB8">
        <w:rPr>
          <w:rFonts w:eastAsiaTheme="minorHAnsi"/>
          <w:szCs w:val="24"/>
          <w:lang w:eastAsia="en-US"/>
        </w:rPr>
        <w:t>) ,</w:t>
      </w:r>
      <w:proofErr w:type="gramEnd"/>
      <w:r w:rsidRPr="00446DB8">
        <w:rPr>
          <w:rFonts w:eastAsiaTheme="minorHAnsi"/>
          <w:szCs w:val="24"/>
          <w:lang w:eastAsia="en-US"/>
        </w:rPr>
        <w:t xml:space="preserve"> 453-467. DOI: 10.16970/entoted.1149093. SCI-E (2 FARKLI YAYINIMA ATIF YAPILMIŞTIR.)</w:t>
      </w:r>
      <w:r w:rsidRPr="00446DB8">
        <w:rPr>
          <w:szCs w:val="24"/>
        </w:rPr>
        <w:t xml:space="preserve"> (Prof. Dr. Azize TOPER KAYGIN)</w:t>
      </w:r>
    </w:p>
    <w:p w14:paraId="561D6687" w14:textId="77777777" w:rsidR="00C60D9F" w:rsidRPr="00446DB8" w:rsidRDefault="00BF150D" w:rsidP="002B225F">
      <w:pPr>
        <w:numPr>
          <w:ilvl w:val="1"/>
          <w:numId w:val="6"/>
        </w:numPr>
        <w:ind w:left="782" w:hanging="357"/>
        <w:contextualSpacing/>
        <w:rPr>
          <w:rFonts w:eastAsiaTheme="minorHAnsi"/>
          <w:szCs w:val="24"/>
          <w:lang w:eastAsia="en-US"/>
        </w:rPr>
      </w:pPr>
      <w:r w:rsidRPr="00446DB8">
        <w:rPr>
          <w:rFonts w:eastAsiaTheme="minorHAnsi"/>
          <w:szCs w:val="24"/>
          <w:lang w:eastAsia="en-US"/>
        </w:rPr>
        <w:t xml:space="preserve">Contributions of the Cicadellidae (Hemiptera: Cicadomorpha) Fauna of Sinop and Black Sea Region of Turkey. KSU J. Agric Nat KSU TARIM VE DOGA DERGISI-KSU JOURNAL OF AGRICULTURE AND NATURE 25 (2): 292-296. DOI: 10.18016/ksutarimdoga.vi.867855. </w:t>
      </w:r>
      <w:r w:rsidRPr="00446DB8">
        <w:rPr>
          <w:szCs w:val="24"/>
        </w:rPr>
        <w:t>(Prof. Dr. Azize TOPER KAYGIN)</w:t>
      </w:r>
    </w:p>
    <w:p w14:paraId="3E3C13D5" w14:textId="150286FF" w:rsidR="00BF150D" w:rsidRPr="00446DB8" w:rsidRDefault="00BF150D" w:rsidP="002B225F">
      <w:pPr>
        <w:numPr>
          <w:ilvl w:val="1"/>
          <w:numId w:val="6"/>
        </w:numPr>
        <w:ind w:left="782" w:hanging="357"/>
        <w:contextualSpacing/>
        <w:rPr>
          <w:rFonts w:eastAsiaTheme="minorHAnsi"/>
          <w:szCs w:val="24"/>
          <w:lang w:eastAsia="en-US"/>
        </w:rPr>
      </w:pPr>
      <w:r w:rsidRPr="00446DB8">
        <w:rPr>
          <w:rFonts w:eastAsiaTheme="minorHAnsi"/>
          <w:szCs w:val="24"/>
          <w:lang w:eastAsia="en-US"/>
        </w:rPr>
        <w:t xml:space="preserve">Butterflies of Cyprus: A Field Guide and Distribution Atlas (kitap). CABI PUBLISHING Emerging Sources Citation Index </w:t>
      </w:r>
      <w:r w:rsidRPr="00446DB8">
        <w:rPr>
          <w:szCs w:val="24"/>
        </w:rPr>
        <w:t>(Prof. Dr. Azize TOPER KAYGIN)</w:t>
      </w:r>
    </w:p>
    <w:p w14:paraId="21D1ABC5" w14:textId="0850C01C" w:rsidR="00BF150D" w:rsidRPr="00446DB8" w:rsidRDefault="00BF150D" w:rsidP="002B225F">
      <w:pPr>
        <w:numPr>
          <w:ilvl w:val="1"/>
          <w:numId w:val="6"/>
        </w:numPr>
        <w:spacing w:after="160"/>
        <w:rPr>
          <w:rFonts w:eastAsiaTheme="minorHAnsi"/>
          <w:szCs w:val="24"/>
          <w:lang w:eastAsia="en-US"/>
        </w:rPr>
      </w:pPr>
      <w:r w:rsidRPr="00446DB8">
        <w:rPr>
          <w:rFonts w:eastAsiaTheme="minorHAnsi"/>
          <w:szCs w:val="24"/>
          <w:lang w:eastAsia="en-US"/>
        </w:rPr>
        <w:t>Contributions to Geometridae (Lepidoptera) Fauna of Karabük Province. Kastamonu University Journal of Forestry Faculty, 22 (2</w:t>
      </w:r>
      <w:proofErr w:type="gramStart"/>
      <w:r w:rsidRPr="00446DB8">
        <w:rPr>
          <w:rFonts w:eastAsiaTheme="minorHAnsi"/>
          <w:szCs w:val="24"/>
          <w:lang w:eastAsia="en-US"/>
        </w:rPr>
        <w:t>) ,</w:t>
      </w:r>
      <w:proofErr w:type="gramEnd"/>
      <w:r w:rsidRPr="00446DB8">
        <w:rPr>
          <w:rFonts w:eastAsiaTheme="minorHAnsi"/>
          <w:szCs w:val="24"/>
          <w:lang w:eastAsia="en-US"/>
        </w:rPr>
        <w:t xml:space="preserve"> 147-160. DOI: 10.17475/kastorman.1179058. Emerging Sources Citation Index, Additional Web of Science Indexes: Zoological Record. </w:t>
      </w:r>
      <w:r w:rsidRPr="00446DB8">
        <w:rPr>
          <w:szCs w:val="24"/>
        </w:rPr>
        <w:t>(Prof. Dr. Azize TOPER KAYGIN)</w:t>
      </w:r>
    </w:p>
    <w:p w14:paraId="03B772CC" w14:textId="596A6C16" w:rsidR="00BF150D"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 xml:space="preserve">Bazı Orman Ürünleri Fabrika Sahalarındaki Böcek Türlerinin Belirlenmesi. Düzce Üniversitesi Orman Fakültesi Ormancılık Dergisi, 18 (2), 212-225. Retrieved from https://dergipark.org.tr/en/pub/duzceod/issue/74736/1141542 (Endüstriyel Odun Zararlıları Kitabıma Atıf Yapılmıştır). Emerging Sources Citation Index. Additional Web of Science Indexes: Zoological Record </w:t>
      </w:r>
      <w:r w:rsidRPr="00446DB8">
        <w:rPr>
          <w:szCs w:val="24"/>
        </w:rPr>
        <w:t>(Prof. Dr. Azize TOPER KAYGIN)</w:t>
      </w:r>
    </w:p>
    <w:p w14:paraId="2FBBA180" w14:textId="2FAD9BBC" w:rsidR="00BF150D"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 xml:space="preserve">Eco-friendly control method against invasive pest box tree moth, (Cydalima perspectalis (Walker) (Lepidoptera: Crambidae)) Egyptian Journal of Biological Pest Control volume 32, Article number: 96 (2022) SCI-E </w:t>
      </w:r>
      <w:r w:rsidRPr="00446DB8">
        <w:rPr>
          <w:szCs w:val="24"/>
        </w:rPr>
        <w:t>(Prof. Dr. Azize TOPER KAYGIN)</w:t>
      </w:r>
    </w:p>
    <w:p w14:paraId="11CBEA43" w14:textId="6CB2CE19" w:rsidR="00BF150D"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 xml:space="preserve">İSTILACI ŞIMŞIR GÜVESI (CYDALIMA PERSPECTALIS (WALKER) (LEPIDOPTERA: CRAMBIDAE, SPILOMELINAE)’NIN TÜRKIYE’NIN DOĞU AKDENIZ BÖLGESINDE UZUN YAPRAKLI ŞIMŞIR (BUXUS BALEARICA) TÜRÜ ÜZERINDEKI ZARARINA İLIŞKIN İLK TESPITLER. </w:t>
      </w:r>
      <w:proofErr w:type="gramStart"/>
      <w:r w:rsidRPr="00446DB8">
        <w:rPr>
          <w:rFonts w:eastAsiaTheme="minorHAnsi"/>
          <w:szCs w:val="24"/>
          <w:lang w:eastAsia="en-US"/>
        </w:rPr>
        <w:t>ArtGRID -</w:t>
      </w:r>
      <w:proofErr w:type="gramEnd"/>
      <w:r w:rsidRPr="00446DB8">
        <w:rPr>
          <w:rFonts w:eastAsiaTheme="minorHAnsi"/>
          <w:szCs w:val="24"/>
          <w:lang w:eastAsia="en-US"/>
        </w:rPr>
        <w:t xml:space="preserve"> Journal of Architecture Engineering and Fine Arts , 4 (2) , 151-159 . DOI: 10.57165/artgrid.</w:t>
      </w:r>
      <w:proofErr w:type="gramStart"/>
      <w:r w:rsidRPr="00446DB8">
        <w:rPr>
          <w:rFonts w:eastAsiaTheme="minorHAnsi"/>
          <w:szCs w:val="24"/>
          <w:lang w:eastAsia="en-US"/>
        </w:rPr>
        <w:t xml:space="preserve">1178575  </w:t>
      </w:r>
      <w:r w:rsidRPr="00446DB8">
        <w:rPr>
          <w:szCs w:val="24"/>
        </w:rPr>
        <w:t>(</w:t>
      </w:r>
      <w:proofErr w:type="gramEnd"/>
      <w:r w:rsidRPr="00446DB8">
        <w:rPr>
          <w:szCs w:val="24"/>
        </w:rPr>
        <w:t>Prof. Dr. Azize TOPER KAYGIN)</w:t>
      </w:r>
    </w:p>
    <w:p w14:paraId="54076434" w14:textId="748316FE" w:rsidR="00BF150D"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Türkiye’de Büyük Göknar Kabuk Böceği Pityokteines curvidens (Germ.) Zararlısının Mavi Ladin (Picea pungens Engelm.) Türünde İlk Kaydı. Bartın Orman Fakültesi Dergisi, 24 (1</w:t>
      </w:r>
      <w:proofErr w:type="gramStart"/>
      <w:r w:rsidRPr="00446DB8">
        <w:rPr>
          <w:rFonts w:eastAsiaTheme="minorHAnsi"/>
          <w:szCs w:val="24"/>
          <w:lang w:eastAsia="en-US"/>
        </w:rPr>
        <w:t>) ,</w:t>
      </w:r>
      <w:proofErr w:type="gramEnd"/>
      <w:r w:rsidRPr="00446DB8">
        <w:rPr>
          <w:rFonts w:eastAsiaTheme="minorHAnsi"/>
          <w:szCs w:val="24"/>
          <w:lang w:eastAsia="en-US"/>
        </w:rPr>
        <w:t xml:space="preserve"> 25-31. DOI: 10.24011/barofd.1010243. (Doktora tezime atıf yapılmıştır) Web of Science Indexes: Zoological Record </w:t>
      </w:r>
      <w:r w:rsidRPr="00446DB8">
        <w:rPr>
          <w:szCs w:val="24"/>
        </w:rPr>
        <w:t>(Prof. Dr. Azize TOPER KAYGIN)</w:t>
      </w:r>
    </w:p>
    <w:p w14:paraId="3A9BF369" w14:textId="3E0246F6" w:rsidR="00BF150D"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 xml:space="preserve">Identifying the suitable habitats for Anatolian boxwood (Buxus sempervirens L.) for the future regarding the climate change. Theoretical and Applied Climatology volume 150, pages637–647 (2022) SCI-E </w:t>
      </w:r>
      <w:r w:rsidRPr="00446DB8">
        <w:rPr>
          <w:szCs w:val="24"/>
        </w:rPr>
        <w:t>(Prof. Dr. Azize TOPER KAYGIN)</w:t>
      </w:r>
    </w:p>
    <w:p w14:paraId="401A4474" w14:textId="77777777" w:rsidR="00BF150D"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The effect of elevation and exposure on stability index and quantity of snags in pure Oriental beech (Fagus orientalis Lipsky.) managed forests. Anadolu Orman Araştırmaları Dergisi, Anatolian Journal of Forest Research 8 (1</w:t>
      </w:r>
      <w:proofErr w:type="gramStart"/>
      <w:r w:rsidRPr="00446DB8">
        <w:rPr>
          <w:rFonts w:eastAsiaTheme="minorHAnsi"/>
          <w:szCs w:val="24"/>
          <w:lang w:eastAsia="en-US"/>
        </w:rPr>
        <w:t>) ,</w:t>
      </w:r>
      <w:proofErr w:type="gramEnd"/>
      <w:r w:rsidRPr="00446DB8">
        <w:rPr>
          <w:rFonts w:eastAsiaTheme="minorHAnsi"/>
          <w:szCs w:val="24"/>
          <w:lang w:eastAsia="en-US"/>
        </w:rPr>
        <w:t xml:space="preserve"> 43-50. DOI: 10.53516/ajfr.1101788 </w:t>
      </w:r>
      <w:r w:rsidRPr="00446DB8">
        <w:rPr>
          <w:szCs w:val="24"/>
        </w:rPr>
        <w:t>(Prof. Dr. Azize TOPER KAYGIN)</w:t>
      </w:r>
    </w:p>
    <w:p w14:paraId="3D0E2747" w14:textId="3B097165" w:rsidR="00AE4216" w:rsidRPr="00446DB8" w:rsidRDefault="00BF150D" w:rsidP="002B225F">
      <w:pPr>
        <w:numPr>
          <w:ilvl w:val="1"/>
          <w:numId w:val="6"/>
        </w:numPr>
        <w:spacing w:after="160" w:line="259" w:lineRule="auto"/>
        <w:rPr>
          <w:rFonts w:eastAsiaTheme="minorHAnsi"/>
          <w:szCs w:val="24"/>
          <w:lang w:eastAsia="en-US"/>
        </w:rPr>
      </w:pPr>
      <w:r w:rsidRPr="00446DB8">
        <w:rPr>
          <w:rFonts w:eastAsiaTheme="minorHAnsi"/>
          <w:szCs w:val="24"/>
          <w:lang w:eastAsia="en-US"/>
        </w:rPr>
        <w:t xml:space="preserve">Analysis of current beekeeping conditions: A case study in Turkey. </w:t>
      </w:r>
      <w:r w:rsidRPr="00446DB8">
        <w:rPr>
          <w:szCs w:val="24"/>
        </w:rPr>
        <w:t>(Prof. Dr. Azize TOPER KAYGIN)</w:t>
      </w:r>
    </w:p>
    <w:p w14:paraId="744FF60C" w14:textId="75B2D6B0" w:rsidR="002B225F" w:rsidRPr="00446DB8" w:rsidRDefault="002B225F" w:rsidP="002B225F">
      <w:pPr>
        <w:numPr>
          <w:ilvl w:val="1"/>
          <w:numId w:val="6"/>
        </w:numPr>
        <w:spacing w:after="160" w:line="259" w:lineRule="auto"/>
        <w:rPr>
          <w:rFonts w:eastAsiaTheme="minorHAnsi"/>
          <w:szCs w:val="24"/>
          <w:lang w:eastAsia="en-US"/>
        </w:rPr>
      </w:pPr>
      <w:r w:rsidRPr="00446DB8">
        <w:rPr>
          <w:szCs w:val="24"/>
        </w:rPr>
        <w:t>Toplamda farklı makalelere 114 atıf 2022 yılı itibariyle alınmıştır. (Doç. Dr. İlyas BOLAT almıştır.)</w:t>
      </w:r>
    </w:p>
    <w:p w14:paraId="699E188E" w14:textId="3FDA004C" w:rsidR="008F310E" w:rsidRPr="00446DB8" w:rsidRDefault="008F310E" w:rsidP="008F310E">
      <w:pPr>
        <w:numPr>
          <w:ilvl w:val="1"/>
          <w:numId w:val="6"/>
        </w:numPr>
        <w:spacing w:after="160" w:line="259" w:lineRule="auto"/>
        <w:rPr>
          <w:rFonts w:eastAsiaTheme="minorHAnsi"/>
          <w:szCs w:val="24"/>
          <w:lang w:eastAsia="en-US"/>
        </w:rPr>
      </w:pPr>
      <w:r w:rsidRPr="00446DB8">
        <w:rPr>
          <w:szCs w:val="24"/>
        </w:rPr>
        <w:t>Toplamda farklı makalelere 281 atıf 2022 yılı itibariyle alınmıştır. (Prof. Dr. Halil Barış ÖZEL almıştır.)</w:t>
      </w:r>
    </w:p>
    <w:p w14:paraId="68E30E07" w14:textId="1739A5B1" w:rsidR="008F310E" w:rsidRPr="00446DB8" w:rsidRDefault="003F12E8" w:rsidP="002B225F">
      <w:pPr>
        <w:numPr>
          <w:ilvl w:val="1"/>
          <w:numId w:val="6"/>
        </w:numPr>
        <w:spacing w:after="160" w:line="259" w:lineRule="auto"/>
        <w:rPr>
          <w:rFonts w:eastAsiaTheme="minorHAnsi"/>
          <w:szCs w:val="24"/>
          <w:lang w:eastAsia="en-US"/>
        </w:rPr>
      </w:pPr>
      <w:r w:rsidRPr="00446DB8">
        <w:rPr>
          <w:szCs w:val="24"/>
        </w:rPr>
        <w:t>Toplamda farklı makalelere 25 atıf 2022 yılı itibariyle alınmıştır. (Doç. Dr. Mertol ERTUĞRUL)</w:t>
      </w:r>
    </w:p>
    <w:p w14:paraId="1F532A5D" w14:textId="77777777" w:rsidR="00EC4966" w:rsidRPr="00446DB8" w:rsidRDefault="000B6220" w:rsidP="00EC4966">
      <w:pPr>
        <w:numPr>
          <w:ilvl w:val="1"/>
          <w:numId w:val="6"/>
        </w:numPr>
        <w:spacing w:after="160" w:line="259" w:lineRule="auto"/>
        <w:rPr>
          <w:rFonts w:eastAsiaTheme="minorHAnsi"/>
          <w:szCs w:val="24"/>
          <w:lang w:eastAsia="en-US"/>
        </w:rPr>
      </w:pPr>
      <w:r w:rsidRPr="00446DB8">
        <w:rPr>
          <w:szCs w:val="24"/>
        </w:rPr>
        <w:t>Toplamda farklı makalelere 36 atıf 2022 yılı itibariyle alınmıştır. (Dr. Öğr. Üyesi H. Batuhan GÜNŞEN)</w:t>
      </w:r>
    </w:p>
    <w:p w14:paraId="5111C523" w14:textId="44D7A148" w:rsidR="00EC4966" w:rsidRPr="00446DB8" w:rsidRDefault="00EC4966" w:rsidP="00EC4966">
      <w:pPr>
        <w:numPr>
          <w:ilvl w:val="1"/>
          <w:numId w:val="6"/>
        </w:numPr>
        <w:spacing w:after="160" w:line="259" w:lineRule="auto"/>
        <w:rPr>
          <w:rFonts w:eastAsiaTheme="minorHAnsi"/>
          <w:szCs w:val="24"/>
          <w:lang w:eastAsia="en-US"/>
        </w:rPr>
      </w:pPr>
      <w:r w:rsidRPr="00446DB8">
        <w:rPr>
          <w:szCs w:val="24"/>
        </w:rPr>
        <w:t>Ulusal ve uluslararası makalelerde Dr. Öğr. Sinan KAPTAN’ın makalelerine 2022 yılında yapılan toplam 41 atıf bulunmaktadır.</w:t>
      </w:r>
    </w:p>
    <w:p w14:paraId="49845394" w14:textId="74873485" w:rsidR="003F4BB2" w:rsidRPr="00446DB8" w:rsidRDefault="0013599A" w:rsidP="003F4BB2">
      <w:pPr>
        <w:numPr>
          <w:ilvl w:val="1"/>
          <w:numId w:val="6"/>
        </w:numPr>
        <w:spacing w:after="160" w:line="259" w:lineRule="auto"/>
        <w:rPr>
          <w:rFonts w:eastAsiaTheme="minorHAnsi"/>
          <w:szCs w:val="24"/>
          <w:lang w:eastAsia="en-US"/>
        </w:rPr>
      </w:pPr>
      <w:r w:rsidRPr="00446DB8">
        <w:rPr>
          <w:szCs w:val="24"/>
        </w:rPr>
        <w:t xml:space="preserve">Toplamda farklı makalelere 140 atıf 2022 yılı itibariyle alınmıştır. </w:t>
      </w:r>
      <w:r w:rsidRPr="00446DB8">
        <w:rPr>
          <w:rFonts w:eastAsiaTheme="minorHAnsi"/>
          <w:szCs w:val="24"/>
          <w:lang w:eastAsia="en-US"/>
        </w:rPr>
        <w:t>(Prof. Dr. Erdoğan Atmiş</w:t>
      </w:r>
      <w:r w:rsidR="003F4BB2" w:rsidRPr="00446DB8">
        <w:rPr>
          <w:rFonts w:eastAsiaTheme="minorHAnsi"/>
          <w:szCs w:val="24"/>
          <w:lang w:eastAsia="en-US"/>
        </w:rPr>
        <w:t>)</w:t>
      </w:r>
    </w:p>
    <w:p w14:paraId="6402F4B5" w14:textId="35599A61" w:rsidR="003F4BB2" w:rsidRPr="00446DB8" w:rsidRDefault="003F4BB2" w:rsidP="003F4BB2">
      <w:pPr>
        <w:numPr>
          <w:ilvl w:val="1"/>
          <w:numId w:val="6"/>
        </w:numPr>
        <w:spacing w:after="160" w:line="259" w:lineRule="auto"/>
        <w:rPr>
          <w:rFonts w:eastAsiaTheme="minorHAnsi"/>
          <w:szCs w:val="24"/>
          <w:lang w:eastAsia="en-US"/>
        </w:rPr>
      </w:pPr>
      <w:r w:rsidRPr="00446DB8">
        <w:rPr>
          <w:szCs w:val="24"/>
        </w:rPr>
        <w:t>Toplam 41 yayınıma 89 atıf yapılmıştır. Atıfların bir kısmı SCI, SSCI, SCIE, ESCI ve Alan İndeksli Dergilerde bir kısmı da uluslararası ve ulusal kitaplarda yapılmıştır. (Prof. Dr. İsmet DAŞDEMİR)</w:t>
      </w:r>
    </w:p>
    <w:p w14:paraId="0DC1EF38" w14:textId="78523F41" w:rsidR="003F4BB2" w:rsidRPr="00446DB8" w:rsidRDefault="00AD21FA" w:rsidP="002B225F">
      <w:pPr>
        <w:numPr>
          <w:ilvl w:val="1"/>
          <w:numId w:val="6"/>
        </w:numPr>
        <w:spacing w:after="160" w:line="259" w:lineRule="auto"/>
        <w:rPr>
          <w:rFonts w:eastAsiaTheme="minorHAnsi"/>
          <w:szCs w:val="24"/>
          <w:lang w:eastAsia="en-US"/>
        </w:rPr>
      </w:pPr>
      <w:r w:rsidRPr="00446DB8">
        <w:rPr>
          <w:szCs w:val="24"/>
        </w:rPr>
        <w:t>Ulusal ve uluslararası makalelerde Doç. Dr. Tuğrul Varol’un makalelerine 2022 yılında yapılan toplam 160 atıf bulunmaktadır</w:t>
      </w:r>
      <w:r w:rsidR="002F12A1" w:rsidRPr="00446DB8">
        <w:rPr>
          <w:szCs w:val="24"/>
        </w:rPr>
        <w:t>.</w:t>
      </w:r>
    </w:p>
    <w:p w14:paraId="065199C7" w14:textId="0D1E791C" w:rsidR="002F12A1" w:rsidRPr="00446DB8" w:rsidRDefault="002F12A1" w:rsidP="002B225F">
      <w:pPr>
        <w:numPr>
          <w:ilvl w:val="1"/>
          <w:numId w:val="6"/>
        </w:numPr>
        <w:spacing w:after="160" w:line="259" w:lineRule="auto"/>
        <w:rPr>
          <w:rFonts w:eastAsiaTheme="minorHAnsi"/>
          <w:szCs w:val="24"/>
          <w:lang w:eastAsia="en-US"/>
        </w:rPr>
      </w:pPr>
      <w:r w:rsidRPr="00446DB8">
        <w:rPr>
          <w:szCs w:val="24"/>
        </w:rPr>
        <w:t xml:space="preserve">Toplamda farklı makalelere 31 atıf 2022 yılı itibariyle </w:t>
      </w:r>
      <w:proofErr w:type="gramStart"/>
      <w:r w:rsidRPr="00446DB8">
        <w:rPr>
          <w:szCs w:val="24"/>
        </w:rPr>
        <w:t>alınmıştır.(</w:t>
      </w:r>
      <w:proofErr w:type="gramEnd"/>
      <w:r w:rsidRPr="00446DB8">
        <w:rPr>
          <w:szCs w:val="24"/>
        </w:rPr>
        <w:t>Prof. Dr. Zafer KAYA)</w:t>
      </w:r>
    </w:p>
    <w:p w14:paraId="075A8F08" w14:textId="085BE124" w:rsidR="002F12A1" w:rsidRPr="00446DB8" w:rsidRDefault="002F12A1" w:rsidP="002F12A1">
      <w:pPr>
        <w:numPr>
          <w:ilvl w:val="1"/>
          <w:numId w:val="6"/>
        </w:numPr>
        <w:spacing w:after="160" w:line="259" w:lineRule="auto"/>
        <w:rPr>
          <w:rFonts w:eastAsiaTheme="minorHAnsi"/>
          <w:szCs w:val="24"/>
          <w:lang w:eastAsia="en-US"/>
        </w:rPr>
      </w:pPr>
      <w:r w:rsidRPr="00446DB8">
        <w:rPr>
          <w:szCs w:val="24"/>
        </w:rPr>
        <w:t>Toplamda farklı makalelere 18 atıf 2022 yılı itibariyle alınmıştır. (Dr. Öğr. Üyesi Hüseyin ŞENSOY)</w:t>
      </w:r>
    </w:p>
    <w:p w14:paraId="19CE745B" w14:textId="54B1843C" w:rsidR="00266273" w:rsidRPr="00266273" w:rsidRDefault="00266273" w:rsidP="003E3214">
      <w:pPr>
        <w:numPr>
          <w:ilvl w:val="1"/>
          <w:numId w:val="6"/>
        </w:numPr>
        <w:spacing w:after="160" w:line="259" w:lineRule="auto"/>
        <w:rPr>
          <w:rFonts w:eastAsiaTheme="minorHAnsi"/>
          <w:szCs w:val="24"/>
          <w:lang w:eastAsia="en-US"/>
        </w:rPr>
      </w:pPr>
      <w:r w:rsidRPr="00266273">
        <w:rPr>
          <w:szCs w:val="24"/>
        </w:rPr>
        <w:t xml:space="preserve">Toplamda farklı makalelere </w:t>
      </w:r>
      <w:r>
        <w:rPr>
          <w:szCs w:val="24"/>
        </w:rPr>
        <w:t xml:space="preserve">15 </w:t>
      </w:r>
      <w:r w:rsidRPr="00266273">
        <w:rPr>
          <w:szCs w:val="24"/>
        </w:rPr>
        <w:t xml:space="preserve">atıf 2022 yılı itibariyle alınmıştır. </w:t>
      </w:r>
      <w:r>
        <w:rPr>
          <w:szCs w:val="24"/>
        </w:rPr>
        <w:t>(Doç Dr. Şahin PALTA)</w:t>
      </w:r>
    </w:p>
    <w:p w14:paraId="6518E6C9" w14:textId="77777777" w:rsidR="002F12A1" w:rsidRPr="00446DB8" w:rsidRDefault="002F12A1" w:rsidP="002B225F">
      <w:pPr>
        <w:numPr>
          <w:ilvl w:val="1"/>
          <w:numId w:val="6"/>
        </w:numPr>
        <w:spacing w:after="160" w:line="259" w:lineRule="auto"/>
        <w:rPr>
          <w:rFonts w:eastAsiaTheme="minorHAnsi"/>
          <w:szCs w:val="24"/>
          <w:lang w:eastAsia="en-US"/>
        </w:rPr>
      </w:pPr>
    </w:p>
    <w:p w14:paraId="07123664" w14:textId="04C4BBE6" w:rsidR="00BF6375" w:rsidRPr="00446DB8" w:rsidRDefault="00BF6375" w:rsidP="00AE4216">
      <w:pPr>
        <w:pStyle w:val="ListeParagraf"/>
        <w:tabs>
          <w:tab w:val="left" w:pos="7245"/>
        </w:tabs>
      </w:pPr>
    </w:p>
    <w:tbl>
      <w:tblPr>
        <w:tblW w:w="0" w:type="auto"/>
        <w:tblInd w:w="108" w:type="dxa"/>
        <w:tblCellMar>
          <w:left w:w="10" w:type="dxa"/>
          <w:right w:w="10" w:type="dxa"/>
        </w:tblCellMar>
        <w:tblLook w:val="04A0" w:firstRow="1" w:lastRow="0" w:firstColumn="1" w:lastColumn="0" w:noHBand="0" w:noVBand="1"/>
      </w:tblPr>
      <w:tblGrid>
        <w:gridCol w:w="2919"/>
        <w:gridCol w:w="803"/>
        <w:gridCol w:w="1352"/>
        <w:gridCol w:w="4730"/>
      </w:tblGrid>
      <w:tr w:rsidR="00446DB8" w:rsidRPr="00446DB8" w14:paraId="0DBEF999" w14:textId="77777777" w:rsidTr="003B33DA">
        <w:trPr>
          <w:trHeight w:val="454"/>
        </w:trPr>
        <w:tc>
          <w:tcPr>
            <w:tcW w:w="9804" w:type="dxa"/>
            <w:gridSpan w:val="4"/>
            <w:tcBorders>
              <w:top w:val="single" w:sz="4" w:space="0" w:color="BFBFBF"/>
              <w:left w:val="single" w:sz="4" w:space="0" w:color="BFBFBF"/>
              <w:bottom w:val="single" w:sz="4" w:space="0" w:color="BFBFBF"/>
              <w:right w:val="single" w:sz="4" w:space="0" w:color="BFBFBF"/>
            </w:tcBorders>
            <w:shd w:val="clear" w:color="auto" w:fill="F2F2F2"/>
            <w:tcMar>
              <w:left w:w="108" w:type="dxa"/>
              <w:right w:w="108" w:type="dxa"/>
            </w:tcMar>
            <w:vAlign w:val="center"/>
          </w:tcPr>
          <w:p w14:paraId="1D602D85" w14:textId="28256DA9" w:rsidR="003B33DA" w:rsidRPr="00446DB8" w:rsidRDefault="003B33DA" w:rsidP="003B33DA">
            <w:pPr>
              <w:jc w:val="center"/>
              <w:rPr>
                <w:szCs w:val="24"/>
              </w:rPr>
            </w:pPr>
            <w:r w:rsidRPr="00446DB8">
              <w:rPr>
                <w:szCs w:val="24"/>
              </w:rPr>
              <w:t>TR İNDEKSLİ YAYIN BİLGİLERİ</w:t>
            </w:r>
          </w:p>
        </w:tc>
      </w:tr>
      <w:tr w:rsidR="00446DB8" w:rsidRPr="00446DB8" w14:paraId="3F6F97FE"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auto" w:fill="F2F2F2"/>
            <w:tcMar>
              <w:left w:w="108" w:type="dxa"/>
              <w:right w:w="108" w:type="dxa"/>
            </w:tcMar>
            <w:vAlign w:val="center"/>
          </w:tcPr>
          <w:p w14:paraId="0DC6033F" w14:textId="77777777" w:rsidR="00BF6375" w:rsidRPr="00446DB8" w:rsidRDefault="00BF6375" w:rsidP="00904CF1">
            <w:pPr>
              <w:rPr>
                <w:szCs w:val="24"/>
              </w:rPr>
            </w:pPr>
            <w:r w:rsidRPr="00446DB8">
              <w:rPr>
                <w:szCs w:val="24"/>
              </w:rPr>
              <w:t>Unvanı Adı Soyadı</w:t>
            </w:r>
          </w:p>
        </w:tc>
        <w:tc>
          <w:tcPr>
            <w:tcW w:w="803" w:type="dxa"/>
            <w:tcBorders>
              <w:top w:val="single" w:sz="4" w:space="0" w:color="BFBFBF"/>
              <w:left w:val="single" w:sz="4" w:space="0" w:color="BFBFBF"/>
              <w:bottom w:val="single" w:sz="4" w:space="0" w:color="BFBFBF"/>
              <w:right w:val="single" w:sz="4" w:space="0" w:color="BFBFBF"/>
            </w:tcBorders>
            <w:shd w:val="clear" w:color="auto" w:fill="F2F2F2"/>
            <w:tcMar>
              <w:left w:w="108" w:type="dxa"/>
              <w:right w:w="108" w:type="dxa"/>
            </w:tcMar>
            <w:vAlign w:val="center"/>
          </w:tcPr>
          <w:p w14:paraId="00772F87" w14:textId="77777777" w:rsidR="00BF6375" w:rsidRPr="00446DB8" w:rsidRDefault="00BF6375" w:rsidP="00904CF1">
            <w:pPr>
              <w:rPr>
                <w:szCs w:val="24"/>
              </w:rPr>
            </w:pPr>
            <w:r w:rsidRPr="00446DB8">
              <w:rPr>
                <w:szCs w:val="24"/>
              </w:rPr>
              <w:t>Yayın Sayısı</w:t>
            </w:r>
          </w:p>
        </w:tc>
        <w:tc>
          <w:tcPr>
            <w:tcW w:w="1352" w:type="dxa"/>
            <w:tcBorders>
              <w:top w:val="single" w:sz="4" w:space="0" w:color="BFBFBF"/>
              <w:left w:val="single" w:sz="4" w:space="0" w:color="BFBFBF"/>
              <w:bottom w:val="single" w:sz="4" w:space="0" w:color="BFBFBF"/>
              <w:right w:val="single" w:sz="4" w:space="0" w:color="BFBFBF"/>
            </w:tcBorders>
            <w:shd w:val="clear" w:color="auto" w:fill="F2F2F2"/>
            <w:tcMar>
              <w:left w:w="108" w:type="dxa"/>
              <w:right w:w="108" w:type="dxa"/>
            </w:tcMar>
            <w:vAlign w:val="center"/>
          </w:tcPr>
          <w:p w14:paraId="776704E3" w14:textId="77777777" w:rsidR="00BF6375" w:rsidRPr="00446DB8" w:rsidRDefault="00BF6375" w:rsidP="00904CF1">
            <w:pPr>
              <w:jc w:val="center"/>
              <w:rPr>
                <w:szCs w:val="24"/>
              </w:rPr>
            </w:pPr>
            <w:r w:rsidRPr="00446DB8">
              <w:rPr>
                <w:szCs w:val="24"/>
              </w:rPr>
              <w:t>Yayın Türü</w:t>
            </w:r>
          </w:p>
        </w:tc>
        <w:tc>
          <w:tcPr>
            <w:tcW w:w="4730" w:type="dxa"/>
            <w:tcBorders>
              <w:top w:val="single" w:sz="4" w:space="0" w:color="BFBFBF"/>
              <w:left w:val="single" w:sz="4" w:space="0" w:color="BFBFBF"/>
              <w:bottom w:val="single" w:sz="4" w:space="0" w:color="BFBFBF"/>
              <w:right w:val="single" w:sz="4" w:space="0" w:color="BFBFBF"/>
            </w:tcBorders>
            <w:shd w:val="clear" w:color="auto" w:fill="F2F2F2"/>
            <w:tcMar>
              <w:left w:w="108" w:type="dxa"/>
              <w:right w:w="108" w:type="dxa"/>
            </w:tcMar>
            <w:vAlign w:val="center"/>
          </w:tcPr>
          <w:p w14:paraId="4633772B" w14:textId="77777777" w:rsidR="00BF6375" w:rsidRPr="00446DB8" w:rsidRDefault="00BF6375" w:rsidP="00904CF1">
            <w:pPr>
              <w:rPr>
                <w:szCs w:val="24"/>
              </w:rPr>
            </w:pPr>
            <w:r w:rsidRPr="00446DB8">
              <w:rPr>
                <w:szCs w:val="24"/>
              </w:rPr>
              <w:t>Yayın Künyesi</w:t>
            </w:r>
          </w:p>
        </w:tc>
      </w:tr>
      <w:tr w:rsidR="00446DB8" w:rsidRPr="00446DB8" w14:paraId="0607405C"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3726D047" w14:textId="3FF7AA09" w:rsidR="003F4BB2" w:rsidRPr="00446DB8" w:rsidRDefault="003F4BB2" w:rsidP="003F4BB2">
            <w:pPr>
              <w:rPr>
                <w:szCs w:val="24"/>
              </w:rPr>
            </w:pPr>
            <w:r w:rsidRPr="00446DB8">
              <w:rPr>
                <w:szCs w:val="24"/>
              </w:rPr>
              <w:t>Prof. Dr. İsmet DAŞDEMİR</w:t>
            </w: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71107EF" w14:textId="1B430047" w:rsidR="003F4BB2" w:rsidRPr="00446DB8" w:rsidRDefault="003F4BB2" w:rsidP="003F4BB2">
            <w:pPr>
              <w:rPr>
                <w:szCs w:val="24"/>
              </w:rPr>
            </w:pPr>
            <w:r w:rsidRPr="00446DB8">
              <w:rPr>
                <w:szCs w:val="24"/>
              </w:rPr>
              <w:t>3</w:t>
            </w: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136A5B5B" w14:textId="746E5192" w:rsidR="003F4BB2" w:rsidRPr="00446DB8" w:rsidRDefault="003F4BB2" w:rsidP="003F4BB2">
            <w:pPr>
              <w:jc w:val="center"/>
              <w:rPr>
                <w:szCs w:val="24"/>
              </w:rPr>
            </w:pPr>
            <w:r w:rsidRPr="00446DB8">
              <w:rPr>
                <w:szCs w:val="24"/>
              </w:rPr>
              <w:t>Makale</w:t>
            </w: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12D038C5" w14:textId="77777777" w:rsidR="003F4BB2" w:rsidRPr="00446DB8" w:rsidRDefault="003F4BB2" w:rsidP="003F4BB2">
            <w:pPr>
              <w:pStyle w:val="AralkYok"/>
              <w:numPr>
                <w:ilvl w:val="0"/>
                <w:numId w:val="11"/>
              </w:numPr>
              <w:spacing w:before="0"/>
              <w:ind w:left="342" w:hanging="284"/>
              <w:jc w:val="left"/>
              <w:rPr>
                <w:rFonts w:ascii="Times New Roman" w:hAnsi="Times New Roman"/>
                <w:color w:val="auto"/>
                <w:szCs w:val="24"/>
              </w:rPr>
            </w:pPr>
            <w:r w:rsidRPr="00446DB8">
              <w:rPr>
                <w:rFonts w:ascii="Times New Roman" w:hAnsi="Times New Roman"/>
                <w:color w:val="auto"/>
                <w:szCs w:val="24"/>
              </w:rPr>
              <w:t>Daşdemir, İ., Kızıl, M. 2022. The Effect of the Covid-19 Epidemic on Forestry Activities in the Bartın Province. Journal of Bartın Faculty of Forestry, 24(3): 542-556, DOI: 10.24011/barofd.1115901, Bartın. (15.12.2022).</w:t>
            </w:r>
          </w:p>
          <w:p w14:paraId="4B8BDA27" w14:textId="77777777" w:rsidR="003F4BB2" w:rsidRPr="00446DB8" w:rsidRDefault="003F4BB2" w:rsidP="003F4BB2">
            <w:pPr>
              <w:pStyle w:val="AralkYok"/>
              <w:numPr>
                <w:ilvl w:val="0"/>
                <w:numId w:val="11"/>
              </w:numPr>
              <w:spacing w:before="0"/>
              <w:ind w:left="342" w:hanging="284"/>
              <w:jc w:val="left"/>
              <w:rPr>
                <w:rFonts w:ascii="Times New Roman" w:hAnsi="Times New Roman"/>
                <w:color w:val="auto"/>
                <w:szCs w:val="24"/>
              </w:rPr>
            </w:pPr>
            <w:r w:rsidRPr="00446DB8">
              <w:rPr>
                <w:rFonts w:ascii="Times New Roman" w:hAnsi="Times New Roman"/>
                <w:color w:val="auto"/>
                <w:szCs w:val="24"/>
              </w:rPr>
              <w:t>Daşdemir, İ., Çullu, A. 2022. Factors Affecting the Corporate Reputation of Bartın Forestry Organization. Turkish Journal of Forestry, 22(3): 231-242, DOI: 10.18182/tjf.1120649 (30.09.2022).</w:t>
            </w:r>
          </w:p>
          <w:p w14:paraId="723F6B60" w14:textId="5DCAE3A3" w:rsidR="003F4BB2" w:rsidRPr="00446DB8" w:rsidRDefault="003F4BB2" w:rsidP="003F4BB2">
            <w:pPr>
              <w:pStyle w:val="AralkYok"/>
              <w:numPr>
                <w:ilvl w:val="0"/>
                <w:numId w:val="11"/>
              </w:numPr>
              <w:spacing w:before="0"/>
              <w:ind w:left="342" w:hanging="284"/>
              <w:jc w:val="left"/>
              <w:rPr>
                <w:rFonts w:ascii="Times New Roman" w:hAnsi="Times New Roman"/>
                <w:color w:val="auto"/>
                <w:szCs w:val="24"/>
              </w:rPr>
            </w:pPr>
            <w:r w:rsidRPr="00446DB8">
              <w:rPr>
                <w:rFonts w:ascii="Times New Roman" w:hAnsi="Times New Roman"/>
                <w:color w:val="auto"/>
                <w:szCs w:val="24"/>
              </w:rPr>
              <w:t>Diktaş Bulut, N., Daşdemir, İ. 2022. Trabzon İli Orman Rekreasyon Bölgelerini Kullanan Arap Turistlerin Tüketici Profili ve Rekreasyonel Talep Yapısı. Turkish Journal of Forestry, 23(2): 116-127. DOI: 10.18182/tjf.1103565 (30.06.2022).</w:t>
            </w:r>
          </w:p>
        </w:tc>
      </w:tr>
      <w:tr w:rsidR="00446DB8" w:rsidRPr="00446DB8" w14:paraId="4302CEAC"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5F3CADE9" w14:textId="7B0149C6"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35E8AF18" w14:textId="7203131E"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3A91F154" w14:textId="064DCECC"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0BE3F38B" w14:textId="126D4DC9" w:rsidR="003F4BB2" w:rsidRPr="00446DB8" w:rsidRDefault="003F4BB2" w:rsidP="003F4BB2">
            <w:pPr>
              <w:pStyle w:val="ListeParagraf"/>
              <w:numPr>
                <w:ilvl w:val="0"/>
                <w:numId w:val="3"/>
              </w:numPr>
            </w:pPr>
          </w:p>
        </w:tc>
      </w:tr>
      <w:tr w:rsidR="00446DB8" w:rsidRPr="00446DB8" w14:paraId="064D8DF3"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5DBF78A5" w14:textId="04E4B869"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15843BD1" w14:textId="4401674C"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0CF78DA8" w14:textId="4DBF6E90"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3B9961E6" w14:textId="7B783613" w:rsidR="003F4BB2" w:rsidRPr="00446DB8" w:rsidRDefault="003F4BB2" w:rsidP="003F4BB2">
            <w:pPr>
              <w:pStyle w:val="ListeParagraf"/>
              <w:numPr>
                <w:ilvl w:val="0"/>
                <w:numId w:val="3"/>
              </w:numPr>
            </w:pPr>
          </w:p>
        </w:tc>
      </w:tr>
      <w:tr w:rsidR="00446DB8" w:rsidRPr="00446DB8" w14:paraId="62FB6311"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84B4B23" w14:textId="327B4B2F"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2B8E6FD5" w14:textId="0B86190A"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12650A5C" w14:textId="2B1CD0E1"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494B25F1" w14:textId="558359E7" w:rsidR="003F4BB2" w:rsidRPr="00446DB8" w:rsidRDefault="003F4BB2" w:rsidP="003F4BB2">
            <w:pPr>
              <w:pStyle w:val="ListeParagraf"/>
              <w:numPr>
                <w:ilvl w:val="0"/>
                <w:numId w:val="3"/>
              </w:numPr>
            </w:pPr>
          </w:p>
        </w:tc>
      </w:tr>
      <w:tr w:rsidR="00446DB8" w:rsidRPr="00446DB8" w14:paraId="64642F0B"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1147F2E" w14:textId="323FEFC3"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A5FF926" w14:textId="69385C75"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7EE62727" w14:textId="7F07CC5F"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4607B39" w14:textId="3F00068B" w:rsidR="003F4BB2" w:rsidRPr="00446DB8" w:rsidRDefault="003F4BB2" w:rsidP="003F4BB2">
            <w:pPr>
              <w:pStyle w:val="ListeParagraf"/>
              <w:numPr>
                <w:ilvl w:val="0"/>
                <w:numId w:val="3"/>
              </w:numPr>
            </w:pPr>
          </w:p>
        </w:tc>
      </w:tr>
      <w:tr w:rsidR="00446DB8" w:rsidRPr="00446DB8" w14:paraId="34F65684"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726DA411" w14:textId="15A8631E"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733C0FAB" w14:textId="1C1CBDC1"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231F7BF" w14:textId="2F990334"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48F332F2" w14:textId="59DDDDF6" w:rsidR="003F4BB2" w:rsidRPr="00446DB8" w:rsidRDefault="003F4BB2" w:rsidP="003F4BB2">
            <w:pPr>
              <w:pStyle w:val="ListeParagraf"/>
              <w:numPr>
                <w:ilvl w:val="0"/>
                <w:numId w:val="3"/>
              </w:numPr>
            </w:pPr>
          </w:p>
        </w:tc>
      </w:tr>
      <w:tr w:rsidR="00446DB8" w:rsidRPr="00446DB8" w14:paraId="3EED9B40"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961CF4E" w14:textId="34B90379"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85ADCDE" w14:textId="33288668"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00D82252" w14:textId="2D9473BB"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7EA945F4" w14:textId="77EF2CBE" w:rsidR="003F4BB2" w:rsidRPr="00446DB8" w:rsidRDefault="003F4BB2" w:rsidP="003F4BB2">
            <w:pPr>
              <w:pStyle w:val="ListeParagraf"/>
              <w:numPr>
                <w:ilvl w:val="0"/>
                <w:numId w:val="3"/>
              </w:numPr>
            </w:pPr>
          </w:p>
        </w:tc>
      </w:tr>
      <w:tr w:rsidR="00446DB8" w:rsidRPr="00446DB8" w14:paraId="148D02D6"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3C69C423" w14:textId="087ADABB"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40963D0B" w14:textId="5BF2B0F0"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5EB0B007" w14:textId="44ADD5DF"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2087CB3F" w14:textId="38C6FB92" w:rsidR="003F4BB2" w:rsidRPr="00446DB8" w:rsidRDefault="003F4BB2" w:rsidP="003F4BB2">
            <w:pPr>
              <w:pStyle w:val="ListeParagraf"/>
              <w:numPr>
                <w:ilvl w:val="0"/>
                <w:numId w:val="3"/>
              </w:numPr>
            </w:pPr>
          </w:p>
        </w:tc>
      </w:tr>
      <w:tr w:rsidR="00446DB8" w:rsidRPr="00446DB8" w14:paraId="6A97F767" w14:textId="77777777" w:rsidTr="00AE4216">
        <w:trPr>
          <w:trHeight w:val="1"/>
        </w:trPr>
        <w:tc>
          <w:tcPr>
            <w:tcW w:w="291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054F3BDA" w14:textId="1E1645FB" w:rsidR="003F4BB2" w:rsidRPr="00446DB8" w:rsidRDefault="003F4BB2" w:rsidP="003F4BB2">
            <w:pPr>
              <w:rPr>
                <w:szCs w:val="24"/>
              </w:rPr>
            </w:pPr>
          </w:p>
        </w:tc>
        <w:tc>
          <w:tcPr>
            <w:tcW w:w="8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4BB7BEAF" w14:textId="3F64EE49" w:rsidR="003F4BB2" w:rsidRPr="00446DB8" w:rsidRDefault="003F4BB2" w:rsidP="003F4BB2">
            <w:pPr>
              <w:rPr>
                <w:szCs w:val="24"/>
              </w:rPr>
            </w:pPr>
          </w:p>
        </w:tc>
        <w:tc>
          <w:tcPr>
            <w:tcW w:w="135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631B2B05" w14:textId="064926DF" w:rsidR="003F4BB2" w:rsidRPr="00446DB8" w:rsidRDefault="003F4BB2" w:rsidP="003F4BB2">
            <w:pPr>
              <w:jc w:val="center"/>
              <w:rPr>
                <w:szCs w:val="24"/>
              </w:rPr>
            </w:pPr>
          </w:p>
        </w:tc>
        <w:tc>
          <w:tcPr>
            <w:tcW w:w="473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14:paraId="244E4ACA" w14:textId="6C25EEDB" w:rsidR="003F4BB2" w:rsidRPr="00446DB8" w:rsidRDefault="003F4BB2" w:rsidP="003F4BB2">
            <w:pPr>
              <w:pStyle w:val="ListeParagraf"/>
              <w:numPr>
                <w:ilvl w:val="0"/>
                <w:numId w:val="3"/>
              </w:numPr>
            </w:pPr>
          </w:p>
        </w:tc>
      </w:tr>
    </w:tbl>
    <w:p w14:paraId="15644AE2" w14:textId="0FED668C" w:rsidR="009511C4" w:rsidRPr="00446DB8" w:rsidRDefault="009511C4" w:rsidP="008C75CE">
      <w:pPr>
        <w:rPr>
          <w:szCs w:val="24"/>
        </w:rPr>
      </w:pPr>
    </w:p>
    <w:p w14:paraId="3A62D494" w14:textId="77777777" w:rsidR="003B33DA" w:rsidRPr="00446DB8" w:rsidRDefault="003B33DA" w:rsidP="003B33DA">
      <w:pPr>
        <w:pStyle w:val="Balk2"/>
        <w:rPr>
          <w:b w:val="0"/>
          <w:szCs w:val="24"/>
        </w:rPr>
      </w:pPr>
      <w:bookmarkStart w:id="0" w:name="_Toc62812198"/>
      <w:bookmarkStart w:id="1" w:name="_Toc94274668"/>
      <w:bookmarkStart w:id="2" w:name="_Toc62812199"/>
      <w:bookmarkStart w:id="3" w:name="_Toc94274669"/>
      <w:r w:rsidRPr="00446DB8">
        <w:rPr>
          <w:b w:val="0"/>
          <w:szCs w:val="24"/>
        </w:rPr>
        <w:t>3.3 Orman Mühendisliği 2022 Yılı Faaliyet Türü ve Sayısı</w:t>
      </w:r>
      <w:bookmarkEnd w:id="0"/>
      <w:bookmarkEnd w:id="1"/>
    </w:p>
    <w:tbl>
      <w:tblPr>
        <w:tblW w:w="7300" w:type="dxa"/>
        <w:tblInd w:w="902" w:type="dxa"/>
        <w:tblCellMar>
          <w:left w:w="70" w:type="dxa"/>
          <w:right w:w="70" w:type="dxa"/>
        </w:tblCellMar>
        <w:tblLook w:val="04A0" w:firstRow="1" w:lastRow="0" w:firstColumn="1" w:lastColumn="0" w:noHBand="0" w:noVBand="1"/>
      </w:tblPr>
      <w:tblGrid>
        <w:gridCol w:w="4160"/>
        <w:gridCol w:w="3140"/>
      </w:tblGrid>
      <w:tr w:rsidR="00446DB8" w:rsidRPr="00446DB8" w14:paraId="420E140A" w14:textId="77777777" w:rsidTr="007D269A">
        <w:trPr>
          <w:trHeight w:val="756"/>
        </w:trPr>
        <w:tc>
          <w:tcPr>
            <w:tcW w:w="4160" w:type="dxa"/>
            <w:vMerge w:val="restart"/>
            <w:tcBorders>
              <w:top w:val="single" w:sz="8" w:space="0" w:color="auto"/>
              <w:left w:val="single" w:sz="8" w:space="0" w:color="auto"/>
              <w:bottom w:val="single" w:sz="8" w:space="0" w:color="000000"/>
              <w:right w:val="single" w:sz="8" w:space="0" w:color="000000"/>
            </w:tcBorders>
            <w:shd w:val="clear" w:color="000000" w:fill="C00000"/>
            <w:vAlign w:val="center"/>
            <w:hideMark/>
          </w:tcPr>
          <w:p w14:paraId="7C82144B" w14:textId="77777777" w:rsidR="003B33DA" w:rsidRPr="00446DB8" w:rsidRDefault="003B33DA" w:rsidP="003B33DA">
            <w:pPr>
              <w:pStyle w:val="Balk2"/>
              <w:ind w:firstLine="709"/>
              <w:rPr>
                <w:b w:val="0"/>
                <w:szCs w:val="24"/>
              </w:rPr>
            </w:pPr>
            <w:r w:rsidRPr="00446DB8">
              <w:rPr>
                <w:b w:val="0"/>
                <w:szCs w:val="24"/>
              </w:rPr>
              <w:t>Faaliyet Türü</w:t>
            </w:r>
          </w:p>
        </w:tc>
        <w:tc>
          <w:tcPr>
            <w:tcW w:w="3140" w:type="dxa"/>
            <w:vMerge w:val="restart"/>
            <w:tcBorders>
              <w:top w:val="single" w:sz="8" w:space="0" w:color="auto"/>
              <w:left w:val="single" w:sz="8" w:space="0" w:color="000000"/>
              <w:bottom w:val="single" w:sz="8" w:space="0" w:color="000000"/>
              <w:right w:val="single" w:sz="8" w:space="0" w:color="auto"/>
            </w:tcBorders>
            <w:shd w:val="clear" w:color="000000" w:fill="006699"/>
            <w:vAlign w:val="center"/>
            <w:hideMark/>
          </w:tcPr>
          <w:p w14:paraId="25517BFB" w14:textId="77777777" w:rsidR="003B33DA" w:rsidRPr="00446DB8" w:rsidRDefault="003B33DA" w:rsidP="003B33DA">
            <w:pPr>
              <w:pStyle w:val="Balk2"/>
              <w:ind w:firstLine="709"/>
              <w:rPr>
                <w:b w:val="0"/>
                <w:szCs w:val="24"/>
              </w:rPr>
            </w:pPr>
            <w:r w:rsidRPr="00446DB8">
              <w:rPr>
                <w:b w:val="0"/>
                <w:szCs w:val="24"/>
              </w:rPr>
              <w:t>2022</w:t>
            </w:r>
          </w:p>
        </w:tc>
      </w:tr>
      <w:tr w:rsidR="00446DB8" w:rsidRPr="00446DB8" w14:paraId="358F790E" w14:textId="77777777" w:rsidTr="007D269A">
        <w:trPr>
          <w:trHeight w:val="894"/>
        </w:trPr>
        <w:tc>
          <w:tcPr>
            <w:tcW w:w="4160" w:type="dxa"/>
            <w:vMerge/>
            <w:tcBorders>
              <w:top w:val="single" w:sz="8" w:space="0" w:color="auto"/>
              <w:left w:val="single" w:sz="8" w:space="0" w:color="auto"/>
              <w:bottom w:val="single" w:sz="8" w:space="0" w:color="000000"/>
              <w:right w:val="single" w:sz="8" w:space="0" w:color="000000"/>
            </w:tcBorders>
            <w:vAlign w:val="center"/>
            <w:hideMark/>
          </w:tcPr>
          <w:p w14:paraId="3123A4E4" w14:textId="77777777" w:rsidR="003B33DA" w:rsidRPr="00446DB8" w:rsidRDefault="003B33DA" w:rsidP="003B33DA">
            <w:pPr>
              <w:pStyle w:val="Balk2"/>
              <w:ind w:firstLine="709"/>
              <w:rPr>
                <w:b w:val="0"/>
                <w:szCs w:val="24"/>
              </w:rPr>
            </w:pPr>
          </w:p>
        </w:tc>
        <w:tc>
          <w:tcPr>
            <w:tcW w:w="3140" w:type="dxa"/>
            <w:vMerge/>
            <w:tcBorders>
              <w:top w:val="single" w:sz="8" w:space="0" w:color="auto"/>
              <w:left w:val="single" w:sz="8" w:space="0" w:color="000000"/>
              <w:bottom w:val="single" w:sz="8" w:space="0" w:color="000000"/>
              <w:right w:val="single" w:sz="8" w:space="0" w:color="auto"/>
            </w:tcBorders>
            <w:vAlign w:val="center"/>
            <w:hideMark/>
          </w:tcPr>
          <w:p w14:paraId="3F798FD3" w14:textId="77777777" w:rsidR="003B33DA" w:rsidRPr="00446DB8" w:rsidRDefault="003B33DA" w:rsidP="003B33DA">
            <w:pPr>
              <w:pStyle w:val="Balk2"/>
              <w:ind w:firstLine="709"/>
              <w:rPr>
                <w:b w:val="0"/>
                <w:szCs w:val="24"/>
              </w:rPr>
            </w:pPr>
          </w:p>
        </w:tc>
      </w:tr>
      <w:tr w:rsidR="00446DB8" w:rsidRPr="00446DB8" w14:paraId="43C379C3" w14:textId="77777777" w:rsidTr="007D269A">
        <w:trPr>
          <w:trHeight w:val="360"/>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5C23DB09" w14:textId="77777777" w:rsidR="003B33DA" w:rsidRPr="00446DB8" w:rsidRDefault="003B33DA" w:rsidP="003B33DA">
            <w:pPr>
              <w:pStyle w:val="Balk2"/>
              <w:ind w:firstLine="709"/>
              <w:rPr>
                <w:b w:val="0"/>
                <w:szCs w:val="24"/>
              </w:rPr>
            </w:pPr>
            <w:r w:rsidRPr="00446DB8">
              <w:rPr>
                <w:b w:val="0"/>
                <w:szCs w:val="24"/>
              </w:rPr>
              <w:t>Sempozyum ve Kongre</w:t>
            </w:r>
          </w:p>
        </w:tc>
        <w:tc>
          <w:tcPr>
            <w:tcW w:w="3140" w:type="dxa"/>
            <w:tcBorders>
              <w:top w:val="nil"/>
              <w:left w:val="nil"/>
              <w:bottom w:val="single" w:sz="8" w:space="0" w:color="000000"/>
              <w:right w:val="single" w:sz="8" w:space="0" w:color="auto"/>
            </w:tcBorders>
            <w:shd w:val="clear" w:color="000000" w:fill="DBE5F1"/>
            <w:vAlign w:val="center"/>
          </w:tcPr>
          <w:p w14:paraId="6696D703" w14:textId="77777777" w:rsidR="003B33DA" w:rsidRPr="00446DB8" w:rsidRDefault="003B33DA" w:rsidP="003B33DA">
            <w:pPr>
              <w:pStyle w:val="Balk2"/>
              <w:ind w:firstLine="709"/>
              <w:rPr>
                <w:b w:val="0"/>
                <w:szCs w:val="24"/>
              </w:rPr>
            </w:pPr>
          </w:p>
        </w:tc>
      </w:tr>
      <w:tr w:rsidR="00446DB8" w:rsidRPr="00446DB8" w14:paraId="344CC382" w14:textId="77777777" w:rsidTr="007D269A">
        <w:trPr>
          <w:trHeight w:val="37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3D23085B" w14:textId="77777777" w:rsidR="003B33DA" w:rsidRPr="00446DB8" w:rsidRDefault="003B33DA" w:rsidP="003B33DA">
            <w:pPr>
              <w:pStyle w:val="Balk2"/>
              <w:ind w:firstLine="709"/>
              <w:rPr>
                <w:b w:val="0"/>
                <w:szCs w:val="24"/>
              </w:rPr>
            </w:pPr>
            <w:r w:rsidRPr="00446DB8">
              <w:rPr>
                <w:b w:val="0"/>
                <w:szCs w:val="24"/>
              </w:rPr>
              <w:t>Konferans</w:t>
            </w:r>
          </w:p>
        </w:tc>
        <w:tc>
          <w:tcPr>
            <w:tcW w:w="3140" w:type="dxa"/>
            <w:tcBorders>
              <w:top w:val="nil"/>
              <w:left w:val="nil"/>
              <w:bottom w:val="single" w:sz="8" w:space="0" w:color="000000"/>
              <w:right w:val="single" w:sz="8" w:space="0" w:color="auto"/>
            </w:tcBorders>
            <w:shd w:val="clear" w:color="000000" w:fill="DBE5F1"/>
            <w:vAlign w:val="center"/>
          </w:tcPr>
          <w:p w14:paraId="04044EB9" w14:textId="18F23571" w:rsidR="003B33DA" w:rsidRPr="00446DB8" w:rsidRDefault="003B33DA" w:rsidP="009D5D37">
            <w:pPr>
              <w:pStyle w:val="Balk2"/>
              <w:rPr>
                <w:b w:val="0"/>
                <w:szCs w:val="24"/>
              </w:rPr>
            </w:pPr>
          </w:p>
        </w:tc>
      </w:tr>
      <w:tr w:rsidR="00446DB8" w:rsidRPr="00446DB8" w14:paraId="224A3340" w14:textId="77777777" w:rsidTr="007D269A">
        <w:trPr>
          <w:trHeight w:val="40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7FF523D2" w14:textId="77777777" w:rsidR="003B33DA" w:rsidRPr="00446DB8" w:rsidRDefault="003B33DA" w:rsidP="003B33DA">
            <w:pPr>
              <w:pStyle w:val="Balk2"/>
              <w:ind w:firstLine="709"/>
              <w:rPr>
                <w:b w:val="0"/>
                <w:szCs w:val="24"/>
              </w:rPr>
            </w:pPr>
            <w:r w:rsidRPr="00446DB8">
              <w:rPr>
                <w:b w:val="0"/>
                <w:szCs w:val="24"/>
              </w:rPr>
              <w:t>Panel</w:t>
            </w:r>
          </w:p>
        </w:tc>
        <w:tc>
          <w:tcPr>
            <w:tcW w:w="3140" w:type="dxa"/>
            <w:tcBorders>
              <w:top w:val="nil"/>
              <w:left w:val="nil"/>
              <w:bottom w:val="single" w:sz="8" w:space="0" w:color="000000"/>
              <w:right w:val="single" w:sz="8" w:space="0" w:color="auto"/>
            </w:tcBorders>
            <w:shd w:val="clear" w:color="000000" w:fill="DBE5F1"/>
            <w:vAlign w:val="center"/>
          </w:tcPr>
          <w:p w14:paraId="7A6C2812" w14:textId="77777777" w:rsidR="003B33DA" w:rsidRPr="00446DB8" w:rsidRDefault="003B33DA" w:rsidP="003B33DA">
            <w:pPr>
              <w:pStyle w:val="Balk2"/>
              <w:ind w:firstLine="709"/>
              <w:rPr>
                <w:b w:val="0"/>
                <w:szCs w:val="24"/>
              </w:rPr>
            </w:pPr>
          </w:p>
        </w:tc>
      </w:tr>
      <w:tr w:rsidR="00446DB8" w:rsidRPr="00446DB8" w14:paraId="7695E6EC" w14:textId="77777777" w:rsidTr="007D269A">
        <w:trPr>
          <w:trHeight w:val="43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139CE9B5" w14:textId="77777777" w:rsidR="003B33DA" w:rsidRPr="00446DB8" w:rsidRDefault="003B33DA" w:rsidP="003B33DA">
            <w:pPr>
              <w:pStyle w:val="Balk2"/>
              <w:ind w:firstLine="709"/>
              <w:rPr>
                <w:b w:val="0"/>
                <w:szCs w:val="24"/>
              </w:rPr>
            </w:pPr>
            <w:r w:rsidRPr="00446DB8">
              <w:rPr>
                <w:b w:val="0"/>
                <w:szCs w:val="24"/>
              </w:rPr>
              <w:t>Seminer</w:t>
            </w:r>
          </w:p>
        </w:tc>
        <w:tc>
          <w:tcPr>
            <w:tcW w:w="3140" w:type="dxa"/>
            <w:tcBorders>
              <w:top w:val="nil"/>
              <w:left w:val="nil"/>
              <w:bottom w:val="single" w:sz="8" w:space="0" w:color="000000"/>
              <w:right w:val="single" w:sz="8" w:space="0" w:color="auto"/>
            </w:tcBorders>
            <w:shd w:val="clear" w:color="000000" w:fill="DBE5F1"/>
            <w:vAlign w:val="center"/>
          </w:tcPr>
          <w:p w14:paraId="05BE74DD" w14:textId="77777777" w:rsidR="003B33DA" w:rsidRPr="00446DB8" w:rsidRDefault="003B33DA" w:rsidP="003B33DA">
            <w:pPr>
              <w:pStyle w:val="Balk2"/>
              <w:ind w:firstLine="709"/>
              <w:rPr>
                <w:b w:val="0"/>
                <w:szCs w:val="24"/>
              </w:rPr>
            </w:pPr>
          </w:p>
        </w:tc>
      </w:tr>
      <w:tr w:rsidR="00446DB8" w:rsidRPr="00446DB8" w14:paraId="75CE5855" w14:textId="77777777" w:rsidTr="007D269A">
        <w:trPr>
          <w:trHeight w:val="37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6FC8E51E" w14:textId="77777777" w:rsidR="003B33DA" w:rsidRPr="00446DB8" w:rsidRDefault="003B33DA" w:rsidP="003B33DA">
            <w:pPr>
              <w:pStyle w:val="Balk2"/>
              <w:ind w:firstLine="709"/>
              <w:rPr>
                <w:b w:val="0"/>
                <w:szCs w:val="24"/>
              </w:rPr>
            </w:pPr>
            <w:r w:rsidRPr="00446DB8">
              <w:rPr>
                <w:b w:val="0"/>
                <w:szCs w:val="24"/>
              </w:rPr>
              <w:t>Tiyatro</w:t>
            </w:r>
          </w:p>
        </w:tc>
        <w:tc>
          <w:tcPr>
            <w:tcW w:w="3140" w:type="dxa"/>
            <w:tcBorders>
              <w:top w:val="nil"/>
              <w:left w:val="nil"/>
              <w:bottom w:val="single" w:sz="8" w:space="0" w:color="000000"/>
              <w:right w:val="single" w:sz="8" w:space="0" w:color="auto"/>
            </w:tcBorders>
            <w:shd w:val="clear" w:color="000000" w:fill="DBE5F1"/>
            <w:vAlign w:val="center"/>
          </w:tcPr>
          <w:p w14:paraId="090A93A2" w14:textId="77777777" w:rsidR="003B33DA" w:rsidRPr="00446DB8" w:rsidRDefault="003B33DA" w:rsidP="003B33DA">
            <w:pPr>
              <w:pStyle w:val="Balk2"/>
              <w:ind w:firstLine="709"/>
              <w:rPr>
                <w:b w:val="0"/>
                <w:szCs w:val="24"/>
              </w:rPr>
            </w:pPr>
          </w:p>
        </w:tc>
      </w:tr>
      <w:tr w:rsidR="00446DB8" w:rsidRPr="00446DB8" w14:paraId="7BBAE9A6" w14:textId="77777777" w:rsidTr="007D269A">
        <w:trPr>
          <w:trHeight w:val="40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081FB4B6" w14:textId="77777777" w:rsidR="003B33DA" w:rsidRPr="00446DB8" w:rsidRDefault="003B33DA" w:rsidP="003B33DA">
            <w:pPr>
              <w:pStyle w:val="Balk2"/>
              <w:ind w:firstLine="709"/>
              <w:rPr>
                <w:b w:val="0"/>
                <w:szCs w:val="24"/>
              </w:rPr>
            </w:pPr>
            <w:r w:rsidRPr="00446DB8">
              <w:rPr>
                <w:b w:val="0"/>
                <w:szCs w:val="24"/>
              </w:rPr>
              <w:t>Toplantı</w:t>
            </w:r>
          </w:p>
        </w:tc>
        <w:tc>
          <w:tcPr>
            <w:tcW w:w="3140" w:type="dxa"/>
            <w:tcBorders>
              <w:top w:val="nil"/>
              <w:left w:val="nil"/>
              <w:bottom w:val="single" w:sz="8" w:space="0" w:color="000000"/>
              <w:right w:val="single" w:sz="8" w:space="0" w:color="auto"/>
            </w:tcBorders>
            <w:shd w:val="clear" w:color="000000" w:fill="DBE5F1"/>
            <w:vAlign w:val="center"/>
          </w:tcPr>
          <w:p w14:paraId="43645919" w14:textId="77777777" w:rsidR="003B33DA" w:rsidRPr="00446DB8" w:rsidRDefault="003B33DA" w:rsidP="003B33DA">
            <w:pPr>
              <w:pStyle w:val="Balk2"/>
              <w:ind w:firstLine="709"/>
              <w:rPr>
                <w:b w:val="0"/>
                <w:szCs w:val="24"/>
              </w:rPr>
            </w:pPr>
          </w:p>
        </w:tc>
      </w:tr>
      <w:tr w:rsidR="00446DB8" w:rsidRPr="00446DB8" w14:paraId="383D4586" w14:textId="77777777" w:rsidTr="007D269A">
        <w:trPr>
          <w:trHeight w:val="390"/>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4CA26FC7" w14:textId="77777777" w:rsidR="003B33DA" w:rsidRPr="00446DB8" w:rsidRDefault="003B33DA" w:rsidP="003B33DA">
            <w:pPr>
              <w:pStyle w:val="Balk2"/>
              <w:ind w:firstLine="709"/>
              <w:rPr>
                <w:b w:val="0"/>
                <w:szCs w:val="24"/>
              </w:rPr>
            </w:pPr>
            <w:r w:rsidRPr="00446DB8">
              <w:rPr>
                <w:b w:val="0"/>
                <w:szCs w:val="24"/>
              </w:rPr>
              <w:t>Konser ve Sergi</w:t>
            </w:r>
          </w:p>
        </w:tc>
        <w:tc>
          <w:tcPr>
            <w:tcW w:w="3140" w:type="dxa"/>
            <w:tcBorders>
              <w:top w:val="nil"/>
              <w:left w:val="nil"/>
              <w:bottom w:val="single" w:sz="8" w:space="0" w:color="000000"/>
              <w:right w:val="single" w:sz="8" w:space="0" w:color="auto"/>
            </w:tcBorders>
            <w:shd w:val="clear" w:color="000000" w:fill="DBE5F1"/>
            <w:vAlign w:val="center"/>
          </w:tcPr>
          <w:p w14:paraId="0EA7037B" w14:textId="77777777" w:rsidR="003B33DA" w:rsidRPr="00446DB8" w:rsidRDefault="003B33DA" w:rsidP="003B33DA">
            <w:pPr>
              <w:pStyle w:val="Balk2"/>
              <w:ind w:firstLine="709"/>
              <w:rPr>
                <w:b w:val="0"/>
                <w:szCs w:val="24"/>
              </w:rPr>
            </w:pPr>
          </w:p>
        </w:tc>
      </w:tr>
      <w:tr w:rsidR="00446DB8" w:rsidRPr="00446DB8" w14:paraId="6D0212DB" w14:textId="77777777" w:rsidTr="007D269A">
        <w:trPr>
          <w:trHeight w:val="390"/>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21A0F63B" w14:textId="77777777" w:rsidR="003B33DA" w:rsidRPr="00446DB8" w:rsidRDefault="003B33DA" w:rsidP="003B33DA">
            <w:pPr>
              <w:pStyle w:val="Balk2"/>
              <w:ind w:firstLine="709"/>
              <w:rPr>
                <w:b w:val="0"/>
                <w:szCs w:val="24"/>
              </w:rPr>
            </w:pPr>
            <w:r w:rsidRPr="00446DB8">
              <w:rPr>
                <w:b w:val="0"/>
                <w:szCs w:val="24"/>
              </w:rPr>
              <w:t>Turnuva</w:t>
            </w:r>
          </w:p>
        </w:tc>
        <w:tc>
          <w:tcPr>
            <w:tcW w:w="3140" w:type="dxa"/>
            <w:tcBorders>
              <w:top w:val="nil"/>
              <w:left w:val="nil"/>
              <w:bottom w:val="single" w:sz="8" w:space="0" w:color="000000"/>
              <w:right w:val="single" w:sz="8" w:space="0" w:color="auto"/>
            </w:tcBorders>
            <w:shd w:val="clear" w:color="000000" w:fill="DBE5F1"/>
            <w:vAlign w:val="center"/>
          </w:tcPr>
          <w:p w14:paraId="3712F307" w14:textId="77777777" w:rsidR="003B33DA" w:rsidRPr="00446DB8" w:rsidRDefault="003B33DA" w:rsidP="003B33DA">
            <w:pPr>
              <w:pStyle w:val="Balk2"/>
              <w:ind w:firstLine="709"/>
              <w:rPr>
                <w:b w:val="0"/>
                <w:szCs w:val="24"/>
              </w:rPr>
            </w:pPr>
          </w:p>
        </w:tc>
      </w:tr>
      <w:tr w:rsidR="00446DB8" w:rsidRPr="00446DB8" w14:paraId="1AEBC6BD" w14:textId="77777777" w:rsidTr="007D269A">
        <w:trPr>
          <w:trHeight w:val="37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039A480F" w14:textId="77777777" w:rsidR="003B33DA" w:rsidRPr="00446DB8" w:rsidRDefault="003B33DA" w:rsidP="003B33DA">
            <w:pPr>
              <w:pStyle w:val="Balk2"/>
              <w:ind w:firstLine="709"/>
              <w:rPr>
                <w:b w:val="0"/>
                <w:szCs w:val="24"/>
              </w:rPr>
            </w:pPr>
            <w:r w:rsidRPr="00446DB8">
              <w:rPr>
                <w:b w:val="0"/>
                <w:szCs w:val="24"/>
              </w:rPr>
              <w:t>Çalıştay</w:t>
            </w:r>
          </w:p>
        </w:tc>
        <w:tc>
          <w:tcPr>
            <w:tcW w:w="3140" w:type="dxa"/>
            <w:tcBorders>
              <w:top w:val="nil"/>
              <w:left w:val="nil"/>
              <w:bottom w:val="single" w:sz="8" w:space="0" w:color="000000"/>
              <w:right w:val="single" w:sz="8" w:space="0" w:color="auto"/>
            </w:tcBorders>
            <w:shd w:val="clear" w:color="000000" w:fill="DBE5F1"/>
            <w:vAlign w:val="center"/>
          </w:tcPr>
          <w:p w14:paraId="50CB1B86" w14:textId="77777777" w:rsidR="003B33DA" w:rsidRPr="00446DB8" w:rsidRDefault="003B33DA" w:rsidP="003B33DA">
            <w:pPr>
              <w:pStyle w:val="Balk2"/>
              <w:ind w:firstLine="709"/>
              <w:rPr>
                <w:b w:val="0"/>
                <w:szCs w:val="24"/>
              </w:rPr>
            </w:pPr>
          </w:p>
        </w:tc>
      </w:tr>
      <w:tr w:rsidR="00446DB8" w:rsidRPr="00446DB8" w14:paraId="0F216024" w14:textId="77777777" w:rsidTr="007D269A">
        <w:trPr>
          <w:trHeight w:val="375"/>
        </w:trPr>
        <w:tc>
          <w:tcPr>
            <w:tcW w:w="4160" w:type="dxa"/>
            <w:tcBorders>
              <w:top w:val="nil"/>
              <w:left w:val="single" w:sz="8" w:space="0" w:color="auto"/>
              <w:bottom w:val="single" w:sz="8" w:space="0" w:color="000000"/>
              <w:right w:val="single" w:sz="8" w:space="0" w:color="000000"/>
            </w:tcBorders>
            <w:shd w:val="clear" w:color="000000" w:fill="006699"/>
            <w:vAlign w:val="center"/>
            <w:hideMark/>
          </w:tcPr>
          <w:p w14:paraId="6233F914" w14:textId="77777777" w:rsidR="003B33DA" w:rsidRPr="00446DB8" w:rsidRDefault="003B33DA" w:rsidP="003B33DA">
            <w:pPr>
              <w:pStyle w:val="Balk2"/>
              <w:ind w:firstLine="709"/>
              <w:rPr>
                <w:b w:val="0"/>
                <w:szCs w:val="24"/>
              </w:rPr>
            </w:pPr>
            <w:r w:rsidRPr="00446DB8">
              <w:rPr>
                <w:b w:val="0"/>
                <w:szCs w:val="24"/>
              </w:rPr>
              <w:t>Eğitim</w:t>
            </w:r>
          </w:p>
        </w:tc>
        <w:tc>
          <w:tcPr>
            <w:tcW w:w="3140" w:type="dxa"/>
            <w:tcBorders>
              <w:top w:val="nil"/>
              <w:left w:val="nil"/>
              <w:bottom w:val="single" w:sz="8" w:space="0" w:color="000000"/>
              <w:right w:val="single" w:sz="8" w:space="0" w:color="auto"/>
            </w:tcBorders>
            <w:shd w:val="clear" w:color="000000" w:fill="DBE5F1"/>
            <w:vAlign w:val="center"/>
          </w:tcPr>
          <w:p w14:paraId="7EE76BD9" w14:textId="78C024FB" w:rsidR="003B33DA" w:rsidRPr="00446DB8" w:rsidRDefault="008A5096" w:rsidP="009D5D37">
            <w:pPr>
              <w:pStyle w:val="Balk2"/>
              <w:rPr>
                <w:b w:val="0"/>
                <w:szCs w:val="24"/>
              </w:rPr>
            </w:pPr>
            <w:r w:rsidRPr="00446DB8">
              <w:rPr>
                <w:b w:val="0"/>
                <w:szCs w:val="24"/>
              </w:rPr>
              <w:t xml:space="preserve">                                                                                                                                                                                                                                                                  </w:t>
            </w:r>
          </w:p>
        </w:tc>
      </w:tr>
      <w:tr w:rsidR="00446DB8" w:rsidRPr="00446DB8" w14:paraId="5A2C571F" w14:textId="77777777" w:rsidTr="007D269A">
        <w:trPr>
          <w:trHeight w:val="405"/>
        </w:trPr>
        <w:tc>
          <w:tcPr>
            <w:tcW w:w="4160" w:type="dxa"/>
            <w:tcBorders>
              <w:top w:val="nil"/>
              <w:left w:val="single" w:sz="8" w:space="0" w:color="auto"/>
              <w:bottom w:val="single" w:sz="8" w:space="0" w:color="auto"/>
              <w:right w:val="single" w:sz="8" w:space="0" w:color="000000"/>
            </w:tcBorders>
            <w:shd w:val="clear" w:color="000000" w:fill="C00000"/>
            <w:vAlign w:val="center"/>
            <w:hideMark/>
          </w:tcPr>
          <w:p w14:paraId="0E7205BF" w14:textId="77777777" w:rsidR="003B33DA" w:rsidRPr="00446DB8" w:rsidRDefault="003B33DA" w:rsidP="003B33DA">
            <w:pPr>
              <w:pStyle w:val="Balk2"/>
              <w:ind w:firstLine="709"/>
              <w:rPr>
                <w:b w:val="0"/>
                <w:szCs w:val="24"/>
              </w:rPr>
            </w:pPr>
            <w:r w:rsidRPr="00446DB8">
              <w:rPr>
                <w:b w:val="0"/>
                <w:szCs w:val="24"/>
              </w:rPr>
              <w:t>TOPLAM</w:t>
            </w:r>
          </w:p>
        </w:tc>
        <w:tc>
          <w:tcPr>
            <w:tcW w:w="3140" w:type="dxa"/>
            <w:tcBorders>
              <w:top w:val="nil"/>
              <w:left w:val="nil"/>
              <w:bottom w:val="single" w:sz="8" w:space="0" w:color="auto"/>
              <w:right w:val="single" w:sz="8" w:space="0" w:color="auto"/>
            </w:tcBorders>
            <w:shd w:val="clear" w:color="000000" w:fill="DBE5F1"/>
            <w:vAlign w:val="center"/>
          </w:tcPr>
          <w:p w14:paraId="47531A7F" w14:textId="77777777" w:rsidR="003B33DA" w:rsidRPr="00446DB8" w:rsidRDefault="003B33DA" w:rsidP="003B33DA">
            <w:pPr>
              <w:pStyle w:val="Balk2"/>
              <w:ind w:firstLine="709"/>
              <w:rPr>
                <w:b w:val="0"/>
                <w:szCs w:val="24"/>
              </w:rPr>
            </w:pPr>
          </w:p>
        </w:tc>
      </w:tr>
    </w:tbl>
    <w:p w14:paraId="0607BA6F" w14:textId="77777777" w:rsidR="003B33DA" w:rsidRPr="00446DB8" w:rsidRDefault="003B33DA" w:rsidP="00270D84">
      <w:pPr>
        <w:pStyle w:val="Balk2"/>
        <w:ind w:firstLine="709"/>
        <w:rPr>
          <w:b w:val="0"/>
          <w:szCs w:val="24"/>
        </w:rPr>
      </w:pPr>
    </w:p>
    <w:p w14:paraId="38F1BE22" w14:textId="71813CD5" w:rsidR="008C75CE" w:rsidRPr="00446DB8" w:rsidRDefault="008C75CE" w:rsidP="00270D84">
      <w:pPr>
        <w:pStyle w:val="Balk2"/>
        <w:ind w:firstLine="709"/>
        <w:rPr>
          <w:b w:val="0"/>
          <w:szCs w:val="24"/>
        </w:rPr>
      </w:pPr>
      <w:r w:rsidRPr="00446DB8">
        <w:rPr>
          <w:b w:val="0"/>
          <w:szCs w:val="24"/>
        </w:rPr>
        <w:t>3.</w:t>
      </w:r>
      <w:r w:rsidR="00181412" w:rsidRPr="00446DB8">
        <w:rPr>
          <w:b w:val="0"/>
          <w:szCs w:val="24"/>
        </w:rPr>
        <w:t>4</w:t>
      </w:r>
      <w:r w:rsidRPr="00446DB8">
        <w:rPr>
          <w:b w:val="0"/>
          <w:szCs w:val="24"/>
        </w:rPr>
        <w:t xml:space="preserve"> Orman Fakültesi 20</w:t>
      </w:r>
      <w:r w:rsidR="00E30FC5" w:rsidRPr="00446DB8">
        <w:rPr>
          <w:b w:val="0"/>
          <w:szCs w:val="24"/>
        </w:rPr>
        <w:t>2</w:t>
      </w:r>
      <w:r w:rsidR="00FA71C6" w:rsidRPr="00446DB8">
        <w:rPr>
          <w:b w:val="0"/>
          <w:szCs w:val="24"/>
        </w:rPr>
        <w:t>1</w:t>
      </w:r>
      <w:r w:rsidRPr="00446DB8">
        <w:rPr>
          <w:b w:val="0"/>
          <w:szCs w:val="24"/>
        </w:rPr>
        <w:t xml:space="preserve"> Yılı Yayın Türü ve Sayısı</w:t>
      </w:r>
      <w:bookmarkEnd w:id="2"/>
      <w:bookmarkEnd w:id="3"/>
    </w:p>
    <w:tbl>
      <w:tblPr>
        <w:tblStyle w:val="TabloKlavuzu"/>
        <w:tblW w:w="7371" w:type="dxa"/>
        <w:tblCellSpacing w:w="20" w:type="dxa"/>
        <w:tblInd w:w="100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3898"/>
        <w:gridCol w:w="3473"/>
      </w:tblGrid>
      <w:tr w:rsidR="00446DB8" w:rsidRPr="00446DB8" w14:paraId="13F8848F" w14:textId="77777777" w:rsidTr="008C75CE">
        <w:trPr>
          <w:trHeight w:val="812"/>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C00000"/>
          </w:tcPr>
          <w:p w14:paraId="2D17EBFB" w14:textId="77777777" w:rsidR="008C75CE" w:rsidRPr="00446DB8" w:rsidRDefault="008C75CE" w:rsidP="008C75CE">
            <w:pPr>
              <w:autoSpaceDE w:val="0"/>
              <w:autoSpaceDN w:val="0"/>
              <w:adjustRightInd w:val="0"/>
              <w:spacing w:line="360" w:lineRule="auto"/>
              <w:contextualSpacing/>
              <w:jc w:val="center"/>
              <w:rPr>
                <w:szCs w:val="24"/>
              </w:rPr>
            </w:pPr>
          </w:p>
          <w:p w14:paraId="09C4B68E" w14:textId="77777777" w:rsidR="008C75CE" w:rsidRPr="00446DB8" w:rsidRDefault="008C75CE" w:rsidP="008C75CE">
            <w:pPr>
              <w:autoSpaceDE w:val="0"/>
              <w:autoSpaceDN w:val="0"/>
              <w:adjustRightInd w:val="0"/>
              <w:spacing w:line="360" w:lineRule="auto"/>
              <w:contextualSpacing/>
              <w:jc w:val="center"/>
              <w:rPr>
                <w:szCs w:val="24"/>
              </w:rPr>
            </w:pPr>
            <w:r w:rsidRPr="00446DB8">
              <w:rPr>
                <w:szCs w:val="24"/>
              </w:rPr>
              <w:t>Yayın Türü</w:t>
            </w:r>
          </w:p>
        </w:tc>
        <w:tc>
          <w:tcPr>
            <w:tcW w:w="3413" w:type="dxa"/>
            <w:tcBorders>
              <w:top w:val="inset" w:sz="2" w:space="0" w:color="auto"/>
              <w:left w:val="inset" w:sz="2" w:space="0" w:color="auto"/>
              <w:bottom w:val="inset" w:sz="2" w:space="0" w:color="auto"/>
              <w:right w:val="inset" w:sz="2" w:space="0" w:color="auto"/>
            </w:tcBorders>
            <w:shd w:val="clear" w:color="auto" w:fill="5D8791"/>
            <w:vAlign w:val="center"/>
          </w:tcPr>
          <w:p w14:paraId="5A9C2C2B" w14:textId="77777777" w:rsidR="008C75CE" w:rsidRPr="00446DB8" w:rsidRDefault="008C75CE" w:rsidP="008C75CE">
            <w:pPr>
              <w:autoSpaceDE w:val="0"/>
              <w:autoSpaceDN w:val="0"/>
              <w:adjustRightInd w:val="0"/>
              <w:spacing w:line="360" w:lineRule="auto"/>
              <w:contextualSpacing/>
              <w:jc w:val="center"/>
              <w:rPr>
                <w:szCs w:val="24"/>
              </w:rPr>
            </w:pPr>
          </w:p>
          <w:p w14:paraId="34574B82" w14:textId="2BC8145B" w:rsidR="008C75CE" w:rsidRPr="00446DB8" w:rsidRDefault="00905062" w:rsidP="00AE4216">
            <w:pPr>
              <w:autoSpaceDE w:val="0"/>
              <w:autoSpaceDN w:val="0"/>
              <w:adjustRightInd w:val="0"/>
              <w:spacing w:line="360" w:lineRule="auto"/>
              <w:contextualSpacing/>
              <w:jc w:val="center"/>
              <w:rPr>
                <w:szCs w:val="24"/>
              </w:rPr>
            </w:pPr>
            <w:r w:rsidRPr="00446DB8">
              <w:rPr>
                <w:szCs w:val="24"/>
              </w:rPr>
              <w:t>20</w:t>
            </w:r>
            <w:r w:rsidR="00E30FC5" w:rsidRPr="00446DB8">
              <w:rPr>
                <w:szCs w:val="24"/>
              </w:rPr>
              <w:t>2</w:t>
            </w:r>
            <w:r w:rsidR="00AE4216" w:rsidRPr="00446DB8">
              <w:rPr>
                <w:szCs w:val="24"/>
              </w:rPr>
              <w:t>2</w:t>
            </w:r>
          </w:p>
        </w:tc>
      </w:tr>
      <w:tr w:rsidR="00446DB8" w:rsidRPr="00446DB8" w14:paraId="19038DF6" w14:textId="77777777" w:rsidTr="00C27FAB">
        <w:trPr>
          <w:trHeight w:val="328"/>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5D8791"/>
            <w:hideMark/>
          </w:tcPr>
          <w:p w14:paraId="40021C9E" w14:textId="77777777" w:rsidR="004F2BC1" w:rsidRPr="00446DB8" w:rsidRDefault="004F2BC1" w:rsidP="00C27FAB">
            <w:pPr>
              <w:autoSpaceDE w:val="0"/>
              <w:autoSpaceDN w:val="0"/>
              <w:adjustRightInd w:val="0"/>
              <w:contextualSpacing/>
              <w:rPr>
                <w:szCs w:val="24"/>
              </w:rPr>
            </w:pPr>
            <w:r w:rsidRPr="00446DB8">
              <w:rPr>
                <w:szCs w:val="24"/>
              </w:rPr>
              <w:t xml:space="preserve">Uluslararası Makale </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2C10BBDB" w14:textId="35C1AD91" w:rsidR="004F2BC1" w:rsidRPr="00446DB8" w:rsidRDefault="004F2BC1" w:rsidP="004F2BC1">
            <w:pPr>
              <w:jc w:val="center"/>
              <w:rPr>
                <w:szCs w:val="24"/>
              </w:rPr>
            </w:pPr>
          </w:p>
        </w:tc>
      </w:tr>
      <w:tr w:rsidR="00446DB8" w:rsidRPr="00446DB8" w14:paraId="0A74EDF0" w14:textId="77777777" w:rsidTr="008C75CE">
        <w:trPr>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5D8791"/>
            <w:hideMark/>
          </w:tcPr>
          <w:p w14:paraId="3869E232" w14:textId="77777777" w:rsidR="004F2BC1" w:rsidRPr="00446DB8" w:rsidRDefault="004F2BC1" w:rsidP="004F2BC1">
            <w:pPr>
              <w:autoSpaceDE w:val="0"/>
              <w:autoSpaceDN w:val="0"/>
              <w:adjustRightInd w:val="0"/>
              <w:spacing w:line="360" w:lineRule="auto"/>
              <w:contextualSpacing/>
              <w:rPr>
                <w:szCs w:val="24"/>
              </w:rPr>
            </w:pPr>
            <w:r w:rsidRPr="00446DB8">
              <w:rPr>
                <w:szCs w:val="24"/>
              </w:rPr>
              <w:t>Ulusal Makale</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51176B1C" w14:textId="622C6A97" w:rsidR="004F2BC1" w:rsidRPr="00446DB8" w:rsidRDefault="004F2BC1" w:rsidP="004F2BC1">
            <w:pPr>
              <w:jc w:val="center"/>
              <w:rPr>
                <w:szCs w:val="24"/>
              </w:rPr>
            </w:pPr>
          </w:p>
        </w:tc>
      </w:tr>
      <w:tr w:rsidR="00446DB8" w:rsidRPr="00446DB8" w14:paraId="3A296291" w14:textId="77777777" w:rsidTr="008C75CE">
        <w:trPr>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5D8791"/>
            <w:hideMark/>
          </w:tcPr>
          <w:p w14:paraId="42D8BEB8" w14:textId="77777777" w:rsidR="004F2BC1" w:rsidRPr="00446DB8" w:rsidRDefault="004F2BC1" w:rsidP="004F2BC1">
            <w:pPr>
              <w:autoSpaceDE w:val="0"/>
              <w:autoSpaceDN w:val="0"/>
              <w:adjustRightInd w:val="0"/>
              <w:rPr>
                <w:szCs w:val="24"/>
              </w:rPr>
            </w:pPr>
            <w:r w:rsidRPr="00446DB8">
              <w:rPr>
                <w:szCs w:val="24"/>
              </w:rPr>
              <w:t>Uluslararası Bildiri</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10196AF8" w14:textId="5D0217AB" w:rsidR="004F2BC1" w:rsidRPr="00446DB8" w:rsidRDefault="004F2BC1" w:rsidP="004F2BC1">
            <w:pPr>
              <w:jc w:val="center"/>
              <w:rPr>
                <w:szCs w:val="24"/>
              </w:rPr>
            </w:pPr>
          </w:p>
        </w:tc>
      </w:tr>
      <w:tr w:rsidR="00446DB8" w:rsidRPr="00446DB8" w14:paraId="6CE8B18F" w14:textId="77777777" w:rsidTr="008C75CE">
        <w:trPr>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5D8791"/>
            <w:vAlign w:val="center"/>
            <w:hideMark/>
          </w:tcPr>
          <w:p w14:paraId="60B73089" w14:textId="77777777" w:rsidR="004F2BC1" w:rsidRPr="00446DB8" w:rsidRDefault="004F2BC1" w:rsidP="004F2BC1">
            <w:pPr>
              <w:autoSpaceDE w:val="0"/>
              <w:autoSpaceDN w:val="0"/>
              <w:adjustRightInd w:val="0"/>
              <w:rPr>
                <w:szCs w:val="24"/>
              </w:rPr>
            </w:pPr>
            <w:r w:rsidRPr="00446DB8">
              <w:rPr>
                <w:szCs w:val="24"/>
              </w:rPr>
              <w:t>Ulusal Bildiri</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6ECDEC21" w14:textId="3452DBC8" w:rsidR="004F2BC1" w:rsidRPr="00446DB8" w:rsidRDefault="004F2BC1" w:rsidP="004F2BC1">
            <w:pPr>
              <w:jc w:val="center"/>
              <w:rPr>
                <w:szCs w:val="24"/>
              </w:rPr>
            </w:pPr>
          </w:p>
        </w:tc>
      </w:tr>
      <w:tr w:rsidR="00446DB8" w:rsidRPr="00446DB8" w14:paraId="319EE38E" w14:textId="77777777" w:rsidTr="008C75CE">
        <w:trPr>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5D8791"/>
            <w:vAlign w:val="center"/>
            <w:hideMark/>
          </w:tcPr>
          <w:p w14:paraId="35F0B9A7" w14:textId="77777777" w:rsidR="004F2BC1" w:rsidRPr="00446DB8" w:rsidRDefault="004F2BC1" w:rsidP="004F2BC1">
            <w:pPr>
              <w:autoSpaceDE w:val="0"/>
              <w:autoSpaceDN w:val="0"/>
              <w:adjustRightInd w:val="0"/>
              <w:rPr>
                <w:szCs w:val="24"/>
              </w:rPr>
            </w:pPr>
            <w:r w:rsidRPr="00446DB8">
              <w:rPr>
                <w:szCs w:val="24"/>
              </w:rPr>
              <w:t>Kitap</w:t>
            </w:r>
            <w:r w:rsidR="007F7631" w:rsidRPr="00446DB8">
              <w:rPr>
                <w:szCs w:val="24"/>
              </w:rPr>
              <w:t>-Kitap Bölümü</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6F0F1B80" w14:textId="4D0E16DB" w:rsidR="004F2BC1" w:rsidRPr="00446DB8" w:rsidRDefault="004F2BC1" w:rsidP="004F2BC1">
            <w:pPr>
              <w:jc w:val="center"/>
              <w:rPr>
                <w:szCs w:val="24"/>
              </w:rPr>
            </w:pPr>
          </w:p>
        </w:tc>
      </w:tr>
      <w:tr w:rsidR="00446DB8" w:rsidRPr="00446DB8" w14:paraId="5A2C56EC" w14:textId="77777777" w:rsidTr="008C75CE">
        <w:trPr>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5D8791"/>
            <w:vAlign w:val="center"/>
          </w:tcPr>
          <w:p w14:paraId="26B1853C" w14:textId="5D2FCD0A" w:rsidR="0064329A" w:rsidRPr="00446DB8" w:rsidRDefault="00866C0D" w:rsidP="004F2BC1">
            <w:pPr>
              <w:autoSpaceDE w:val="0"/>
              <w:autoSpaceDN w:val="0"/>
              <w:adjustRightInd w:val="0"/>
              <w:rPr>
                <w:szCs w:val="24"/>
              </w:rPr>
            </w:pPr>
            <w:r w:rsidRPr="00446DB8">
              <w:rPr>
                <w:szCs w:val="24"/>
              </w:rPr>
              <w:t>Atıf</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03511F59" w14:textId="69C64745" w:rsidR="0064329A" w:rsidRPr="00446DB8" w:rsidRDefault="0064329A" w:rsidP="004F2BC1">
            <w:pPr>
              <w:jc w:val="center"/>
              <w:rPr>
                <w:szCs w:val="24"/>
              </w:rPr>
            </w:pPr>
          </w:p>
        </w:tc>
      </w:tr>
      <w:tr w:rsidR="00446DB8" w:rsidRPr="00446DB8" w14:paraId="6D5C4D21" w14:textId="77777777" w:rsidTr="008C75CE">
        <w:trPr>
          <w:trHeight w:val="336"/>
          <w:tblCellSpacing w:w="20" w:type="dxa"/>
        </w:trPr>
        <w:tc>
          <w:tcPr>
            <w:tcW w:w="3838" w:type="dxa"/>
            <w:tcBorders>
              <w:top w:val="inset" w:sz="2" w:space="0" w:color="auto"/>
              <w:left w:val="inset" w:sz="2" w:space="0" w:color="auto"/>
              <w:bottom w:val="inset" w:sz="2" w:space="0" w:color="auto"/>
              <w:right w:val="inset" w:sz="2" w:space="0" w:color="auto"/>
            </w:tcBorders>
            <w:shd w:val="clear" w:color="auto" w:fill="C00000"/>
            <w:vAlign w:val="bottom"/>
            <w:hideMark/>
          </w:tcPr>
          <w:p w14:paraId="378C8159" w14:textId="77777777" w:rsidR="004F2BC1" w:rsidRPr="00446DB8" w:rsidRDefault="004F2BC1" w:rsidP="004F2BC1">
            <w:pPr>
              <w:autoSpaceDE w:val="0"/>
              <w:autoSpaceDN w:val="0"/>
              <w:adjustRightInd w:val="0"/>
              <w:jc w:val="center"/>
              <w:rPr>
                <w:szCs w:val="24"/>
              </w:rPr>
            </w:pPr>
            <w:r w:rsidRPr="00446DB8">
              <w:rPr>
                <w:szCs w:val="24"/>
              </w:rPr>
              <w:t>TOPLAM</w:t>
            </w:r>
          </w:p>
        </w:tc>
        <w:tc>
          <w:tcPr>
            <w:tcW w:w="3413" w:type="dxa"/>
            <w:tcBorders>
              <w:top w:val="inset" w:sz="2" w:space="0" w:color="auto"/>
              <w:left w:val="inset" w:sz="2" w:space="0" w:color="auto"/>
              <w:bottom w:val="inset" w:sz="2" w:space="0" w:color="auto"/>
              <w:right w:val="inset" w:sz="2" w:space="0" w:color="auto"/>
            </w:tcBorders>
            <w:shd w:val="clear" w:color="auto" w:fill="DEEAF6" w:themeFill="accent1" w:themeFillTint="33"/>
          </w:tcPr>
          <w:p w14:paraId="244B071B" w14:textId="76A90412" w:rsidR="004F2BC1" w:rsidRPr="00446DB8" w:rsidRDefault="004F2BC1" w:rsidP="004F2BC1">
            <w:pPr>
              <w:jc w:val="center"/>
              <w:rPr>
                <w:szCs w:val="24"/>
              </w:rPr>
            </w:pPr>
          </w:p>
        </w:tc>
      </w:tr>
    </w:tbl>
    <w:p w14:paraId="1F560E4C" w14:textId="77777777" w:rsidR="005E688A" w:rsidRPr="00446DB8" w:rsidRDefault="005E688A" w:rsidP="00270D84">
      <w:pPr>
        <w:keepNext/>
        <w:keepLines/>
        <w:spacing w:before="480" w:line="276" w:lineRule="auto"/>
        <w:outlineLvl w:val="0"/>
        <w:rPr>
          <w:rFonts w:eastAsiaTheme="majorEastAsia"/>
          <w:bCs/>
          <w:szCs w:val="24"/>
        </w:rPr>
      </w:pPr>
      <w:bookmarkStart w:id="4" w:name="_Toc62812201"/>
    </w:p>
    <w:bookmarkEnd w:id="4"/>
    <w:p w14:paraId="23389C6D" w14:textId="7166C143" w:rsidR="008C75CE" w:rsidRPr="00446DB8" w:rsidRDefault="008C75CE" w:rsidP="009511C4">
      <w:pPr>
        <w:keepNext/>
        <w:keepLines/>
        <w:spacing w:before="480" w:line="276" w:lineRule="auto"/>
        <w:outlineLvl w:val="0"/>
        <w:rPr>
          <w:szCs w:val="24"/>
        </w:rPr>
      </w:pPr>
    </w:p>
    <w:p w14:paraId="4DD5B419" w14:textId="77777777" w:rsidR="008C75CE" w:rsidRPr="00446DB8" w:rsidRDefault="008C75CE" w:rsidP="00B00919">
      <w:pPr>
        <w:rPr>
          <w:szCs w:val="24"/>
        </w:rPr>
      </w:pPr>
    </w:p>
    <w:p w14:paraId="1A6B0D42" w14:textId="77777777" w:rsidR="008C75CE" w:rsidRPr="00446DB8" w:rsidRDefault="008C75CE" w:rsidP="00B00919">
      <w:pPr>
        <w:rPr>
          <w:szCs w:val="24"/>
        </w:rPr>
      </w:pPr>
    </w:p>
    <w:p w14:paraId="17E85F37" w14:textId="77777777" w:rsidR="008C75CE" w:rsidRPr="00446DB8" w:rsidRDefault="008C75CE" w:rsidP="00B00919">
      <w:pPr>
        <w:rPr>
          <w:szCs w:val="24"/>
        </w:rPr>
      </w:pPr>
    </w:p>
    <w:p w14:paraId="48998A56" w14:textId="77777777" w:rsidR="008C75CE" w:rsidRPr="00446DB8" w:rsidRDefault="008C75CE" w:rsidP="00B00919">
      <w:pPr>
        <w:rPr>
          <w:szCs w:val="24"/>
        </w:rPr>
      </w:pPr>
    </w:p>
    <w:p w14:paraId="455CD86A" w14:textId="77777777" w:rsidR="008C75CE" w:rsidRPr="00446DB8" w:rsidRDefault="008C75CE" w:rsidP="00B00919">
      <w:pPr>
        <w:rPr>
          <w:szCs w:val="24"/>
        </w:rPr>
      </w:pPr>
    </w:p>
    <w:p w14:paraId="15E725D0" w14:textId="77777777" w:rsidR="008C75CE" w:rsidRPr="00446DB8" w:rsidRDefault="008C75CE" w:rsidP="00B00919">
      <w:pPr>
        <w:rPr>
          <w:szCs w:val="24"/>
        </w:rPr>
      </w:pPr>
    </w:p>
    <w:p w14:paraId="5FA26517" w14:textId="77777777" w:rsidR="00997A67" w:rsidRPr="00446DB8" w:rsidRDefault="00997A67" w:rsidP="00B00919">
      <w:pPr>
        <w:rPr>
          <w:szCs w:val="24"/>
        </w:rPr>
      </w:pPr>
    </w:p>
    <w:p w14:paraId="740D1CF6" w14:textId="77777777" w:rsidR="00997A67" w:rsidRPr="00446DB8" w:rsidRDefault="00997A67" w:rsidP="00B00919">
      <w:pPr>
        <w:rPr>
          <w:szCs w:val="24"/>
        </w:rPr>
      </w:pPr>
    </w:p>
    <w:p w14:paraId="361D0201" w14:textId="77777777" w:rsidR="00997A67" w:rsidRPr="00446DB8" w:rsidRDefault="00997A67" w:rsidP="00B00919">
      <w:pPr>
        <w:rPr>
          <w:szCs w:val="24"/>
        </w:rPr>
      </w:pPr>
    </w:p>
    <w:p w14:paraId="11E2A4ED" w14:textId="77777777" w:rsidR="00997A67" w:rsidRPr="00446DB8" w:rsidRDefault="00997A67" w:rsidP="00B00919">
      <w:pPr>
        <w:rPr>
          <w:szCs w:val="24"/>
        </w:rPr>
      </w:pPr>
    </w:p>
    <w:p w14:paraId="3EDDD34B" w14:textId="77777777" w:rsidR="00997A67" w:rsidRPr="00446DB8" w:rsidRDefault="00997A67" w:rsidP="00B00919">
      <w:pPr>
        <w:rPr>
          <w:szCs w:val="24"/>
        </w:rPr>
      </w:pPr>
    </w:p>
    <w:p w14:paraId="5EFFAAC1" w14:textId="77777777" w:rsidR="00997A67" w:rsidRPr="00446DB8" w:rsidRDefault="00997A67" w:rsidP="00B00919">
      <w:pPr>
        <w:rPr>
          <w:szCs w:val="24"/>
        </w:rPr>
      </w:pPr>
    </w:p>
    <w:p w14:paraId="1BDD0A3E" w14:textId="77777777" w:rsidR="003A3C2C" w:rsidRPr="00446DB8" w:rsidRDefault="003A3C2C">
      <w:pPr>
        <w:rPr>
          <w:szCs w:val="24"/>
        </w:rPr>
      </w:pPr>
    </w:p>
    <w:sectPr w:rsidR="003A3C2C" w:rsidRPr="00446DB8" w:rsidSect="008A5096">
      <w:pgSz w:w="11906" w:h="16838" w:code="9"/>
      <w:pgMar w:top="992" w:right="992"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08BD" w14:textId="77777777" w:rsidR="003B4B61" w:rsidRDefault="003B4B61">
      <w:r>
        <w:separator/>
      </w:r>
    </w:p>
  </w:endnote>
  <w:endnote w:type="continuationSeparator" w:id="0">
    <w:p w14:paraId="39711037" w14:textId="77777777" w:rsidR="003B4B61" w:rsidRDefault="003B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no Pro SmText">
    <w:altName w:val="Times New Roman"/>
    <w:panose1 w:val="00000000000000000000"/>
    <w:charset w:val="00"/>
    <w:family w:val="roman"/>
    <w:notTrueType/>
    <w:pitch w:val="default"/>
    <w:sig w:usb0="00000001"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1C0C" w14:textId="77777777" w:rsidR="003B4B61" w:rsidRDefault="003B4B61">
      <w:r>
        <w:separator/>
      </w:r>
    </w:p>
  </w:footnote>
  <w:footnote w:type="continuationSeparator" w:id="0">
    <w:p w14:paraId="284D0279" w14:textId="77777777" w:rsidR="003B4B61" w:rsidRDefault="003B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DEE"/>
    <w:multiLevelType w:val="hybridMultilevel"/>
    <w:tmpl w:val="5E12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D73ED"/>
    <w:multiLevelType w:val="hybridMultilevel"/>
    <w:tmpl w:val="0CF0D87A"/>
    <w:lvl w:ilvl="0" w:tplc="B332F63C">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4F1CD4"/>
    <w:multiLevelType w:val="hybridMultilevel"/>
    <w:tmpl w:val="4A586150"/>
    <w:lvl w:ilvl="0" w:tplc="B332F63C">
      <w:start w:val="1"/>
      <w:numFmt w:val="bullet"/>
      <w:lvlText w:val=""/>
      <w:lvlJc w:val="left"/>
      <w:pPr>
        <w:ind w:left="644" w:hanging="360"/>
      </w:pPr>
      <w:rPr>
        <w:rFonts w:ascii="Symbol" w:hAnsi="Symbol" w:hint="default"/>
      </w:rPr>
    </w:lvl>
    <w:lvl w:ilvl="1" w:tplc="B332F63C">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1E6375"/>
    <w:multiLevelType w:val="hybridMultilevel"/>
    <w:tmpl w:val="2C287E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644829"/>
    <w:multiLevelType w:val="multilevel"/>
    <w:tmpl w:val="3994638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461B33"/>
    <w:multiLevelType w:val="hybridMultilevel"/>
    <w:tmpl w:val="5540E3B0"/>
    <w:lvl w:ilvl="0" w:tplc="57C0CB90">
      <w:start w:val="1"/>
      <w:numFmt w:val="decimal"/>
      <w:lvlText w:val="%1)"/>
      <w:lvlJc w:val="left"/>
      <w:pPr>
        <w:ind w:left="720" w:hanging="360"/>
      </w:pPr>
      <w:rPr>
        <w:rFonts w:ascii="Cambria" w:hAnsi="Cambria"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9C422E"/>
    <w:multiLevelType w:val="hybridMultilevel"/>
    <w:tmpl w:val="A87C47B0"/>
    <w:lvl w:ilvl="0" w:tplc="041F0001">
      <w:start w:val="1"/>
      <w:numFmt w:val="bullet"/>
      <w:lvlText w:val=""/>
      <w:lvlJc w:val="left"/>
      <w:pPr>
        <w:ind w:left="920" w:hanging="360"/>
      </w:pPr>
      <w:rPr>
        <w:rFonts w:ascii="Symbol" w:hAnsi="Symbol"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7" w15:restartNumberingAfterBreak="0">
    <w:nsid w:val="3F090AF5"/>
    <w:multiLevelType w:val="hybridMultilevel"/>
    <w:tmpl w:val="3514B5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662FDA"/>
    <w:multiLevelType w:val="multilevel"/>
    <w:tmpl w:val="9346807C"/>
    <w:lvl w:ilvl="0">
      <w:start w:val="1"/>
      <w:numFmt w:val="decimal"/>
      <w:lvlText w:val="%1."/>
      <w:lvlJc w:val="left"/>
      <w:pPr>
        <w:ind w:left="720" w:hanging="360"/>
      </w:pPr>
      <w:rPr>
        <w:rFonts w:hint="default"/>
        <w:b/>
      </w:rPr>
    </w:lvl>
    <w:lvl w:ilvl="1">
      <w:start w:val="1"/>
      <w:numFmt w:val="bullet"/>
      <w:lvlText w:val=""/>
      <w:lvlJc w:val="left"/>
      <w:pPr>
        <w:ind w:left="786" w:hanging="360"/>
      </w:pPr>
      <w:rPr>
        <w:rFonts w:ascii="Symbol" w:hAnsi="Symbol"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9" w15:restartNumberingAfterBreak="0">
    <w:nsid w:val="431C5AE7"/>
    <w:multiLevelType w:val="multilevel"/>
    <w:tmpl w:val="9346807C"/>
    <w:lvl w:ilvl="0">
      <w:start w:val="1"/>
      <w:numFmt w:val="decimal"/>
      <w:lvlText w:val="%1."/>
      <w:lvlJc w:val="left"/>
      <w:pPr>
        <w:ind w:left="720" w:hanging="360"/>
      </w:pPr>
      <w:rPr>
        <w:rFonts w:hint="default"/>
        <w:b/>
      </w:rPr>
    </w:lvl>
    <w:lvl w:ilvl="1">
      <w:start w:val="1"/>
      <w:numFmt w:val="bullet"/>
      <w:lvlText w:val=""/>
      <w:lvlJc w:val="left"/>
      <w:pPr>
        <w:ind w:left="786" w:hanging="360"/>
      </w:pPr>
      <w:rPr>
        <w:rFonts w:ascii="Symbol" w:hAnsi="Symbol"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0" w15:restartNumberingAfterBreak="0">
    <w:nsid w:val="43844F57"/>
    <w:multiLevelType w:val="hybridMultilevel"/>
    <w:tmpl w:val="99C0F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EA26CC"/>
    <w:multiLevelType w:val="multilevel"/>
    <w:tmpl w:val="9346807C"/>
    <w:lvl w:ilvl="0">
      <w:start w:val="1"/>
      <w:numFmt w:val="decimal"/>
      <w:lvlText w:val="%1."/>
      <w:lvlJc w:val="left"/>
      <w:pPr>
        <w:ind w:left="720" w:hanging="360"/>
      </w:pPr>
      <w:rPr>
        <w:rFonts w:hint="default"/>
        <w:b/>
      </w:rPr>
    </w:lvl>
    <w:lvl w:ilvl="1">
      <w:start w:val="1"/>
      <w:numFmt w:val="bullet"/>
      <w:lvlText w:val=""/>
      <w:lvlJc w:val="left"/>
      <w:pPr>
        <w:ind w:left="786" w:hanging="360"/>
      </w:pPr>
      <w:rPr>
        <w:rFonts w:ascii="Symbol" w:hAnsi="Symbol"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2" w15:restartNumberingAfterBreak="0">
    <w:nsid w:val="6E237B70"/>
    <w:multiLevelType w:val="hybridMultilevel"/>
    <w:tmpl w:val="84A2B88C"/>
    <w:lvl w:ilvl="0" w:tplc="0396DD96">
      <w:start w:val="2022"/>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117C30"/>
    <w:multiLevelType w:val="hybridMultilevel"/>
    <w:tmpl w:val="21BCA60E"/>
    <w:lvl w:ilvl="0" w:tplc="E29882B4">
      <w:start w:val="1"/>
      <w:numFmt w:val="decimal"/>
      <w:lvlText w:val="%1)"/>
      <w:lvlJc w:val="left"/>
      <w:pPr>
        <w:ind w:left="720" w:hanging="360"/>
      </w:pPr>
      <w:rPr>
        <w:rFonts w:ascii="Cambria" w:hAnsi="Cambria"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2283516">
    <w:abstractNumId w:val="12"/>
  </w:num>
  <w:num w:numId="2" w16cid:durableId="1000694579">
    <w:abstractNumId w:val="2"/>
  </w:num>
  <w:num w:numId="3" w16cid:durableId="1620065916">
    <w:abstractNumId w:val="10"/>
  </w:num>
  <w:num w:numId="4" w16cid:durableId="1071586432">
    <w:abstractNumId w:val="8"/>
  </w:num>
  <w:num w:numId="5" w16cid:durableId="1311517763">
    <w:abstractNumId w:val="11"/>
  </w:num>
  <w:num w:numId="6" w16cid:durableId="412970404">
    <w:abstractNumId w:val="9"/>
  </w:num>
  <w:num w:numId="7" w16cid:durableId="835194342">
    <w:abstractNumId w:val="0"/>
  </w:num>
  <w:num w:numId="8" w16cid:durableId="887451977">
    <w:abstractNumId w:val="1"/>
  </w:num>
  <w:num w:numId="9" w16cid:durableId="158664570">
    <w:abstractNumId w:val="6"/>
  </w:num>
  <w:num w:numId="10" w16cid:durableId="145979698">
    <w:abstractNumId w:val="4"/>
  </w:num>
  <w:num w:numId="11" w16cid:durableId="212280474">
    <w:abstractNumId w:val="7"/>
  </w:num>
  <w:num w:numId="12" w16cid:durableId="1945923193">
    <w:abstractNumId w:val="13"/>
  </w:num>
  <w:num w:numId="13" w16cid:durableId="919942778">
    <w:abstractNumId w:val="3"/>
  </w:num>
  <w:num w:numId="14" w16cid:durableId="129722478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EA"/>
    <w:rsid w:val="0000008A"/>
    <w:rsid w:val="000105C4"/>
    <w:rsid w:val="000123C4"/>
    <w:rsid w:val="00017FB4"/>
    <w:rsid w:val="00024CE9"/>
    <w:rsid w:val="00025CCF"/>
    <w:rsid w:val="00031099"/>
    <w:rsid w:val="00035007"/>
    <w:rsid w:val="0003645E"/>
    <w:rsid w:val="00040F58"/>
    <w:rsid w:val="00044EBD"/>
    <w:rsid w:val="0004717E"/>
    <w:rsid w:val="00056554"/>
    <w:rsid w:val="00064309"/>
    <w:rsid w:val="000677DF"/>
    <w:rsid w:val="00067B64"/>
    <w:rsid w:val="000706A6"/>
    <w:rsid w:val="000774ED"/>
    <w:rsid w:val="000807AF"/>
    <w:rsid w:val="00085063"/>
    <w:rsid w:val="00086F9E"/>
    <w:rsid w:val="000A25FC"/>
    <w:rsid w:val="000A74C5"/>
    <w:rsid w:val="000B0A61"/>
    <w:rsid w:val="000B18EE"/>
    <w:rsid w:val="000B4026"/>
    <w:rsid w:val="000B6220"/>
    <w:rsid w:val="000D0985"/>
    <w:rsid w:val="000D1BF7"/>
    <w:rsid w:val="000D7440"/>
    <w:rsid w:val="000E45D0"/>
    <w:rsid w:val="000E78A9"/>
    <w:rsid w:val="000F2725"/>
    <w:rsid w:val="000F6DA4"/>
    <w:rsid w:val="000F78D8"/>
    <w:rsid w:val="001020D3"/>
    <w:rsid w:val="0011208A"/>
    <w:rsid w:val="00114918"/>
    <w:rsid w:val="00116A8C"/>
    <w:rsid w:val="00117320"/>
    <w:rsid w:val="0012464A"/>
    <w:rsid w:val="00124AFD"/>
    <w:rsid w:val="001338CA"/>
    <w:rsid w:val="0013574B"/>
    <w:rsid w:val="0013599A"/>
    <w:rsid w:val="00136C6A"/>
    <w:rsid w:val="001411EB"/>
    <w:rsid w:val="00143D3D"/>
    <w:rsid w:val="001444F7"/>
    <w:rsid w:val="00151AC8"/>
    <w:rsid w:val="0015727E"/>
    <w:rsid w:val="0016254D"/>
    <w:rsid w:val="00162F2D"/>
    <w:rsid w:val="00177DC1"/>
    <w:rsid w:val="001802D6"/>
    <w:rsid w:val="00180AF0"/>
    <w:rsid w:val="00181412"/>
    <w:rsid w:val="00185597"/>
    <w:rsid w:val="0019236E"/>
    <w:rsid w:val="001949B9"/>
    <w:rsid w:val="001976C3"/>
    <w:rsid w:val="001A519B"/>
    <w:rsid w:val="001B4D30"/>
    <w:rsid w:val="001B5BEF"/>
    <w:rsid w:val="001F0000"/>
    <w:rsid w:val="001F3FA8"/>
    <w:rsid w:val="001F61FD"/>
    <w:rsid w:val="001F6405"/>
    <w:rsid w:val="0020244F"/>
    <w:rsid w:val="00232BE8"/>
    <w:rsid w:val="00235D32"/>
    <w:rsid w:val="00237B22"/>
    <w:rsid w:val="00246856"/>
    <w:rsid w:val="00253B6D"/>
    <w:rsid w:val="00266273"/>
    <w:rsid w:val="00270D84"/>
    <w:rsid w:val="00273F3D"/>
    <w:rsid w:val="00275DA9"/>
    <w:rsid w:val="00291707"/>
    <w:rsid w:val="00292F1F"/>
    <w:rsid w:val="00294714"/>
    <w:rsid w:val="0029487D"/>
    <w:rsid w:val="00296E98"/>
    <w:rsid w:val="00297D1F"/>
    <w:rsid w:val="00297F9F"/>
    <w:rsid w:val="002A213C"/>
    <w:rsid w:val="002A2892"/>
    <w:rsid w:val="002B225F"/>
    <w:rsid w:val="002C0C2A"/>
    <w:rsid w:val="002C5B38"/>
    <w:rsid w:val="002D5917"/>
    <w:rsid w:val="002D6C41"/>
    <w:rsid w:val="002F12A1"/>
    <w:rsid w:val="002F5DF1"/>
    <w:rsid w:val="002F6184"/>
    <w:rsid w:val="00307CFF"/>
    <w:rsid w:val="00320AF3"/>
    <w:rsid w:val="003300DB"/>
    <w:rsid w:val="003456D1"/>
    <w:rsid w:val="00351E86"/>
    <w:rsid w:val="0035485D"/>
    <w:rsid w:val="00395582"/>
    <w:rsid w:val="00395C0B"/>
    <w:rsid w:val="003A10C5"/>
    <w:rsid w:val="003A3C2C"/>
    <w:rsid w:val="003A6A3D"/>
    <w:rsid w:val="003B16A9"/>
    <w:rsid w:val="003B33DA"/>
    <w:rsid w:val="003B4761"/>
    <w:rsid w:val="003B4B61"/>
    <w:rsid w:val="003C0407"/>
    <w:rsid w:val="003C3547"/>
    <w:rsid w:val="003D2AEB"/>
    <w:rsid w:val="003D3B9A"/>
    <w:rsid w:val="003E4D38"/>
    <w:rsid w:val="003F12E8"/>
    <w:rsid w:val="003F4BB2"/>
    <w:rsid w:val="003F6D26"/>
    <w:rsid w:val="00414F69"/>
    <w:rsid w:val="004169A2"/>
    <w:rsid w:val="00424637"/>
    <w:rsid w:val="004263CD"/>
    <w:rsid w:val="00427316"/>
    <w:rsid w:val="00435FF3"/>
    <w:rsid w:val="00446DB8"/>
    <w:rsid w:val="00450264"/>
    <w:rsid w:val="00457290"/>
    <w:rsid w:val="00463894"/>
    <w:rsid w:val="004638E6"/>
    <w:rsid w:val="00466B44"/>
    <w:rsid w:val="00466FAA"/>
    <w:rsid w:val="004810F0"/>
    <w:rsid w:val="00487483"/>
    <w:rsid w:val="00487735"/>
    <w:rsid w:val="0049327B"/>
    <w:rsid w:val="004C504D"/>
    <w:rsid w:val="004C6B6B"/>
    <w:rsid w:val="004D25E4"/>
    <w:rsid w:val="004D29AC"/>
    <w:rsid w:val="004E1151"/>
    <w:rsid w:val="004F0E28"/>
    <w:rsid w:val="004F2BC1"/>
    <w:rsid w:val="004F42B7"/>
    <w:rsid w:val="005037F7"/>
    <w:rsid w:val="005444DF"/>
    <w:rsid w:val="00544559"/>
    <w:rsid w:val="00554745"/>
    <w:rsid w:val="005624A0"/>
    <w:rsid w:val="0056419A"/>
    <w:rsid w:val="00566BBD"/>
    <w:rsid w:val="0056745F"/>
    <w:rsid w:val="005720D2"/>
    <w:rsid w:val="005760DE"/>
    <w:rsid w:val="005760F1"/>
    <w:rsid w:val="005830E2"/>
    <w:rsid w:val="005A5A8A"/>
    <w:rsid w:val="005B5191"/>
    <w:rsid w:val="005B692E"/>
    <w:rsid w:val="005B70A5"/>
    <w:rsid w:val="005C13B5"/>
    <w:rsid w:val="005D4CF9"/>
    <w:rsid w:val="005D6CBC"/>
    <w:rsid w:val="005E688A"/>
    <w:rsid w:val="005F4D65"/>
    <w:rsid w:val="00607E59"/>
    <w:rsid w:val="00610D4E"/>
    <w:rsid w:val="00622732"/>
    <w:rsid w:val="00623634"/>
    <w:rsid w:val="006268CC"/>
    <w:rsid w:val="00630511"/>
    <w:rsid w:val="00635993"/>
    <w:rsid w:val="006417D9"/>
    <w:rsid w:val="0064229E"/>
    <w:rsid w:val="006430D0"/>
    <w:rsid w:val="0064329A"/>
    <w:rsid w:val="00646AE7"/>
    <w:rsid w:val="006473AA"/>
    <w:rsid w:val="00656638"/>
    <w:rsid w:val="0066083A"/>
    <w:rsid w:val="00661219"/>
    <w:rsid w:val="00661E97"/>
    <w:rsid w:val="00670A3B"/>
    <w:rsid w:val="00682110"/>
    <w:rsid w:val="0068463E"/>
    <w:rsid w:val="0068732E"/>
    <w:rsid w:val="00693DA0"/>
    <w:rsid w:val="00694D70"/>
    <w:rsid w:val="006A1BC9"/>
    <w:rsid w:val="006B1BD8"/>
    <w:rsid w:val="006B6B23"/>
    <w:rsid w:val="006C2D14"/>
    <w:rsid w:val="006C7CC8"/>
    <w:rsid w:val="006E0494"/>
    <w:rsid w:val="006E1184"/>
    <w:rsid w:val="006E3F40"/>
    <w:rsid w:val="006F52D5"/>
    <w:rsid w:val="00702F23"/>
    <w:rsid w:val="00716E91"/>
    <w:rsid w:val="00731601"/>
    <w:rsid w:val="007332AA"/>
    <w:rsid w:val="00741B27"/>
    <w:rsid w:val="00743511"/>
    <w:rsid w:val="0074687F"/>
    <w:rsid w:val="007504B8"/>
    <w:rsid w:val="00755004"/>
    <w:rsid w:val="007579C6"/>
    <w:rsid w:val="007737E0"/>
    <w:rsid w:val="00782702"/>
    <w:rsid w:val="00782740"/>
    <w:rsid w:val="00782D19"/>
    <w:rsid w:val="00783FCE"/>
    <w:rsid w:val="007922C1"/>
    <w:rsid w:val="00792812"/>
    <w:rsid w:val="00793E87"/>
    <w:rsid w:val="007A37FA"/>
    <w:rsid w:val="007A6C68"/>
    <w:rsid w:val="007B36F4"/>
    <w:rsid w:val="007C0512"/>
    <w:rsid w:val="007C0B0F"/>
    <w:rsid w:val="007C77CD"/>
    <w:rsid w:val="007D3E27"/>
    <w:rsid w:val="007E15C2"/>
    <w:rsid w:val="007E2ADA"/>
    <w:rsid w:val="007E64E8"/>
    <w:rsid w:val="007E69EA"/>
    <w:rsid w:val="007F7631"/>
    <w:rsid w:val="00810B59"/>
    <w:rsid w:val="00811436"/>
    <w:rsid w:val="008149F9"/>
    <w:rsid w:val="00824FB8"/>
    <w:rsid w:val="0082653B"/>
    <w:rsid w:val="0082762C"/>
    <w:rsid w:val="008318E0"/>
    <w:rsid w:val="008352F4"/>
    <w:rsid w:val="00835C75"/>
    <w:rsid w:val="00845C4A"/>
    <w:rsid w:val="0085106E"/>
    <w:rsid w:val="00852A27"/>
    <w:rsid w:val="00854133"/>
    <w:rsid w:val="00862675"/>
    <w:rsid w:val="00866C0D"/>
    <w:rsid w:val="00887C12"/>
    <w:rsid w:val="0089481B"/>
    <w:rsid w:val="008A2C2B"/>
    <w:rsid w:val="008A35C3"/>
    <w:rsid w:val="008A5096"/>
    <w:rsid w:val="008B0154"/>
    <w:rsid w:val="008B4BAB"/>
    <w:rsid w:val="008C75CE"/>
    <w:rsid w:val="008D4107"/>
    <w:rsid w:val="008D6F38"/>
    <w:rsid w:val="008E7526"/>
    <w:rsid w:val="008F310E"/>
    <w:rsid w:val="008F496C"/>
    <w:rsid w:val="00904CF1"/>
    <w:rsid w:val="00905062"/>
    <w:rsid w:val="00906DA3"/>
    <w:rsid w:val="00912EFA"/>
    <w:rsid w:val="0091497A"/>
    <w:rsid w:val="00917850"/>
    <w:rsid w:val="009211A8"/>
    <w:rsid w:val="00926B41"/>
    <w:rsid w:val="009331E3"/>
    <w:rsid w:val="009511C4"/>
    <w:rsid w:val="00951EEF"/>
    <w:rsid w:val="00953E98"/>
    <w:rsid w:val="009700D5"/>
    <w:rsid w:val="00970D2B"/>
    <w:rsid w:val="00971369"/>
    <w:rsid w:val="0098006A"/>
    <w:rsid w:val="009818E6"/>
    <w:rsid w:val="00986006"/>
    <w:rsid w:val="009908FB"/>
    <w:rsid w:val="00991F1E"/>
    <w:rsid w:val="00993C23"/>
    <w:rsid w:val="00995B9F"/>
    <w:rsid w:val="009969D9"/>
    <w:rsid w:val="00997A67"/>
    <w:rsid w:val="009A107E"/>
    <w:rsid w:val="009A4281"/>
    <w:rsid w:val="009A4BE4"/>
    <w:rsid w:val="009B28AF"/>
    <w:rsid w:val="009B28B1"/>
    <w:rsid w:val="009B7634"/>
    <w:rsid w:val="009C28CB"/>
    <w:rsid w:val="009C44AC"/>
    <w:rsid w:val="009D02CF"/>
    <w:rsid w:val="009D28A4"/>
    <w:rsid w:val="009D47E8"/>
    <w:rsid w:val="009D5D37"/>
    <w:rsid w:val="009E336A"/>
    <w:rsid w:val="009E34CA"/>
    <w:rsid w:val="009E6221"/>
    <w:rsid w:val="00A03239"/>
    <w:rsid w:val="00A035CA"/>
    <w:rsid w:val="00A05F76"/>
    <w:rsid w:val="00A061EC"/>
    <w:rsid w:val="00A25C7A"/>
    <w:rsid w:val="00A327CA"/>
    <w:rsid w:val="00A334EA"/>
    <w:rsid w:val="00A33AEE"/>
    <w:rsid w:val="00A347BA"/>
    <w:rsid w:val="00A35EA4"/>
    <w:rsid w:val="00A41C57"/>
    <w:rsid w:val="00A560AC"/>
    <w:rsid w:val="00A663B8"/>
    <w:rsid w:val="00A74797"/>
    <w:rsid w:val="00A77082"/>
    <w:rsid w:val="00A77FB7"/>
    <w:rsid w:val="00A87C84"/>
    <w:rsid w:val="00A9261C"/>
    <w:rsid w:val="00AA3372"/>
    <w:rsid w:val="00AA446F"/>
    <w:rsid w:val="00AA5B39"/>
    <w:rsid w:val="00AA77CC"/>
    <w:rsid w:val="00AB43CF"/>
    <w:rsid w:val="00AB5A47"/>
    <w:rsid w:val="00AD21FA"/>
    <w:rsid w:val="00AD3642"/>
    <w:rsid w:val="00AE232E"/>
    <w:rsid w:val="00AE4216"/>
    <w:rsid w:val="00AF250A"/>
    <w:rsid w:val="00AF6429"/>
    <w:rsid w:val="00B00919"/>
    <w:rsid w:val="00B07AFD"/>
    <w:rsid w:val="00B10C75"/>
    <w:rsid w:val="00B15B5B"/>
    <w:rsid w:val="00B1780F"/>
    <w:rsid w:val="00B340BE"/>
    <w:rsid w:val="00B439BC"/>
    <w:rsid w:val="00B44755"/>
    <w:rsid w:val="00B55D54"/>
    <w:rsid w:val="00B64E8B"/>
    <w:rsid w:val="00B72714"/>
    <w:rsid w:val="00B93D9B"/>
    <w:rsid w:val="00B97257"/>
    <w:rsid w:val="00BC4583"/>
    <w:rsid w:val="00BC4D23"/>
    <w:rsid w:val="00BC6F2E"/>
    <w:rsid w:val="00BD1008"/>
    <w:rsid w:val="00BE0502"/>
    <w:rsid w:val="00BE1450"/>
    <w:rsid w:val="00BF150D"/>
    <w:rsid w:val="00BF30AF"/>
    <w:rsid w:val="00BF6375"/>
    <w:rsid w:val="00C1103B"/>
    <w:rsid w:val="00C14775"/>
    <w:rsid w:val="00C15498"/>
    <w:rsid w:val="00C2128A"/>
    <w:rsid w:val="00C27FAB"/>
    <w:rsid w:val="00C3228B"/>
    <w:rsid w:val="00C51EC4"/>
    <w:rsid w:val="00C52D63"/>
    <w:rsid w:val="00C544AC"/>
    <w:rsid w:val="00C60D9F"/>
    <w:rsid w:val="00C66911"/>
    <w:rsid w:val="00C679EB"/>
    <w:rsid w:val="00C706A1"/>
    <w:rsid w:val="00C80E83"/>
    <w:rsid w:val="00C842BE"/>
    <w:rsid w:val="00C920EA"/>
    <w:rsid w:val="00C93721"/>
    <w:rsid w:val="00CA7F51"/>
    <w:rsid w:val="00CC605C"/>
    <w:rsid w:val="00CD17B4"/>
    <w:rsid w:val="00CD2786"/>
    <w:rsid w:val="00CD3FCC"/>
    <w:rsid w:val="00CE55F2"/>
    <w:rsid w:val="00CF3D88"/>
    <w:rsid w:val="00CF4B73"/>
    <w:rsid w:val="00D01C25"/>
    <w:rsid w:val="00D048CB"/>
    <w:rsid w:val="00D07BFD"/>
    <w:rsid w:val="00D10CAA"/>
    <w:rsid w:val="00D12D97"/>
    <w:rsid w:val="00D14A09"/>
    <w:rsid w:val="00D16436"/>
    <w:rsid w:val="00D337B0"/>
    <w:rsid w:val="00D41AF7"/>
    <w:rsid w:val="00D4347D"/>
    <w:rsid w:val="00D571BF"/>
    <w:rsid w:val="00D61818"/>
    <w:rsid w:val="00D63599"/>
    <w:rsid w:val="00D668B6"/>
    <w:rsid w:val="00D712EB"/>
    <w:rsid w:val="00D75F40"/>
    <w:rsid w:val="00D82DE1"/>
    <w:rsid w:val="00D86B58"/>
    <w:rsid w:val="00D86E0F"/>
    <w:rsid w:val="00DC7712"/>
    <w:rsid w:val="00DD1EF0"/>
    <w:rsid w:val="00DE059D"/>
    <w:rsid w:val="00DE0759"/>
    <w:rsid w:val="00DE258A"/>
    <w:rsid w:val="00DE3EEF"/>
    <w:rsid w:val="00DF3561"/>
    <w:rsid w:val="00DF3A17"/>
    <w:rsid w:val="00DF5452"/>
    <w:rsid w:val="00DF55A0"/>
    <w:rsid w:val="00DF564E"/>
    <w:rsid w:val="00DF565C"/>
    <w:rsid w:val="00DF6C02"/>
    <w:rsid w:val="00E148A9"/>
    <w:rsid w:val="00E30FC5"/>
    <w:rsid w:val="00E377C0"/>
    <w:rsid w:val="00E37C3A"/>
    <w:rsid w:val="00E424E6"/>
    <w:rsid w:val="00E449DD"/>
    <w:rsid w:val="00E515B8"/>
    <w:rsid w:val="00E52C46"/>
    <w:rsid w:val="00E6333C"/>
    <w:rsid w:val="00E63496"/>
    <w:rsid w:val="00E714A0"/>
    <w:rsid w:val="00E77338"/>
    <w:rsid w:val="00E77664"/>
    <w:rsid w:val="00E77B88"/>
    <w:rsid w:val="00E8599B"/>
    <w:rsid w:val="00EA0F30"/>
    <w:rsid w:val="00EA1A45"/>
    <w:rsid w:val="00EA2948"/>
    <w:rsid w:val="00EA634E"/>
    <w:rsid w:val="00EA647E"/>
    <w:rsid w:val="00EB1189"/>
    <w:rsid w:val="00EB4A27"/>
    <w:rsid w:val="00EC1FA6"/>
    <w:rsid w:val="00EC4966"/>
    <w:rsid w:val="00EC5452"/>
    <w:rsid w:val="00EC6BF7"/>
    <w:rsid w:val="00ED57BD"/>
    <w:rsid w:val="00EE56E7"/>
    <w:rsid w:val="00EE5C69"/>
    <w:rsid w:val="00EE664C"/>
    <w:rsid w:val="00EF2A93"/>
    <w:rsid w:val="00EF3ABB"/>
    <w:rsid w:val="00F01465"/>
    <w:rsid w:val="00F04504"/>
    <w:rsid w:val="00F113A7"/>
    <w:rsid w:val="00F206AD"/>
    <w:rsid w:val="00F21005"/>
    <w:rsid w:val="00F2164A"/>
    <w:rsid w:val="00F21FF1"/>
    <w:rsid w:val="00F23259"/>
    <w:rsid w:val="00F252F6"/>
    <w:rsid w:val="00F34462"/>
    <w:rsid w:val="00F4147E"/>
    <w:rsid w:val="00F632CB"/>
    <w:rsid w:val="00F6359D"/>
    <w:rsid w:val="00F655ED"/>
    <w:rsid w:val="00F72674"/>
    <w:rsid w:val="00F731A0"/>
    <w:rsid w:val="00F769A2"/>
    <w:rsid w:val="00F83198"/>
    <w:rsid w:val="00F860C4"/>
    <w:rsid w:val="00F93216"/>
    <w:rsid w:val="00F95B02"/>
    <w:rsid w:val="00F97DF1"/>
    <w:rsid w:val="00FA71C6"/>
    <w:rsid w:val="00FB4C5A"/>
    <w:rsid w:val="00FB674A"/>
    <w:rsid w:val="00FC3B08"/>
    <w:rsid w:val="00FD032A"/>
    <w:rsid w:val="00FD2048"/>
    <w:rsid w:val="00FF6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06A5A"/>
  <w15:docId w15:val="{9C6F1CA0-0A0D-4B6D-9422-60EAF940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37"/>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
    <w:qFormat/>
    <w:rsid w:val="001F3FA8"/>
    <w:pPr>
      <w:keepNext/>
      <w:keepLines/>
      <w:spacing w:before="480" w:line="276" w:lineRule="auto"/>
      <w:outlineLvl w:val="0"/>
    </w:pPr>
    <w:rPr>
      <w:rFonts w:eastAsiaTheme="majorEastAsia" w:cstheme="majorBidi"/>
      <w:b/>
      <w:bCs/>
      <w:sz w:val="28"/>
      <w:szCs w:val="28"/>
    </w:rPr>
  </w:style>
  <w:style w:type="paragraph" w:styleId="Balk2">
    <w:name w:val="heading 2"/>
    <w:basedOn w:val="Normal"/>
    <w:next w:val="Normal"/>
    <w:link w:val="Balk2Char"/>
    <w:qFormat/>
    <w:rsid w:val="001F3FA8"/>
    <w:pPr>
      <w:keepNext/>
      <w:spacing w:line="360" w:lineRule="auto"/>
      <w:outlineLvl w:val="1"/>
    </w:pPr>
    <w:rPr>
      <w:b/>
      <w:bCs/>
      <w:iCs/>
      <w:szCs w:val="28"/>
    </w:rPr>
  </w:style>
  <w:style w:type="paragraph" w:styleId="Balk3">
    <w:name w:val="heading 3"/>
    <w:basedOn w:val="Normal"/>
    <w:next w:val="Normal"/>
    <w:link w:val="Balk3Char"/>
    <w:qFormat/>
    <w:rsid w:val="008C75CE"/>
    <w:pPr>
      <w:keepNext/>
      <w:ind w:right="-25"/>
      <w:jc w:val="center"/>
      <w:outlineLvl w:val="2"/>
    </w:pPr>
    <w:rPr>
      <w:rFonts w:ascii="Arial" w:hAnsi="Arial" w:cs="Arial"/>
      <w:b/>
      <w:color w:val="000000"/>
      <w:sz w:val="21"/>
      <w:szCs w:val="21"/>
    </w:rPr>
  </w:style>
  <w:style w:type="paragraph" w:styleId="Balk5">
    <w:name w:val="heading 5"/>
    <w:basedOn w:val="Normal"/>
    <w:next w:val="Normal"/>
    <w:link w:val="Balk5Char"/>
    <w:uiPriority w:val="9"/>
    <w:semiHidden/>
    <w:unhideWhenUsed/>
    <w:qFormat/>
    <w:rsid w:val="008C75CE"/>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3FA8"/>
    <w:rPr>
      <w:rFonts w:ascii="Times New Roman" w:eastAsiaTheme="majorEastAsia" w:hAnsi="Times New Roman" w:cstheme="majorBidi"/>
      <w:b/>
      <w:bCs/>
      <w:sz w:val="28"/>
      <w:szCs w:val="28"/>
      <w:lang w:eastAsia="tr-TR"/>
    </w:rPr>
  </w:style>
  <w:style w:type="character" w:customStyle="1" w:styleId="Balk2Char">
    <w:name w:val="Başlık 2 Char"/>
    <w:basedOn w:val="VarsaylanParagrafYazTipi"/>
    <w:link w:val="Balk2"/>
    <w:rsid w:val="001F3FA8"/>
    <w:rPr>
      <w:rFonts w:ascii="Times New Roman" w:eastAsia="Times New Roman" w:hAnsi="Times New Roman" w:cs="Times New Roman"/>
      <w:b/>
      <w:bCs/>
      <w:iCs/>
      <w:sz w:val="24"/>
      <w:szCs w:val="28"/>
      <w:lang w:eastAsia="tr-TR"/>
    </w:rPr>
  </w:style>
  <w:style w:type="character" w:customStyle="1" w:styleId="Balk3Char">
    <w:name w:val="Başlık 3 Char"/>
    <w:basedOn w:val="VarsaylanParagrafYazTipi"/>
    <w:link w:val="Balk3"/>
    <w:rsid w:val="008C75CE"/>
    <w:rPr>
      <w:rFonts w:ascii="Arial" w:eastAsia="Times New Roman" w:hAnsi="Arial" w:cs="Arial"/>
      <w:b/>
      <w:color w:val="000000"/>
      <w:sz w:val="21"/>
      <w:szCs w:val="21"/>
      <w:lang w:eastAsia="tr-TR"/>
    </w:rPr>
  </w:style>
  <w:style w:type="character" w:customStyle="1" w:styleId="Balk5Char">
    <w:name w:val="Başlık 5 Char"/>
    <w:basedOn w:val="VarsaylanParagrafYazTipi"/>
    <w:link w:val="Balk5"/>
    <w:uiPriority w:val="9"/>
    <w:semiHidden/>
    <w:rsid w:val="008C75CE"/>
    <w:rPr>
      <w:rFonts w:asciiTheme="majorHAnsi" w:eastAsiaTheme="majorEastAsia" w:hAnsiTheme="majorHAnsi" w:cstheme="majorBidi"/>
      <w:color w:val="1F4D78" w:themeColor="accent1" w:themeShade="7F"/>
      <w:sz w:val="20"/>
      <w:szCs w:val="20"/>
      <w:lang w:eastAsia="tr-TR"/>
    </w:rPr>
  </w:style>
  <w:style w:type="paragraph" w:styleId="BalonMetni">
    <w:name w:val="Balloon Text"/>
    <w:basedOn w:val="Normal"/>
    <w:link w:val="BalonMetniChar"/>
    <w:uiPriority w:val="99"/>
    <w:semiHidden/>
    <w:unhideWhenUsed/>
    <w:rsid w:val="008C75CE"/>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C75CE"/>
    <w:rPr>
      <w:rFonts w:ascii="Tahoma" w:hAnsi="Tahoma" w:cs="Tahoma"/>
      <w:sz w:val="16"/>
      <w:szCs w:val="16"/>
    </w:rPr>
  </w:style>
  <w:style w:type="paragraph" w:styleId="GvdeMetni">
    <w:name w:val="Body Text"/>
    <w:basedOn w:val="Normal"/>
    <w:link w:val="GvdeMetniChar"/>
    <w:rsid w:val="008C75CE"/>
    <w:pPr>
      <w:spacing w:after="120"/>
    </w:pPr>
  </w:style>
  <w:style w:type="character" w:customStyle="1" w:styleId="GvdeMetniChar">
    <w:name w:val="Gövde Metni Char"/>
    <w:basedOn w:val="VarsaylanParagrafYazTipi"/>
    <w:link w:val="GvdeMetni"/>
    <w:rsid w:val="008C75CE"/>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8C75CE"/>
    <w:pPr>
      <w:spacing w:after="0"/>
    </w:pPr>
    <w:rPr>
      <w:rFonts w:ascii="Times New Roman (WT)" w:eastAsia="Times New Roman" w:hAnsi="Times New Roman (WT)" w:cs="Times New Roman"/>
      <w:color w:val="000080"/>
      <w:sz w:val="24"/>
      <w:szCs w:val="20"/>
      <w:lang w:eastAsia="tr-TR"/>
    </w:rPr>
  </w:style>
  <w:style w:type="paragraph" w:styleId="ListeParagraf">
    <w:name w:val="List Paragraph"/>
    <w:basedOn w:val="Normal"/>
    <w:link w:val="ListeParagrafChar"/>
    <w:uiPriority w:val="1"/>
    <w:qFormat/>
    <w:rsid w:val="008C75CE"/>
    <w:pPr>
      <w:ind w:left="720"/>
      <w:contextualSpacing/>
    </w:pPr>
    <w:rPr>
      <w:szCs w:val="24"/>
    </w:rPr>
  </w:style>
  <w:style w:type="paragraph" w:customStyle="1" w:styleId="msobodytextindent">
    <w:name w:val="msobodytextindent"/>
    <w:basedOn w:val="Normal"/>
    <w:link w:val="msobodytextindentChar"/>
    <w:rsid w:val="008C75CE"/>
    <w:pPr>
      <w:spacing w:before="60" w:after="120"/>
      <w:ind w:left="283"/>
    </w:pPr>
    <w:rPr>
      <w:rFonts w:ascii="Verdana" w:hAnsi="Verdana"/>
      <w:sz w:val="16"/>
      <w:szCs w:val="24"/>
      <w:lang w:eastAsia="en-US"/>
    </w:rPr>
  </w:style>
  <w:style w:type="paragraph" w:styleId="GvdeMetniGirintisi">
    <w:name w:val="Body Text Indent"/>
    <w:basedOn w:val="Normal"/>
    <w:link w:val="GvdeMetniGirintisiChar"/>
    <w:uiPriority w:val="99"/>
    <w:semiHidden/>
    <w:unhideWhenUsed/>
    <w:rsid w:val="008C75CE"/>
    <w:pPr>
      <w:spacing w:after="120"/>
      <w:ind w:left="283"/>
    </w:pPr>
  </w:style>
  <w:style w:type="character" w:customStyle="1" w:styleId="GvdeMetniGirintisiChar">
    <w:name w:val="Gövde Metni Girintisi Char"/>
    <w:basedOn w:val="VarsaylanParagrafYazTipi"/>
    <w:link w:val="GvdeMetniGirintisi"/>
    <w:uiPriority w:val="99"/>
    <w:semiHidden/>
    <w:rsid w:val="008C75CE"/>
    <w:rPr>
      <w:rFonts w:ascii="Times New Roman" w:eastAsia="Times New Roman" w:hAnsi="Times New Roman" w:cs="Times New Roman"/>
      <w:sz w:val="20"/>
      <w:szCs w:val="20"/>
      <w:lang w:eastAsia="tr-TR"/>
    </w:rPr>
  </w:style>
  <w:style w:type="character" w:styleId="Gl">
    <w:name w:val="Strong"/>
    <w:uiPriority w:val="22"/>
    <w:qFormat/>
    <w:rsid w:val="008C75CE"/>
    <w:rPr>
      <w:rFonts w:cs="Times New Roman"/>
      <w:b/>
      <w:bCs/>
    </w:rPr>
  </w:style>
  <w:style w:type="paragraph" w:styleId="GvdeMetni2">
    <w:name w:val="Body Text 2"/>
    <w:basedOn w:val="Normal"/>
    <w:link w:val="GvdeMetni2Char"/>
    <w:uiPriority w:val="99"/>
    <w:rsid w:val="008C75CE"/>
    <w:pPr>
      <w:spacing w:after="120" w:line="480" w:lineRule="auto"/>
    </w:pPr>
    <w:rPr>
      <w:rFonts w:ascii="Calibri" w:eastAsia="Calibri" w:hAnsi="Calibri"/>
      <w:sz w:val="22"/>
      <w:szCs w:val="22"/>
      <w:lang w:eastAsia="en-US"/>
    </w:rPr>
  </w:style>
  <w:style w:type="character" w:customStyle="1" w:styleId="GvdeMetni2Char">
    <w:name w:val="Gövde Metni 2 Char"/>
    <w:basedOn w:val="VarsaylanParagrafYazTipi"/>
    <w:link w:val="GvdeMetni2"/>
    <w:uiPriority w:val="99"/>
    <w:rsid w:val="008C75CE"/>
    <w:rPr>
      <w:rFonts w:ascii="Calibri" w:eastAsia="Calibri" w:hAnsi="Calibri" w:cs="Times New Roman"/>
    </w:rPr>
  </w:style>
  <w:style w:type="table" w:styleId="TabloKlavuzu">
    <w:name w:val="Table Grid"/>
    <w:basedOn w:val="NormalTablo"/>
    <w:uiPriority w:val="59"/>
    <w:rsid w:val="008C75CE"/>
    <w:pPr>
      <w:spacing w:after="0"/>
    </w:pPr>
    <w:rPr>
      <w:rFonts w:ascii="Times New Roman" w:eastAsia="Times New Roman"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5CE"/>
    <w:pPr>
      <w:autoSpaceDE w:val="0"/>
      <w:autoSpaceDN w:val="0"/>
      <w:adjustRightInd w:val="0"/>
      <w:spacing w:after="0"/>
    </w:pPr>
    <w:rPr>
      <w:rFonts w:ascii="Arial" w:eastAsia="Calibri" w:hAnsi="Arial" w:cs="Arial"/>
      <w:color w:val="000000"/>
      <w:sz w:val="24"/>
      <w:szCs w:val="24"/>
    </w:rPr>
  </w:style>
  <w:style w:type="paragraph" w:styleId="NormalWeb">
    <w:name w:val="Normal (Web)"/>
    <w:basedOn w:val="Normal"/>
    <w:uiPriority w:val="99"/>
    <w:rsid w:val="008C75CE"/>
    <w:pPr>
      <w:spacing w:before="100" w:beforeAutospacing="1" w:after="100" w:afterAutospacing="1"/>
    </w:pPr>
    <w:rPr>
      <w:szCs w:val="24"/>
      <w:lang w:val="en-US" w:eastAsia="en-US"/>
    </w:rPr>
  </w:style>
  <w:style w:type="paragraph" w:styleId="T1">
    <w:name w:val="toc 1"/>
    <w:basedOn w:val="Normal"/>
    <w:next w:val="Normal"/>
    <w:autoRedefine/>
    <w:uiPriority w:val="39"/>
    <w:rsid w:val="0013574B"/>
    <w:pPr>
      <w:tabs>
        <w:tab w:val="right" w:leader="dot" w:pos="9922"/>
      </w:tabs>
    </w:pPr>
    <w:rPr>
      <w:b/>
      <w:noProof/>
      <w:szCs w:val="24"/>
    </w:rPr>
  </w:style>
  <w:style w:type="paragraph" w:styleId="T2">
    <w:name w:val="toc 2"/>
    <w:basedOn w:val="Normal"/>
    <w:next w:val="Normal"/>
    <w:autoRedefine/>
    <w:uiPriority w:val="39"/>
    <w:rsid w:val="008C75CE"/>
    <w:pPr>
      <w:spacing w:line="360" w:lineRule="auto"/>
      <w:ind w:left="240"/>
    </w:pPr>
    <w:rPr>
      <w:b/>
      <w:szCs w:val="24"/>
    </w:rPr>
  </w:style>
  <w:style w:type="paragraph" w:styleId="T3">
    <w:name w:val="toc 3"/>
    <w:basedOn w:val="Normal"/>
    <w:next w:val="Normal"/>
    <w:autoRedefine/>
    <w:uiPriority w:val="39"/>
    <w:rsid w:val="008C75CE"/>
    <w:pPr>
      <w:spacing w:line="360" w:lineRule="auto"/>
      <w:ind w:left="426"/>
    </w:pPr>
    <w:rPr>
      <w:szCs w:val="24"/>
    </w:rPr>
  </w:style>
  <w:style w:type="paragraph" w:styleId="TBal">
    <w:name w:val="TOC Heading"/>
    <w:basedOn w:val="Balk1"/>
    <w:next w:val="Normal"/>
    <w:uiPriority w:val="39"/>
    <w:unhideWhenUsed/>
    <w:qFormat/>
    <w:rsid w:val="008C75CE"/>
    <w:pPr>
      <w:outlineLvl w:val="9"/>
    </w:pPr>
    <w:rPr>
      <w:lang w:eastAsia="en-US"/>
    </w:rPr>
  </w:style>
  <w:style w:type="paragraph" w:styleId="stBilgi">
    <w:name w:val="header"/>
    <w:basedOn w:val="Normal"/>
    <w:link w:val="stBilgiChar"/>
    <w:uiPriority w:val="99"/>
    <w:unhideWhenUsed/>
    <w:rsid w:val="008C75CE"/>
    <w:pPr>
      <w:tabs>
        <w:tab w:val="center" w:pos="4536"/>
        <w:tab w:val="right" w:pos="9072"/>
      </w:tabs>
    </w:pPr>
  </w:style>
  <w:style w:type="character" w:customStyle="1" w:styleId="stBilgiChar">
    <w:name w:val="Üst Bilgi Char"/>
    <w:basedOn w:val="VarsaylanParagrafYazTipi"/>
    <w:link w:val="stBilgi"/>
    <w:uiPriority w:val="99"/>
    <w:rsid w:val="008C75C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C75CE"/>
    <w:pPr>
      <w:tabs>
        <w:tab w:val="center" w:pos="4536"/>
        <w:tab w:val="right" w:pos="9072"/>
      </w:tabs>
    </w:pPr>
  </w:style>
  <w:style w:type="character" w:customStyle="1" w:styleId="AltBilgiChar">
    <w:name w:val="Alt Bilgi Char"/>
    <w:basedOn w:val="VarsaylanParagrafYazTipi"/>
    <w:link w:val="AltBilgi"/>
    <w:uiPriority w:val="99"/>
    <w:rsid w:val="008C75CE"/>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uiPriority w:val="1"/>
    <w:rsid w:val="008C75CE"/>
    <w:rPr>
      <w:rFonts w:ascii="Times New Roman (WT)" w:eastAsia="Times New Roman" w:hAnsi="Times New Roman (WT)" w:cs="Times New Roman"/>
      <w:color w:val="000080"/>
      <w:sz w:val="24"/>
      <w:szCs w:val="20"/>
      <w:lang w:eastAsia="tr-TR"/>
    </w:rPr>
  </w:style>
  <w:style w:type="character" w:customStyle="1" w:styleId="journalhead">
    <w:name w:val="journalhead"/>
    <w:basedOn w:val="VarsaylanParagrafYazTipi"/>
    <w:rsid w:val="008C75CE"/>
  </w:style>
  <w:style w:type="paragraph" w:customStyle="1" w:styleId="FRBalklar">
    <w:name w:val="FR Başlıklar"/>
    <w:basedOn w:val="msobodytextindent"/>
    <w:link w:val="FRBalklarChar"/>
    <w:qFormat/>
    <w:rsid w:val="008C75CE"/>
    <w:pPr>
      <w:spacing w:before="240" w:after="0"/>
      <w:ind w:left="924" w:hanging="357"/>
    </w:pPr>
    <w:rPr>
      <w:rFonts w:ascii="Calibri" w:hAnsi="Calibri" w:cs="Calibri"/>
      <w:b/>
      <w:sz w:val="24"/>
    </w:rPr>
  </w:style>
  <w:style w:type="paragraph" w:customStyle="1" w:styleId="FRMaddeler">
    <w:name w:val="FR Maddeler"/>
    <w:basedOn w:val="ListeParagraf"/>
    <w:link w:val="FRMaddelerChar"/>
    <w:qFormat/>
    <w:rsid w:val="008C75CE"/>
    <w:pPr>
      <w:spacing w:before="60"/>
      <w:ind w:left="993" w:hanging="265"/>
      <w:contextualSpacing w:val="0"/>
    </w:pPr>
    <w:rPr>
      <w:rFonts w:ascii="Calibri" w:eastAsia="Calibri" w:hAnsi="Calibri"/>
    </w:rPr>
  </w:style>
  <w:style w:type="character" w:customStyle="1" w:styleId="msobodytextindentChar">
    <w:name w:val="msobodytextindent Char"/>
    <w:link w:val="msobodytextindent"/>
    <w:rsid w:val="008C75CE"/>
    <w:rPr>
      <w:rFonts w:ascii="Verdana" w:eastAsia="Times New Roman" w:hAnsi="Verdana" w:cs="Times New Roman"/>
      <w:sz w:val="16"/>
      <w:szCs w:val="24"/>
    </w:rPr>
  </w:style>
  <w:style w:type="character" w:customStyle="1" w:styleId="FRBalklarChar">
    <w:name w:val="FR Başlıklar Char"/>
    <w:link w:val="FRBalklar"/>
    <w:rsid w:val="008C75CE"/>
    <w:rPr>
      <w:rFonts w:ascii="Calibri" w:eastAsia="Times New Roman" w:hAnsi="Calibri" w:cs="Calibri"/>
      <w:b/>
      <w:sz w:val="24"/>
      <w:szCs w:val="24"/>
    </w:rPr>
  </w:style>
  <w:style w:type="character" w:customStyle="1" w:styleId="ListeParagrafChar">
    <w:name w:val="Liste Paragraf Char"/>
    <w:link w:val="ListeParagraf"/>
    <w:uiPriority w:val="1"/>
    <w:rsid w:val="008C75CE"/>
    <w:rPr>
      <w:rFonts w:ascii="Times New Roman" w:eastAsia="Times New Roman" w:hAnsi="Times New Roman" w:cs="Times New Roman"/>
      <w:sz w:val="24"/>
      <w:szCs w:val="24"/>
      <w:lang w:eastAsia="tr-TR"/>
    </w:rPr>
  </w:style>
  <w:style w:type="character" w:customStyle="1" w:styleId="FRMaddelerChar">
    <w:name w:val="FR Maddeler Char"/>
    <w:basedOn w:val="ListeParagrafChar"/>
    <w:link w:val="FRMaddeler"/>
    <w:rsid w:val="008C75CE"/>
    <w:rPr>
      <w:rFonts w:ascii="Calibri" w:eastAsia="Calibri" w:hAnsi="Calibri" w:cs="Times New Roman"/>
      <w:sz w:val="24"/>
      <w:szCs w:val="24"/>
      <w:lang w:eastAsia="tr-TR"/>
    </w:rPr>
  </w:style>
  <w:style w:type="table" w:customStyle="1" w:styleId="TabloKlavuzu3">
    <w:name w:val="Tablo Kılavuzu3"/>
    <w:basedOn w:val="NormalTablo"/>
    <w:next w:val="TabloKlavuzu"/>
    <w:uiPriority w:val="59"/>
    <w:rsid w:val="008C75CE"/>
    <w:pPr>
      <w:spacing w:after="0"/>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uiPriority w:val="20"/>
    <w:qFormat/>
    <w:rsid w:val="008C75CE"/>
    <w:rPr>
      <w:i/>
      <w:iCs/>
    </w:rPr>
  </w:style>
  <w:style w:type="character" w:customStyle="1" w:styleId="apple-converted-space">
    <w:name w:val="apple-converted-space"/>
    <w:rsid w:val="008C75CE"/>
  </w:style>
  <w:style w:type="paragraph" w:customStyle="1" w:styleId="Stil2">
    <w:name w:val="Stil2"/>
    <w:basedOn w:val="Normal"/>
    <w:rsid w:val="008C75CE"/>
    <w:pPr>
      <w:spacing w:line="360" w:lineRule="auto"/>
    </w:pPr>
    <w:rPr>
      <w:szCs w:val="24"/>
    </w:rPr>
  </w:style>
  <w:style w:type="character" w:customStyle="1" w:styleId="part-2">
    <w:name w:val="part-2"/>
    <w:rsid w:val="008C75CE"/>
  </w:style>
  <w:style w:type="paragraph" w:styleId="ResimYazs">
    <w:name w:val="caption"/>
    <w:basedOn w:val="Normal"/>
    <w:next w:val="Normal"/>
    <w:uiPriority w:val="35"/>
    <w:unhideWhenUsed/>
    <w:qFormat/>
    <w:rsid w:val="008C75CE"/>
    <w:pPr>
      <w:spacing w:after="200"/>
      <w:ind w:firstLine="709"/>
    </w:pPr>
    <w:rPr>
      <w:rFonts w:eastAsiaTheme="minorEastAsia" w:cstheme="minorBidi"/>
      <w:b/>
      <w:bCs/>
      <w:color w:val="C00000"/>
      <w:szCs w:val="18"/>
    </w:rPr>
  </w:style>
  <w:style w:type="paragraph" w:styleId="Altyaz">
    <w:name w:val="Subtitle"/>
    <w:basedOn w:val="Normal"/>
    <w:next w:val="Normal"/>
    <w:link w:val="AltyazChar"/>
    <w:uiPriority w:val="11"/>
    <w:qFormat/>
    <w:rsid w:val="008C75CE"/>
    <w:pPr>
      <w:numPr>
        <w:ilvl w:val="1"/>
      </w:numPr>
      <w:spacing w:after="200" w:line="276" w:lineRule="auto"/>
    </w:pPr>
    <w:rPr>
      <w:rFonts w:asciiTheme="majorHAnsi" w:eastAsiaTheme="majorEastAsia" w:hAnsiTheme="majorHAnsi" w:cstheme="majorBidi"/>
      <w:i/>
      <w:iCs/>
      <w:color w:val="5B9BD5" w:themeColor="accent1"/>
      <w:spacing w:val="15"/>
      <w:szCs w:val="24"/>
      <w:lang w:eastAsia="en-US"/>
    </w:rPr>
  </w:style>
  <w:style w:type="character" w:customStyle="1" w:styleId="AltyazChar">
    <w:name w:val="Altyazı Char"/>
    <w:basedOn w:val="VarsaylanParagrafYazTipi"/>
    <w:link w:val="Altyaz"/>
    <w:uiPriority w:val="11"/>
    <w:rsid w:val="008C75CE"/>
    <w:rPr>
      <w:rFonts w:asciiTheme="majorHAnsi" w:eastAsiaTheme="majorEastAsia" w:hAnsiTheme="majorHAnsi" w:cstheme="majorBidi"/>
      <w:i/>
      <w:iCs/>
      <w:color w:val="5B9BD5" w:themeColor="accent1"/>
      <w:spacing w:val="15"/>
      <w:sz w:val="24"/>
      <w:szCs w:val="24"/>
    </w:rPr>
  </w:style>
  <w:style w:type="character" w:customStyle="1" w:styleId="grame">
    <w:name w:val="grame"/>
    <w:basedOn w:val="VarsaylanParagrafYazTipi"/>
    <w:rsid w:val="008C75CE"/>
  </w:style>
  <w:style w:type="character" w:customStyle="1" w:styleId="A5">
    <w:name w:val="A5"/>
    <w:uiPriority w:val="99"/>
    <w:rsid w:val="008C75CE"/>
    <w:rPr>
      <w:rFonts w:cs="Arno Pro SmText"/>
      <w:color w:val="000000"/>
      <w:sz w:val="20"/>
      <w:szCs w:val="20"/>
    </w:rPr>
  </w:style>
  <w:style w:type="character" w:customStyle="1" w:styleId="doi-value">
    <w:name w:val="doi-value"/>
    <w:rsid w:val="008C75CE"/>
  </w:style>
  <w:style w:type="character" w:styleId="Kpr">
    <w:name w:val="Hyperlink"/>
    <w:uiPriority w:val="99"/>
    <w:unhideWhenUsed/>
    <w:rsid w:val="008C75CE"/>
    <w:rPr>
      <w:color w:val="0000FF"/>
      <w:u w:val="single"/>
    </w:rPr>
  </w:style>
  <w:style w:type="character" w:customStyle="1" w:styleId="fontstyle01">
    <w:name w:val="fontstyle01"/>
    <w:rsid w:val="008C75CE"/>
    <w:rPr>
      <w:rFonts w:ascii="Verdana" w:hAnsi="Verdana" w:hint="default"/>
      <w:b w:val="0"/>
      <w:bCs w:val="0"/>
      <w:i w:val="0"/>
      <w:iCs w:val="0"/>
      <w:color w:val="000000"/>
      <w:sz w:val="16"/>
      <w:szCs w:val="16"/>
    </w:rPr>
  </w:style>
  <w:style w:type="character" w:customStyle="1" w:styleId="Balk10">
    <w:name w:val="Başlık #1"/>
    <w:rsid w:val="008C75CE"/>
    <w:rPr>
      <w:rFonts w:ascii="Calibri" w:eastAsia="Calibri" w:hAnsi="Calibri" w:cs="Calibri"/>
      <w:b/>
      <w:bCs/>
      <w:i w:val="0"/>
      <w:iCs w:val="0"/>
      <w:smallCaps w:val="0"/>
      <w:strike w:val="0"/>
      <w:color w:val="000000"/>
      <w:spacing w:val="0"/>
      <w:w w:val="100"/>
      <w:position w:val="0"/>
      <w:sz w:val="32"/>
      <w:szCs w:val="32"/>
      <w:u w:val="none"/>
      <w:lang w:val="en-US" w:eastAsia="en-US" w:bidi="en-US"/>
    </w:rPr>
  </w:style>
  <w:style w:type="paragraph" w:customStyle="1" w:styleId="Normal1">
    <w:name w:val="Normal1"/>
    <w:rsid w:val="008C75CE"/>
    <w:pPr>
      <w:spacing w:after="0"/>
    </w:pPr>
    <w:rPr>
      <w:rFonts w:ascii="Verdana" w:eastAsia="Verdana" w:hAnsi="Verdana" w:cs="Verdana"/>
      <w:color w:val="000000"/>
      <w:sz w:val="18"/>
      <w:lang w:eastAsia="tr-TR"/>
    </w:rPr>
  </w:style>
  <w:style w:type="paragraph" w:customStyle="1" w:styleId="yiv872989403msolistparagraph">
    <w:name w:val="yiv872989403msolistparagraph"/>
    <w:basedOn w:val="Normal"/>
    <w:rsid w:val="008C75CE"/>
    <w:pPr>
      <w:spacing w:before="100" w:beforeAutospacing="1" w:after="100" w:afterAutospacing="1"/>
    </w:pPr>
    <w:rPr>
      <w:szCs w:val="24"/>
    </w:rPr>
  </w:style>
  <w:style w:type="paragraph" w:customStyle="1" w:styleId="msonormal0">
    <w:name w:val="msonormal"/>
    <w:basedOn w:val="Normal"/>
    <w:rsid w:val="00EE56E7"/>
    <w:pPr>
      <w:spacing w:before="100" w:beforeAutospacing="1" w:after="100" w:afterAutospacing="1"/>
    </w:pPr>
    <w:rPr>
      <w:szCs w:val="24"/>
    </w:rPr>
  </w:style>
  <w:style w:type="character" w:styleId="zlenenKpr">
    <w:name w:val="FollowedHyperlink"/>
    <w:basedOn w:val="VarsaylanParagrafYazTipi"/>
    <w:uiPriority w:val="99"/>
    <w:semiHidden/>
    <w:unhideWhenUsed/>
    <w:rsid w:val="00EE56E7"/>
    <w:rPr>
      <w:color w:val="800080"/>
      <w:u w:val="single"/>
    </w:rPr>
  </w:style>
  <w:style w:type="character" w:styleId="AklamaBavurusu">
    <w:name w:val="annotation reference"/>
    <w:basedOn w:val="VarsaylanParagrafYazTipi"/>
    <w:uiPriority w:val="99"/>
    <w:semiHidden/>
    <w:unhideWhenUsed/>
    <w:rsid w:val="002A213C"/>
    <w:rPr>
      <w:sz w:val="16"/>
      <w:szCs w:val="16"/>
    </w:rPr>
  </w:style>
  <w:style w:type="paragraph" w:styleId="AklamaMetni">
    <w:name w:val="annotation text"/>
    <w:basedOn w:val="Normal"/>
    <w:link w:val="AklamaMetniChar"/>
    <w:uiPriority w:val="99"/>
    <w:semiHidden/>
    <w:unhideWhenUsed/>
    <w:rsid w:val="002A213C"/>
    <w:rPr>
      <w:sz w:val="20"/>
    </w:rPr>
  </w:style>
  <w:style w:type="character" w:customStyle="1" w:styleId="AklamaMetniChar">
    <w:name w:val="Açıklama Metni Char"/>
    <w:basedOn w:val="VarsaylanParagrafYazTipi"/>
    <w:link w:val="AklamaMetni"/>
    <w:uiPriority w:val="99"/>
    <w:semiHidden/>
    <w:rsid w:val="002A213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A213C"/>
    <w:rPr>
      <w:b/>
      <w:bCs/>
    </w:rPr>
  </w:style>
  <w:style w:type="character" w:customStyle="1" w:styleId="AklamaKonusuChar">
    <w:name w:val="Açıklama Konusu Char"/>
    <w:basedOn w:val="AklamaMetniChar"/>
    <w:link w:val="AklamaKonusu"/>
    <w:uiPriority w:val="99"/>
    <w:semiHidden/>
    <w:rsid w:val="002A213C"/>
    <w:rPr>
      <w:rFonts w:ascii="Times New Roman" w:eastAsia="Times New Roman" w:hAnsi="Times New Roman" w:cs="Times New Roman"/>
      <w:b/>
      <w:bCs/>
      <w:sz w:val="20"/>
      <w:szCs w:val="20"/>
      <w:lang w:eastAsia="tr-TR"/>
    </w:rPr>
  </w:style>
  <w:style w:type="character" w:customStyle="1" w:styleId="contentpasted0">
    <w:name w:val="contentpasted0"/>
    <w:basedOn w:val="VarsaylanParagrafYazTipi"/>
    <w:rsid w:val="002F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414">
      <w:bodyDiv w:val="1"/>
      <w:marLeft w:val="0"/>
      <w:marRight w:val="0"/>
      <w:marTop w:val="0"/>
      <w:marBottom w:val="0"/>
      <w:divBdr>
        <w:top w:val="none" w:sz="0" w:space="0" w:color="auto"/>
        <w:left w:val="none" w:sz="0" w:space="0" w:color="auto"/>
        <w:bottom w:val="none" w:sz="0" w:space="0" w:color="auto"/>
        <w:right w:val="none" w:sz="0" w:space="0" w:color="auto"/>
      </w:divBdr>
    </w:div>
    <w:div w:id="174198192">
      <w:bodyDiv w:val="1"/>
      <w:marLeft w:val="0"/>
      <w:marRight w:val="0"/>
      <w:marTop w:val="0"/>
      <w:marBottom w:val="0"/>
      <w:divBdr>
        <w:top w:val="none" w:sz="0" w:space="0" w:color="auto"/>
        <w:left w:val="none" w:sz="0" w:space="0" w:color="auto"/>
        <w:bottom w:val="none" w:sz="0" w:space="0" w:color="auto"/>
        <w:right w:val="none" w:sz="0" w:space="0" w:color="auto"/>
      </w:divBdr>
    </w:div>
    <w:div w:id="727339741">
      <w:bodyDiv w:val="1"/>
      <w:marLeft w:val="0"/>
      <w:marRight w:val="0"/>
      <w:marTop w:val="0"/>
      <w:marBottom w:val="0"/>
      <w:divBdr>
        <w:top w:val="none" w:sz="0" w:space="0" w:color="auto"/>
        <w:left w:val="none" w:sz="0" w:space="0" w:color="auto"/>
        <w:bottom w:val="none" w:sz="0" w:space="0" w:color="auto"/>
        <w:right w:val="none" w:sz="0" w:space="0" w:color="auto"/>
      </w:divBdr>
    </w:div>
    <w:div w:id="859196149">
      <w:bodyDiv w:val="1"/>
      <w:marLeft w:val="0"/>
      <w:marRight w:val="0"/>
      <w:marTop w:val="0"/>
      <w:marBottom w:val="0"/>
      <w:divBdr>
        <w:top w:val="none" w:sz="0" w:space="0" w:color="auto"/>
        <w:left w:val="none" w:sz="0" w:space="0" w:color="auto"/>
        <w:bottom w:val="none" w:sz="0" w:space="0" w:color="auto"/>
        <w:right w:val="none" w:sz="0" w:space="0" w:color="auto"/>
      </w:divBdr>
    </w:div>
    <w:div w:id="1084107779">
      <w:bodyDiv w:val="1"/>
      <w:marLeft w:val="0"/>
      <w:marRight w:val="0"/>
      <w:marTop w:val="0"/>
      <w:marBottom w:val="0"/>
      <w:divBdr>
        <w:top w:val="none" w:sz="0" w:space="0" w:color="auto"/>
        <w:left w:val="none" w:sz="0" w:space="0" w:color="auto"/>
        <w:bottom w:val="none" w:sz="0" w:space="0" w:color="auto"/>
        <w:right w:val="none" w:sz="0" w:space="0" w:color="auto"/>
      </w:divBdr>
    </w:div>
    <w:div w:id="1145581965">
      <w:bodyDiv w:val="1"/>
      <w:marLeft w:val="0"/>
      <w:marRight w:val="0"/>
      <w:marTop w:val="0"/>
      <w:marBottom w:val="0"/>
      <w:divBdr>
        <w:top w:val="none" w:sz="0" w:space="0" w:color="auto"/>
        <w:left w:val="none" w:sz="0" w:space="0" w:color="auto"/>
        <w:bottom w:val="none" w:sz="0" w:space="0" w:color="auto"/>
        <w:right w:val="none" w:sz="0" w:space="0" w:color="auto"/>
      </w:divBdr>
    </w:div>
    <w:div w:id="1444380308">
      <w:bodyDiv w:val="1"/>
      <w:marLeft w:val="0"/>
      <w:marRight w:val="0"/>
      <w:marTop w:val="0"/>
      <w:marBottom w:val="0"/>
      <w:divBdr>
        <w:top w:val="none" w:sz="0" w:space="0" w:color="auto"/>
        <w:left w:val="none" w:sz="0" w:space="0" w:color="auto"/>
        <w:bottom w:val="none" w:sz="0" w:space="0" w:color="auto"/>
        <w:right w:val="none" w:sz="0" w:space="0" w:color="auto"/>
      </w:divBdr>
    </w:div>
    <w:div w:id="2105488549">
      <w:bodyDiv w:val="1"/>
      <w:marLeft w:val="0"/>
      <w:marRight w:val="0"/>
      <w:marTop w:val="0"/>
      <w:marBottom w:val="0"/>
      <w:divBdr>
        <w:top w:val="none" w:sz="0" w:space="0" w:color="auto"/>
        <w:left w:val="none" w:sz="0" w:space="0" w:color="auto"/>
        <w:bottom w:val="none" w:sz="0" w:space="0" w:color="auto"/>
        <w:right w:val="none" w:sz="0" w:space="0" w:color="auto"/>
      </w:divBdr>
    </w:div>
    <w:div w:id="21305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5244/pjoes/13932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3C5CE5-5BB9-4E2A-AE54-803E6761E46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7854-8DC5-4912-882C-9B1EF4F4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5115</Words>
  <Characters>29157</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esra pulat</cp:lastModifiedBy>
  <cp:revision>2</cp:revision>
  <cp:lastPrinted>2022-01-31T05:52:00Z</cp:lastPrinted>
  <dcterms:created xsi:type="dcterms:W3CDTF">2023-08-08T12:32:00Z</dcterms:created>
  <dcterms:modified xsi:type="dcterms:W3CDTF">2023-08-08T12:32:00Z</dcterms:modified>
</cp:coreProperties>
</file>