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E91" w:rsidRPr="006847DA" w:rsidRDefault="00880E91" w:rsidP="00880E91">
      <w:pPr>
        <w:pStyle w:val="AralkYok"/>
        <w:jc w:val="center"/>
        <w:rPr>
          <w:rFonts w:ascii="Cambria" w:hAnsi="Cambria"/>
          <w:b/>
          <w:color w:val="002060"/>
        </w:rPr>
      </w:pPr>
    </w:p>
    <w:p w:rsidR="00880E91" w:rsidRPr="006847DA" w:rsidRDefault="00665111" w:rsidP="00880E91">
      <w:pPr>
        <w:pStyle w:val="AralkYok"/>
        <w:jc w:val="center"/>
        <w:rPr>
          <w:rFonts w:ascii="Cambria" w:hAnsi="Cambria"/>
          <w:b/>
          <w:color w:val="002060"/>
        </w:rPr>
      </w:pPr>
      <w:r w:rsidRPr="006847DA">
        <w:rPr>
          <w:rFonts w:ascii="Cambria" w:hAnsi="Cambria"/>
          <w:b/>
          <w:color w:val="002060"/>
        </w:rPr>
        <w:t xml:space="preserve">PERSONEL DAİRE </w:t>
      </w:r>
      <w:r w:rsidR="00880E91" w:rsidRPr="006847DA">
        <w:rPr>
          <w:rFonts w:ascii="Cambria" w:hAnsi="Cambria"/>
          <w:b/>
          <w:color w:val="002060"/>
        </w:rPr>
        <w:t>BAŞKANLIĞINA</w:t>
      </w:r>
    </w:p>
    <w:p w:rsidR="00880E91" w:rsidRPr="006847DA" w:rsidRDefault="00880E91" w:rsidP="00880E91">
      <w:pPr>
        <w:pStyle w:val="AralkYok"/>
        <w:rPr>
          <w:rFonts w:ascii="Cambria" w:hAnsi="Cambria"/>
        </w:rPr>
      </w:pPr>
    </w:p>
    <w:p w:rsidR="00880E91" w:rsidRPr="006847DA" w:rsidRDefault="00880E91" w:rsidP="00880E91">
      <w:pPr>
        <w:pStyle w:val="AralkYok"/>
        <w:rPr>
          <w:rFonts w:ascii="Cambria" w:hAnsi="Cambria"/>
        </w:rPr>
      </w:pPr>
    </w:p>
    <w:p w:rsidR="006847DA" w:rsidRPr="006847DA" w:rsidRDefault="006847DA" w:rsidP="006847DA">
      <w:pPr>
        <w:pStyle w:val="AralkYok"/>
        <w:ind w:firstLine="708"/>
        <w:jc w:val="both"/>
        <w:rPr>
          <w:rFonts w:ascii="Cambria" w:hAnsi="Cambria"/>
        </w:rPr>
      </w:pPr>
      <w:r w:rsidRPr="006847DA">
        <w:rPr>
          <w:rFonts w:ascii="Cambria" w:hAnsi="Cambria"/>
        </w:rPr>
        <w:t>Hizmet kollarına yönelik Mali ve Sosyal Haklara İlişkin 2024 ve 2025 yıllarını kapsayan 7. Dönem Toplu Sözleşme’nin Eğitim, Öğretim ve Bilim Hizmet Koluna İlişkin Toplu Sözleşmenin 34 üncü maddesi kapsamında başlatılan çalışma doğrultusunda karşılıklı olarak yer değiştirme</w:t>
      </w:r>
      <w:bookmarkStart w:id="0" w:name="_GoBack"/>
      <w:bookmarkEnd w:id="0"/>
      <w:r w:rsidRPr="006847DA">
        <w:rPr>
          <w:rFonts w:ascii="Cambria" w:hAnsi="Cambria"/>
        </w:rPr>
        <w:t xml:space="preserve"> talebinde bulunuyorum. </w:t>
      </w:r>
    </w:p>
    <w:p w:rsidR="00880E91" w:rsidRPr="006847DA" w:rsidRDefault="006847DA" w:rsidP="006847DA">
      <w:pPr>
        <w:pStyle w:val="AralkYok"/>
        <w:ind w:firstLine="708"/>
        <w:jc w:val="both"/>
        <w:rPr>
          <w:rFonts w:ascii="Cambria" w:hAnsi="Cambria"/>
        </w:rPr>
      </w:pPr>
      <w:r w:rsidRPr="006847DA">
        <w:rPr>
          <w:rFonts w:ascii="Cambria" w:hAnsi="Cambria"/>
        </w:rPr>
        <w:t xml:space="preserve">Yükseköğretim Kurulu Başkanlığı İnsan Gücü Planlama Sistemine işlenmek üzere karşılıklı olarak yer değiştirmek istediğim Üniversite tercihleri sırasıyla aşağıdaki tabloda gösterilmiştir. </w:t>
      </w:r>
    </w:p>
    <w:p w:rsidR="00880E91" w:rsidRPr="006847DA" w:rsidRDefault="006847DA" w:rsidP="006847DA">
      <w:pPr>
        <w:pStyle w:val="AralkYok"/>
        <w:ind w:firstLine="708"/>
        <w:jc w:val="both"/>
        <w:rPr>
          <w:rFonts w:ascii="Cambria" w:hAnsi="Cambria"/>
        </w:rPr>
      </w:pPr>
      <w:r w:rsidRPr="006847DA">
        <w:rPr>
          <w:rFonts w:ascii="Cambria" w:hAnsi="Cambria"/>
        </w:rPr>
        <w:t>Bilgilerini</w:t>
      </w:r>
      <w:r w:rsidR="00880E91" w:rsidRPr="006847DA">
        <w:rPr>
          <w:rFonts w:ascii="Cambria" w:hAnsi="Cambria"/>
        </w:rPr>
        <w:t xml:space="preserve"> ve gereğini arz ederim.</w:t>
      </w:r>
    </w:p>
    <w:p w:rsidR="00880E91" w:rsidRPr="006847DA" w:rsidRDefault="00880E91" w:rsidP="00880E91">
      <w:pPr>
        <w:pStyle w:val="AralkYok"/>
        <w:ind w:firstLine="708"/>
        <w:jc w:val="both"/>
        <w:rPr>
          <w:rFonts w:ascii="Cambria" w:hAnsi="Cambria"/>
        </w:rPr>
      </w:pPr>
    </w:p>
    <w:p w:rsidR="00880E91" w:rsidRDefault="00880E91" w:rsidP="00880E91">
      <w:pPr>
        <w:pStyle w:val="AralkYok"/>
        <w:ind w:firstLine="708"/>
        <w:jc w:val="both"/>
        <w:rPr>
          <w:rFonts w:ascii="Cambria" w:hAnsi="Cambria"/>
        </w:rPr>
      </w:pPr>
    </w:p>
    <w:p w:rsidR="006847DA" w:rsidRPr="006847DA" w:rsidRDefault="006847DA" w:rsidP="00880E91">
      <w:pPr>
        <w:pStyle w:val="AralkYok"/>
        <w:ind w:firstLine="708"/>
        <w:jc w:val="both"/>
        <w:rPr>
          <w:rFonts w:ascii="Cambria" w:hAnsi="Cambria"/>
        </w:rPr>
      </w:pPr>
    </w:p>
    <w:p w:rsidR="00880E91" w:rsidRPr="006847DA" w:rsidRDefault="00880E91" w:rsidP="00880E91">
      <w:pPr>
        <w:pStyle w:val="AralkYok"/>
        <w:ind w:firstLine="708"/>
        <w:jc w:val="both"/>
        <w:rPr>
          <w:rFonts w:ascii="Cambria" w:hAnsi="Cambria"/>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880E91" w:rsidRPr="006847DA" w:rsidTr="00DF012F">
        <w:trPr>
          <w:trHeight w:val="321"/>
        </w:trPr>
        <w:tc>
          <w:tcPr>
            <w:tcW w:w="1276" w:type="dxa"/>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Tarih</w:t>
            </w:r>
          </w:p>
        </w:tc>
        <w:tc>
          <w:tcPr>
            <w:tcW w:w="283" w:type="dxa"/>
            <w:vAlign w:val="center"/>
          </w:tcPr>
          <w:p w:rsidR="00880E91" w:rsidRPr="006847DA" w:rsidRDefault="00880E91" w:rsidP="00DF012F">
            <w:pPr>
              <w:pStyle w:val="AralkYok"/>
              <w:rPr>
                <w:rFonts w:ascii="Cambria" w:hAnsi="Cambria"/>
                <w:b/>
              </w:rPr>
            </w:pPr>
            <w:r w:rsidRPr="006847DA">
              <w:rPr>
                <w:rFonts w:ascii="Cambria" w:hAnsi="Cambria"/>
                <w:b/>
              </w:rPr>
              <w:t>:</w:t>
            </w:r>
          </w:p>
        </w:tc>
        <w:tc>
          <w:tcPr>
            <w:tcW w:w="3452" w:type="dxa"/>
            <w:vAlign w:val="center"/>
          </w:tcPr>
          <w:p w:rsidR="00880E91" w:rsidRPr="006847DA" w:rsidRDefault="00880E91" w:rsidP="00DF012F">
            <w:pPr>
              <w:pStyle w:val="AralkYok"/>
              <w:rPr>
                <w:rFonts w:ascii="Cambria" w:hAnsi="Cambria"/>
              </w:rPr>
            </w:pPr>
            <w:r w:rsidRPr="006847DA">
              <w:rPr>
                <w:rFonts w:ascii="Cambria" w:hAnsi="Cambria"/>
              </w:rPr>
              <w:t>… / … / 20</w:t>
            </w:r>
            <w:r w:rsidR="00DF7A90" w:rsidRPr="006847DA">
              <w:rPr>
                <w:rFonts w:ascii="Cambria" w:hAnsi="Cambria"/>
              </w:rPr>
              <w:t>…</w:t>
            </w:r>
          </w:p>
        </w:tc>
      </w:tr>
      <w:tr w:rsidR="00880E91" w:rsidRPr="006847DA" w:rsidTr="00DF012F">
        <w:trPr>
          <w:trHeight w:val="338"/>
        </w:trPr>
        <w:tc>
          <w:tcPr>
            <w:tcW w:w="1276" w:type="dxa"/>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Ad Soyad</w:t>
            </w:r>
          </w:p>
        </w:tc>
        <w:tc>
          <w:tcPr>
            <w:tcW w:w="283" w:type="dxa"/>
            <w:vAlign w:val="center"/>
          </w:tcPr>
          <w:p w:rsidR="00880E91" w:rsidRPr="006847DA" w:rsidRDefault="00880E91" w:rsidP="00DF012F">
            <w:pPr>
              <w:pStyle w:val="AralkYok"/>
              <w:rPr>
                <w:rFonts w:ascii="Cambria" w:hAnsi="Cambria"/>
                <w:b/>
              </w:rPr>
            </w:pPr>
            <w:r w:rsidRPr="006847DA">
              <w:rPr>
                <w:rFonts w:ascii="Cambria" w:hAnsi="Cambria"/>
                <w:b/>
              </w:rPr>
              <w:t>:</w:t>
            </w:r>
          </w:p>
        </w:tc>
        <w:tc>
          <w:tcPr>
            <w:tcW w:w="3452" w:type="dxa"/>
            <w:vAlign w:val="center"/>
          </w:tcPr>
          <w:p w:rsidR="00880E91" w:rsidRPr="006847DA" w:rsidRDefault="00880E91" w:rsidP="00DF012F">
            <w:pPr>
              <w:pStyle w:val="AralkYok"/>
              <w:rPr>
                <w:rFonts w:ascii="Cambria" w:hAnsi="Cambria"/>
                <w:b/>
              </w:rPr>
            </w:pPr>
          </w:p>
        </w:tc>
      </w:tr>
      <w:tr w:rsidR="00880E91" w:rsidRPr="006847DA" w:rsidTr="00DF012F">
        <w:tc>
          <w:tcPr>
            <w:tcW w:w="1276" w:type="dxa"/>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İmza</w:t>
            </w:r>
          </w:p>
        </w:tc>
        <w:tc>
          <w:tcPr>
            <w:tcW w:w="283" w:type="dxa"/>
          </w:tcPr>
          <w:p w:rsidR="00880E91" w:rsidRPr="006847DA" w:rsidRDefault="00880E91" w:rsidP="00DF012F">
            <w:pPr>
              <w:pStyle w:val="AralkYok"/>
              <w:rPr>
                <w:rFonts w:ascii="Cambria" w:hAnsi="Cambria"/>
                <w:b/>
              </w:rPr>
            </w:pPr>
            <w:r w:rsidRPr="006847DA">
              <w:rPr>
                <w:rFonts w:ascii="Cambria" w:hAnsi="Cambria"/>
                <w:b/>
              </w:rPr>
              <w:t>:</w:t>
            </w:r>
          </w:p>
        </w:tc>
        <w:tc>
          <w:tcPr>
            <w:tcW w:w="3452" w:type="dxa"/>
          </w:tcPr>
          <w:p w:rsidR="00880E91" w:rsidRPr="006847DA" w:rsidRDefault="00880E91" w:rsidP="00DF012F">
            <w:pPr>
              <w:pStyle w:val="AralkYok"/>
              <w:rPr>
                <w:rFonts w:ascii="Cambria" w:hAnsi="Cambria"/>
                <w:b/>
              </w:rPr>
            </w:pPr>
          </w:p>
          <w:p w:rsidR="00880E91" w:rsidRPr="006847DA" w:rsidRDefault="00880E91" w:rsidP="00DF012F">
            <w:pPr>
              <w:pStyle w:val="AralkYok"/>
              <w:rPr>
                <w:rFonts w:ascii="Cambria" w:hAnsi="Cambria"/>
                <w:b/>
              </w:rPr>
            </w:pPr>
          </w:p>
          <w:p w:rsidR="00880E91" w:rsidRPr="006847DA" w:rsidRDefault="00880E91" w:rsidP="00DF012F">
            <w:pPr>
              <w:pStyle w:val="AralkYok"/>
              <w:rPr>
                <w:rFonts w:ascii="Cambria" w:hAnsi="Cambria"/>
                <w:b/>
              </w:rPr>
            </w:pPr>
          </w:p>
        </w:tc>
      </w:tr>
    </w:tbl>
    <w:p w:rsidR="00880E91" w:rsidRPr="006847DA" w:rsidRDefault="00880E91" w:rsidP="00880E91">
      <w:pPr>
        <w:pStyle w:val="AralkYok"/>
        <w:rPr>
          <w:rFonts w:ascii="Cambria" w:hAnsi="Cambria"/>
        </w:rPr>
      </w:pPr>
    </w:p>
    <w:p w:rsidR="00880E91" w:rsidRPr="006847DA" w:rsidRDefault="00880E91" w:rsidP="00880E91">
      <w:pPr>
        <w:pStyle w:val="AralkYok"/>
        <w:rPr>
          <w:rFonts w:ascii="Cambria" w:hAnsi="Cambria"/>
        </w:rPr>
      </w:pPr>
    </w:p>
    <w:tbl>
      <w:tblPr>
        <w:tblStyle w:val="TabloKlavuzuAk"/>
        <w:tblW w:w="0" w:type="auto"/>
        <w:tblInd w:w="0" w:type="dxa"/>
        <w:tblLook w:val="04A0" w:firstRow="1" w:lastRow="0" w:firstColumn="1" w:lastColumn="0" w:noHBand="0" w:noVBand="1"/>
      </w:tblPr>
      <w:tblGrid>
        <w:gridCol w:w="2544"/>
        <w:gridCol w:w="7084"/>
      </w:tblGrid>
      <w:tr w:rsidR="00880E91" w:rsidRPr="006847DA" w:rsidTr="00665111">
        <w:trPr>
          <w:trHeight w:val="311"/>
        </w:trPr>
        <w:tc>
          <w:tcPr>
            <w:tcW w:w="2544" w:type="dxa"/>
            <w:tcBorders>
              <w:top w:val="single" w:sz="4" w:space="0" w:color="BFBFBF" w:themeColor="background1" w:themeShade="BF"/>
            </w:tcBorders>
            <w:shd w:val="clear" w:color="auto" w:fill="F2F2F2" w:themeFill="background1" w:themeFillShade="F2"/>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T.C. Kimlik No</w:t>
            </w:r>
          </w:p>
        </w:tc>
        <w:tc>
          <w:tcPr>
            <w:tcW w:w="7084" w:type="dxa"/>
            <w:tcBorders>
              <w:top w:val="single" w:sz="4" w:space="0" w:color="BFBFBF" w:themeColor="background1" w:themeShade="BF"/>
            </w:tcBorders>
            <w:vAlign w:val="center"/>
          </w:tcPr>
          <w:p w:rsidR="00880E91" w:rsidRPr="006847DA" w:rsidRDefault="00880E91" w:rsidP="00DF012F">
            <w:pPr>
              <w:pStyle w:val="AralkYok"/>
              <w:rPr>
                <w:rFonts w:ascii="Cambria" w:hAnsi="Cambria"/>
              </w:rPr>
            </w:pPr>
          </w:p>
        </w:tc>
      </w:tr>
      <w:tr w:rsidR="00880E91" w:rsidRPr="006847DA" w:rsidTr="00665111">
        <w:trPr>
          <w:trHeight w:val="311"/>
        </w:trPr>
        <w:tc>
          <w:tcPr>
            <w:tcW w:w="2544" w:type="dxa"/>
            <w:shd w:val="clear" w:color="auto" w:fill="F2F2F2" w:themeFill="background1" w:themeFillShade="F2"/>
            <w:vAlign w:val="center"/>
          </w:tcPr>
          <w:p w:rsidR="00665111" w:rsidRPr="006847DA" w:rsidRDefault="00880E91" w:rsidP="00665111">
            <w:pPr>
              <w:pStyle w:val="AralkYok"/>
              <w:jc w:val="right"/>
              <w:rPr>
                <w:rFonts w:ascii="Cambria" w:hAnsi="Cambria"/>
                <w:b/>
                <w:color w:val="002060"/>
              </w:rPr>
            </w:pPr>
            <w:r w:rsidRPr="006847DA">
              <w:rPr>
                <w:rFonts w:ascii="Cambria" w:hAnsi="Cambria"/>
                <w:b/>
                <w:color w:val="002060"/>
              </w:rPr>
              <w:t>Görevi / Unvanı</w:t>
            </w:r>
          </w:p>
        </w:tc>
        <w:tc>
          <w:tcPr>
            <w:tcW w:w="7084" w:type="dxa"/>
            <w:vAlign w:val="center"/>
          </w:tcPr>
          <w:p w:rsidR="00880E91" w:rsidRPr="006847DA" w:rsidRDefault="00880E91" w:rsidP="00DF012F">
            <w:pPr>
              <w:pStyle w:val="AralkYok"/>
              <w:rPr>
                <w:rFonts w:ascii="Cambria" w:hAnsi="Cambria"/>
              </w:rPr>
            </w:pPr>
          </w:p>
        </w:tc>
      </w:tr>
      <w:tr w:rsidR="00665111" w:rsidRPr="006847DA" w:rsidTr="00665111">
        <w:trPr>
          <w:trHeight w:val="311"/>
        </w:trPr>
        <w:tc>
          <w:tcPr>
            <w:tcW w:w="2544" w:type="dxa"/>
            <w:shd w:val="clear" w:color="auto" w:fill="F2F2F2" w:themeFill="background1" w:themeFillShade="F2"/>
            <w:vAlign w:val="center"/>
          </w:tcPr>
          <w:p w:rsidR="00665111" w:rsidRPr="006847DA" w:rsidRDefault="00665111" w:rsidP="00665111">
            <w:pPr>
              <w:pStyle w:val="AralkYok"/>
              <w:jc w:val="right"/>
              <w:rPr>
                <w:rFonts w:ascii="Cambria" w:hAnsi="Cambria"/>
                <w:b/>
                <w:color w:val="002060"/>
              </w:rPr>
            </w:pPr>
            <w:r w:rsidRPr="006847DA">
              <w:rPr>
                <w:rFonts w:ascii="Cambria" w:hAnsi="Cambria"/>
                <w:b/>
                <w:color w:val="002060"/>
              </w:rPr>
              <w:t>Kurum Sicil No</w:t>
            </w:r>
          </w:p>
        </w:tc>
        <w:tc>
          <w:tcPr>
            <w:tcW w:w="7084" w:type="dxa"/>
            <w:vAlign w:val="center"/>
          </w:tcPr>
          <w:p w:rsidR="00665111" w:rsidRPr="006847DA" w:rsidRDefault="00665111" w:rsidP="00DF012F">
            <w:pPr>
              <w:pStyle w:val="AralkYok"/>
              <w:rPr>
                <w:rFonts w:ascii="Cambria" w:hAnsi="Cambria"/>
              </w:rPr>
            </w:pPr>
          </w:p>
        </w:tc>
      </w:tr>
      <w:tr w:rsidR="00880E91" w:rsidRPr="006847DA" w:rsidTr="00665111">
        <w:trPr>
          <w:trHeight w:val="311"/>
        </w:trPr>
        <w:tc>
          <w:tcPr>
            <w:tcW w:w="2544" w:type="dxa"/>
            <w:shd w:val="clear" w:color="auto" w:fill="F2F2F2" w:themeFill="background1" w:themeFillShade="F2"/>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Görev Birimi</w:t>
            </w:r>
          </w:p>
        </w:tc>
        <w:tc>
          <w:tcPr>
            <w:tcW w:w="7084" w:type="dxa"/>
            <w:vAlign w:val="center"/>
          </w:tcPr>
          <w:p w:rsidR="00880E91" w:rsidRPr="006847DA" w:rsidRDefault="00880E91" w:rsidP="00DF012F">
            <w:pPr>
              <w:pStyle w:val="AralkYok"/>
              <w:rPr>
                <w:rFonts w:ascii="Cambria" w:hAnsi="Cambria"/>
              </w:rPr>
            </w:pPr>
          </w:p>
        </w:tc>
      </w:tr>
      <w:tr w:rsidR="00880E91" w:rsidRPr="006847DA" w:rsidTr="00665111">
        <w:trPr>
          <w:trHeight w:val="311"/>
        </w:trPr>
        <w:tc>
          <w:tcPr>
            <w:tcW w:w="2544" w:type="dxa"/>
            <w:shd w:val="clear" w:color="auto" w:fill="F2F2F2" w:themeFill="background1" w:themeFillShade="F2"/>
            <w:vAlign w:val="center"/>
          </w:tcPr>
          <w:p w:rsidR="00880E91" w:rsidRPr="006847DA" w:rsidRDefault="00880E91" w:rsidP="00DF012F">
            <w:pPr>
              <w:pStyle w:val="AralkYok"/>
              <w:jc w:val="right"/>
              <w:rPr>
                <w:rFonts w:ascii="Cambria" w:hAnsi="Cambria"/>
                <w:b/>
                <w:color w:val="002060"/>
              </w:rPr>
            </w:pPr>
            <w:r w:rsidRPr="006847DA">
              <w:rPr>
                <w:rFonts w:ascii="Cambria" w:hAnsi="Cambria"/>
                <w:b/>
                <w:color w:val="002060"/>
              </w:rPr>
              <w:t>Kadro Birimi</w:t>
            </w:r>
          </w:p>
        </w:tc>
        <w:tc>
          <w:tcPr>
            <w:tcW w:w="7084" w:type="dxa"/>
            <w:vAlign w:val="center"/>
          </w:tcPr>
          <w:p w:rsidR="00880E91" w:rsidRPr="006847DA" w:rsidRDefault="00880E91" w:rsidP="00DF012F">
            <w:pPr>
              <w:pStyle w:val="AralkYok"/>
              <w:rPr>
                <w:rFonts w:ascii="Cambria" w:hAnsi="Cambria"/>
              </w:rPr>
            </w:pPr>
          </w:p>
        </w:tc>
      </w:tr>
      <w:tr w:rsidR="00880E91" w:rsidRPr="006847DA" w:rsidTr="00665111">
        <w:trPr>
          <w:trHeight w:val="311"/>
        </w:trPr>
        <w:tc>
          <w:tcPr>
            <w:tcW w:w="2544" w:type="dxa"/>
            <w:shd w:val="clear" w:color="auto" w:fill="F2F2F2" w:themeFill="background1" w:themeFillShade="F2"/>
            <w:vAlign w:val="center"/>
          </w:tcPr>
          <w:p w:rsidR="00880E91" w:rsidRPr="006847DA" w:rsidRDefault="00665111" w:rsidP="00DF012F">
            <w:pPr>
              <w:pStyle w:val="AralkYok"/>
              <w:jc w:val="right"/>
              <w:rPr>
                <w:rFonts w:ascii="Cambria" w:hAnsi="Cambria"/>
                <w:b/>
                <w:color w:val="002060"/>
              </w:rPr>
            </w:pPr>
            <w:r w:rsidRPr="006847DA">
              <w:rPr>
                <w:rFonts w:ascii="Cambria" w:hAnsi="Cambria"/>
                <w:b/>
                <w:color w:val="002060"/>
              </w:rPr>
              <w:t>1. Tercih Yeri</w:t>
            </w:r>
          </w:p>
        </w:tc>
        <w:tc>
          <w:tcPr>
            <w:tcW w:w="7084" w:type="dxa"/>
            <w:vAlign w:val="center"/>
          </w:tcPr>
          <w:p w:rsidR="00880E91" w:rsidRPr="006847DA" w:rsidRDefault="00880E91" w:rsidP="00DF012F">
            <w:pPr>
              <w:pStyle w:val="AralkYok"/>
              <w:rPr>
                <w:rFonts w:ascii="Cambria" w:hAnsi="Cambria"/>
              </w:rPr>
            </w:pPr>
          </w:p>
        </w:tc>
      </w:tr>
      <w:tr w:rsidR="00880E91" w:rsidRPr="006847DA" w:rsidTr="00665111">
        <w:trPr>
          <w:trHeight w:val="311"/>
        </w:trPr>
        <w:tc>
          <w:tcPr>
            <w:tcW w:w="2544" w:type="dxa"/>
            <w:shd w:val="clear" w:color="auto" w:fill="F2F2F2" w:themeFill="background1" w:themeFillShade="F2"/>
            <w:vAlign w:val="center"/>
          </w:tcPr>
          <w:p w:rsidR="00880E91" w:rsidRPr="006847DA" w:rsidRDefault="00665111" w:rsidP="00DF012F">
            <w:pPr>
              <w:pStyle w:val="AralkYok"/>
              <w:jc w:val="right"/>
              <w:rPr>
                <w:rFonts w:ascii="Cambria" w:hAnsi="Cambria"/>
                <w:b/>
                <w:color w:val="002060"/>
              </w:rPr>
            </w:pPr>
            <w:r w:rsidRPr="006847DA">
              <w:rPr>
                <w:rFonts w:ascii="Cambria" w:hAnsi="Cambria"/>
                <w:b/>
                <w:color w:val="002060"/>
              </w:rPr>
              <w:t>2. Tercih Yeri</w:t>
            </w:r>
            <w:r w:rsidR="00880E91" w:rsidRPr="006847DA">
              <w:rPr>
                <w:rFonts w:ascii="Cambria" w:hAnsi="Cambria"/>
                <w:b/>
                <w:color w:val="002060"/>
              </w:rPr>
              <w:t xml:space="preserve"> </w:t>
            </w:r>
          </w:p>
        </w:tc>
        <w:tc>
          <w:tcPr>
            <w:tcW w:w="7084" w:type="dxa"/>
            <w:tcBorders>
              <w:bottom w:val="single" w:sz="4" w:space="0" w:color="BFBFBF" w:themeColor="background1" w:themeShade="BF"/>
            </w:tcBorders>
            <w:vAlign w:val="center"/>
          </w:tcPr>
          <w:p w:rsidR="00880E91" w:rsidRPr="006847DA" w:rsidRDefault="00880E91" w:rsidP="00DF012F">
            <w:pPr>
              <w:pStyle w:val="AralkYok"/>
              <w:rPr>
                <w:rFonts w:ascii="Cambria" w:hAnsi="Cambria"/>
              </w:rPr>
            </w:pPr>
          </w:p>
        </w:tc>
      </w:tr>
    </w:tbl>
    <w:p w:rsidR="00880E91" w:rsidRPr="006847DA" w:rsidRDefault="00880E91" w:rsidP="00880E91">
      <w:pPr>
        <w:pStyle w:val="AralkYok"/>
        <w:rPr>
          <w:rFonts w:ascii="Cambria" w:hAnsi="Cambria"/>
          <w:b/>
          <w:bCs/>
          <w:color w:val="002060"/>
        </w:rPr>
      </w:pPr>
    </w:p>
    <w:p w:rsidR="00DD51A4" w:rsidRPr="006847DA" w:rsidRDefault="006847DA" w:rsidP="004023B0">
      <w:pPr>
        <w:pStyle w:val="AralkYok"/>
        <w:rPr>
          <w:rFonts w:ascii="Cambria" w:hAnsi="Cambria"/>
          <w:b/>
          <w:color w:val="C00000"/>
          <w:u w:val="single"/>
        </w:rPr>
      </w:pPr>
      <w:r w:rsidRPr="006847DA">
        <w:rPr>
          <w:rFonts w:ascii="Cambria" w:hAnsi="Cambria"/>
          <w:b/>
          <w:color w:val="C00000"/>
          <w:u w:val="single"/>
        </w:rPr>
        <w:t>ÖNEMLİ NOT:</w:t>
      </w:r>
    </w:p>
    <w:p w:rsidR="001842CA" w:rsidRPr="006847DA" w:rsidRDefault="006847DA" w:rsidP="006847DA">
      <w:pPr>
        <w:pStyle w:val="AralkYok"/>
        <w:jc w:val="both"/>
        <w:rPr>
          <w:rFonts w:ascii="Cambria" w:hAnsi="Cambria"/>
          <w:b/>
          <w:bCs/>
          <w:color w:val="C00000"/>
        </w:rPr>
      </w:pPr>
      <w:r w:rsidRPr="006847DA">
        <w:rPr>
          <w:rFonts w:ascii="Cambria" w:hAnsi="Cambria"/>
          <w:b/>
          <w:bCs/>
          <w:color w:val="C00000"/>
        </w:rPr>
        <w:t xml:space="preserve">-Aday memurlar, sürekli işçi ve sözleşmeli statüde bulunanlar ile sözleşmeli statüden memur kadrolarına geçmekle birlikte ilgili Kanun gereği yasal olarak tayin yasağına tabi kişiler tercihte bulunamayacaktır. </w:t>
      </w:r>
    </w:p>
    <w:p w:rsidR="00880E91" w:rsidRPr="006847DA" w:rsidRDefault="00880E91" w:rsidP="00BC7571">
      <w:pPr>
        <w:pStyle w:val="AralkYok"/>
        <w:rPr>
          <w:rFonts w:ascii="Cambria" w:hAnsi="Cambria"/>
          <w:b/>
          <w:bCs/>
          <w:color w:val="002060"/>
        </w:rPr>
      </w:pPr>
    </w:p>
    <w:p w:rsidR="00AE5BCE" w:rsidRPr="006847DA" w:rsidRDefault="00AE5BCE" w:rsidP="00BC7571">
      <w:pPr>
        <w:pStyle w:val="AralkYok"/>
        <w:rPr>
          <w:rFonts w:ascii="Cambria" w:hAnsi="Cambria"/>
          <w:b/>
          <w:bCs/>
          <w:color w:val="002060"/>
        </w:rPr>
      </w:pPr>
    </w:p>
    <w:p w:rsidR="004B5AB0" w:rsidRPr="006847DA" w:rsidRDefault="004B5AB0" w:rsidP="00BC7571">
      <w:pPr>
        <w:pStyle w:val="AralkYok"/>
        <w:rPr>
          <w:rFonts w:ascii="Cambria" w:hAnsi="Cambria"/>
          <w:b/>
          <w:bCs/>
          <w:color w:val="002060"/>
        </w:rPr>
      </w:pPr>
    </w:p>
    <w:p w:rsidR="004B5AB0" w:rsidRPr="006847DA" w:rsidRDefault="004B5AB0" w:rsidP="00BC7571">
      <w:pPr>
        <w:pStyle w:val="AralkYok"/>
        <w:rPr>
          <w:rFonts w:ascii="Cambria" w:hAnsi="Cambria"/>
          <w:b/>
          <w:bCs/>
          <w:color w:val="002060"/>
        </w:rPr>
      </w:pPr>
    </w:p>
    <w:sectPr w:rsidR="004B5AB0" w:rsidRPr="006847DA" w:rsidSect="004023B0">
      <w:headerReference w:type="default" r:id="rId6"/>
      <w:footerReference w:type="default" r:id="rId7"/>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40F" w:rsidRDefault="00F9440F" w:rsidP="00534F7F">
      <w:pPr>
        <w:spacing w:after="0" w:line="240" w:lineRule="auto"/>
      </w:pPr>
      <w:r>
        <w:separator/>
      </w:r>
    </w:p>
  </w:endnote>
  <w:endnote w:type="continuationSeparator" w:id="0">
    <w:p w:rsidR="00F9440F" w:rsidRDefault="00F9440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16A2" w:rsidRPr="001471E7" w:rsidRDefault="00DF16A2" w:rsidP="00DF16A2">
    <w:pPr>
      <w:pStyle w:val="AralkYok"/>
      <w:pBdr>
        <w:top w:val="single" w:sz="4" w:space="1" w:color="A6A6A6" w:themeColor="background1" w:themeShade="A6"/>
      </w:pBdr>
      <w:jc w:val="both"/>
      <w:rPr>
        <w:rFonts w:ascii="Cambria" w:hAnsi="Cambria"/>
        <w:b/>
        <w:i/>
        <w:color w:val="C00000"/>
        <w:sz w:val="18"/>
        <w:szCs w:val="18"/>
      </w:rPr>
    </w:pPr>
    <w:r w:rsidRPr="001471E7">
      <w:rPr>
        <w:rFonts w:ascii="Cambria" w:hAnsi="Cambria"/>
        <w:b/>
        <w:i/>
        <w:color w:val="C00000"/>
        <w:sz w:val="18"/>
        <w:szCs w:val="18"/>
      </w:rPr>
      <w:t>DİKKAT</w:t>
    </w:r>
  </w:p>
  <w:p w:rsidR="00A354CE" w:rsidRDefault="00DF16A2" w:rsidP="00DF16A2">
    <w:pPr>
      <w:pStyle w:val="AralkYok"/>
      <w:rPr>
        <w:sz w:val="6"/>
        <w:szCs w:val="6"/>
      </w:rPr>
    </w:pPr>
    <w:r w:rsidRPr="000E39C0">
      <w:rPr>
        <w:rFonts w:ascii="Cambria" w:hAnsi="Cambria"/>
        <w:i/>
        <w:sz w:val="18"/>
        <w:szCs w:val="18"/>
      </w:rPr>
      <w:t xml:space="preserve">* </w:t>
    </w:r>
    <w:r w:rsidRPr="00DA67F1">
      <w:rPr>
        <w:rStyle w:val="AralkYokChar"/>
        <w:rFonts w:ascii="Cambria" w:hAnsi="Cambria"/>
        <w:i/>
        <w:sz w:val="18"/>
        <w:szCs w:val="18"/>
      </w:rPr>
      <w:t>Bilgilerde eksiklik ya da hata bulunan dilekçeler ile imzasız dilekçeler işleme konulmayacaktır.</w:t>
    </w:r>
  </w:p>
  <w:p w:rsidR="00DF16A2" w:rsidRDefault="00DF16A2" w:rsidP="00DF16A2">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rsidTr="004023B0">
      <w:trPr>
        <w:trHeight w:val="559"/>
      </w:trPr>
      <w:tc>
        <w:tcPr>
          <w:tcW w:w="666" w:type="dxa"/>
        </w:tcPr>
        <w:p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Bartın Üniversitesi </w:t>
          </w:r>
          <w:r>
            <w:rPr>
              <w:rFonts w:ascii="Cambria" w:hAnsi="Cambria"/>
              <w:sz w:val="16"/>
              <w:szCs w:val="16"/>
            </w:rPr>
            <w:t>Rektörlüğü</w:t>
          </w:r>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rsidR="00534F7F" w:rsidRPr="0081560B" w:rsidRDefault="00534F7F" w:rsidP="00534F7F">
          <w:pPr>
            <w:pStyle w:val="AltBilgi"/>
            <w:rPr>
              <w:rFonts w:ascii="Cambria" w:hAnsi="Cambria"/>
              <w:sz w:val="16"/>
              <w:szCs w:val="16"/>
            </w:rPr>
          </w:pPr>
        </w:p>
      </w:tc>
      <w:tc>
        <w:tcPr>
          <w:tcW w:w="1414" w:type="dxa"/>
        </w:tcPr>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Telefon</w:t>
          </w:r>
        </w:p>
        <w:p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p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rsidR="00534F7F" w:rsidRPr="0081560B" w:rsidRDefault="00534F7F" w:rsidP="00534F7F">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6B2CD9">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6B2CD9">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240ED2" w:rsidRPr="00240ED2" w:rsidRDefault="00240ED2" w:rsidP="004023B0">
    <w:pPr>
      <w:pStyle w:val="AltBilgi"/>
      <w:rPr>
        <w:rFonts w:ascii="Cambria" w:hAnsi="Cambria"/>
        <w:i/>
        <w:sz w:val="6"/>
        <w:szCs w:val="6"/>
      </w:rPr>
    </w:pPr>
  </w:p>
  <w:p w:rsidR="00534F7F" w:rsidRPr="004023B0" w:rsidRDefault="00240ED2" w:rsidP="004023B0">
    <w:pPr>
      <w:pStyle w:val="AltBilgi"/>
      <w:rPr>
        <w:sz w:val="6"/>
        <w:szCs w:val="6"/>
      </w:rPr>
    </w:pPr>
    <w:r w:rsidRPr="00D07159">
      <w:rPr>
        <w:rFonts w:ascii="Cambria" w:hAnsi="Cambria"/>
        <w:i/>
        <w:sz w:val="16"/>
        <w:szCs w:val="16"/>
      </w:rPr>
      <w:t>(Form No: FRM-000</w:t>
    </w:r>
    <w:r>
      <w:rPr>
        <w:rFonts w:ascii="Cambria" w:hAnsi="Cambria"/>
        <w:i/>
        <w:sz w:val="16"/>
        <w:szCs w:val="16"/>
      </w:rPr>
      <w:t>1</w:t>
    </w:r>
    <w:r w:rsidRPr="00D07159">
      <w:rPr>
        <w:rFonts w:ascii="Cambria" w:hAnsi="Cambria"/>
        <w:i/>
        <w:sz w:val="16"/>
        <w:szCs w:val="16"/>
      </w:rPr>
      <w:t>, Rev</w:t>
    </w:r>
    <w:r>
      <w:rPr>
        <w:rFonts w:ascii="Cambria" w:hAnsi="Cambria"/>
        <w:i/>
        <w:sz w:val="16"/>
        <w:szCs w:val="16"/>
      </w:rPr>
      <w:t>izyon Tarihi: -, Revizyon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40F" w:rsidRDefault="00F9440F" w:rsidP="00534F7F">
      <w:pPr>
        <w:spacing w:after="0" w:line="240" w:lineRule="auto"/>
      </w:pPr>
      <w:r>
        <w:separator/>
      </w:r>
    </w:p>
  </w:footnote>
  <w:footnote w:type="continuationSeparator" w:id="0">
    <w:p w:rsidR="00F9440F" w:rsidRDefault="00F9440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rsidTr="00715C4E">
      <w:trPr>
        <w:trHeight w:val="189"/>
      </w:trPr>
      <w:tc>
        <w:tcPr>
          <w:tcW w:w="2547" w:type="dxa"/>
          <w:vMerge w:val="restart"/>
        </w:tcPr>
        <w:p w:rsidR="00534F7F" w:rsidRDefault="00534F7F" w:rsidP="00534F7F">
          <w:pPr>
            <w:pStyle w:val="stBilgi"/>
            <w:ind w:left="-115" w:right="-110"/>
          </w:pPr>
          <w:r>
            <w:rPr>
              <w:rFonts w:ascii="Cambria" w:hAnsi="Cambria"/>
              <w:b/>
              <w:noProof/>
              <w:color w:val="002060"/>
              <w:lang w:eastAsia="tr-TR"/>
            </w:rPr>
            <w:drawing>
              <wp:inline distT="0" distB="0" distL="0" distR="0" wp14:anchorId="23FCA1E3" wp14:editId="2DDB4188">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rsidR="00880E91" w:rsidRPr="00771C04" w:rsidRDefault="006847DA" w:rsidP="00771C04">
          <w:pPr>
            <w:pStyle w:val="AralkYok"/>
            <w:jc w:val="center"/>
            <w:rPr>
              <w:rFonts w:ascii="Cambria" w:hAnsi="Cambria"/>
              <w:b/>
            </w:rPr>
          </w:pPr>
          <w:r>
            <w:rPr>
              <w:rFonts w:ascii="Cambria" w:hAnsi="Cambria"/>
              <w:b/>
              <w:color w:val="002060"/>
            </w:rPr>
            <w:t xml:space="preserve">İDARİ PERSONEL </w:t>
          </w:r>
          <w:r w:rsidR="00665111">
            <w:rPr>
              <w:rFonts w:ascii="Cambria" w:hAnsi="Cambria"/>
              <w:b/>
              <w:color w:val="002060"/>
            </w:rPr>
            <w:t>KARŞILIKLI NAKLEN ATANMA BAŞVURU</w:t>
          </w:r>
          <w:r w:rsidR="00070D9F">
            <w:rPr>
              <w:rFonts w:ascii="Cambria" w:hAnsi="Cambria"/>
              <w:b/>
              <w:color w:val="002060"/>
            </w:rPr>
            <w:t xml:space="preserve"> VE TERCİH</w:t>
          </w:r>
          <w:r w:rsidR="00665111">
            <w:rPr>
              <w:rFonts w:ascii="Cambria" w:hAnsi="Cambria"/>
              <w:b/>
              <w:color w:val="002060"/>
            </w:rPr>
            <w:t xml:space="preserve"> FORMU</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Doküman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8D371C" w:rsidP="0031536F">
          <w:pPr>
            <w:pStyle w:val="stBilgi"/>
            <w:rPr>
              <w:rFonts w:ascii="Cambria" w:hAnsi="Cambria"/>
              <w:color w:val="002060"/>
              <w:sz w:val="16"/>
              <w:szCs w:val="16"/>
            </w:rPr>
          </w:pPr>
          <w:r>
            <w:rPr>
              <w:rFonts w:ascii="Cambria" w:hAnsi="Cambria"/>
              <w:color w:val="002060"/>
              <w:sz w:val="16"/>
              <w:szCs w:val="16"/>
            </w:rPr>
            <w:t>FRM</w:t>
          </w:r>
          <w:r w:rsidR="00534F7F" w:rsidRPr="00171789">
            <w:rPr>
              <w:rFonts w:ascii="Cambria" w:hAnsi="Cambria"/>
              <w:color w:val="002060"/>
              <w:sz w:val="16"/>
              <w:szCs w:val="16"/>
            </w:rPr>
            <w:t>-</w:t>
          </w:r>
          <w:r w:rsidR="006B2CD9">
            <w:rPr>
              <w:rFonts w:ascii="Cambria" w:hAnsi="Cambria"/>
              <w:color w:val="002060"/>
              <w:sz w:val="16"/>
              <w:szCs w:val="16"/>
            </w:rPr>
            <w:t>1047</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Yayın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6B2CD9" w:rsidP="00534F7F">
          <w:pPr>
            <w:pStyle w:val="stBilgi"/>
            <w:rPr>
              <w:rFonts w:ascii="Cambria" w:hAnsi="Cambria"/>
              <w:color w:val="002060"/>
              <w:sz w:val="16"/>
              <w:szCs w:val="16"/>
            </w:rPr>
          </w:pPr>
          <w:r>
            <w:rPr>
              <w:rFonts w:ascii="Cambria" w:hAnsi="Cambria"/>
              <w:color w:val="002060"/>
              <w:sz w:val="16"/>
              <w:szCs w:val="16"/>
            </w:rPr>
            <w:t>26.03.2025</w:t>
          </w:r>
        </w:p>
      </w:tc>
    </w:tr>
    <w:tr w:rsidR="00534F7F" w:rsidTr="00715C4E">
      <w:trPr>
        <w:trHeight w:val="187"/>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Tarihi</w:t>
          </w:r>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rsidTr="00715C4E">
      <w:trPr>
        <w:trHeight w:val="220"/>
      </w:trPr>
      <w:tc>
        <w:tcPr>
          <w:tcW w:w="2547" w:type="dxa"/>
          <w:vMerge/>
        </w:tcPr>
        <w:p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rsidR="00534F7F" w:rsidRPr="0092378E" w:rsidRDefault="00534F7F" w:rsidP="00715C4E">
          <w:pPr>
            <w:pStyle w:val="stBilgi"/>
            <w:ind w:right="-112"/>
            <w:rPr>
              <w:rFonts w:ascii="Cambria" w:hAnsi="Cambria"/>
              <w:sz w:val="16"/>
              <w:szCs w:val="16"/>
            </w:rPr>
          </w:pPr>
          <w:r w:rsidRPr="0092378E">
            <w:rPr>
              <w:rFonts w:ascii="Cambria" w:hAnsi="Cambria"/>
              <w:sz w:val="16"/>
              <w:szCs w:val="16"/>
            </w:rPr>
            <w:t>Revizyon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rsidR="004023B0" w:rsidRPr="004023B0" w:rsidRDefault="004023B0" w:rsidP="004023B0">
    <w:pPr>
      <w:pStyle w:val="AralkYok"/>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70D9F"/>
    <w:rsid w:val="000A163B"/>
    <w:rsid w:val="000F73BA"/>
    <w:rsid w:val="00104CFA"/>
    <w:rsid w:val="001304C6"/>
    <w:rsid w:val="001620DA"/>
    <w:rsid w:val="00164950"/>
    <w:rsid w:val="0016547C"/>
    <w:rsid w:val="00172ADA"/>
    <w:rsid w:val="001842CA"/>
    <w:rsid w:val="001A1309"/>
    <w:rsid w:val="001F6791"/>
    <w:rsid w:val="00236E1E"/>
    <w:rsid w:val="00240ED2"/>
    <w:rsid w:val="00245A4F"/>
    <w:rsid w:val="00253629"/>
    <w:rsid w:val="0031536F"/>
    <w:rsid w:val="003230A8"/>
    <w:rsid w:val="003247C0"/>
    <w:rsid w:val="00393850"/>
    <w:rsid w:val="00393BCE"/>
    <w:rsid w:val="003B4B80"/>
    <w:rsid w:val="004023B0"/>
    <w:rsid w:val="004B5AB0"/>
    <w:rsid w:val="004D3E03"/>
    <w:rsid w:val="004F27F3"/>
    <w:rsid w:val="00534F7F"/>
    <w:rsid w:val="00551B24"/>
    <w:rsid w:val="005B5AD0"/>
    <w:rsid w:val="005C713E"/>
    <w:rsid w:val="0061636C"/>
    <w:rsid w:val="00635A92"/>
    <w:rsid w:val="0064705C"/>
    <w:rsid w:val="00665111"/>
    <w:rsid w:val="006847DA"/>
    <w:rsid w:val="006B2CD9"/>
    <w:rsid w:val="006C45BA"/>
    <w:rsid w:val="006D2769"/>
    <w:rsid w:val="00715C4E"/>
    <w:rsid w:val="007338BD"/>
    <w:rsid w:val="0073606C"/>
    <w:rsid w:val="0075616C"/>
    <w:rsid w:val="00771C04"/>
    <w:rsid w:val="00784628"/>
    <w:rsid w:val="007B5B4C"/>
    <w:rsid w:val="007D4382"/>
    <w:rsid w:val="008170B2"/>
    <w:rsid w:val="008678FD"/>
    <w:rsid w:val="00880E91"/>
    <w:rsid w:val="008B5AAF"/>
    <w:rsid w:val="008D371C"/>
    <w:rsid w:val="008E46DD"/>
    <w:rsid w:val="009A574C"/>
    <w:rsid w:val="00A125A4"/>
    <w:rsid w:val="00A354CE"/>
    <w:rsid w:val="00AE5BCE"/>
    <w:rsid w:val="00B02129"/>
    <w:rsid w:val="00B06EC8"/>
    <w:rsid w:val="00B94075"/>
    <w:rsid w:val="00BC7571"/>
    <w:rsid w:val="00C305C2"/>
    <w:rsid w:val="00C66E5E"/>
    <w:rsid w:val="00C92208"/>
    <w:rsid w:val="00CC0B61"/>
    <w:rsid w:val="00D05C17"/>
    <w:rsid w:val="00D23714"/>
    <w:rsid w:val="00DD51A4"/>
    <w:rsid w:val="00DF16A2"/>
    <w:rsid w:val="00DF7A90"/>
    <w:rsid w:val="00E36113"/>
    <w:rsid w:val="00E87FEE"/>
    <w:rsid w:val="00EA29AB"/>
    <w:rsid w:val="00EC2D4B"/>
    <w:rsid w:val="00EE3346"/>
    <w:rsid w:val="00F11AA7"/>
    <w:rsid w:val="00F9440F"/>
    <w:rsid w:val="00F96BD9"/>
    <w:rsid w:val="00FA6DA8"/>
    <w:rsid w:val="00FB4AD1"/>
    <w:rsid w:val="00FD7731"/>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FB974"/>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0E91"/>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141</Words>
  <Characters>808</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61</cp:revision>
  <dcterms:created xsi:type="dcterms:W3CDTF">2019-02-15T12:25:00Z</dcterms:created>
  <dcterms:modified xsi:type="dcterms:W3CDTF">2025-03-26T11:29:00Z</dcterms:modified>
</cp:coreProperties>
</file>