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BF305" w14:textId="77777777" w:rsidR="002A7F2C" w:rsidRPr="007D5897" w:rsidRDefault="002A7F2C" w:rsidP="00065845">
      <w:pPr>
        <w:spacing w:line="360" w:lineRule="auto"/>
        <w:jc w:val="center"/>
        <w:rPr>
          <w:rFonts w:ascii="Times New Roman" w:hAnsi="Times New Roman" w:cs="Times New Roman"/>
          <w:b/>
          <w:bCs/>
        </w:rPr>
      </w:pPr>
      <w:bookmarkStart w:id="0" w:name="_GoBack"/>
      <w:bookmarkEnd w:id="0"/>
    </w:p>
    <w:p w14:paraId="54CEACE2" w14:textId="24A57AE0" w:rsidR="00505FBE" w:rsidRPr="007D5897" w:rsidRDefault="00505FBE" w:rsidP="00065845">
      <w:pPr>
        <w:spacing w:line="360" w:lineRule="auto"/>
        <w:jc w:val="center"/>
        <w:rPr>
          <w:rFonts w:ascii="Times New Roman" w:hAnsi="Times New Roman" w:cs="Times New Roman"/>
          <w:b/>
          <w:bCs/>
        </w:rPr>
      </w:pPr>
      <w:r w:rsidRPr="007D5897">
        <w:rPr>
          <w:rFonts w:ascii="Times New Roman" w:hAnsi="Times New Roman" w:cs="Times New Roman"/>
          <w:b/>
          <w:bCs/>
        </w:rPr>
        <w:t>BARTIN ÜNİVERSİTESİ</w:t>
      </w:r>
    </w:p>
    <w:p w14:paraId="7B679859" w14:textId="5935CED9" w:rsidR="00065845" w:rsidRPr="007D5897" w:rsidRDefault="0031327B" w:rsidP="00084893">
      <w:pPr>
        <w:spacing w:line="360" w:lineRule="auto"/>
        <w:jc w:val="center"/>
        <w:rPr>
          <w:rFonts w:ascii="Times New Roman" w:hAnsi="Times New Roman" w:cs="Times New Roman"/>
          <w:b/>
          <w:bCs/>
        </w:rPr>
      </w:pPr>
      <w:r w:rsidRPr="007D5897">
        <w:rPr>
          <w:rFonts w:ascii="Times New Roman" w:hAnsi="Times New Roman" w:cs="Times New Roman"/>
          <w:b/>
          <w:bCs/>
        </w:rPr>
        <w:t>OKUL ÖNCESİ</w:t>
      </w:r>
      <w:r w:rsidR="00065845" w:rsidRPr="007D5897">
        <w:rPr>
          <w:rFonts w:ascii="Times New Roman" w:hAnsi="Times New Roman" w:cs="Times New Roman"/>
          <w:b/>
          <w:bCs/>
        </w:rPr>
        <w:t xml:space="preserve"> UYGULAMA VE ARAŞTIRMA MERKEZİ</w:t>
      </w:r>
    </w:p>
    <w:p w14:paraId="26F5D3D6" w14:textId="77777777" w:rsidR="00065845" w:rsidRPr="007D5897" w:rsidRDefault="00065845" w:rsidP="00065845">
      <w:pPr>
        <w:spacing w:line="360" w:lineRule="auto"/>
        <w:rPr>
          <w:rFonts w:ascii="Times New Roman" w:hAnsi="Times New Roman" w:cs="Times New Roman"/>
          <w:b/>
          <w:bCs/>
        </w:rPr>
      </w:pPr>
    </w:p>
    <w:p w14:paraId="25A7753C" w14:textId="1EE65EF8" w:rsidR="00065845" w:rsidRPr="007D5897" w:rsidRDefault="00065845" w:rsidP="00065845">
      <w:pPr>
        <w:spacing w:line="360" w:lineRule="auto"/>
        <w:rPr>
          <w:rFonts w:ascii="Times New Roman" w:hAnsi="Times New Roman" w:cs="Times New Roman"/>
          <w:b/>
          <w:bCs/>
        </w:rPr>
      </w:pPr>
    </w:p>
    <w:p w14:paraId="06D60047" w14:textId="5AD54F66" w:rsidR="00065845" w:rsidRPr="007D5897" w:rsidRDefault="00065845" w:rsidP="00065845">
      <w:pPr>
        <w:spacing w:line="360" w:lineRule="auto"/>
        <w:rPr>
          <w:rFonts w:ascii="Times New Roman" w:hAnsi="Times New Roman" w:cs="Times New Roman"/>
          <w:b/>
          <w:bCs/>
        </w:rPr>
      </w:pPr>
    </w:p>
    <w:p w14:paraId="4453F151" w14:textId="77777777" w:rsidR="00065845" w:rsidRPr="007D5897" w:rsidRDefault="00065845" w:rsidP="00065845">
      <w:pPr>
        <w:spacing w:line="360" w:lineRule="auto"/>
        <w:rPr>
          <w:rFonts w:ascii="Times New Roman" w:hAnsi="Times New Roman" w:cs="Times New Roman"/>
          <w:b/>
          <w:bCs/>
        </w:rPr>
      </w:pPr>
    </w:p>
    <w:p w14:paraId="015B8535" w14:textId="77777777" w:rsidR="002A7F2C" w:rsidRPr="007D5897" w:rsidRDefault="002A7F2C" w:rsidP="00065845">
      <w:pPr>
        <w:spacing w:line="360" w:lineRule="auto"/>
        <w:rPr>
          <w:rFonts w:ascii="Times New Roman" w:hAnsi="Times New Roman" w:cs="Times New Roman"/>
          <w:b/>
          <w:bCs/>
        </w:rPr>
      </w:pPr>
    </w:p>
    <w:p w14:paraId="12027E86" w14:textId="77777777" w:rsidR="00065845" w:rsidRPr="007D5897" w:rsidRDefault="00065845" w:rsidP="00065845">
      <w:pPr>
        <w:spacing w:line="360" w:lineRule="auto"/>
        <w:jc w:val="center"/>
        <w:rPr>
          <w:rFonts w:ascii="Times New Roman" w:hAnsi="Times New Roman" w:cs="Times New Roman"/>
          <w:b/>
          <w:bCs/>
        </w:rPr>
      </w:pPr>
    </w:p>
    <w:p w14:paraId="5321D376" w14:textId="77777777" w:rsidR="00065845" w:rsidRPr="007D5897" w:rsidRDefault="00065845" w:rsidP="00065845">
      <w:pPr>
        <w:spacing w:line="360" w:lineRule="auto"/>
        <w:jc w:val="center"/>
        <w:rPr>
          <w:rFonts w:ascii="Times New Roman" w:hAnsi="Times New Roman" w:cs="Times New Roman"/>
          <w:b/>
          <w:bCs/>
        </w:rPr>
      </w:pPr>
    </w:p>
    <w:p w14:paraId="287064A2" w14:textId="45DF344E" w:rsidR="00065845" w:rsidRPr="007D5897" w:rsidRDefault="00065845" w:rsidP="00065845">
      <w:pPr>
        <w:spacing w:line="360" w:lineRule="auto"/>
        <w:jc w:val="center"/>
        <w:rPr>
          <w:rFonts w:ascii="Times New Roman" w:hAnsi="Times New Roman" w:cs="Times New Roman"/>
          <w:b/>
          <w:bCs/>
        </w:rPr>
      </w:pPr>
      <w:r w:rsidRPr="007D5897">
        <w:rPr>
          <w:rFonts w:ascii="Times New Roman" w:hAnsi="Times New Roman" w:cs="Times New Roman"/>
          <w:b/>
          <w:bCs/>
        </w:rPr>
        <w:t>BİRİM İÇ DEĞERLENDİRME RAPORU</w:t>
      </w:r>
    </w:p>
    <w:p w14:paraId="7AD163AE" w14:textId="77777777" w:rsidR="00065845" w:rsidRPr="007D5897" w:rsidRDefault="00065845" w:rsidP="00065845">
      <w:pPr>
        <w:spacing w:line="360" w:lineRule="auto"/>
        <w:jc w:val="center"/>
        <w:rPr>
          <w:rFonts w:ascii="Times New Roman" w:hAnsi="Times New Roman" w:cs="Times New Roman"/>
          <w:b/>
          <w:bCs/>
        </w:rPr>
      </w:pPr>
    </w:p>
    <w:p w14:paraId="4DE9F954" w14:textId="77777777" w:rsidR="00065845" w:rsidRPr="007D5897" w:rsidRDefault="00065845" w:rsidP="00065845">
      <w:pPr>
        <w:spacing w:line="360" w:lineRule="auto"/>
        <w:jc w:val="center"/>
        <w:rPr>
          <w:rFonts w:ascii="Times New Roman" w:hAnsi="Times New Roman" w:cs="Times New Roman"/>
          <w:b/>
          <w:bCs/>
        </w:rPr>
      </w:pPr>
    </w:p>
    <w:p w14:paraId="240EF3BE" w14:textId="77777777" w:rsidR="00065845" w:rsidRPr="007D5897" w:rsidRDefault="00065845" w:rsidP="00065845">
      <w:pPr>
        <w:spacing w:line="360" w:lineRule="auto"/>
        <w:jc w:val="center"/>
        <w:rPr>
          <w:rFonts w:ascii="Times New Roman" w:hAnsi="Times New Roman" w:cs="Times New Roman"/>
          <w:b/>
          <w:bCs/>
        </w:rPr>
      </w:pPr>
    </w:p>
    <w:p w14:paraId="6CA98CE6" w14:textId="77777777" w:rsidR="00065845" w:rsidRPr="007D5897" w:rsidRDefault="00065845" w:rsidP="00065845">
      <w:pPr>
        <w:spacing w:line="360" w:lineRule="auto"/>
        <w:jc w:val="center"/>
        <w:rPr>
          <w:rFonts w:ascii="Times New Roman" w:hAnsi="Times New Roman" w:cs="Times New Roman"/>
          <w:b/>
          <w:bCs/>
        </w:rPr>
      </w:pPr>
    </w:p>
    <w:p w14:paraId="3F8F3B55" w14:textId="77777777" w:rsidR="00065845" w:rsidRPr="007D5897" w:rsidRDefault="00065845" w:rsidP="00065845">
      <w:pPr>
        <w:spacing w:line="360" w:lineRule="auto"/>
        <w:jc w:val="center"/>
        <w:rPr>
          <w:rFonts w:ascii="Times New Roman" w:hAnsi="Times New Roman" w:cs="Times New Roman"/>
          <w:b/>
          <w:bCs/>
        </w:rPr>
      </w:pPr>
    </w:p>
    <w:p w14:paraId="74E3F561" w14:textId="77777777" w:rsidR="00065845" w:rsidRPr="007D5897" w:rsidRDefault="00065845" w:rsidP="00065845">
      <w:pPr>
        <w:spacing w:line="360" w:lineRule="auto"/>
        <w:jc w:val="center"/>
        <w:rPr>
          <w:rFonts w:ascii="Times New Roman" w:hAnsi="Times New Roman" w:cs="Times New Roman"/>
          <w:b/>
          <w:bCs/>
        </w:rPr>
      </w:pPr>
    </w:p>
    <w:p w14:paraId="4AC4CBFE" w14:textId="2FE3137E" w:rsidR="00065845" w:rsidRPr="007D5897" w:rsidRDefault="00065845" w:rsidP="00065845">
      <w:pPr>
        <w:spacing w:line="360" w:lineRule="auto"/>
        <w:jc w:val="center"/>
        <w:rPr>
          <w:rFonts w:ascii="Times New Roman" w:hAnsi="Times New Roman" w:cs="Times New Roman"/>
          <w:b/>
          <w:bCs/>
        </w:rPr>
      </w:pPr>
    </w:p>
    <w:p w14:paraId="1D13D13F" w14:textId="77777777" w:rsidR="002A7F2C" w:rsidRPr="007D5897" w:rsidRDefault="002A7F2C" w:rsidP="00065845">
      <w:pPr>
        <w:spacing w:line="360" w:lineRule="auto"/>
        <w:jc w:val="center"/>
        <w:rPr>
          <w:rFonts w:ascii="Times New Roman" w:hAnsi="Times New Roman" w:cs="Times New Roman"/>
          <w:b/>
          <w:bCs/>
        </w:rPr>
      </w:pPr>
    </w:p>
    <w:p w14:paraId="1C4F27C5" w14:textId="77777777" w:rsidR="002A7F2C" w:rsidRPr="007D5897" w:rsidRDefault="002A7F2C" w:rsidP="00065845">
      <w:pPr>
        <w:spacing w:line="360" w:lineRule="auto"/>
        <w:jc w:val="center"/>
        <w:rPr>
          <w:rFonts w:ascii="Times New Roman" w:hAnsi="Times New Roman" w:cs="Times New Roman"/>
          <w:b/>
          <w:bCs/>
        </w:rPr>
      </w:pPr>
    </w:p>
    <w:p w14:paraId="356FA503" w14:textId="171A2E92" w:rsidR="00065845" w:rsidRPr="007D5897" w:rsidRDefault="00065845" w:rsidP="00065845">
      <w:pPr>
        <w:spacing w:line="360" w:lineRule="auto"/>
        <w:jc w:val="center"/>
        <w:rPr>
          <w:rFonts w:ascii="Times New Roman" w:hAnsi="Times New Roman" w:cs="Times New Roman"/>
          <w:b/>
          <w:bCs/>
        </w:rPr>
      </w:pPr>
    </w:p>
    <w:p w14:paraId="734C06EF" w14:textId="77777777" w:rsidR="00065845" w:rsidRPr="007D5897" w:rsidRDefault="00065845" w:rsidP="00065845">
      <w:pPr>
        <w:spacing w:line="360" w:lineRule="auto"/>
        <w:rPr>
          <w:rFonts w:ascii="Times New Roman" w:hAnsi="Times New Roman" w:cs="Times New Roman"/>
          <w:b/>
          <w:bCs/>
        </w:rPr>
      </w:pPr>
    </w:p>
    <w:p w14:paraId="7CA366BE" w14:textId="77777777" w:rsidR="00065845" w:rsidRPr="007D5897" w:rsidRDefault="00065845" w:rsidP="00065845">
      <w:pPr>
        <w:spacing w:line="360" w:lineRule="auto"/>
        <w:jc w:val="center"/>
        <w:rPr>
          <w:rFonts w:ascii="Times New Roman" w:hAnsi="Times New Roman" w:cs="Times New Roman"/>
          <w:b/>
          <w:bCs/>
        </w:rPr>
      </w:pPr>
    </w:p>
    <w:p w14:paraId="23A9758B" w14:textId="77777777" w:rsidR="00065845" w:rsidRPr="007D5897" w:rsidRDefault="00065845" w:rsidP="00065845">
      <w:pPr>
        <w:spacing w:line="360" w:lineRule="auto"/>
        <w:jc w:val="center"/>
        <w:rPr>
          <w:rFonts w:ascii="Times New Roman" w:hAnsi="Times New Roman" w:cs="Times New Roman"/>
          <w:b/>
          <w:bCs/>
        </w:rPr>
      </w:pPr>
      <w:r w:rsidRPr="007D5897">
        <w:rPr>
          <w:rFonts w:ascii="Times New Roman" w:hAnsi="Times New Roman" w:cs="Times New Roman"/>
          <w:b/>
          <w:bCs/>
        </w:rPr>
        <w:t>2021- BARTIN</w:t>
      </w:r>
    </w:p>
    <w:p w14:paraId="7A8D9B62" w14:textId="17BF9B80" w:rsidR="00505FBE" w:rsidRPr="007D5897" w:rsidRDefault="00505FBE" w:rsidP="00505FBE">
      <w:pPr>
        <w:rPr>
          <w:rFonts w:ascii="Times New Roman" w:hAnsi="Times New Roman" w:cs="Times New Roman"/>
          <w:b/>
          <w:bCs/>
        </w:rPr>
      </w:pPr>
    </w:p>
    <w:p w14:paraId="23B567CA" w14:textId="77777777" w:rsidR="002A7F2C" w:rsidRPr="007D5897" w:rsidRDefault="002A7F2C" w:rsidP="00505FBE">
      <w:pPr>
        <w:rPr>
          <w:rFonts w:ascii="Times New Roman" w:hAnsi="Times New Roman" w:cs="Times New Roman"/>
          <w:b/>
          <w:bCs/>
        </w:rPr>
      </w:pPr>
    </w:p>
    <w:p w14:paraId="5AC0AEF1" w14:textId="4BEAD526" w:rsidR="00065845" w:rsidRPr="007D5897" w:rsidRDefault="00065845" w:rsidP="00505FBE">
      <w:pPr>
        <w:rPr>
          <w:rFonts w:ascii="Times New Roman" w:hAnsi="Times New Roman" w:cs="Times New Roman"/>
          <w:b/>
          <w:bCs/>
        </w:rPr>
      </w:pPr>
    </w:p>
    <w:p w14:paraId="0AFFE468" w14:textId="77777777" w:rsidR="00084893" w:rsidRPr="007D5897" w:rsidRDefault="00084893" w:rsidP="00505FBE">
      <w:pPr>
        <w:rPr>
          <w:rFonts w:ascii="Times New Roman" w:hAnsi="Times New Roman" w:cs="Times New Roman"/>
          <w:b/>
          <w:bCs/>
        </w:rPr>
      </w:pPr>
    </w:p>
    <w:p w14:paraId="2F11E70C" w14:textId="77777777" w:rsidR="002A7F2C" w:rsidRPr="007D5897" w:rsidRDefault="002A7F2C" w:rsidP="00505FBE">
      <w:pPr>
        <w:rPr>
          <w:rFonts w:ascii="Times New Roman" w:hAnsi="Times New Roman" w:cs="Times New Roman"/>
          <w:b/>
          <w:bCs/>
        </w:rPr>
      </w:pPr>
    </w:p>
    <w:p w14:paraId="5CD971F4" w14:textId="53C8F7FF" w:rsidR="002A7F2C" w:rsidRDefault="002A7F2C" w:rsidP="00505FBE">
      <w:pPr>
        <w:rPr>
          <w:rFonts w:ascii="Times New Roman" w:hAnsi="Times New Roman" w:cs="Times New Roman"/>
          <w:b/>
          <w:bCs/>
        </w:rPr>
      </w:pPr>
    </w:p>
    <w:p w14:paraId="5FDEC34F" w14:textId="37E52262" w:rsidR="00114408" w:rsidRDefault="00114408" w:rsidP="00505FBE">
      <w:pPr>
        <w:rPr>
          <w:rFonts w:ascii="Times New Roman" w:hAnsi="Times New Roman" w:cs="Times New Roman"/>
          <w:b/>
          <w:bCs/>
        </w:rPr>
      </w:pPr>
    </w:p>
    <w:p w14:paraId="6C64CFCF" w14:textId="07EAB70F" w:rsidR="00114408" w:rsidRDefault="00114408" w:rsidP="00505FBE">
      <w:pPr>
        <w:rPr>
          <w:rFonts w:ascii="Times New Roman" w:hAnsi="Times New Roman" w:cs="Times New Roman"/>
          <w:b/>
          <w:bCs/>
        </w:rPr>
      </w:pPr>
    </w:p>
    <w:p w14:paraId="527D5E90" w14:textId="42673199" w:rsidR="00114408" w:rsidRDefault="00114408" w:rsidP="00505FBE">
      <w:pPr>
        <w:rPr>
          <w:rFonts w:ascii="Times New Roman" w:hAnsi="Times New Roman" w:cs="Times New Roman"/>
          <w:b/>
          <w:bCs/>
        </w:rPr>
      </w:pPr>
    </w:p>
    <w:p w14:paraId="0BE68BB9" w14:textId="10716A14" w:rsidR="00114408" w:rsidRDefault="00114408" w:rsidP="00505FBE">
      <w:pPr>
        <w:rPr>
          <w:rFonts w:ascii="Times New Roman" w:hAnsi="Times New Roman" w:cs="Times New Roman"/>
          <w:b/>
          <w:bCs/>
        </w:rPr>
      </w:pPr>
    </w:p>
    <w:p w14:paraId="69FF2B4C" w14:textId="5D67D7ED" w:rsidR="00114408" w:rsidRDefault="00114408" w:rsidP="00505FBE">
      <w:pPr>
        <w:rPr>
          <w:rFonts w:ascii="Times New Roman" w:hAnsi="Times New Roman" w:cs="Times New Roman"/>
          <w:b/>
          <w:bCs/>
        </w:rPr>
      </w:pPr>
    </w:p>
    <w:p w14:paraId="73D38825" w14:textId="374F6FB4" w:rsidR="00114408" w:rsidRDefault="00114408" w:rsidP="00505FBE">
      <w:pPr>
        <w:rPr>
          <w:rFonts w:ascii="Times New Roman" w:hAnsi="Times New Roman" w:cs="Times New Roman"/>
          <w:b/>
          <w:bCs/>
        </w:rPr>
      </w:pPr>
    </w:p>
    <w:p w14:paraId="6CA7ED92" w14:textId="076633B9" w:rsidR="00214DA9" w:rsidRPr="00214DA9" w:rsidRDefault="00214DA9"/>
    <w:sdt>
      <w:sdtPr>
        <w:rPr>
          <w:rFonts w:asciiTheme="minorHAnsi" w:eastAsiaTheme="minorHAnsi" w:hAnsiTheme="minorHAnsi" w:cstheme="minorBidi"/>
          <w:color w:val="auto"/>
          <w:sz w:val="24"/>
          <w:szCs w:val="24"/>
          <w:lang w:eastAsia="en-US"/>
        </w:rPr>
        <w:id w:val="1748462178"/>
        <w:docPartObj>
          <w:docPartGallery w:val="Table of Contents"/>
          <w:docPartUnique/>
        </w:docPartObj>
      </w:sdtPr>
      <w:sdtEndPr>
        <w:rPr>
          <w:b/>
          <w:bCs/>
        </w:rPr>
      </w:sdtEndPr>
      <w:sdtContent>
        <w:p w14:paraId="5FD2675E" w14:textId="1354B7CE" w:rsidR="00214DA9" w:rsidRDefault="00214DA9">
          <w:pPr>
            <w:pStyle w:val="TBal"/>
          </w:pPr>
          <w:r>
            <w:t>İçindekiler</w:t>
          </w:r>
        </w:p>
        <w:p w14:paraId="76B0B7FC" w14:textId="12C64C46" w:rsidR="003D63F3" w:rsidRDefault="00214DA9">
          <w:pPr>
            <w:pStyle w:val="T1"/>
            <w:tabs>
              <w:tab w:val="right" w:leader="dot" w:pos="9062"/>
            </w:tabs>
            <w:rPr>
              <w:rFonts w:eastAsiaTheme="minorEastAsia"/>
              <w:noProof/>
              <w:sz w:val="22"/>
              <w:szCs w:val="22"/>
              <w:lang w:eastAsia="tr-TR"/>
            </w:rPr>
          </w:pPr>
          <w:r>
            <w:fldChar w:fldCharType="begin"/>
          </w:r>
          <w:r>
            <w:instrText xml:space="preserve"> TOC \o "1-3" \h \z \u </w:instrText>
          </w:r>
          <w:r>
            <w:fldChar w:fldCharType="separate"/>
          </w:r>
          <w:hyperlink w:anchor="_Toc95228930" w:history="1">
            <w:r w:rsidR="003D63F3" w:rsidRPr="00977D59">
              <w:rPr>
                <w:rStyle w:val="Kpr"/>
                <w:noProof/>
              </w:rPr>
              <w:t>A.1. Liderlik, Yönetim ve Kalite</w:t>
            </w:r>
            <w:r w:rsidR="003D63F3">
              <w:rPr>
                <w:noProof/>
                <w:webHidden/>
              </w:rPr>
              <w:tab/>
            </w:r>
            <w:r w:rsidR="003D63F3">
              <w:rPr>
                <w:noProof/>
                <w:webHidden/>
              </w:rPr>
              <w:fldChar w:fldCharType="begin"/>
            </w:r>
            <w:r w:rsidR="003D63F3">
              <w:rPr>
                <w:noProof/>
                <w:webHidden/>
              </w:rPr>
              <w:instrText xml:space="preserve"> PAGEREF _Toc95228930 \h </w:instrText>
            </w:r>
            <w:r w:rsidR="003D63F3">
              <w:rPr>
                <w:noProof/>
                <w:webHidden/>
              </w:rPr>
            </w:r>
            <w:r w:rsidR="003D63F3">
              <w:rPr>
                <w:noProof/>
                <w:webHidden/>
              </w:rPr>
              <w:fldChar w:fldCharType="separate"/>
            </w:r>
            <w:r w:rsidR="003D63F3">
              <w:rPr>
                <w:noProof/>
                <w:webHidden/>
              </w:rPr>
              <w:t>4</w:t>
            </w:r>
            <w:r w:rsidR="003D63F3">
              <w:rPr>
                <w:noProof/>
                <w:webHidden/>
              </w:rPr>
              <w:fldChar w:fldCharType="end"/>
            </w:r>
          </w:hyperlink>
        </w:p>
        <w:p w14:paraId="748F3754" w14:textId="1CA6A2D5" w:rsidR="003D63F3" w:rsidRDefault="00A85CFB">
          <w:pPr>
            <w:pStyle w:val="T2"/>
            <w:tabs>
              <w:tab w:val="right" w:leader="dot" w:pos="9062"/>
            </w:tabs>
            <w:rPr>
              <w:rFonts w:eastAsiaTheme="minorEastAsia"/>
              <w:noProof/>
              <w:sz w:val="22"/>
              <w:szCs w:val="22"/>
              <w:lang w:eastAsia="tr-TR"/>
            </w:rPr>
          </w:pPr>
          <w:hyperlink w:anchor="_Toc95228931" w:history="1">
            <w:r w:rsidR="003D63F3" w:rsidRPr="00977D59">
              <w:rPr>
                <w:rStyle w:val="Kpr"/>
                <w:noProof/>
              </w:rPr>
              <w:t>A.1.1. Yönetim Modeli ve İdari Yapı</w:t>
            </w:r>
            <w:r w:rsidR="003D63F3">
              <w:rPr>
                <w:noProof/>
                <w:webHidden/>
              </w:rPr>
              <w:tab/>
            </w:r>
            <w:r w:rsidR="003D63F3">
              <w:rPr>
                <w:noProof/>
                <w:webHidden/>
              </w:rPr>
              <w:fldChar w:fldCharType="begin"/>
            </w:r>
            <w:r w:rsidR="003D63F3">
              <w:rPr>
                <w:noProof/>
                <w:webHidden/>
              </w:rPr>
              <w:instrText xml:space="preserve"> PAGEREF _Toc95228931 \h </w:instrText>
            </w:r>
            <w:r w:rsidR="003D63F3">
              <w:rPr>
                <w:noProof/>
                <w:webHidden/>
              </w:rPr>
            </w:r>
            <w:r w:rsidR="003D63F3">
              <w:rPr>
                <w:noProof/>
                <w:webHidden/>
              </w:rPr>
              <w:fldChar w:fldCharType="separate"/>
            </w:r>
            <w:r w:rsidR="003D63F3">
              <w:rPr>
                <w:noProof/>
                <w:webHidden/>
              </w:rPr>
              <w:t>4</w:t>
            </w:r>
            <w:r w:rsidR="003D63F3">
              <w:rPr>
                <w:noProof/>
                <w:webHidden/>
              </w:rPr>
              <w:fldChar w:fldCharType="end"/>
            </w:r>
          </w:hyperlink>
        </w:p>
        <w:p w14:paraId="354A8A3A" w14:textId="49539957" w:rsidR="003D63F3" w:rsidRDefault="00A85CFB">
          <w:pPr>
            <w:pStyle w:val="T2"/>
            <w:tabs>
              <w:tab w:val="right" w:leader="dot" w:pos="9062"/>
            </w:tabs>
            <w:rPr>
              <w:rFonts w:eastAsiaTheme="minorEastAsia"/>
              <w:noProof/>
              <w:sz w:val="22"/>
              <w:szCs w:val="22"/>
              <w:lang w:eastAsia="tr-TR"/>
            </w:rPr>
          </w:pPr>
          <w:hyperlink w:anchor="_Toc95228932" w:history="1">
            <w:r w:rsidR="003D63F3" w:rsidRPr="00977D59">
              <w:rPr>
                <w:rStyle w:val="Kpr"/>
                <w:noProof/>
              </w:rPr>
              <w:t>A.1.3. Birimsel Dönüşüm Kapasitesi</w:t>
            </w:r>
            <w:r w:rsidR="003D63F3">
              <w:rPr>
                <w:noProof/>
                <w:webHidden/>
              </w:rPr>
              <w:tab/>
            </w:r>
            <w:r w:rsidR="003D63F3">
              <w:rPr>
                <w:noProof/>
                <w:webHidden/>
              </w:rPr>
              <w:fldChar w:fldCharType="begin"/>
            </w:r>
            <w:r w:rsidR="003D63F3">
              <w:rPr>
                <w:noProof/>
                <w:webHidden/>
              </w:rPr>
              <w:instrText xml:space="preserve"> PAGEREF _Toc95228932 \h </w:instrText>
            </w:r>
            <w:r w:rsidR="003D63F3">
              <w:rPr>
                <w:noProof/>
                <w:webHidden/>
              </w:rPr>
            </w:r>
            <w:r w:rsidR="003D63F3">
              <w:rPr>
                <w:noProof/>
                <w:webHidden/>
              </w:rPr>
              <w:fldChar w:fldCharType="separate"/>
            </w:r>
            <w:r w:rsidR="003D63F3">
              <w:rPr>
                <w:noProof/>
                <w:webHidden/>
              </w:rPr>
              <w:t>4</w:t>
            </w:r>
            <w:r w:rsidR="003D63F3">
              <w:rPr>
                <w:noProof/>
                <w:webHidden/>
              </w:rPr>
              <w:fldChar w:fldCharType="end"/>
            </w:r>
          </w:hyperlink>
        </w:p>
        <w:p w14:paraId="07A59E87" w14:textId="3D680F9B" w:rsidR="003D63F3" w:rsidRDefault="00A85CFB">
          <w:pPr>
            <w:pStyle w:val="T2"/>
            <w:tabs>
              <w:tab w:val="right" w:leader="dot" w:pos="9062"/>
            </w:tabs>
            <w:rPr>
              <w:rFonts w:eastAsiaTheme="minorEastAsia"/>
              <w:noProof/>
              <w:sz w:val="22"/>
              <w:szCs w:val="22"/>
              <w:lang w:eastAsia="tr-TR"/>
            </w:rPr>
          </w:pPr>
          <w:hyperlink w:anchor="_Toc95228933" w:history="1">
            <w:r w:rsidR="003D63F3" w:rsidRPr="00977D59">
              <w:rPr>
                <w:rStyle w:val="Kpr"/>
                <w:noProof/>
              </w:rPr>
              <w:t>A.1.4. İç Kalite Güvencesi Mekanizmaları</w:t>
            </w:r>
            <w:r w:rsidR="003D63F3">
              <w:rPr>
                <w:noProof/>
                <w:webHidden/>
              </w:rPr>
              <w:tab/>
            </w:r>
            <w:r w:rsidR="003D63F3">
              <w:rPr>
                <w:noProof/>
                <w:webHidden/>
              </w:rPr>
              <w:fldChar w:fldCharType="begin"/>
            </w:r>
            <w:r w:rsidR="003D63F3">
              <w:rPr>
                <w:noProof/>
                <w:webHidden/>
              </w:rPr>
              <w:instrText xml:space="preserve"> PAGEREF _Toc95228933 \h </w:instrText>
            </w:r>
            <w:r w:rsidR="003D63F3">
              <w:rPr>
                <w:noProof/>
                <w:webHidden/>
              </w:rPr>
            </w:r>
            <w:r w:rsidR="003D63F3">
              <w:rPr>
                <w:noProof/>
                <w:webHidden/>
              </w:rPr>
              <w:fldChar w:fldCharType="separate"/>
            </w:r>
            <w:r w:rsidR="003D63F3">
              <w:rPr>
                <w:noProof/>
                <w:webHidden/>
              </w:rPr>
              <w:t>4</w:t>
            </w:r>
            <w:r w:rsidR="003D63F3">
              <w:rPr>
                <w:noProof/>
                <w:webHidden/>
              </w:rPr>
              <w:fldChar w:fldCharType="end"/>
            </w:r>
          </w:hyperlink>
        </w:p>
        <w:p w14:paraId="77BF5125" w14:textId="11948DC1" w:rsidR="003D63F3" w:rsidRDefault="00A85CFB">
          <w:pPr>
            <w:pStyle w:val="T2"/>
            <w:tabs>
              <w:tab w:val="right" w:leader="dot" w:pos="9062"/>
            </w:tabs>
            <w:rPr>
              <w:rFonts w:eastAsiaTheme="minorEastAsia"/>
              <w:noProof/>
              <w:sz w:val="22"/>
              <w:szCs w:val="22"/>
              <w:lang w:eastAsia="tr-TR"/>
            </w:rPr>
          </w:pPr>
          <w:hyperlink w:anchor="_Toc95228934" w:history="1">
            <w:r w:rsidR="003D63F3" w:rsidRPr="00977D59">
              <w:rPr>
                <w:rStyle w:val="Kpr"/>
                <w:noProof/>
              </w:rPr>
              <w:t>A.1.5. Kamuoyunu Bilgilendirme ve Hesap Verebilirlik</w:t>
            </w:r>
            <w:r w:rsidR="003D63F3">
              <w:rPr>
                <w:noProof/>
                <w:webHidden/>
              </w:rPr>
              <w:tab/>
            </w:r>
            <w:r w:rsidR="003D63F3">
              <w:rPr>
                <w:noProof/>
                <w:webHidden/>
              </w:rPr>
              <w:fldChar w:fldCharType="begin"/>
            </w:r>
            <w:r w:rsidR="003D63F3">
              <w:rPr>
                <w:noProof/>
                <w:webHidden/>
              </w:rPr>
              <w:instrText xml:space="preserve"> PAGEREF _Toc95228934 \h </w:instrText>
            </w:r>
            <w:r w:rsidR="003D63F3">
              <w:rPr>
                <w:noProof/>
                <w:webHidden/>
              </w:rPr>
            </w:r>
            <w:r w:rsidR="003D63F3">
              <w:rPr>
                <w:noProof/>
                <w:webHidden/>
              </w:rPr>
              <w:fldChar w:fldCharType="separate"/>
            </w:r>
            <w:r w:rsidR="003D63F3">
              <w:rPr>
                <w:noProof/>
                <w:webHidden/>
              </w:rPr>
              <w:t>5</w:t>
            </w:r>
            <w:r w:rsidR="003D63F3">
              <w:rPr>
                <w:noProof/>
                <w:webHidden/>
              </w:rPr>
              <w:fldChar w:fldCharType="end"/>
            </w:r>
          </w:hyperlink>
        </w:p>
        <w:p w14:paraId="0198E9D0" w14:textId="68CF8143" w:rsidR="003D63F3" w:rsidRDefault="00A85CFB">
          <w:pPr>
            <w:pStyle w:val="T2"/>
            <w:tabs>
              <w:tab w:val="right" w:leader="dot" w:pos="9062"/>
            </w:tabs>
            <w:rPr>
              <w:rFonts w:eastAsiaTheme="minorEastAsia"/>
              <w:noProof/>
              <w:sz w:val="22"/>
              <w:szCs w:val="22"/>
              <w:lang w:eastAsia="tr-TR"/>
            </w:rPr>
          </w:pPr>
          <w:hyperlink w:anchor="_Toc95228935" w:history="1">
            <w:r w:rsidR="003D63F3" w:rsidRPr="00977D59">
              <w:rPr>
                <w:rStyle w:val="Kpr"/>
                <w:noProof/>
              </w:rPr>
              <w:t>A.2.1. Misyon, Vizyon ve Politikalar</w:t>
            </w:r>
            <w:r w:rsidR="003D63F3">
              <w:rPr>
                <w:noProof/>
                <w:webHidden/>
              </w:rPr>
              <w:tab/>
            </w:r>
            <w:r w:rsidR="003D63F3">
              <w:rPr>
                <w:noProof/>
                <w:webHidden/>
              </w:rPr>
              <w:fldChar w:fldCharType="begin"/>
            </w:r>
            <w:r w:rsidR="003D63F3">
              <w:rPr>
                <w:noProof/>
                <w:webHidden/>
              </w:rPr>
              <w:instrText xml:space="preserve"> PAGEREF _Toc95228935 \h </w:instrText>
            </w:r>
            <w:r w:rsidR="003D63F3">
              <w:rPr>
                <w:noProof/>
                <w:webHidden/>
              </w:rPr>
            </w:r>
            <w:r w:rsidR="003D63F3">
              <w:rPr>
                <w:noProof/>
                <w:webHidden/>
              </w:rPr>
              <w:fldChar w:fldCharType="separate"/>
            </w:r>
            <w:r w:rsidR="003D63F3">
              <w:rPr>
                <w:noProof/>
                <w:webHidden/>
              </w:rPr>
              <w:t>5</w:t>
            </w:r>
            <w:r w:rsidR="003D63F3">
              <w:rPr>
                <w:noProof/>
                <w:webHidden/>
              </w:rPr>
              <w:fldChar w:fldCharType="end"/>
            </w:r>
          </w:hyperlink>
        </w:p>
        <w:p w14:paraId="624E7D4B" w14:textId="78C4D179" w:rsidR="003D63F3" w:rsidRDefault="00A85CFB">
          <w:pPr>
            <w:pStyle w:val="T2"/>
            <w:tabs>
              <w:tab w:val="right" w:leader="dot" w:pos="9062"/>
            </w:tabs>
            <w:rPr>
              <w:rFonts w:eastAsiaTheme="minorEastAsia"/>
              <w:noProof/>
              <w:sz w:val="22"/>
              <w:szCs w:val="22"/>
              <w:lang w:eastAsia="tr-TR"/>
            </w:rPr>
          </w:pPr>
          <w:hyperlink w:anchor="_Toc95228936" w:history="1">
            <w:r w:rsidR="003D63F3" w:rsidRPr="00977D59">
              <w:rPr>
                <w:rStyle w:val="Kpr"/>
                <w:noProof/>
              </w:rPr>
              <w:t>A.2.2. Stratejik Amaç̧ ve Hedefler</w:t>
            </w:r>
            <w:r w:rsidR="003D63F3">
              <w:rPr>
                <w:noProof/>
                <w:webHidden/>
              </w:rPr>
              <w:tab/>
            </w:r>
            <w:r w:rsidR="003D63F3">
              <w:rPr>
                <w:noProof/>
                <w:webHidden/>
              </w:rPr>
              <w:fldChar w:fldCharType="begin"/>
            </w:r>
            <w:r w:rsidR="003D63F3">
              <w:rPr>
                <w:noProof/>
                <w:webHidden/>
              </w:rPr>
              <w:instrText xml:space="preserve"> PAGEREF _Toc95228936 \h </w:instrText>
            </w:r>
            <w:r w:rsidR="003D63F3">
              <w:rPr>
                <w:noProof/>
                <w:webHidden/>
              </w:rPr>
            </w:r>
            <w:r w:rsidR="003D63F3">
              <w:rPr>
                <w:noProof/>
                <w:webHidden/>
              </w:rPr>
              <w:fldChar w:fldCharType="separate"/>
            </w:r>
            <w:r w:rsidR="003D63F3">
              <w:rPr>
                <w:noProof/>
                <w:webHidden/>
              </w:rPr>
              <w:t>5</w:t>
            </w:r>
            <w:r w:rsidR="003D63F3">
              <w:rPr>
                <w:noProof/>
                <w:webHidden/>
              </w:rPr>
              <w:fldChar w:fldCharType="end"/>
            </w:r>
          </w:hyperlink>
        </w:p>
        <w:p w14:paraId="782990F1" w14:textId="2D6586D9" w:rsidR="003D63F3" w:rsidRDefault="00A85CFB">
          <w:pPr>
            <w:pStyle w:val="T2"/>
            <w:tabs>
              <w:tab w:val="right" w:leader="dot" w:pos="9062"/>
            </w:tabs>
            <w:rPr>
              <w:rFonts w:eastAsiaTheme="minorEastAsia"/>
              <w:noProof/>
              <w:sz w:val="22"/>
              <w:szCs w:val="22"/>
              <w:lang w:eastAsia="tr-TR"/>
            </w:rPr>
          </w:pPr>
          <w:hyperlink w:anchor="_Toc95228937" w:history="1">
            <w:r w:rsidR="003D63F3" w:rsidRPr="00977D59">
              <w:rPr>
                <w:rStyle w:val="Kpr"/>
                <w:noProof/>
              </w:rPr>
              <w:t>A.2.3. Performans Yönetimi</w:t>
            </w:r>
            <w:r w:rsidR="003D63F3">
              <w:rPr>
                <w:noProof/>
                <w:webHidden/>
              </w:rPr>
              <w:tab/>
            </w:r>
            <w:r w:rsidR="003D63F3">
              <w:rPr>
                <w:noProof/>
                <w:webHidden/>
              </w:rPr>
              <w:fldChar w:fldCharType="begin"/>
            </w:r>
            <w:r w:rsidR="003D63F3">
              <w:rPr>
                <w:noProof/>
                <w:webHidden/>
              </w:rPr>
              <w:instrText xml:space="preserve"> PAGEREF _Toc95228937 \h </w:instrText>
            </w:r>
            <w:r w:rsidR="003D63F3">
              <w:rPr>
                <w:noProof/>
                <w:webHidden/>
              </w:rPr>
            </w:r>
            <w:r w:rsidR="003D63F3">
              <w:rPr>
                <w:noProof/>
                <w:webHidden/>
              </w:rPr>
              <w:fldChar w:fldCharType="separate"/>
            </w:r>
            <w:r w:rsidR="003D63F3">
              <w:rPr>
                <w:noProof/>
                <w:webHidden/>
              </w:rPr>
              <w:t>5</w:t>
            </w:r>
            <w:r w:rsidR="003D63F3">
              <w:rPr>
                <w:noProof/>
                <w:webHidden/>
              </w:rPr>
              <w:fldChar w:fldCharType="end"/>
            </w:r>
          </w:hyperlink>
        </w:p>
        <w:p w14:paraId="6DAA6C07" w14:textId="7F254353" w:rsidR="003D63F3" w:rsidRDefault="00A85CFB">
          <w:pPr>
            <w:pStyle w:val="T2"/>
            <w:tabs>
              <w:tab w:val="right" w:leader="dot" w:pos="9062"/>
            </w:tabs>
            <w:rPr>
              <w:rFonts w:eastAsiaTheme="minorEastAsia"/>
              <w:noProof/>
              <w:sz w:val="22"/>
              <w:szCs w:val="22"/>
              <w:lang w:eastAsia="tr-TR"/>
            </w:rPr>
          </w:pPr>
          <w:hyperlink w:anchor="_Toc95228938" w:history="1">
            <w:r w:rsidR="003D63F3" w:rsidRPr="00977D59">
              <w:rPr>
                <w:rStyle w:val="Kpr"/>
                <w:noProof/>
              </w:rPr>
              <w:t>A.3.2. İnsan Kaynakları Yönetimi</w:t>
            </w:r>
            <w:r w:rsidR="003D63F3">
              <w:rPr>
                <w:noProof/>
                <w:webHidden/>
              </w:rPr>
              <w:tab/>
            </w:r>
            <w:r w:rsidR="003D63F3">
              <w:rPr>
                <w:noProof/>
                <w:webHidden/>
              </w:rPr>
              <w:fldChar w:fldCharType="begin"/>
            </w:r>
            <w:r w:rsidR="003D63F3">
              <w:rPr>
                <w:noProof/>
                <w:webHidden/>
              </w:rPr>
              <w:instrText xml:space="preserve"> PAGEREF _Toc95228938 \h </w:instrText>
            </w:r>
            <w:r w:rsidR="003D63F3">
              <w:rPr>
                <w:noProof/>
                <w:webHidden/>
              </w:rPr>
            </w:r>
            <w:r w:rsidR="003D63F3">
              <w:rPr>
                <w:noProof/>
                <w:webHidden/>
              </w:rPr>
              <w:fldChar w:fldCharType="separate"/>
            </w:r>
            <w:r w:rsidR="003D63F3">
              <w:rPr>
                <w:noProof/>
                <w:webHidden/>
              </w:rPr>
              <w:t>6</w:t>
            </w:r>
            <w:r w:rsidR="003D63F3">
              <w:rPr>
                <w:noProof/>
                <w:webHidden/>
              </w:rPr>
              <w:fldChar w:fldCharType="end"/>
            </w:r>
          </w:hyperlink>
        </w:p>
        <w:p w14:paraId="3DFF39C3" w14:textId="4958561D" w:rsidR="003D63F3" w:rsidRDefault="00A85CFB">
          <w:pPr>
            <w:pStyle w:val="T2"/>
            <w:tabs>
              <w:tab w:val="right" w:leader="dot" w:pos="9062"/>
            </w:tabs>
            <w:rPr>
              <w:rFonts w:eastAsiaTheme="minorEastAsia"/>
              <w:noProof/>
              <w:sz w:val="22"/>
              <w:szCs w:val="22"/>
              <w:lang w:eastAsia="tr-TR"/>
            </w:rPr>
          </w:pPr>
          <w:hyperlink w:anchor="_Toc95228939" w:history="1">
            <w:r w:rsidR="003D63F3" w:rsidRPr="00977D59">
              <w:rPr>
                <w:rStyle w:val="Kpr"/>
                <w:noProof/>
              </w:rPr>
              <w:t>A.3.4. Süreç Yönetimi</w:t>
            </w:r>
            <w:r w:rsidR="003D63F3">
              <w:rPr>
                <w:noProof/>
                <w:webHidden/>
              </w:rPr>
              <w:tab/>
            </w:r>
            <w:r w:rsidR="003D63F3">
              <w:rPr>
                <w:noProof/>
                <w:webHidden/>
              </w:rPr>
              <w:fldChar w:fldCharType="begin"/>
            </w:r>
            <w:r w:rsidR="003D63F3">
              <w:rPr>
                <w:noProof/>
                <w:webHidden/>
              </w:rPr>
              <w:instrText xml:space="preserve"> PAGEREF _Toc95228939 \h </w:instrText>
            </w:r>
            <w:r w:rsidR="003D63F3">
              <w:rPr>
                <w:noProof/>
                <w:webHidden/>
              </w:rPr>
            </w:r>
            <w:r w:rsidR="003D63F3">
              <w:rPr>
                <w:noProof/>
                <w:webHidden/>
              </w:rPr>
              <w:fldChar w:fldCharType="separate"/>
            </w:r>
            <w:r w:rsidR="003D63F3">
              <w:rPr>
                <w:noProof/>
                <w:webHidden/>
              </w:rPr>
              <w:t>6</w:t>
            </w:r>
            <w:r w:rsidR="003D63F3">
              <w:rPr>
                <w:noProof/>
                <w:webHidden/>
              </w:rPr>
              <w:fldChar w:fldCharType="end"/>
            </w:r>
          </w:hyperlink>
        </w:p>
        <w:p w14:paraId="0357B301" w14:textId="03ACFB5E" w:rsidR="003D63F3" w:rsidRDefault="00A85CFB">
          <w:pPr>
            <w:pStyle w:val="T2"/>
            <w:tabs>
              <w:tab w:val="right" w:leader="dot" w:pos="9062"/>
            </w:tabs>
            <w:rPr>
              <w:rFonts w:eastAsiaTheme="minorEastAsia"/>
              <w:noProof/>
              <w:sz w:val="22"/>
              <w:szCs w:val="22"/>
              <w:lang w:eastAsia="tr-TR"/>
            </w:rPr>
          </w:pPr>
          <w:hyperlink w:anchor="_Toc95228940" w:history="1">
            <w:r w:rsidR="003D63F3" w:rsidRPr="00977D59">
              <w:rPr>
                <w:rStyle w:val="Kpr"/>
                <w:rFonts w:eastAsia="Times New Roman"/>
                <w:noProof/>
                <w:lang w:eastAsia="tr-TR"/>
              </w:rPr>
              <w:t>A.4.1. İç ve Dış Paydaş Katılımı</w:t>
            </w:r>
            <w:r w:rsidR="003D63F3">
              <w:rPr>
                <w:noProof/>
                <w:webHidden/>
              </w:rPr>
              <w:tab/>
            </w:r>
            <w:r w:rsidR="003D63F3">
              <w:rPr>
                <w:noProof/>
                <w:webHidden/>
              </w:rPr>
              <w:fldChar w:fldCharType="begin"/>
            </w:r>
            <w:r w:rsidR="003D63F3">
              <w:rPr>
                <w:noProof/>
                <w:webHidden/>
              </w:rPr>
              <w:instrText xml:space="preserve"> PAGEREF _Toc95228940 \h </w:instrText>
            </w:r>
            <w:r w:rsidR="003D63F3">
              <w:rPr>
                <w:noProof/>
                <w:webHidden/>
              </w:rPr>
            </w:r>
            <w:r w:rsidR="003D63F3">
              <w:rPr>
                <w:noProof/>
                <w:webHidden/>
              </w:rPr>
              <w:fldChar w:fldCharType="separate"/>
            </w:r>
            <w:r w:rsidR="003D63F3">
              <w:rPr>
                <w:noProof/>
                <w:webHidden/>
              </w:rPr>
              <w:t>6</w:t>
            </w:r>
            <w:r w:rsidR="003D63F3">
              <w:rPr>
                <w:noProof/>
                <w:webHidden/>
              </w:rPr>
              <w:fldChar w:fldCharType="end"/>
            </w:r>
          </w:hyperlink>
        </w:p>
        <w:p w14:paraId="567AD393" w14:textId="1E0AB948" w:rsidR="003D63F3" w:rsidRDefault="00A85CFB">
          <w:pPr>
            <w:pStyle w:val="T2"/>
            <w:tabs>
              <w:tab w:val="right" w:leader="dot" w:pos="9062"/>
            </w:tabs>
            <w:rPr>
              <w:rFonts w:eastAsiaTheme="minorEastAsia"/>
              <w:noProof/>
              <w:sz w:val="22"/>
              <w:szCs w:val="22"/>
              <w:lang w:eastAsia="tr-TR"/>
            </w:rPr>
          </w:pPr>
          <w:hyperlink w:anchor="_Toc95228941" w:history="1">
            <w:r w:rsidR="003D63F3" w:rsidRPr="00977D59">
              <w:rPr>
                <w:rStyle w:val="Kpr"/>
                <w:noProof/>
              </w:rPr>
              <w:t>KANITLAR</w:t>
            </w:r>
            <w:r w:rsidR="003D63F3">
              <w:rPr>
                <w:noProof/>
                <w:webHidden/>
              </w:rPr>
              <w:tab/>
            </w:r>
            <w:r w:rsidR="003D63F3">
              <w:rPr>
                <w:noProof/>
                <w:webHidden/>
              </w:rPr>
              <w:fldChar w:fldCharType="begin"/>
            </w:r>
            <w:r w:rsidR="003D63F3">
              <w:rPr>
                <w:noProof/>
                <w:webHidden/>
              </w:rPr>
              <w:instrText xml:space="preserve"> PAGEREF _Toc95228941 \h </w:instrText>
            </w:r>
            <w:r w:rsidR="003D63F3">
              <w:rPr>
                <w:noProof/>
                <w:webHidden/>
              </w:rPr>
            </w:r>
            <w:r w:rsidR="003D63F3">
              <w:rPr>
                <w:noProof/>
                <w:webHidden/>
              </w:rPr>
              <w:fldChar w:fldCharType="separate"/>
            </w:r>
            <w:r w:rsidR="003D63F3">
              <w:rPr>
                <w:noProof/>
                <w:webHidden/>
              </w:rPr>
              <w:t>7</w:t>
            </w:r>
            <w:r w:rsidR="003D63F3">
              <w:rPr>
                <w:noProof/>
                <w:webHidden/>
              </w:rPr>
              <w:fldChar w:fldCharType="end"/>
            </w:r>
          </w:hyperlink>
        </w:p>
        <w:p w14:paraId="4113A0AB" w14:textId="7160BDFB" w:rsidR="003D63F3" w:rsidRDefault="00A85CFB">
          <w:pPr>
            <w:pStyle w:val="T2"/>
            <w:tabs>
              <w:tab w:val="right" w:leader="dot" w:pos="9062"/>
            </w:tabs>
            <w:rPr>
              <w:rFonts w:eastAsiaTheme="minorEastAsia"/>
              <w:noProof/>
              <w:sz w:val="22"/>
              <w:szCs w:val="22"/>
              <w:lang w:eastAsia="tr-TR"/>
            </w:rPr>
          </w:pPr>
          <w:hyperlink w:anchor="_Toc95228942" w:history="1">
            <w:r w:rsidR="003D63F3" w:rsidRPr="00977D59">
              <w:rPr>
                <w:rStyle w:val="Kpr"/>
                <w:rFonts w:eastAsia="Times New Roman"/>
                <w:noProof/>
                <w:lang w:eastAsia="tr-TR"/>
              </w:rPr>
              <w:t>A. Liderlik, Yönetim ve Kalite</w:t>
            </w:r>
            <w:r w:rsidR="003D63F3">
              <w:rPr>
                <w:noProof/>
                <w:webHidden/>
              </w:rPr>
              <w:tab/>
            </w:r>
            <w:r w:rsidR="003D63F3">
              <w:rPr>
                <w:noProof/>
                <w:webHidden/>
              </w:rPr>
              <w:fldChar w:fldCharType="begin"/>
            </w:r>
            <w:r w:rsidR="003D63F3">
              <w:rPr>
                <w:noProof/>
                <w:webHidden/>
              </w:rPr>
              <w:instrText xml:space="preserve"> PAGEREF _Toc95228942 \h </w:instrText>
            </w:r>
            <w:r w:rsidR="003D63F3">
              <w:rPr>
                <w:noProof/>
                <w:webHidden/>
              </w:rPr>
            </w:r>
            <w:r w:rsidR="003D63F3">
              <w:rPr>
                <w:noProof/>
                <w:webHidden/>
              </w:rPr>
              <w:fldChar w:fldCharType="separate"/>
            </w:r>
            <w:r w:rsidR="003D63F3">
              <w:rPr>
                <w:noProof/>
                <w:webHidden/>
              </w:rPr>
              <w:t>7</w:t>
            </w:r>
            <w:r w:rsidR="003D63F3">
              <w:rPr>
                <w:noProof/>
                <w:webHidden/>
              </w:rPr>
              <w:fldChar w:fldCharType="end"/>
            </w:r>
          </w:hyperlink>
        </w:p>
        <w:p w14:paraId="29079A09" w14:textId="36C700C7" w:rsidR="003D63F3" w:rsidRDefault="00A85CFB">
          <w:pPr>
            <w:pStyle w:val="T3"/>
            <w:tabs>
              <w:tab w:val="right" w:leader="dot" w:pos="9062"/>
            </w:tabs>
            <w:rPr>
              <w:rFonts w:eastAsiaTheme="minorEastAsia"/>
              <w:noProof/>
              <w:sz w:val="22"/>
              <w:szCs w:val="22"/>
              <w:lang w:eastAsia="tr-TR"/>
            </w:rPr>
          </w:pPr>
          <w:hyperlink w:anchor="_Toc95228943" w:history="1">
            <w:r w:rsidR="003D63F3" w:rsidRPr="00977D59">
              <w:rPr>
                <w:rStyle w:val="Kpr"/>
                <w:noProof/>
              </w:rPr>
              <w:t>A.1.3. Birimsel Dönüşüm Kapasitesi</w:t>
            </w:r>
            <w:r w:rsidR="003D63F3">
              <w:rPr>
                <w:noProof/>
                <w:webHidden/>
              </w:rPr>
              <w:tab/>
            </w:r>
            <w:r w:rsidR="003D63F3">
              <w:rPr>
                <w:noProof/>
                <w:webHidden/>
              </w:rPr>
              <w:fldChar w:fldCharType="begin"/>
            </w:r>
            <w:r w:rsidR="003D63F3">
              <w:rPr>
                <w:noProof/>
                <w:webHidden/>
              </w:rPr>
              <w:instrText xml:space="preserve"> PAGEREF _Toc95228943 \h </w:instrText>
            </w:r>
            <w:r w:rsidR="003D63F3">
              <w:rPr>
                <w:noProof/>
                <w:webHidden/>
              </w:rPr>
            </w:r>
            <w:r w:rsidR="003D63F3">
              <w:rPr>
                <w:noProof/>
                <w:webHidden/>
              </w:rPr>
              <w:fldChar w:fldCharType="separate"/>
            </w:r>
            <w:r w:rsidR="003D63F3">
              <w:rPr>
                <w:noProof/>
                <w:webHidden/>
              </w:rPr>
              <w:t>7</w:t>
            </w:r>
            <w:r w:rsidR="003D63F3">
              <w:rPr>
                <w:noProof/>
                <w:webHidden/>
              </w:rPr>
              <w:fldChar w:fldCharType="end"/>
            </w:r>
          </w:hyperlink>
        </w:p>
        <w:p w14:paraId="23AD23E9" w14:textId="25479C64" w:rsidR="003D63F3" w:rsidRDefault="00A85CFB">
          <w:pPr>
            <w:pStyle w:val="T3"/>
            <w:tabs>
              <w:tab w:val="right" w:leader="dot" w:pos="9062"/>
            </w:tabs>
            <w:rPr>
              <w:rFonts w:eastAsiaTheme="minorEastAsia"/>
              <w:noProof/>
              <w:sz w:val="22"/>
              <w:szCs w:val="22"/>
              <w:lang w:eastAsia="tr-TR"/>
            </w:rPr>
          </w:pPr>
          <w:hyperlink w:anchor="_Toc95228944" w:history="1">
            <w:r w:rsidR="003D63F3" w:rsidRPr="00977D59">
              <w:rPr>
                <w:rStyle w:val="Kpr"/>
                <w:noProof/>
              </w:rPr>
              <w:t>A.1.4. İç Kalite Güvencesi Mekanizmaları</w:t>
            </w:r>
            <w:r w:rsidR="003D63F3">
              <w:rPr>
                <w:noProof/>
                <w:webHidden/>
              </w:rPr>
              <w:tab/>
            </w:r>
            <w:r w:rsidR="003D63F3">
              <w:rPr>
                <w:noProof/>
                <w:webHidden/>
              </w:rPr>
              <w:fldChar w:fldCharType="begin"/>
            </w:r>
            <w:r w:rsidR="003D63F3">
              <w:rPr>
                <w:noProof/>
                <w:webHidden/>
              </w:rPr>
              <w:instrText xml:space="preserve"> PAGEREF _Toc95228944 \h </w:instrText>
            </w:r>
            <w:r w:rsidR="003D63F3">
              <w:rPr>
                <w:noProof/>
                <w:webHidden/>
              </w:rPr>
            </w:r>
            <w:r w:rsidR="003D63F3">
              <w:rPr>
                <w:noProof/>
                <w:webHidden/>
              </w:rPr>
              <w:fldChar w:fldCharType="separate"/>
            </w:r>
            <w:r w:rsidR="003D63F3">
              <w:rPr>
                <w:noProof/>
                <w:webHidden/>
              </w:rPr>
              <w:t>7</w:t>
            </w:r>
            <w:r w:rsidR="003D63F3">
              <w:rPr>
                <w:noProof/>
                <w:webHidden/>
              </w:rPr>
              <w:fldChar w:fldCharType="end"/>
            </w:r>
          </w:hyperlink>
        </w:p>
        <w:p w14:paraId="444776EA" w14:textId="447D5A73" w:rsidR="003D63F3" w:rsidRDefault="00A85CFB">
          <w:pPr>
            <w:pStyle w:val="T3"/>
            <w:tabs>
              <w:tab w:val="right" w:leader="dot" w:pos="9062"/>
            </w:tabs>
            <w:rPr>
              <w:rFonts w:eastAsiaTheme="minorEastAsia"/>
              <w:noProof/>
              <w:sz w:val="22"/>
              <w:szCs w:val="22"/>
              <w:lang w:eastAsia="tr-TR"/>
            </w:rPr>
          </w:pPr>
          <w:hyperlink w:anchor="_Toc95228945" w:history="1">
            <w:r w:rsidR="003D63F3" w:rsidRPr="00977D59">
              <w:rPr>
                <w:rStyle w:val="Kpr"/>
                <w:noProof/>
              </w:rPr>
              <w:t>A.1.5. Kamuoyunu Bilgilendirme ve Hesap Verebilirlik</w:t>
            </w:r>
            <w:r w:rsidR="003D63F3">
              <w:rPr>
                <w:noProof/>
                <w:webHidden/>
              </w:rPr>
              <w:tab/>
            </w:r>
            <w:r w:rsidR="003D63F3">
              <w:rPr>
                <w:noProof/>
                <w:webHidden/>
              </w:rPr>
              <w:fldChar w:fldCharType="begin"/>
            </w:r>
            <w:r w:rsidR="003D63F3">
              <w:rPr>
                <w:noProof/>
                <w:webHidden/>
              </w:rPr>
              <w:instrText xml:space="preserve"> PAGEREF _Toc95228945 \h </w:instrText>
            </w:r>
            <w:r w:rsidR="003D63F3">
              <w:rPr>
                <w:noProof/>
                <w:webHidden/>
              </w:rPr>
            </w:r>
            <w:r w:rsidR="003D63F3">
              <w:rPr>
                <w:noProof/>
                <w:webHidden/>
              </w:rPr>
              <w:fldChar w:fldCharType="separate"/>
            </w:r>
            <w:r w:rsidR="003D63F3">
              <w:rPr>
                <w:noProof/>
                <w:webHidden/>
              </w:rPr>
              <w:t>7</w:t>
            </w:r>
            <w:r w:rsidR="003D63F3">
              <w:rPr>
                <w:noProof/>
                <w:webHidden/>
              </w:rPr>
              <w:fldChar w:fldCharType="end"/>
            </w:r>
          </w:hyperlink>
        </w:p>
        <w:p w14:paraId="04A9BD9D" w14:textId="7DC0B44B" w:rsidR="003D63F3" w:rsidRDefault="00A85CFB">
          <w:pPr>
            <w:pStyle w:val="T3"/>
            <w:tabs>
              <w:tab w:val="right" w:leader="dot" w:pos="9062"/>
            </w:tabs>
            <w:rPr>
              <w:rFonts w:eastAsiaTheme="minorEastAsia"/>
              <w:noProof/>
              <w:sz w:val="22"/>
              <w:szCs w:val="22"/>
              <w:lang w:eastAsia="tr-TR"/>
            </w:rPr>
          </w:pPr>
          <w:hyperlink w:anchor="_Toc95228946" w:history="1">
            <w:r w:rsidR="003D63F3" w:rsidRPr="00977D59">
              <w:rPr>
                <w:rStyle w:val="Kpr"/>
                <w:noProof/>
              </w:rPr>
              <w:t>A.2.1. Misyon, Vizyon ve Politikalar</w:t>
            </w:r>
            <w:r w:rsidR="003D63F3">
              <w:rPr>
                <w:noProof/>
                <w:webHidden/>
              </w:rPr>
              <w:tab/>
            </w:r>
            <w:r w:rsidR="003D63F3">
              <w:rPr>
                <w:noProof/>
                <w:webHidden/>
              </w:rPr>
              <w:fldChar w:fldCharType="begin"/>
            </w:r>
            <w:r w:rsidR="003D63F3">
              <w:rPr>
                <w:noProof/>
                <w:webHidden/>
              </w:rPr>
              <w:instrText xml:space="preserve"> PAGEREF _Toc95228946 \h </w:instrText>
            </w:r>
            <w:r w:rsidR="003D63F3">
              <w:rPr>
                <w:noProof/>
                <w:webHidden/>
              </w:rPr>
            </w:r>
            <w:r w:rsidR="003D63F3">
              <w:rPr>
                <w:noProof/>
                <w:webHidden/>
              </w:rPr>
              <w:fldChar w:fldCharType="separate"/>
            </w:r>
            <w:r w:rsidR="003D63F3">
              <w:rPr>
                <w:noProof/>
                <w:webHidden/>
              </w:rPr>
              <w:t>7</w:t>
            </w:r>
            <w:r w:rsidR="003D63F3">
              <w:rPr>
                <w:noProof/>
                <w:webHidden/>
              </w:rPr>
              <w:fldChar w:fldCharType="end"/>
            </w:r>
          </w:hyperlink>
        </w:p>
        <w:p w14:paraId="7EDBD1E6" w14:textId="6FB5DE6B" w:rsidR="003D63F3" w:rsidRDefault="00A85CFB">
          <w:pPr>
            <w:pStyle w:val="T3"/>
            <w:tabs>
              <w:tab w:val="right" w:leader="dot" w:pos="9062"/>
            </w:tabs>
            <w:rPr>
              <w:rFonts w:eastAsiaTheme="minorEastAsia"/>
              <w:noProof/>
              <w:sz w:val="22"/>
              <w:szCs w:val="22"/>
              <w:lang w:eastAsia="tr-TR"/>
            </w:rPr>
          </w:pPr>
          <w:hyperlink w:anchor="_Toc95228947" w:history="1">
            <w:r w:rsidR="003D63F3" w:rsidRPr="00977D59">
              <w:rPr>
                <w:rStyle w:val="Kpr"/>
                <w:noProof/>
              </w:rPr>
              <w:t>A.3.2. İnsan Kaynakları Yönetimi</w:t>
            </w:r>
            <w:r w:rsidR="003D63F3">
              <w:rPr>
                <w:noProof/>
                <w:webHidden/>
              </w:rPr>
              <w:tab/>
            </w:r>
            <w:r w:rsidR="003D63F3">
              <w:rPr>
                <w:noProof/>
                <w:webHidden/>
              </w:rPr>
              <w:fldChar w:fldCharType="begin"/>
            </w:r>
            <w:r w:rsidR="003D63F3">
              <w:rPr>
                <w:noProof/>
                <w:webHidden/>
              </w:rPr>
              <w:instrText xml:space="preserve"> PAGEREF _Toc95228947 \h </w:instrText>
            </w:r>
            <w:r w:rsidR="003D63F3">
              <w:rPr>
                <w:noProof/>
                <w:webHidden/>
              </w:rPr>
            </w:r>
            <w:r w:rsidR="003D63F3">
              <w:rPr>
                <w:noProof/>
                <w:webHidden/>
              </w:rPr>
              <w:fldChar w:fldCharType="separate"/>
            </w:r>
            <w:r w:rsidR="003D63F3">
              <w:rPr>
                <w:noProof/>
                <w:webHidden/>
              </w:rPr>
              <w:t>7</w:t>
            </w:r>
            <w:r w:rsidR="003D63F3">
              <w:rPr>
                <w:noProof/>
                <w:webHidden/>
              </w:rPr>
              <w:fldChar w:fldCharType="end"/>
            </w:r>
          </w:hyperlink>
        </w:p>
        <w:p w14:paraId="521068A7" w14:textId="03A76685" w:rsidR="003D63F3" w:rsidRDefault="00A85CFB">
          <w:pPr>
            <w:pStyle w:val="T3"/>
            <w:tabs>
              <w:tab w:val="right" w:leader="dot" w:pos="9062"/>
            </w:tabs>
            <w:rPr>
              <w:rFonts w:eastAsiaTheme="minorEastAsia"/>
              <w:noProof/>
              <w:sz w:val="22"/>
              <w:szCs w:val="22"/>
              <w:lang w:eastAsia="tr-TR"/>
            </w:rPr>
          </w:pPr>
          <w:hyperlink w:anchor="_Toc95228948" w:history="1">
            <w:r w:rsidR="003D63F3" w:rsidRPr="00977D59">
              <w:rPr>
                <w:rStyle w:val="Kpr"/>
                <w:noProof/>
              </w:rPr>
              <w:t>A.3.4. Süreç Yönetimi</w:t>
            </w:r>
            <w:r w:rsidR="003D63F3">
              <w:rPr>
                <w:noProof/>
                <w:webHidden/>
              </w:rPr>
              <w:tab/>
            </w:r>
            <w:r w:rsidR="003D63F3">
              <w:rPr>
                <w:noProof/>
                <w:webHidden/>
              </w:rPr>
              <w:fldChar w:fldCharType="begin"/>
            </w:r>
            <w:r w:rsidR="003D63F3">
              <w:rPr>
                <w:noProof/>
                <w:webHidden/>
              </w:rPr>
              <w:instrText xml:space="preserve"> PAGEREF _Toc95228948 \h </w:instrText>
            </w:r>
            <w:r w:rsidR="003D63F3">
              <w:rPr>
                <w:noProof/>
                <w:webHidden/>
              </w:rPr>
            </w:r>
            <w:r w:rsidR="003D63F3">
              <w:rPr>
                <w:noProof/>
                <w:webHidden/>
              </w:rPr>
              <w:fldChar w:fldCharType="separate"/>
            </w:r>
            <w:r w:rsidR="003D63F3">
              <w:rPr>
                <w:noProof/>
                <w:webHidden/>
              </w:rPr>
              <w:t>7</w:t>
            </w:r>
            <w:r w:rsidR="003D63F3">
              <w:rPr>
                <w:noProof/>
                <w:webHidden/>
              </w:rPr>
              <w:fldChar w:fldCharType="end"/>
            </w:r>
          </w:hyperlink>
        </w:p>
        <w:p w14:paraId="5A8BB17F" w14:textId="2B740747" w:rsidR="003D63F3" w:rsidRDefault="00A85CFB">
          <w:pPr>
            <w:pStyle w:val="T3"/>
            <w:tabs>
              <w:tab w:val="right" w:leader="dot" w:pos="9062"/>
            </w:tabs>
            <w:rPr>
              <w:rFonts w:eastAsiaTheme="minorEastAsia"/>
              <w:noProof/>
              <w:sz w:val="22"/>
              <w:szCs w:val="22"/>
              <w:lang w:eastAsia="tr-TR"/>
            </w:rPr>
          </w:pPr>
          <w:hyperlink w:anchor="_Toc95228949" w:history="1">
            <w:r w:rsidR="003D63F3" w:rsidRPr="00977D59">
              <w:rPr>
                <w:rStyle w:val="Kpr"/>
                <w:rFonts w:eastAsia="Times New Roman"/>
                <w:noProof/>
                <w:lang w:eastAsia="tr-TR"/>
              </w:rPr>
              <w:t>A.4.1. İç ve Dış Paydaş Katılımı</w:t>
            </w:r>
            <w:r w:rsidR="003D63F3">
              <w:rPr>
                <w:noProof/>
                <w:webHidden/>
              </w:rPr>
              <w:tab/>
            </w:r>
            <w:r w:rsidR="003D63F3">
              <w:rPr>
                <w:noProof/>
                <w:webHidden/>
              </w:rPr>
              <w:fldChar w:fldCharType="begin"/>
            </w:r>
            <w:r w:rsidR="003D63F3">
              <w:rPr>
                <w:noProof/>
                <w:webHidden/>
              </w:rPr>
              <w:instrText xml:space="preserve"> PAGEREF _Toc95228949 \h </w:instrText>
            </w:r>
            <w:r w:rsidR="003D63F3">
              <w:rPr>
                <w:noProof/>
                <w:webHidden/>
              </w:rPr>
            </w:r>
            <w:r w:rsidR="003D63F3">
              <w:rPr>
                <w:noProof/>
                <w:webHidden/>
              </w:rPr>
              <w:fldChar w:fldCharType="separate"/>
            </w:r>
            <w:r w:rsidR="003D63F3">
              <w:rPr>
                <w:noProof/>
                <w:webHidden/>
              </w:rPr>
              <w:t>7</w:t>
            </w:r>
            <w:r w:rsidR="003D63F3">
              <w:rPr>
                <w:noProof/>
                <w:webHidden/>
              </w:rPr>
              <w:fldChar w:fldCharType="end"/>
            </w:r>
          </w:hyperlink>
        </w:p>
        <w:p w14:paraId="3C254561" w14:textId="266B0E14" w:rsidR="003D63F3" w:rsidRDefault="00A85CFB">
          <w:pPr>
            <w:pStyle w:val="T1"/>
            <w:tabs>
              <w:tab w:val="right" w:leader="dot" w:pos="9062"/>
            </w:tabs>
            <w:rPr>
              <w:rFonts w:eastAsiaTheme="minorEastAsia"/>
              <w:noProof/>
              <w:sz w:val="22"/>
              <w:szCs w:val="22"/>
              <w:lang w:eastAsia="tr-TR"/>
            </w:rPr>
          </w:pPr>
          <w:hyperlink w:anchor="_Toc95228950" w:history="1">
            <w:r w:rsidR="003D63F3" w:rsidRPr="00977D59">
              <w:rPr>
                <w:rStyle w:val="Kpr"/>
                <w:rFonts w:eastAsia="Times New Roman"/>
                <w:noProof/>
                <w:lang w:eastAsia="tr-TR"/>
              </w:rPr>
              <w:t>C. Araştırma ve Geliştirme</w:t>
            </w:r>
            <w:r w:rsidR="003D63F3">
              <w:rPr>
                <w:noProof/>
                <w:webHidden/>
              </w:rPr>
              <w:tab/>
            </w:r>
            <w:r w:rsidR="003D63F3">
              <w:rPr>
                <w:noProof/>
                <w:webHidden/>
              </w:rPr>
              <w:fldChar w:fldCharType="begin"/>
            </w:r>
            <w:r w:rsidR="003D63F3">
              <w:rPr>
                <w:noProof/>
                <w:webHidden/>
              </w:rPr>
              <w:instrText xml:space="preserve"> PAGEREF _Toc95228950 \h </w:instrText>
            </w:r>
            <w:r w:rsidR="003D63F3">
              <w:rPr>
                <w:noProof/>
                <w:webHidden/>
              </w:rPr>
            </w:r>
            <w:r w:rsidR="003D63F3">
              <w:rPr>
                <w:noProof/>
                <w:webHidden/>
              </w:rPr>
              <w:fldChar w:fldCharType="separate"/>
            </w:r>
            <w:r w:rsidR="003D63F3">
              <w:rPr>
                <w:noProof/>
                <w:webHidden/>
              </w:rPr>
              <w:t>7</w:t>
            </w:r>
            <w:r w:rsidR="003D63F3">
              <w:rPr>
                <w:noProof/>
                <w:webHidden/>
              </w:rPr>
              <w:fldChar w:fldCharType="end"/>
            </w:r>
          </w:hyperlink>
        </w:p>
        <w:p w14:paraId="7CE377D2" w14:textId="4919B945" w:rsidR="003D63F3" w:rsidRDefault="00A85CFB">
          <w:pPr>
            <w:pStyle w:val="T2"/>
            <w:tabs>
              <w:tab w:val="right" w:leader="dot" w:pos="9062"/>
            </w:tabs>
            <w:rPr>
              <w:rFonts w:eastAsiaTheme="minorEastAsia"/>
              <w:noProof/>
              <w:sz w:val="22"/>
              <w:szCs w:val="22"/>
              <w:lang w:eastAsia="tr-TR"/>
            </w:rPr>
          </w:pPr>
          <w:hyperlink w:anchor="_Toc95228951" w:history="1">
            <w:r w:rsidR="003D63F3" w:rsidRPr="00977D59">
              <w:rPr>
                <w:rStyle w:val="Kpr"/>
                <w:rFonts w:eastAsia="Times New Roman"/>
                <w:noProof/>
                <w:lang w:eastAsia="tr-TR"/>
              </w:rPr>
              <w:t>C.1.1. Araştırma Süreçlerinin Yönetimi</w:t>
            </w:r>
            <w:r w:rsidR="003D63F3">
              <w:rPr>
                <w:noProof/>
                <w:webHidden/>
              </w:rPr>
              <w:tab/>
            </w:r>
            <w:r w:rsidR="003D63F3">
              <w:rPr>
                <w:noProof/>
                <w:webHidden/>
              </w:rPr>
              <w:fldChar w:fldCharType="begin"/>
            </w:r>
            <w:r w:rsidR="003D63F3">
              <w:rPr>
                <w:noProof/>
                <w:webHidden/>
              </w:rPr>
              <w:instrText xml:space="preserve"> PAGEREF _Toc95228951 \h </w:instrText>
            </w:r>
            <w:r w:rsidR="003D63F3">
              <w:rPr>
                <w:noProof/>
                <w:webHidden/>
              </w:rPr>
            </w:r>
            <w:r w:rsidR="003D63F3">
              <w:rPr>
                <w:noProof/>
                <w:webHidden/>
              </w:rPr>
              <w:fldChar w:fldCharType="separate"/>
            </w:r>
            <w:r w:rsidR="003D63F3">
              <w:rPr>
                <w:noProof/>
                <w:webHidden/>
              </w:rPr>
              <w:t>7</w:t>
            </w:r>
            <w:r w:rsidR="003D63F3">
              <w:rPr>
                <w:noProof/>
                <w:webHidden/>
              </w:rPr>
              <w:fldChar w:fldCharType="end"/>
            </w:r>
          </w:hyperlink>
        </w:p>
        <w:p w14:paraId="3D78AE79" w14:textId="196BDDFC" w:rsidR="003D63F3" w:rsidRDefault="00A85CFB">
          <w:pPr>
            <w:pStyle w:val="T2"/>
            <w:tabs>
              <w:tab w:val="right" w:leader="dot" w:pos="9062"/>
            </w:tabs>
            <w:rPr>
              <w:rFonts w:eastAsiaTheme="minorEastAsia"/>
              <w:noProof/>
              <w:sz w:val="22"/>
              <w:szCs w:val="22"/>
              <w:lang w:eastAsia="tr-TR"/>
            </w:rPr>
          </w:pPr>
          <w:hyperlink w:anchor="_Toc95228952" w:history="1">
            <w:r w:rsidR="003D63F3" w:rsidRPr="00977D59">
              <w:rPr>
                <w:rStyle w:val="Kpr"/>
                <w:rFonts w:eastAsia="Times New Roman"/>
                <w:noProof/>
                <w:lang w:eastAsia="tr-TR"/>
              </w:rPr>
              <w:t>KANITLAR</w:t>
            </w:r>
            <w:r w:rsidR="003D63F3">
              <w:rPr>
                <w:noProof/>
                <w:webHidden/>
              </w:rPr>
              <w:tab/>
            </w:r>
            <w:r w:rsidR="003D63F3">
              <w:rPr>
                <w:noProof/>
                <w:webHidden/>
              </w:rPr>
              <w:fldChar w:fldCharType="begin"/>
            </w:r>
            <w:r w:rsidR="003D63F3">
              <w:rPr>
                <w:noProof/>
                <w:webHidden/>
              </w:rPr>
              <w:instrText xml:space="preserve"> PAGEREF _Toc95228952 \h </w:instrText>
            </w:r>
            <w:r w:rsidR="003D63F3">
              <w:rPr>
                <w:noProof/>
                <w:webHidden/>
              </w:rPr>
            </w:r>
            <w:r w:rsidR="003D63F3">
              <w:rPr>
                <w:noProof/>
                <w:webHidden/>
              </w:rPr>
              <w:fldChar w:fldCharType="separate"/>
            </w:r>
            <w:r w:rsidR="003D63F3">
              <w:rPr>
                <w:noProof/>
                <w:webHidden/>
              </w:rPr>
              <w:t>7</w:t>
            </w:r>
            <w:r w:rsidR="003D63F3">
              <w:rPr>
                <w:noProof/>
                <w:webHidden/>
              </w:rPr>
              <w:fldChar w:fldCharType="end"/>
            </w:r>
          </w:hyperlink>
        </w:p>
        <w:p w14:paraId="59CA231C" w14:textId="30E433B6" w:rsidR="003D63F3" w:rsidRDefault="00A85CFB">
          <w:pPr>
            <w:pStyle w:val="T3"/>
            <w:tabs>
              <w:tab w:val="right" w:leader="dot" w:pos="9062"/>
            </w:tabs>
            <w:rPr>
              <w:rFonts w:eastAsiaTheme="minorEastAsia"/>
              <w:noProof/>
              <w:sz w:val="22"/>
              <w:szCs w:val="22"/>
              <w:lang w:eastAsia="tr-TR"/>
            </w:rPr>
          </w:pPr>
          <w:hyperlink w:anchor="_Toc95228953" w:history="1">
            <w:r w:rsidR="003D63F3" w:rsidRPr="00977D59">
              <w:rPr>
                <w:rStyle w:val="Kpr"/>
                <w:rFonts w:eastAsia="Times New Roman"/>
                <w:noProof/>
                <w:lang w:eastAsia="tr-TR"/>
              </w:rPr>
              <w:t>C.1.1. Araştırma Süreçlerinin Yönetimi</w:t>
            </w:r>
            <w:r w:rsidR="003D63F3">
              <w:rPr>
                <w:noProof/>
                <w:webHidden/>
              </w:rPr>
              <w:tab/>
            </w:r>
            <w:r w:rsidR="003D63F3">
              <w:rPr>
                <w:noProof/>
                <w:webHidden/>
              </w:rPr>
              <w:fldChar w:fldCharType="begin"/>
            </w:r>
            <w:r w:rsidR="003D63F3">
              <w:rPr>
                <w:noProof/>
                <w:webHidden/>
              </w:rPr>
              <w:instrText xml:space="preserve"> PAGEREF _Toc95228953 \h </w:instrText>
            </w:r>
            <w:r w:rsidR="003D63F3">
              <w:rPr>
                <w:noProof/>
                <w:webHidden/>
              </w:rPr>
            </w:r>
            <w:r w:rsidR="003D63F3">
              <w:rPr>
                <w:noProof/>
                <w:webHidden/>
              </w:rPr>
              <w:fldChar w:fldCharType="separate"/>
            </w:r>
            <w:r w:rsidR="003D63F3">
              <w:rPr>
                <w:noProof/>
                <w:webHidden/>
              </w:rPr>
              <w:t>7</w:t>
            </w:r>
            <w:r w:rsidR="003D63F3">
              <w:rPr>
                <w:noProof/>
                <w:webHidden/>
              </w:rPr>
              <w:fldChar w:fldCharType="end"/>
            </w:r>
          </w:hyperlink>
        </w:p>
        <w:p w14:paraId="3AB1CA21" w14:textId="187D8878" w:rsidR="003D63F3" w:rsidRDefault="00A85CFB">
          <w:pPr>
            <w:pStyle w:val="T1"/>
            <w:tabs>
              <w:tab w:val="right" w:leader="dot" w:pos="9062"/>
            </w:tabs>
            <w:rPr>
              <w:rFonts w:eastAsiaTheme="minorEastAsia"/>
              <w:noProof/>
              <w:sz w:val="22"/>
              <w:szCs w:val="22"/>
              <w:lang w:eastAsia="tr-TR"/>
            </w:rPr>
          </w:pPr>
          <w:hyperlink w:anchor="_Toc95228954" w:history="1">
            <w:r w:rsidR="003D63F3" w:rsidRPr="00977D59">
              <w:rPr>
                <w:rStyle w:val="Kpr"/>
                <w:rFonts w:eastAsia="Times New Roman"/>
                <w:noProof/>
                <w:lang w:eastAsia="tr-TR"/>
              </w:rPr>
              <w:t>D. Toplumsal Katkı</w:t>
            </w:r>
            <w:r w:rsidR="003D63F3">
              <w:rPr>
                <w:noProof/>
                <w:webHidden/>
              </w:rPr>
              <w:tab/>
            </w:r>
            <w:r w:rsidR="003D63F3">
              <w:rPr>
                <w:noProof/>
                <w:webHidden/>
              </w:rPr>
              <w:fldChar w:fldCharType="begin"/>
            </w:r>
            <w:r w:rsidR="003D63F3">
              <w:rPr>
                <w:noProof/>
                <w:webHidden/>
              </w:rPr>
              <w:instrText xml:space="preserve"> PAGEREF _Toc95228954 \h </w:instrText>
            </w:r>
            <w:r w:rsidR="003D63F3">
              <w:rPr>
                <w:noProof/>
                <w:webHidden/>
              </w:rPr>
            </w:r>
            <w:r w:rsidR="003D63F3">
              <w:rPr>
                <w:noProof/>
                <w:webHidden/>
              </w:rPr>
              <w:fldChar w:fldCharType="separate"/>
            </w:r>
            <w:r w:rsidR="003D63F3">
              <w:rPr>
                <w:noProof/>
                <w:webHidden/>
              </w:rPr>
              <w:t>8</w:t>
            </w:r>
            <w:r w:rsidR="003D63F3">
              <w:rPr>
                <w:noProof/>
                <w:webHidden/>
              </w:rPr>
              <w:fldChar w:fldCharType="end"/>
            </w:r>
          </w:hyperlink>
        </w:p>
        <w:p w14:paraId="51A42F7A" w14:textId="13B26294" w:rsidR="003D63F3" w:rsidRDefault="00A85CFB">
          <w:pPr>
            <w:pStyle w:val="T2"/>
            <w:tabs>
              <w:tab w:val="right" w:leader="dot" w:pos="9062"/>
            </w:tabs>
            <w:rPr>
              <w:rFonts w:eastAsiaTheme="minorEastAsia"/>
              <w:noProof/>
              <w:sz w:val="22"/>
              <w:szCs w:val="22"/>
              <w:lang w:eastAsia="tr-TR"/>
            </w:rPr>
          </w:pPr>
          <w:hyperlink w:anchor="_Toc95228955" w:history="1">
            <w:r w:rsidR="003D63F3" w:rsidRPr="00977D59">
              <w:rPr>
                <w:rStyle w:val="Kpr"/>
                <w:rFonts w:eastAsia="Times New Roman"/>
                <w:noProof/>
                <w:lang w:eastAsia="tr-TR"/>
              </w:rPr>
              <w:t>D.1.1. Toplumsal Katkı Süreçlerinin Yönetimi</w:t>
            </w:r>
            <w:r w:rsidR="003D63F3">
              <w:rPr>
                <w:noProof/>
                <w:webHidden/>
              </w:rPr>
              <w:tab/>
            </w:r>
            <w:r w:rsidR="003D63F3">
              <w:rPr>
                <w:noProof/>
                <w:webHidden/>
              </w:rPr>
              <w:fldChar w:fldCharType="begin"/>
            </w:r>
            <w:r w:rsidR="003D63F3">
              <w:rPr>
                <w:noProof/>
                <w:webHidden/>
              </w:rPr>
              <w:instrText xml:space="preserve"> PAGEREF _Toc95228955 \h </w:instrText>
            </w:r>
            <w:r w:rsidR="003D63F3">
              <w:rPr>
                <w:noProof/>
                <w:webHidden/>
              </w:rPr>
            </w:r>
            <w:r w:rsidR="003D63F3">
              <w:rPr>
                <w:noProof/>
                <w:webHidden/>
              </w:rPr>
              <w:fldChar w:fldCharType="separate"/>
            </w:r>
            <w:r w:rsidR="003D63F3">
              <w:rPr>
                <w:noProof/>
                <w:webHidden/>
              </w:rPr>
              <w:t>8</w:t>
            </w:r>
            <w:r w:rsidR="003D63F3">
              <w:rPr>
                <w:noProof/>
                <w:webHidden/>
              </w:rPr>
              <w:fldChar w:fldCharType="end"/>
            </w:r>
          </w:hyperlink>
        </w:p>
        <w:p w14:paraId="22BE2CD8" w14:textId="5DA72D20" w:rsidR="003D63F3" w:rsidRDefault="00A85CFB">
          <w:pPr>
            <w:pStyle w:val="T2"/>
            <w:tabs>
              <w:tab w:val="right" w:leader="dot" w:pos="9062"/>
            </w:tabs>
            <w:rPr>
              <w:rFonts w:eastAsiaTheme="minorEastAsia"/>
              <w:noProof/>
              <w:sz w:val="22"/>
              <w:szCs w:val="22"/>
              <w:lang w:eastAsia="tr-TR"/>
            </w:rPr>
          </w:pPr>
          <w:hyperlink w:anchor="_Toc95228956" w:history="1">
            <w:r w:rsidR="003D63F3" w:rsidRPr="00977D59">
              <w:rPr>
                <w:rStyle w:val="Kpr"/>
                <w:rFonts w:eastAsia="Times New Roman"/>
                <w:noProof/>
                <w:lang w:eastAsia="tr-TR"/>
              </w:rPr>
              <w:t>D.1.2 Kaynaklar</w:t>
            </w:r>
            <w:r w:rsidR="003D63F3">
              <w:rPr>
                <w:noProof/>
                <w:webHidden/>
              </w:rPr>
              <w:tab/>
            </w:r>
            <w:r w:rsidR="003D63F3">
              <w:rPr>
                <w:noProof/>
                <w:webHidden/>
              </w:rPr>
              <w:fldChar w:fldCharType="begin"/>
            </w:r>
            <w:r w:rsidR="003D63F3">
              <w:rPr>
                <w:noProof/>
                <w:webHidden/>
              </w:rPr>
              <w:instrText xml:space="preserve"> PAGEREF _Toc95228956 \h </w:instrText>
            </w:r>
            <w:r w:rsidR="003D63F3">
              <w:rPr>
                <w:noProof/>
                <w:webHidden/>
              </w:rPr>
            </w:r>
            <w:r w:rsidR="003D63F3">
              <w:rPr>
                <w:noProof/>
                <w:webHidden/>
              </w:rPr>
              <w:fldChar w:fldCharType="separate"/>
            </w:r>
            <w:r w:rsidR="003D63F3">
              <w:rPr>
                <w:noProof/>
                <w:webHidden/>
              </w:rPr>
              <w:t>8</w:t>
            </w:r>
            <w:r w:rsidR="003D63F3">
              <w:rPr>
                <w:noProof/>
                <w:webHidden/>
              </w:rPr>
              <w:fldChar w:fldCharType="end"/>
            </w:r>
          </w:hyperlink>
        </w:p>
        <w:p w14:paraId="74CB25EB" w14:textId="00B7256D" w:rsidR="003D63F3" w:rsidRDefault="00A85CFB">
          <w:pPr>
            <w:pStyle w:val="T2"/>
            <w:tabs>
              <w:tab w:val="right" w:leader="dot" w:pos="9062"/>
            </w:tabs>
            <w:rPr>
              <w:rFonts w:eastAsiaTheme="minorEastAsia"/>
              <w:noProof/>
              <w:sz w:val="22"/>
              <w:szCs w:val="22"/>
              <w:lang w:eastAsia="tr-TR"/>
            </w:rPr>
          </w:pPr>
          <w:hyperlink w:anchor="_Toc95228957" w:history="1">
            <w:r w:rsidR="003D63F3" w:rsidRPr="00977D59">
              <w:rPr>
                <w:rStyle w:val="Kpr"/>
                <w:rFonts w:eastAsia="Times New Roman"/>
                <w:noProof/>
                <w:lang w:eastAsia="tr-TR"/>
              </w:rPr>
              <w:t>KANITLAR</w:t>
            </w:r>
            <w:r w:rsidR="003D63F3">
              <w:rPr>
                <w:noProof/>
                <w:webHidden/>
              </w:rPr>
              <w:tab/>
            </w:r>
            <w:r w:rsidR="003D63F3">
              <w:rPr>
                <w:noProof/>
                <w:webHidden/>
              </w:rPr>
              <w:fldChar w:fldCharType="begin"/>
            </w:r>
            <w:r w:rsidR="003D63F3">
              <w:rPr>
                <w:noProof/>
                <w:webHidden/>
              </w:rPr>
              <w:instrText xml:space="preserve"> PAGEREF _Toc95228957 \h </w:instrText>
            </w:r>
            <w:r w:rsidR="003D63F3">
              <w:rPr>
                <w:noProof/>
                <w:webHidden/>
              </w:rPr>
            </w:r>
            <w:r w:rsidR="003D63F3">
              <w:rPr>
                <w:noProof/>
                <w:webHidden/>
              </w:rPr>
              <w:fldChar w:fldCharType="separate"/>
            </w:r>
            <w:r w:rsidR="003D63F3">
              <w:rPr>
                <w:noProof/>
                <w:webHidden/>
              </w:rPr>
              <w:t>8</w:t>
            </w:r>
            <w:r w:rsidR="003D63F3">
              <w:rPr>
                <w:noProof/>
                <w:webHidden/>
              </w:rPr>
              <w:fldChar w:fldCharType="end"/>
            </w:r>
          </w:hyperlink>
        </w:p>
        <w:p w14:paraId="307AA534" w14:textId="7DC6F707" w:rsidR="003D63F3" w:rsidRDefault="00A85CFB">
          <w:pPr>
            <w:pStyle w:val="T3"/>
            <w:tabs>
              <w:tab w:val="right" w:leader="dot" w:pos="9062"/>
            </w:tabs>
            <w:rPr>
              <w:rFonts w:eastAsiaTheme="minorEastAsia"/>
              <w:noProof/>
              <w:sz w:val="22"/>
              <w:szCs w:val="22"/>
              <w:lang w:eastAsia="tr-TR"/>
            </w:rPr>
          </w:pPr>
          <w:hyperlink w:anchor="_Toc95228958" w:history="1">
            <w:r w:rsidR="003D63F3" w:rsidRPr="00977D59">
              <w:rPr>
                <w:rStyle w:val="Kpr"/>
                <w:rFonts w:eastAsia="Times New Roman"/>
                <w:noProof/>
                <w:lang w:eastAsia="tr-TR"/>
              </w:rPr>
              <w:t>D.1.1. Toplumsal Katkı Süreçlerinin Yönetimi</w:t>
            </w:r>
            <w:r w:rsidR="003D63F3">
              <w:rPr>
                <w:noProof/>
                <w:webHidden/>
              </w:rPr>
              <w:tab/>
            </w:r>
            <w:r w:rsidR="003D63F3">
              <w:rPr>
                <w:noProof/>
                <w:webHidden/>
              </w:rPr>
              <w:fldChar w:fldCharType="begin"/>
            </w:r>
            <w:r w:rsidR="003D63F3">
              <w:rPr>
                <w:noProof/>
                <w:webHidden/>
              </w:rPr>
              <w:instrText xml:space="preserve"> PAGEREF _Toc95228958 \h </w:instrText>
            </w:r>
            <w:r w:rsidR="003D63F3">
              <w:rPr>
                <w:noProof/>
                <w:webHidden/>
              </w:rPr>
            </w:r>
            <w:r w:rsidR="003D63F3">
              <w:rPr>
                <w:noProof/>
                <w:webHidden/>
              </w:rPr>
              <w:fldChar w:fldCharType="separate"/>
            </w:r>
            <w:r w:rsidR="003D63F3">
              <w:rPr>
                <w:noProof/>
                <w:webHidden/>
              </w:rPr>
              <w:t>8</w:t>
            </w:r>
            <w:r w:rsidR="003D63F3">
              <w:rPr>
                <w:noProof/>
                <w:webHidden/>
              </w:rPr>
              <w:fldChar w:fldCharType="end"/>
            </w:r>
          </w:hyperlink>
        </w:p>
        <w:p w14:paraId="6C20870B" w14:textId="43D44D81" w:rsidR="003D63F3" w:rsidRDefault="00A85CFB">
          <w:pPr>
            <w:pStyle w:val="T3"/>
            <w:tabs>
              <w:tab w:val="right" w:leader="dot" w:pos="9062"/>
            </w:tabs>
            <w:rPr>
              <w:rFonts w:eastAsiaTheme="minorEastAsia"/>
              <w:noProof/>
              <w:sz w:val="22"/>
              <w:szCs w:val="22"/>
              <w:lang w:eastAsia="tr-TR"/>
            </w:rPr>
          </w:pPr>
          <w:hyperlink w:anchor="_Toc95228959" w:history="1">
            <w:r w:rsidR="003D63F3" w:rsidRPr="00977D59">
              <w:rPr>
                <w:rStyle w:val="Kpr"/>
                <w:rFonts w:eastAsia="Times New Roman"/>
                <w:noProof/>
                <w:lang w:eastAsia="tr-TR"/>
              </w:rPr>
              <w:t>D.1.2 Kaynaklar</w:t>
            </w:r>
            <w:r w:rsidR="003D63F3">
              <w:rPr>
                <w:noProof/>
                <w:webHidden/>
              </w:rPr>
              <w:tab/>
            </w:r>
            <w:r w:rsidR="003D63F3">
              <w:rPr>
                <w:noProof/>
                <w:webHidden/>
              </w:rPr>
              <w:fldChar w:fldCharType="begin"/>
            </w:r>
            <w:r w:rsidR="003D63F3">
              <w:rPr>
                <w:noProof/>
                <w:webHidden/>
              </w:rPr>
              <w:instrText xml:space="preserve"> PAGEREF _Toc95228959 \h </w:instrText>
            </w:r>
            <w:r w:rsidR="003D63F3">
              <w:rPr>
                <w:noProof/>
                <w:webHidden/>
              </w:rPr>
            </w:r>
            <w:r w:rsidR="003D63F3">
              <w:rPr>
                <w:noProof/>
                <w:webHidden/>
              </w:rPr>
              <w:fldChar w:fldCharType="separate"/>
            </w:r>
            <w:r w:rsidR="003D63F3">
              <w:rPr>
                <w:noProof/>
                <w:webHidden/>
              </w:rPr>
              <w:t>8</w:t>
            </w:r>
            <w:r w:rsidR="003D63F3">
              <w:rPr>
                <w:noProof/>
                <w:webHidden/>
              </w:rPr>
              <w:fldChar w:fldCharType="end"/>
            </w:r>
          </w:hyperlink>
        </w:p>
        <w:p w14:paraId="36E991F4" w14:textId="3E5BFCC3" w:rsidR="003D63F3" w:rsidRDefault="00A85CFB">
          <w:pPr>
            <w:pStyle w:val="T1"/>
            <w:tabs>
              <w:tab w:val="right" w:leader="dot" w:pos="9062"/>
            </w:tabs>
            <w:rPr>
              <w:rFonts w:eastAsiaTheme="minorEastAsia"/>
              <w:noProof/>
              <w:sz w:val="22"/>
              <w:szCs w:val="22"/>
              <w:lang w:eastAsia="tr-TR"/>
            </w:rPr>
          </w:pPr>
          <w:hyperlink w:anchor="_Toc95228960" w:history="1">
            <w:r w:rsidR="003D63F3" w:rsidRPr="00977D59">
              <w:rPr>
                <w:rStyle w:val="Kpr"/>
                <w:noProof/>
              </w:rPr>
              <w:t>SONUÇ VE DEĞERLENDİRME</w:t>
            </w:r>
            <w:r w:rsidR="003D63F3">
              <w:rPr>
                <w:noProof/>
                <w:webHidden/>
              </w:rPr>
              <w:tab/>
            </w:r>
            <w:r w:rsidR="003D63F3">
              <w:rPr>
                <w:noProof/>
                <w:webHidden/>
              </w:rPr>
              <w:fldChar w:fldCharType="begin"/>
            </w:r>
            <w:r w:rsidR="003D63F3">
              <w:rPr>
                <w:noProof/>
                <w:webHidden/>
              </w:rPr>
              <w:instrText xml:space="preserve"> PAGEREF _Toc95228960 \h </w:instrText>
            </w:r>
            <w:r w:rsidR="003D63F3">
              <w:rPr>
                <w:noProof/>
                <w:webHidden/>
              </w:rPr>
            </w:r>
            <w:r w:rsidR="003D63F3">
              <w:rPr>
                <w:noProof/>
                <w:webHidden/>
              </w:rPr>
              <w:fldChar w:fldCharType="separate"/>
            </w:r>
            <w:r w:rsidR="003D63F3">
              <w:rPr>
                <w:noProof/>
                <w:webHidden/>
              </w:rPr>
              <w:t>8</w:t>
            </w:r>
            <w:r w:rsidR="003D63F3">
              <w:rPr>
                <w:noProof/>
                <w:webHidden/>
              </w:rPr>
              <w:fldChar w:fldCharType="end"/>
            </w:r>
          </w:hyperlink>
        </w:p>
        <w:p w14:paraId="39911947" w14:textId="519859F8" w:rsidR="003D63F3" w:rsidRDefault="00A85CFB">
          <w:pPr>
            <w:pStyle w:val="T2"/>
            <w:tabs>
              <w:tab w:val="right" w:leader="dot" w:pos="9062"/>
            </w:tabs>
            <w:rPr>
              <w:rFonts w:eastAsiaTheme="minorEastAsia"/>
              <w:noProof/>
              <w:sz w:val="22"/>
              <w:szCs w:val="22"/>
              <w:lang w:eastAsia="tr-TR"/>
            </w:rPr>
          </w:pPr>
          <w:hyperlink w:anchor="_Toc95228961" w:history="1">
            <w:r w:rsidR="003D63F3" w:rsidRPr="00977D59">
              <w:rPr>
                <w:rStyle w:val="Kpr"/>
                <w:rFonts w:eastAsia="Times New Roman"/>
                <w:noProof/>
                <w:lang w:eastAsia="tr-TR"/>
              </w:rPr>
              <w:t>Güçlü yönler</w:t>
            </w:r>
            <w:r w:rsidR="003D63F3">
              <w:rPr>
                <w:noProof/>
                <w:webHidden/>
              </w:rPr>
              <w:tab/>
            </w:r>
            <w:r w:rsidR="003D63F3">
              <w:rPr>
                <w:noProof/>
                <w:webHidden/>
              </w:rPr>
              <w:fldChar w:fldCharType="begin"/>
            </w:r>
            <w:r w:rsidR="003D63F3">
              <w:rPr>
                <w:noProof/>
                <w:webHidden/>
              </w:rPr>
              <w:instrText xml:space="preserve"> PAGEREF _Toc95228961 \h </w:instrText>
            </w:r>
            <w:r w:rsidR="003D63F3">
              <w:rPr>
                <w:noProof/>
                <w:webHidden/>
              </w:rPr>
            </w:r>
            <w:r w:rsidR="003D63F3">
              <w:rPr>
                <w:noProof/>
                <w:webHidden/>
              </w:rPr>
              <w:fldChar w:fldCharType="separate"/>
            </w:r>
            <w:r w:rsidR="003D63F3">
              <w:rPr>
                <w:noProof/>
                <w:webHidden/>
              </w:rPr>
              <w:t>9</w:t>
            </w:r>
            <w:r w:rsidR="003D63F3">
              <w:rPr>
                <w:noProof/>
                <w:webHidden/>
              </w:rPr>
              <w:fldChar w:fldCharType="end"/>
            </w:r>
          </w:hyperlink>
        </w:p>
        <w:p w14:paraId="0E839841" w14:textId="3F86B19A" w:rsidR="003D63F3" w:rsidRDefault="00A85CFB">
          <w:pPr>
            <w:pStyle w:val="T3"/>
            <w:tabs>
              <w:tab w:val="right" w:leader="dot" w:pos="9062"/>
            </w:tabs>
            <w:rPr>
              <w:rFonts w:eastAsiaTheme="minorEastAsia"/>
              <w:noProof/>
              <w:sz w:val="22"/>
              <w:szCs w:val="22"/>
              <w:lang w:eastAsia="tr-TR"/>
            </w:rPr>
          </w:pPr>
          <w:hyperlink w:anchor="_Toc95228962" w:history="1">
            <w:r w:rsidR="003D63F3" w:rsidRPr="00977D59">
              <w:rPr>
                <w:rStyle w:val="Kpr"/>
                <w:noProof/>
              </w:rPr>
              <w:t>A.Liderlik, Yönetim ve Kalite</w:t>
            </w:r>
            <w:r w:rsidR="003D63F3">
              <w:rPr>
                <w:noProof/>
                <w:webHidden/>
              </w:rPr>
              <w:tab/>
            </w:r>
            <w:r w:rsidR="003D63F3">
              <w:rPr>
                <w:noProof/>
                <w:webHidden/>
              </w:rPr>
              <w:fldChar w:fldCharType="begin"/>
            </w:r>
            <w:r w:rsidR="003D63F3">
              <w:rPr>
                <w:noProof/>
                <w:webHidden/>
              </w:rPr>
              <w:instrText xml:space="preserve"> PAGEREF _Toc95228962 \h </w:instrText>
            </w:r>
            <w:r w:rsidR="003D63F3">
              <w:rPr>
                <w:noProof/>
                <w:webHidden/>
              </w:rPr>
            </w:r>
            <w:r w:rsidR="003D63F3">
              <w:rPr>
                <w:noProof/>
                <w:webHidden/>
              </w:rPr>
              <w:fldChar w:fldCharType="separate"/>
            </w:r>
            <w:r w:rsidR="003D63F3">
              <w:rPr>
                <w:noProof/>
                <w:webHidden/>
              </w:rPr>
              <w:t>9</w:t>
            </w:r>
            <w:r w:rsidR="003D63F3">
              <w:rPr>
                <w:noProof/>
                <w:webHidden/>
              </w:rPr>
              <w:fldChar w:fldCharType="end"/>
            </w:r>
          </w:hyperlink>
        </w:p>
        <w:p w14:paraId="6974B8D2" w14:textId="5CF5CDD3" w:rsidR="003D63F3" w:rsidRDefault="00A85CFB">
          <w:pPr>
            <w:pStyle w:val="T3"/>
            <w:tabs>
              <w:tab w:val="right" w:leader="dot" w:pos="9062"/>
            </w:tabs>
            <w:rPr>
              <w:rFonts w:eastAsiaTheme="minorEastAsia"/>
              <w:noProof/>
              <w:sz w:val="22"/>
              <w:szCs w:val="22"/>
              <w:lang w:eastAsia="tr-TR"/>
            </w:rPr>
          </w:pPr>
          <w:hyperlink w:anchor="_Toc95228963" w:history="1">
            <w:r w:rsidR="003D63F3" w:rsidRPr="00977D59">
              <w:rPr>
                <w:rStyle w:val="Kpr"/>
                <w:rFonts w:eastAsia="Times New Roman"/>
                <w:noProof/>
                <w:lang w:eastAsia="tr-TR"/>
              </w:rPr>
              <w:t>C. Araştırma ve Geliştirme</w:t>
            </w:r>
            <w:r w:rsidR="003D63F3">
              <w:rPr>
                <w:noProof/>
                <w:webHidden/>
              </w:rPr>
              <w:tab/>
            </w:r>
            <w:r w:rsidR="003D63F3">
              <w:rPr>
                <w:noProof/>
                <w:webHidden/>
              </w:rPr>
              <w:fldChar w:fldCharType="begin"/>
            </w:r>
            <w:r w:rsidR="003D63F3">
              <w:rPr>
                <w:noProof/>
                <w:webHidden/>
              </w:rPr>
              <w:instrText xml:space="preserve"> PAGEREF _Toc95228963 \h </w:instrText>
            </w:r>
            <w:r w:rsidR="003D63F3">
              <w:rPr>
                <w:noProof/>
                <w:webHidden/>
              </w:rPr>
            </w:r>
            <w:r w:rsidR="003D63F3">
              <w:rPr>
                <w:noProof/>
                <w:webHidden/>
              </w:rPr>
              <w:fldChar w:fldCharType="separate"/>
            </w:r>
            <w:r w:rsidR="003D63F3">
              <w:rPr>
                <w:noProof/>
                <w:webHidden/>
              </w:rPr>
              <w:t>9</w:t>
            </w:r>
            <w:r w:rsidR="003D63F3">
              <w:rPr>
                <w:noProof/>
                <w:webHidden/>
              </w:rPr>
              <w:fldChar w:fldCharType="end"/>
            </w:r>
          </w:hyperlink>
        </w:p>
        <w:p w14:paraId="3DE34DDF" w14:textId="5DE54AC2" w:rsidR="003D63F3" w:rsidRDefault="00A85CFB">
          <w:pPr>
            <w:pStyle w:val="T3"/>
            <w:tabs>
              <w:tab w:val="right" w:leader="dot" w:pos="9062"/>
            </w:tabs>
            <w:rPr>
              <w:rFonts w:eastAsiaTheme="minorEastAsia"/>
              <w:noProof/>
              <w:sz w:val="22"/>
              <w:szCs w:val="22"/>
              <w:lang w:eastAsia="tr-TR"/>
            </w:rPr>
          </w:pPr>
          <w:hyperlink w:anchor="_Toc95228964" w:history="1">
            <w:r w:rsidR="003D63F3" w:rsidRPr="00977D59">
              <w:rPr>
                <w:rStyle w:val="Kpr"/>
                <w:rFonts w:eastAsia="Times New Roman"/>
                <w:noProof/>
                <w:lang w:eastAsia="tr-TR"/>
              </w:rPr>
              <w:t>D. Toplumsal Katkı</w:t>
            </w:r>
            <w:r w:rsidR="003D63F3">
              <w:rPr>
                <w:noProof/>
                <w:webHidden/>
              </w:rPr>
              <w:tab/>
            </w:r>
            <w:r w:rsidR="003D63F3">
              <w:rPr>
                <w:noProof/>
                <w:webHidden/>
              </w:rPr>
              <w:fldChar w:fldCharType="begin"/>
            </w:r>
            <w:r w:rsidR="003D63F3">
              <w:rPr>
                <w:noProof/>
                <w:webHidden/>
              </w:rPr>
              <w:instrText xml:space="preserve"> PAGEREF _Toc95228964 \h </w:instrText>
            </w:r>
            <w:r w:rsidR="003D63F3">
              <w:rPr>
                <w:noProof/>
                <w:webHidden/>
              </w:rPr>
            </w:r>
            <w:r w:rsidR="003D63F3">
              <w:rPr>
                <w:noProof/>
                <w:webHidden/>
              </w:rPr>
              <w:fldChar w:fldCharType="separate"/>
            </w:r>
            <w:r w:rsidR="003D63F3">
              <w:rPr>
                <w:noProof/>
                <w:webHidden/>
              </w:rPr>
              <w:t>10</w:t>
            </w:r>
            <w:r w:rsidR="003D63F3">
              <w:rPr>
                <w:noProof/>
                <w:webHidden/>
              </w:rPr>
              <w:fldChar w:fldCharType="end"/>
            </w:r>
          </w:hyperlink>
        </w:p>
        <w:p w14:paraId="542F27F9" w14:textId="4757DC2E" w:rsidR="003D63F3" w:rsidRDefault="00A85CFB">
          <w:pPr>
            <w:pStyle w:val="T2"/>
            <w:tabs>
              <w:tab w:val="right" w:leader="dot" w:pos="9062"/>
            </w:tabs>
            <w:rPr>
              <w:rFonts w:eastAsiaTheme="minorEastAsia"/>
              <w:noProof/>
              <w:sz w:val="22"/>
              <w:szCs w:val="22"/>
              <w:lang w:eastAsia="tr-TR"/>
            </w:rPr>
          </w:pPr>
          <w:hyperlink w:anchor="_Toc95228965" w:history="1">
            <w:r w:rsidR="003D63F3" w:rsidRPr="00977D59">
              <w:rPr>
                <w:rStyle w:val="Kpr"/>
                <w:rFonts w:eastAsia="Times New Roman"/>
                <w:noProof/>
                <w:lang w:eastAsia="tr-TR"/>
              </w:rPr>
              <w:t>Geliştirmeye açık yönler</w:t>
            </w:r>
            <w:r w:rsidR="003D63F3">
              <w:rPr>
                <w:noProof/>
                <w:webHidden/>
              </w:rPr>
              <w:tab/>
            </w:r>
            <w:r w:rsidR="003D63F3">
              <w:rPr>
                <w:noProof/>
                <w:webHidden/>
              </w:rPr>
              <w:fldChar w:fldCharType="begin"/>
            </w:r>
            <w:r w:rsidR="003D63F3">
              <w:rPr>
                <w:noProof/>
                <w:webHidden/>
              </w:rPr>
              <w:instrText xml:space="preserve"> PAGEREF _Toc95228965 \h </w:instrText>
            </w:r>
            <w:r w:rsidR="003D63F3">
              <w:rPr>
                <w:noProof/>
                <w:webHidden/>
              </w:rPr>
            </w:r>
            <w:r w:rsidR="003D63F3">
              <w:rPr>
                <w:noProof/>
                <w:webHidden/>
              </w:rPr>
              <w:fldChar w:fldCharType="separate"/>
            </w:r>
            <w:r w:rsidR="003D63F3">
              <w:rPr>
                <w:noProof/>
                <w:webHidden/>
              </w:rPr>
              <w:t>10</w:t>
            </w:r>
            <w:r w:rsidR="003D63F3">
              <w:rPr>
                <w:noProof/>
                <w:webHidden/>
              </w:rPr>
              <w:fldChar w:fldCharType="end"/>
            </w:r>
          </w:hyperlink>
        </w:p>
        <w:p w14:paraId="301D4BA2" w14:textId="1A15E19B" w:rsidR="003D63F3" w:rsidRDefault="00A85CFB">
          <w:pPr>
            <w:pStyle w:val="T3"/>
            <w:tabs>
              <w:tab w:val="right" w:leader="dot" w:pos="9062"/>
            </w:tabs>
            <w:rPr>
              <w:rFonts w:eastAsiaTheme="minorEastAsia"/>
              <w:noProof/>
              <w:sz w:val="22"/>
              <w:szCs w:val="22"/>
              <w:lang w:eastAsia="tr-TR"/>
            </w:rPr>
          </w:pPr>
          <w:hyperlink w:anchor="_Toc95228966" w:history="1">
            <w:r w:rsidR="003D63F3" w:rsidRPr="00977D59">
              <w:rPr>
                <w:rStyle w:val="Kpr"/>
                <w:noProof/>
              </w:rPr>
              <w:t>A.Liderlik, Yönetim ve Kalite</w:t>
            </w:r>
            <w:r w:rsidR="003D63F3">
              <w:rPr>
                <w:noProof/>
                <w:webHidden/>
              </w:rPr>
              <w:tab/>
            </w:r>
            <w:r w:rsidR="003D63F3">
              <w:rPr>
                <w:noProof/>
                <w:webHidden/>
              </w:rPr>
              <w:fldChar w:fldCharType="begin"/>
            </w:r>
            <w:r w:rsidR="003D63F3">
              <w:rPr>
                <w:noProof/>
                <w:webHidden/>
              </w:rPr>
              <w:instrText xml:space="preserve"> PAGEREF _Toc95228966 \h </w:instrText>
            </w:r>
            <w:r w:rsidR="003D63F3">
              <w:rPr>
                <w:noProof/>
                <w:webHidden/>
              </w:rPr>
            </w:r>
            <w:r w:rsidR="003D63F3">
              <w:rPr>
                <w:noProof/>
                <w:webHidden/>
              </w:rPr>
              <w:fldChar w:fldCharType="separate"/>
            </w:r>
            <w:r w:rsidR="003D63F3">
              <w:rPr>
                <w:noProof/>
                <w:webHidden/>
              </w:rPr>
              <w:t>10</w:t>
            </w:r>
            <w:r w:rsidR="003D63F3">
              <w:rPr>
                <w:noProof/>
                <w:webHidden/>
              </w:rPr>
              <w:fldChar w:fldCharType="end"/>
            </w:r>
          </w:hyperlink>
        </w:p>
        <w:p w14:paraId="6EEB46F6" w14:textId="7DDACDA3" w:rsidR="003D63F3" w:rsidRDefault="00A85CFB">
          <w:pPr>
            <w:pStyle w:val="T3"/>
            <w:tabs>
              <w:tab w:val="right" w:leader="dot" w:pos="9062"/>
            </w:tabs>
            <w:rPr>
              <w:rFonts w:eastAsiaTheme="minorEastAsia"/>
              <w:noProof/>
              <w:sz w:val="22"/>
              <w:szCs w:val="22"/>
              <w:lang w:eastAsia="tr-TR"/>
            </w:rPr>
          </w:pPr>
          <w:hyperlink w:anchor="_Toc95228967" w:history="1">
            <w:r w:rsidR="003D63F3" w:rsidRPr="00977D59">
              <w:rPr>
                <w:rStyle w:val="Kpr"/>
                <w:rFonts w:eastAsia="Times New Roman"/>
                <w:noProof/>
                <w:lang w:eastAsia="tr-TR"/>
              </w:rPr>
              <w:t>C. Araştırma ve Geliştirme</w:t>
            </w:r>
            <w:r w:rsidR="003D63F3">
              <w:rPr>
                <w:noProof/>
                <w:webHidden/>
              </w:rPr>
              <w:tab/>
            </w:r>
            <w:r w:rsidR="003D63F3">
              <w:rPr>
                <w:noProof/>
                <w:webHidden/>
              </w:rPr>
              <w:fldChar w:fldCharType="begin"/>
            </w:r>
            <w:r w:rsidR="003D63F3">
              <w:rPr>
                <w:noProof/>
                <w:webHidden/>
              </w:rPr>
              <w:instrText xml:space="preserve"> PAGEREF _Toc95228967 \h </w:instrText>
            </w:r>
            <w:r w:rsidR="003D63F3">
              <w:rPr>
                <w:noProof/>
                <w:webHidden/>
              </w:rPr>
            </w:r>
            <w:r w:rsidR="003D63F3">
              <w:rPr>
                <w:noProof/>
                <w:webHidden/>
              </w:rPr>
              <w:fldChar w:fldCharType="separate"/>
            </w:r>
            <w:r w:rsidR="003D63F3">
              <w:rPr>
                <w:noProof/>
                <w:webHidden/>
              </w:rPr>
              <w:t>10</w:t>
            </w:r>
            <w:r w:rsidR="003D63F3">
              <w:rPr>
                <w:noProof/>
                <w:webHidden/>
              </w:rPr>
              <w:fldChar w:fldCharType="end"/>
            </w:r>
          </w:hyperlink>
        </w:p>
        <w:p w14:paraId="530E45A6" w14:textId="52592470" w:rsidR="003D63F3" w:rsidRDefault="00A85CFB">
          <w:pPr>
            <w:pStyle w:val="T3"/>
            <w:tabs>
              <w:tab w:val="right" w:leader="dot" w:pos="9062"/>
            </w:tabs>
            <w:rPr>
              <w:rFonts w:eastAsiaTheme="minorEastAsia"/>
              <w:noProof/>
              <w:sz w:val="22"/>
              <w:szCs w:val="22"/>
              <w:lang w:eastAsia="tr-TR"/>
            </w:rPr>
          </w:pPr>
          <w:hyperlink w:anchor="_Toc95228968" w:history="1">
            <w:r w:rsidR="003D63F3" w:rsidRPr="00977D59">
              <w:rPr>
                <w:rStyle w:val="Kpr"/>
                <w:rFonts w:eastAsia="Times New Roman"/>
                <w:noProof/>
                <w:lang w:eastAsia="tr-TR"/>
              </w:rPr>
              <w:t>D. Toplumsal Katkı</w:t>
            </w:r>
            <w:r w:rsidR="003D63F3">
              <w:rPr>
                <w:noProof/>
                <w:webHidden/>
              </w:rPr>
              <w:tab/>
            </w:r>
            <w:r w:rsidR="003D63F3">
              <w:rPr>
                <w:noProof/>
                <w:webHidden/>
              </w:rPr>
              <w:fldChar w:fldCharType="begin"/>
            </w:r>
            <w:r w:rsidR="003D63F3">
              <w:rPr>
                <w:noProof/>
                <w:webHidden/>
              </w:rPr>
              <w:instrText xml:space="preserve"> PAGEREF _Toc95228968 \h </w:instrText>
            </w:r>
            <w:r w:rsidR="003D63F3">
              <w:rPr>
                <w:noProof/>
                <w:webHidden/>
              </w:rPr>
            </w:r>
            <w:r w:rsidR="003D63F3">
              <w:rPr>
                <w:noProof/>
                <w:webHidden/>
              </w:rPr>
              <w:fldChar w:fldCharType="separate"/>
            </w:r>
            <w:r w:rsidR="003D63F3">
              <w:rPr>
                <w:noProof/>
                <w:webHidden/>
              </w:rPr>
              <w:t>10</w:t>
            </w:r>
            <w:r w:rsidR="003D63F3">
              <w:rPr>
                <w:noProof/>
                <w:webHidden/>
              </w:rPr>
              <w:fldChar w:fldCharType="end"/>
            </w:r>
          </w:hyperlink>
        </w:p>
        <w:p w14:paraId="25D462A2" w14:textId="1BA3D1B4" w:rsidR="00214DA9" w:rsidRDefault="00214DA9">
          <w:r>
            <w:rPr>
              <w:b/>
              <w:bCs/>
            </w:rPr>
            <w:fldChar w:fldCharType="end"/>
          </w:r>
        </w:p>
      </w:sdtContent>
    </w:sdt>
    <w:p w14:paraId="539260CF" w14:textId="79264118" w:rsidR="00214DA9" w:rsidRPr="00214DA9" w:rsidRDefault="00214DA9">
      <w:r>
        <w:br w:type="page"/>
      </w:r>
    </w:p>
    <w:p w14:paraId="6D139237" w14:textId="19EF61EE" w:rsidR="00D51E77" w:rsidRPr="007D5897" w:rsidRDefault="009A402B" w:rsidP="00A20287">
      <w:pPr>
        <w:pStyle w:val="Balk1"/>
      </w:pPr>
      <w:bookmarkStart w:id="1" w:name="_Toc95228930"/>
      <w:r>
        <w:lastRenderedPageBreak/>
        <w:t>A.1. Liderlik, Yönetim ve Kalite</w:t>
      </w:r>
      <w:bookmarkEnd w:id="1"/>
    </w:p>
    <w:p w14:paraId="02F6999C" w14:textId="77777777" w:rsidR="00F412A4" w:rsidRPr="007D5897" w:rsidRDefault="00F412A4" w:rsidP="00065845">
      <w:pPr>
        <w:pStyle w:val="NormalWeb"/>
        <w:spacing w:before="0" w:beforeAutospacing="0" w:after="0" w:afterAutospacing="0" w:line="360" w:lineRule="auto"/>
        <w:jc w:val="both"/>
        <w:rPr>
          <w:b/>
          <w:bCs/>
        </w:rPr>
      </w:pPr>
    </w:p>
    <w:p w14:paraId="0C1E928B" w14:textId="6DD4420B" w:rsidR="00D51E77" w:rsidRPr="007D5897" w:rsidRDefault="00D51E77" w:rsidP="00214DA9">
      <w:pPr>
        <w:pStyle w:val="Balk2"/>
      </w:pPr>
      <w:bookmarkStart w:id="2" w:name="_Toc95228931"/>
      <w:r w:rsidRPr="007D5897">
        <w:t>A.1.1. Yönetim Modeli ve İdari Yapı</w:t>
      </w:r>
      <w:bookmarkEnd w:id="2"/>
      <w:r w:rsidRPr="007D5897">
        <w:t xml:space="preserve"> </w:t>
      </w:r>
    </w:p>
    <w:p w14:paraId="1DA649BA" w14:textId="77777777" w:rsidR="00F412A4" w:rsidRPr="007D5897" w:rsidRDefault="00F412A4" w:rsidP="00065845">
      <w:pPr>
        <w:pStyle w:val="NormalWeb"/>
        <w:spacing w:before="0" w:beforeAutospacing="0" w:after="0" w:afterAutospacing="0" w:line="360" w:lineRule="auto"/>
        <w:jc w:val="both"/>
        <w:rPr>
          <w:b/>
          <w:bCs/>
          <w:i/>
          <w:iCs/>
        </w:rPr>
      </w:pPr>
    </w:p>
    <w:p w14:paraId="3A13FAF0" w14:textId="42B4BCAE" w:rsidR="0039218B" w:rsidRPr="007D5897" w:rsidRDefault="0039218B" w:rsidP="00065845">
      <w:pPr>
        <w:pStyle w:val="NormalWeb"/>
        <w:spacing w:before="0" w:beforeAutospacing="0" w:after="0" w:afterAutospacing="0" w:line="360" w:lineRule="auto"/>
        <w:jc w:val="both"/>
        <w:rPr>
          <w:b/>
          <w:bCs/>
          <w:i/>
          <w:iCs/>
        </w:rPr>
      </w:pPr>
      <w:r w:rsidRPr="007D5897">
        <w:rPr>
          <w:b/>
          <w:bCs/>
          <w:i/>
          <w:iCs/>
        </w:rPr>
        <w:t xml:space="preserve">Olgunluk Düzeyi: </w:t>
      </w:r>
      <w:r w:rsidR="00E251F1" w:rsidRPr="007D5897">
        <w:rPr>
          <w:b/>
          <w:bCs/>
          <w:i/>
          <w:iCs/>
        </w:rPr>
        <w:t>1</w:t>
      </w:r>
    </w:p>
    <w:p w14:paraId="554A07E2" w14:textId="5F96DBE0" w:rsidR="00E251F1" w:rsidRDefault="00E251F1" w:rsidP="00065845">
      <w:pPr>
        <w:pStyle w:val="NormalWeb"/>
        <w:spacing w:before="0" w:beforeAutospacing="0" w:after="0" w:afterAutospacing="0" w:line="360" w:lineRule="auto"/>
        <w:jc w:val="both"/>
      </w:pPr>
      <w:r w:rsidRPr="007D5897">
        <w:t>Kurumun misyonuyla uyumlu ve stratejik hedeflerini gerçekleştirmeyi sağlayacak bir yönetim modeli ve organizasyonel yapılanması bulunmamaktadır.</w:t>
      </w:r>
    </w:p>
    <w:p w14:paraId="397E0DC5" w14:textId="77777777" w:rsidR="00EF0AC7" w:rsidRPr="007D5897" w:rsidRDefault="00EF0AC7" w:rsidP="00065845">
      <w:pPr>
        <w:pStyle w:val="NormalWeb"/>
        <w:spacing w:before="0" w:beforeAutospacing="0" w:after="0" w:afterAutospacing="0" w:line="360" w:lineRule="auto"/>
        <w:jc w:val="both"/>
      </w:pPr>
    </w:p>
    <w:p w14:paraId="4079498C" w14:textId="092FD806" w:rsidR="0039218B" w:rsidRPr="007D5897" w:rsidRDefault="0039218B" w:rsidP="00065845">
      <w:pPr>
        <w:pStyle w:val="NormalWeb"/>
        <w:spacing w:before="0" w:beforeAutospacing="0" w:after="0" w:afterAutospacing="0" w:line="360" w:lineRule="auto"/>
        <w:jc w:val="both"/>
      </w:pPr>
      <w:r w:rsidRPr="007D5897">
        <w:t>Birimdeki yönetim modeli ve idari ya</w:t>
      </w:r>
      <w:r w:rsidR="00E251F1" w:rsidRPr="007D5897">
        <w:t xml:space="preserve">pıda düzenlemeye gidilmiştir. Kurumda </w:t>
      </w:r>
      <w:r w:rsidRPr="007D5897">
        <w:t>(yasal düzenlemeler çerçevesinde birimsel yaklaşım̧ gelenekler, tercihler); karar verme mekanizmaları, kontrol ve denge unsurları; kurulların çok sesliliği ve bağımsız hareket kabiliyeti, paydaşların temsil edilmesi; öngörülen yönetim modeli ile gerçekleşmenin karşılaştırılması modelin birimselliği ve sürekliliği yerleşm</w:t>
      </w:r>
      <w:r w:rsidR="00E251F1" w:rsidRPr="007D5897">
        <w:t xml:space="preserve">emiştir. </w:t>
      </w:r>
      <w:r w:rsidR="00B94811" w:rsidRPr="007D5897">
        <w:t xml:space="preserve"> </w:t>
      </w:r>
    </w:p>
    <w:p w14:paraId="1FDA8513" w14:textId="660EA40E" w:rsidR="0031327B" w:rsidRPr="007D5897" w:rsidRDefault="0031327B" w:rsidP="00214DA9">
      <w:pPr>
        <w:pStyle w:val="Balk2"/>
      </w:pPr>
      <w:bookmarkStart w:id="3" w:name="_Toc95228932"/>
      <w:r w:rsidRPr="007D5897">
        <w:t>A.1.3. Birimsel Dönüşüm Kapasitesi</w:t>
      </w:r>
      <w:bookmarkEnd w:id="3"/>
    </w:p>
    <w:p w14:paraId="5AB891A4" w14:textId="77777777" w:rsidR="0031327B" w:rsidRPr="007D5897" w:rsidRDefault="0031327B" w:rsidP="0031327B">
      <w:pPr>
        <w:pStyle w:val="NormalWeb"/>
        <w:spacing w:before="0" w:beforeAutospacing="0" w:after="0" w:afterAutospacing="0" w:line="360" w:lineRule="auto"/>
        <w:jc w:val="both"/>
        <w:rPr>
          <w:b/>
          <w:bCs/>
        </w:rPr>
      </w:pPr>
    </w:p>
    <w:p w14:paraId="72FC5594" w14:textId="69F1D064" w:rsidR="0031327B" w:rsidRPr="007D5897" w:rsidRDefault="0031327B" w:rsidP="0031327B">
      <w:pPr>
        <w:pStyle w:val="NormalWeb"/>
        <w:spacing w:before="0" w:beforeAutospacing="0" w:after="0" w:afterAutospacing="0" w:line="360" w:lineRule="auto"/>
        <w:jc w:val="both"/>
      </w:pPr>
      <w:r w:rsidRPr="007D5897">
        <w:rPr>
          <w:b/>
          <w:bCs/>
          <w:i/>
          <w:iCs/>
        </w:rPr>
        <w:t>Olgunluk Düzeyi:3</w:t>
      </w:r>
    </w:p>
    <w:p w14:paraId="65A22057" w14:textId="3C7EC5A5" w:rsidR="00A917BA" w:rsidRPr="007D5897" w:rsidRDefault="0031327B" w:rsidP="00065845">
      <w:pPr>
        <w:pStyle w:val="NormalWeb"/>
        <w:spacing w:before="0" w:beforeAutospacing="0" w:after="0" w:afterAutospacing="0" w:line="360" w:lineRule="auto"/>
        <w:jc w:val="both"/>
      </w:pPr>
      <w:r w:rsidRPr="007D5897">
        <w:rPr>
          <w:bCs/>
          <w:iCs/>
        </w:rPr>
        <w:t>Birimde</w:t>
      </w:r>
      <w:r w:rsidRPr="007D5897">
        <w:rPr>
          <w:b/>
          <w:bCs/>
          <w:iCs/>
        </w:rPr>
        <w:t xml:space="preserve"> </w:t>
      </w:r>
      <w:r w:rsidRPr="007D5897">
        <w:t xml:space="preserve">değişim ihtiyacı belirlenmiş, bu değişime yönelik planlamalar </w:t>
      </w:r>
      <w:r w:rsidR="00BF3C3B" w:rsidRPr="007D5897">
        <w:t>yapılmış</w:t>
      </w:r>
      <w:r w:rsidRPr="007D5897">
        <w:t xml:space="preserve"> ve bu planlamalar doğrultusunda görev dağılımları yapılmıştır. Bu kapsamda birimde değişim yönetimi yaklaşımı birimin geneline yayılmaya ve bütüncül olarak yürütülmeye çalışılmaktadır</w:t>
      </w:r>
      <w:r w:rsidR="00CA524E">
        <w:t>. Birimin değişim ihtiyacı doğrultusunda Okul Öncesi Uygulama ve Araştırma Merkezi ile Ağdacı Anaokulu arasında yapılan toplantı tutanağı Kanıt1’de sunulmuştur.</w:t>
      </w:r>
      <w:r w:rsidRPr="007D5897">
        <w:t xml:space="preserve"> </w:t>
      </w:r>
      <w:r w:rsidRPr="007D5897">
        <w:rPr>
          <w:b/>
        </w:rPr>
        <w:t>(Kanıt 1)</w:t>
      </w:r>
    </w:p>
    <w:p w14:paraId="19F62D36" w14:textId="77777777" w:rsidR="0031327B" w:rsidRPr="007D5897" w:rsidRDefault="0031327B" w:rsidP="00065845">
      <w:pPr>
        <w:pStyle w:val="NormalWeb"/>
        <w:spacing w:before="0" w:beforeAutospacing="0" w:after="0" w:afterAutospacing="0" w:line="360" w:lineRule="auto"/>
        <w:jc w:val="both"/>
        <w:rPr>
          <w:b/>
          <w:bCs/>
          <w:iCs/>
        </w:rPr>
      </w:pPr>
    </w:p>
    <w:p w14:paraId="634FF4CA" w14:textId="45ABA9E9" w:rsidR="00D51E77" w:rsidRPr="007D5897" w:rsidRDefault="00D51E77" w:rsidP="00214DA9">
      <w:pPr>
        <w:pStyle w:val="Balk2"/>
      </w:pPr>
      <w:bookmarkStart w:id="4" w:name="_Toc95228933"/>
      <w:r w:rsidRPr="007D5897">
        <w:t xml:space="preserve">A.1.4. İç Kalite </w:t>
      </w:r>
      <w:r w:rsidR="00B94811" w:rsidRPr="007D5897">
        <w:t>Güvencesi</w:t>
      </w:r>
      <w:r w:rsidRPr="007D5897">
        <w:t xml:space="preserve"> Mekanizmaları</w:t>
      </w:r>
      <w:bookmarkEnd w:id="4"/>
      <w:r w:rsidRPr="007D5897">
        <w:t xml:space="preserve"> </w:t>
      </w:r>
    </w:p>
    <w:p w14:paraId="1563E291" w14:textId="77777777" w:rsidR="00F412A4" w:rsidRPr="007D5897" w:rsidRDefault="00F412A4" w:rsidP="00065845">
      <w:pPr>
        <w:pStyle w:val="NormalWeb"/>
        <w:spacing w:before="0" w:beforeAutospacing="0" w:after="0" w:afterAutospacing="0" w:line="360" w:lineRule="auto"/>
        <w:jc w:val="both"/>
        <w:rPr>
          <w:b/>
          <w:bCs/>
          <w:i/>
          <w:iCs/>
        </w:rPr>
      </w:pPr>
    </w:p>
    <w:p w14:paraId="3882D9FF" w14:textId="48624D6F" w:rsidR="00091F8A" w:rsidRPr="007D5897" w:rsidRDefault="00091F8A" w:rsidP="00065845">
      <w:pPr>
        <w:pStyle w:val="NormalWeb"/>
        <w:spacing w:before="0" w:beforeAutospacing="0" w:after="0" w:afterAutospacing="0" w:line="360" w:lineRule="auto"/>
        <w:jc w:val="both"/>
        <w:rPr>
          <w:b/>
          <w:bCs/>
          <w:i/>
          <w:iCs/>
        </w:rPr>
      </w:pPr>
      <w:r w:rsidRPr="007D5897">
        <w:rPr>
          <w:b/>
          <w:bCs/>
          <w:i/>
          <w:iCs/>
        </w:rPr>
        <w:t xml:space="preserve">Olgunluk Düzeyi: </w:t>
      </w:r>
      <w:r w:rsidR="0031327B" w:rsidRPr="007D5897">
        <w:rPr>
          <w:b/>
          <w:bCs/>
          <w:i/>
          <w:iCs/>
        </w:rPr>
        <w:t>2</w:t>
      </w:r>
    </w:p>
    <w:p w14:paraId="09363E7E" w14:textId="10E383CD" w:rsidR="00E251F1" w:rsidRDefault="0031327B" w:rsidP="00065845">
      <w:pPr>
        <w:pStyle w:val="NormalWeb"/>
        <w:spacing w:before="0" w:beforeAutospacing="0" w:after="0" w:afterAutospacing="0" w:line="360" w:lineRule="auto"/>
        <w:jc w:val="both"/>
        <w:rPr>
          <w:b/>
        </w:rPr>
      </w:pPr>
      <w:r w:rsidRPr="007D5897">
        <w:t>Birimin takvim yılı temelinde hangi işle süreç, mekanizmaların devreye gireceği planlanmış, akış şemaları belirlidir. Sorumluluklar ve yetkiler tanımlanmıştır</w:t>
      </w:r>
      <w:r w:rsidR="00CA524E">
        <w:t>. 2021-2022 Bahar döneminde yapılması planlanan çalışmalar, Okul Öncesi Uygulama ve Araştırma Merkezi ile Ağdacı Anaokulu arasında yapılan toplantı tutanağı</w:t>
      </w:r>
      <w:r w:rsidRPr="007D5897">
        <w:t xml:space="preserve"> </w:t>
      </w:r>
      <w:r w:rsidR="00CA524E">
        <w:t>olarak Kanıt 1’de sunulmuştur</w:t>
      </w:r>
      <w:r w:rsidRPr="00BF3C3B">
        <w:rPr>
          <w:b/>
        </w:rPr>
        <w:t xml:space="preserve">(Kanıt 1). </w:t>
      </w:r>
    </w:p>
    <w:p w14:paraId="03440C18" w14:textId="77777777" w:rsidR="009A402B" w:rsidRPr="007D5897" w:rsidRDefault="009A402B" w:rsidP="00065845">
      <w:pPr>
        <w:pStyle w:val="NormalWeb"/>
        <w:spacing w:before="0" w:beforeAutospacing="0" w:after="0" w:afterAutospacing="0" w:line="360" w:lineRule="auto"/>
        <w:jc w:val="both"/>
      </w:pPr>
    </w:p>
    <w:p w14:paraId="34FD2C0C" w14:textId="0F90D9BC" w:rsidR="00113E83" w:rsidRPr="007D5897" w:rsidRDefault="0031327B" w:rsidP="00065845">
      <w:pPr>
        <w:pStyle w:val="NormalWeb"/>
        <w:spacing w:before="0" w:beforeAutospacing="0" w:after="0" w:afterAutospacing="0" w:line="360" w:lineRule="auto"/>
        <w:jc w:val="both"/>
        <w:rPr>
          <w:bCs/>
        </w:rPr>
      </w:pPr>
      <w:r w:rsidRPr="007D5897">
        <w:rPr>
          <w:bCs/>
        </w:rPr>
        <w:t xml:space="preserve">Birimde yapılan planlamalar doğrultusunda birimin genelinde bütüncül ve şeffaf </w:t>
      </w:r>
      <w:r w:rsidR="00274FB5" w:rsidRPr="007D5897">
        <w:rPr>
          <w:bCs/>
        </w:rPr>
        <w:t>uygulamalar ve çalışmalar olması konusunda çalışmalar devam etmektedir.</w:t>
      </w:r>
    </w:p>
    <w:p w14:paraId="46538D98" w14:textId="39D97C7C" w:rsidR="00114408" w:rsidRDefault="00114408" w:rsidP="00065845">
      <w:pPr>
        <w:pStyle w:val="NormalWeb"/>
        <w:spacing w:before="0" w:beforeAutospacing="0" w:after="0" w:afterAutospacing="0" w:line="360" w:lineRule="auto"/>
        <w:jc w:val="both"/>
        <w:rPr>
          <w:b/>
          <w:bCs/>
        </w:rPr>
      </w:pPr>
    </w:p>
    <w:p w14:paraId="47644EEE" w14:textId="387FEC03" w:rsidR="00D51E77" w:rsidRPr="007D5897" w:rsidRDefault="00D51E77" w:rsidP="00214DA9">
      <w:pPr>
        <w:pStyle w:val="Balk2"/>
      </w:pPr>
      <w:bookmarkStart w:id="5" w:name="_Toc95228934"/>
      <w:r w:rsidRPr="007D5897">
        <w:lastRenderedPageBreak/>
        <w:t>A.1.5. Kamuoyunu Bilgilendirme ve Hesap Verebilirlik</w:t>
      </w:r>
      <w:bookmarkEnd w:id="5"/>
      <w:r w:rsidRPr="007D5897">
        <w:t xml:space="preserve"> </w:t>
      </w:r>
    </w:p>
    <w:p w14:paraId="728255E7" w14:textId="77777777" w:rsidR="00F412A4" w:rsidRPr="007D5897" w:rsidRDefault="00F412A4" w:rsidP="00065845">
      <w:pPr>
        <w:pStyle w:val="NormalWeb"/>
        <w:spacing w:before="0" w:beforeAutospacing="0" w:after="0" w:afterAutospacing="0" w:line="360" w:lineRule="auto"/>
        <w:jc w:val="both"/>
        <w:rPr>
          <w:b/>
          <w:bCs/>
        </w:rPr>
      </w:pPr>
    </w:p>
    <w:p w14:paraId="35CA16F4" w14:textId="6A526338" w:rsidR="00DD0AA8" w:rsidRPr="007D5897" w:rsidRDefault="008B6AD1" w:rsidP="00065845">
      <w:pPr>
        <w:pStyle w:val="NormalWeb"/>
        <w:spacing w:before="0" w:beforeAutospacing="0" w:after="0" w:afterAutospacing="0" w:line="360" w:lineRule="auto"/>
        <w:jc w:val="both"/>
        <w:rPr>
          <w:b/>
          <w:bCs/>
          <w:i/>
          <w:iCs/>
        </w:rPr>
      </w:pPr>
      <w:r w:rsidRPr="007D5897">
        <w:rPr>
          <w:b/>
          <w:bCs/>
          <w:i/>
          <w:iCs/>
        </w:rPr>
        <w:t xml:space="preserve">Olgunluk Düzeyi: </w:t>
      </w:r>
      <w:r w:rsidR="00274FB5" w:rsidRPr="007D5897">
        <w:rPr>
          <w:b/>
          <w:bCs/>
          <w:i/>
          <w:iCs/>
        </w:rPr>
        <w:t>3</w:t>
      </w:r>
    </w:p>
    <w:p w14:paraId="2A3D8098" w14:textId="768A87A6" w:rsidR="006F3CA7" w:rsidRPr="007D5897" w:rsidRDefault="00274FB5" w:rsidP="00065845">
      <w:pPr>
        <w:pStyle w:val="NormalWeb"/>
        <w:spacing w:before="0" w:beforeAutospacing="0" w:after="0" w:afterAutospacing="0" w:line="360" w:lineRule="auto"/>
        <w:jc w:val="both"/>
      </w:pPr>
      <w:r w:rsidRPr="007D5897">
        <w:t>Birim tanımlı süreçleri doğrultusunda kamuoyunu bilgilendirme ve hesap verebilirlik mekanizmalarını işletmektedir. Bu kapsamda birime özgü bir web sitesi bulunmaktadır. İlgili web sitesinde güncel haber, duyuru ve etkinlikler paylaşılmaktadır</w:t>
      </w:r>
      <w:r w:rsidR="00D24230">
        <w:t xml:space="preserve">. Okul Öncesi Uygulama ve Araştırma Merkezi web sitesine ilişkin bilgiler Kanıt1’de sunulmuştur. </w:t>
      </w:r>
      <w:r w:rsidR="006F3CA7" w:rsidRPr="007D5897">
        <w:rPr>
          <w:b/>
          <w:bCs/>
        </w:rPr>
        <w:t xml:space="preserve">(Kanıt </w:t>
      </w:r>
      <w:r w:rsidR="00D24230">
        <w:rPr>
          <w:b/>
          <w:bCs/>
        </w:rPr>
        <w:t>1</w:t>
      </w:r>
      <w:r w:rsidR="006F3CA7" w:rsidRPr="007D5897">
        <w:rPr>
          <w:b/>
          <w:bCs/>
        </w:rPr>
        <w:t>)</w:t>
      </w:r>
      <w:r w:rsidR="00D60D11" w:rsidRPr="007D5897">
        <w:rPr>
          <w:b/>
          <w:bCs/>
        </w:rPr>
        <w:t>.</w:t>
      </w:r>
    </w:p>
    <w:p w14:paraId="61A8B819" w14:textId="750DC50C" w:rsidR="00C75132" w:rsidRPr="007D5897" w:rsidRDefault="00C75132" w:rsidP="00065845">
      <w:pPr>
        <w:pStyle w:val="NormalWeb"/>
        <w:spacing w:before="0" w:beforeAutospacing="0" w:after="0" w:afterAutospacing="0" w:line="360" w:lineRule="auto"/>
        <w:jc w:val="both"/>
        <w:rPr>
          <w:b/>
          <w:bCs/>
        </w:rPr>
      </w:pPr>
    </w:p>
    <w:p w14:paraId="056752DF" w14:textId="44D673D3" w:rsidR="00D51E77" w:rsidRPr="007D5897" w:rsidRDefault="00D51E77" w:rsidP="00214DA9">
      <w:pPr>
        <w:pStyle w:val="Balk2"/>
      </w:pPr>
      <w:bookmarkStart w:id="6" w:name="_Toc95228935"/>
      <w:r w:rsidRPr="007D5897">
        <w:t>A.2.1. Misyon, Vizyon ve Politikalar</w:t>
      </w:r>
      <w:bookmarkEnd w:id="6"/>
      <w:r w:rsidRPr="007D5897">
        <w:t xml:space="preserve"> </w:t>
      </w:r>
    </w:p>
    <w:p w14:paraId="3D426DEA" w14:textId="77777777" w:rsidR="00A917BA" w:rsidRPr="007D5897" w:rsidRDefault="00A917BA" w:rsidP="00065845">
      <w:pPr>
        <w:pStyle w:val="NormalWeb"/>
        <w:spacing w:before="0" w:beforeAutospacing="0" w:after="0" w:afterAutospacing="0" w:line="360" w:lineRule="auto"/>
        <w:jc w:val="both"/>
        <w:rPr>
          <w:b/>
          <w:bCs/>
          <w:i/>
          <w:iCs/>
        </w:rPr>
      </w:pPr>
    </w:p>
    <w:p w14:paraId="0B8976C6" w14:textId="66F16E12" w:rsidR="00EC0EA9" w:rsidRPr="007D5897" w:rsidRDefault="00EC0EA9" w:rsidP="00065845">
      <w:pPr>
        <w:pStyle w:val="NormalWeb"/>
        <w:spacing w:before="0" w:beforeAutospacing="0" w:after="0" w:afterAutospacing="0" w:line="360" w:lineRule="auto"/>
        <w:jc w:val="both"/>
        <w:rPr>
          <w:b/>
          <w:bCs/>
          <w:i/>
          <w:iCs/>
        </w:rPr>
      </w:pPr>
      <w:r w:rsidRPr="007D5897">
        <w:rPr>
          <w:b/>
          <w:bCs/>
          <w:i/>
          <w:iCs/>
        </w:rPr>
        <w:t xml:space="preserve">Olgunluk Düzeyi: </w:t>
      </w:r>
      <w:r w:rsidR="00274FB5" w:rsidRPr="007D5897">
        <w:rPr>
          <w:b/>
          <w:bCs/>
          <w:i/>
          <w:iCs/>
        </w:rPr>
        <w:t>4</w:t>
      </w:r>
    </w:p>
    <w:p w14:paraId="02D5B047" w14:textId="7233085E" w:rsidR="005F34ED" w:rsidRPr="007D5897" w:rsidRDefault="00274FB5" w:rsidP="00D60D11">
      <w:pPr>
        <w:spacing w:line="360" w:lineRule="auto"/>
        <w:jc w:val="both"/>
        <w:rPr>
          <w:rFonts w:ascii="Times New Roman" w:eastAsia="Times New Roman" w:hAnsi="Times New Roman" w:cs="Times New Roman"/>
          <w:lang w:eastAsia="tr-TR"/>
        </w:rPr>
      </w:pPr>
      <w:r w:rsidRPr="007D5897">
        <w:rPr>
          <w:rFonts w:ascii="Times New Roman" w:eastAsia="Times New Roman" w:hAnsi="Times New Roman" w:cs="Times New Roman"/>
          <w:lang w:eastAsia="tr-TR"/>
        </w:rPr>
        <w:t xml:space="preserve">Okul Öncesi Uygulama ve Araştırma Merkezinin </w:t>
      </w:r>
      <w:r w:rsidRPr="007D5897">
        <w:rPr>
          <w:rFonts w:ascii="Times New Roman" w:hAnsi="Times New Roman" w:cs="Times New Roman"/>
        </w:rPr>
        <w:t>misyon, vizyon ve politikalar doğrultusunda gerçekleştirilen uygulamalar izlenmekte ve paydaşlarla birlikte değerlendirilerek önlemler alınmaktadır</w:t>
      </w:r>
      <w:r w:rsidR="00D24230">
        <w:rPr>
          <w:rFonts w:ascii="Times New Roman" w:hAnsi="Times New Roman" w:cs="Times New Roman"/>
        </w:rPr>
        <w:t>. Bu doğrultuda Kanıt1’de Okul Öncesi Uygulama ve Araştırma Merkezi web sitesine ilişkin bilgiler, Kanıt2’de Bartın Üniversitesi ve Bartın İl Milli Eğitim Müdürlüğü arasında imzalanan protokole ilişkin detaylara yer verilmiştir.</w:t>
      </w:r>
      <w:r w:rsidR="00356E8C" w:rsidRPr="007D5897">
        <w:rPr>
          <w:rFonts w:ascii="Times New Roman" w:eastAsia="Times New Roman" w:hAnsi="Times New Roman" w:cs="Times New Roman"/>
          <w:lang w:eastAsia="tr-TR"/>
        </w:rPr>
        <w:t xml:space="preserve"> </w:t>
      </w:r>
      <w:r w:rsidR="00356E8C" w:rsidRPr="007D5897">
        <w:rPr>
          <w:rFonts w:ascii="Times New Roman" w:eastAsia="Times New Roman" w:hAnsi="Times New Roman" w:cs="Times New Roman"/>
          <w:b/>
          <w:bCs/>
          <w:lang w:eastAsia="tr-TR"/>
        </w:rPr>
        <w:t xml:space="preserve">(Kanıt </w:t>
      </w:r>
      <w:r w:rsidR="00D24230">
        <w:rPr>
          <w:rFonts w:ascii="Times New Roman" w:eastAsia="Times New Roman" w:hAnsi="Times New Roman" w:cs="Times New Roman"/>
          <w:b/>
          <w:bCs/>
          <w:lang w:eastAsia="tr-TR"/>
        </w:rPr>
        <w:t>1</w:t>
      </w:r>
      <w:r w:rsidR="008453FC" w:rsidRPr="007D5897">
        <w:rPr>
          <w:rFonts w:ascii="Times New Roman" w:eastAsia="Times New Roman" w:hAnsi="Times New Roman" w:cs="Times New Roman"/>
          <w:b/>
          <w:bCs/>
          <w:lang w:eastAsia="tr-TR"/>
        </w:rPr>
        <w:t xml:space="preserve"> ve </w:t>
      </w:r>
      <w:r w:rsidR="00D24230">
        <w:rPr>
          <w:rFonts w:ascii="Times New Roman" w:eastAsia="Times New Roman" w:hAnsi="Times New Roman" w:cs="Times New Roman"/>
          <w:b/>
          <w:bCs/>
          <w:lang w:eastAsia="tr-TR"/>
        </w:rPr>
        <w:t>2</w:t>
      </w:r>
      <w:r w:rsidR="00356E8C" w:rsidRPr="007D5897">
        <w:rPr>
          <w:rFonts w:ascii="Times New Roman" w:eastAsia="Times New Roman" w:hAnsi="Times New Roman" w:cs="Times New Roman"/>
          <w:b/>
          <w:bCs/>
          <w:lang w:eastAsia="tr-TR"/>
        </w:rPr>
        <w:t>)</w:t>
      </w:r>
      <w:r w:rsidR="007F7E6D" w:rsidRPr="007D5897">
        <w:rPr>
          <w:rFonts w:ascii="Times New Roman" w:eastAsia="Times New Roman" w:hAnsi="Times New Roman" w:cs="Times New Roman"/>
          <w:lang w:eastAsia="tr-TR"/>
        </w:rPr>
        <w:t xml:space="preserve">. </w:t>
      </w:r>
    </w:p>
    <w:p w14:paraId="4BC0F727" w14:textId="35267CB8" w:rsidR="00A917BA" w:rsidRPr="007D5897" w:rsidRDefault="00A917BA" w:rsidP="00065845">
      <w:pPr>
        <w:pStyle w:val="NormalWeb"/>
        <w:spacing w:before="0" w:beforeAutospacing="0" w:after="0" w:afterAutospacing="0" w:line="360" w:lineRule="auto"/>
        <w:jc w:val="both"/>
        <w:rPr>
          <w:b/>
          <w:bCs/>
          <w:i/>
          <w:iCs/>
        </w:rPr>
      </w:pPr>
    </w:p>
    <w:p w14:paraId="419514A2" w14:textId="58D615CE" w:rsidR="00D51E77" w:rsidRPr="007D5897" w:rsidRDefault="00D51E77" w:rsidP="00214DA9">
      <w:pPr>
        <w:pStyle w:val="Balk2"/>
      </w:pPr>
      <w:bookmarkStart w:id="7" w:name="_Toc95228936"/>
      <w:r w:rsidRPr="007D5897">
        <w:t xml:space="preserve">A.2.2. Stratejik </w:t>
      </w:r>
      <w:r w:rsidR="00F412A4" w:rsidRPr="007D5897">
        <w:t>Amaç</w:t>
      </w:r>
      <w:r w:rsidRPr="007D5897">
        <w:t>̧ ve Hedefler</w:t>
      </w:r>
      <w:bookmarkEnd w:id="7"/>
      <w:r w:rsidRPr="007D5897">
        <w:t xml:space="preserve"> </w:t>
      </w:r>
    </w:p>
    <w:p w14:paraId="032A4848" w14:textId="77777777" w:rsidR="00A917BA" w:rsidRPr="007D5897" w:rsidRDefault="00A917BA" w:rsidP="00065845">
      <w:pPr>
        <w:pStyle w:val="NormalWeb"/>
        <w:spacing w:before="0" w:beforeAutospacing="0" w:after="0" w:afterAutospacing="0" w:line="360" w:lineRule="auto"/>
        <w:jc w:val="both"/>
        <w:rPr>
          <w:b/>
          <w:bCs/>
          <w:i/>
          <w:iCs/>
        </w:rPr>
      </w:pPr>
    </w:p>
    <w:p w14:paraId="37CB3FE1" w14:textId="452B3C95" w:rsidR="00DA1926" w:rsidRPr="007D5897" w:rsidRDefault="00DA1926" w:rsidP="00065845">
      <w:pPr>
        <w:pStyle w:val="NormalWeb"/>
        <w:spacing w:before="0" w:beforeAutospacing="0" w:after="0" w:afterAutospacing="0" w:line="360" w:lineRule="auto"/>
        <w:jc w:val="both"/>
        <w:rPr>
          <w:b/>
          <w:bCs/>
          <w:i/>
          <w:iCs/>
        </w:rPr>
      </w:pPr>
      <w:r w:rsidRPr="007D5897">
        <w:rPr>
          <w:b/>
          <w:bCs/>
          <w:i/>
          <w:iCs/>
        </w:rPr>
        <w:t xml:space="preserve">Olgunluk Düzeyi: </w:t>
      </w:r>
      <w:r w:rsidR="00D60D11" w:rsidRPr="007D5897">
        <w:rPr>
          <w:b/>
          <w:bCs/>
          <w:i/>
          <w:iCs/>
        </w:rPr>
        <w:t>1</w:t>
      </w:r>
    </w:p>
    <w:p w14:paraId="187F63D6" w14:textId="1E66ACFD" w:rsidR="00D60D11" w:rsidRPr="007D5897" w:rsidRDefault="00744A04" w:rsidP="00744A04">
      <w:pPr>
        <w:spacing w:line="360" w:lineRule="auto"/>
        <w:jc w:val="both"/>
        <w:rPr>
          <w:rFonts w:ascii="Times New Roman" w:eastAsia="Times New Roman" w:hAnsi="Times New Roman" w:cs="Times New Roman"/>
          <w:lang w:eastAsia="tr-TR"/>
        </w:rPr>
      </w:pPr>
      <w:r w:rsidRPr="007D5897">
        <w:rPr>
          <w:rFonts w:ascii="Times New Roman" w:eastAsia="Times New Roman" w:hAnsi="Times New Roman" w:cs="Times New Roman"/>
          <w:lang w:eastAsia="tr-TR"/>
        </w:rPr>
        <w:t xml:space="preserve">Birimin stratejik planı </w:t>
      </w:r>
      <w:r w:rsidR="00BF3C3B">
        <w:rPr>
          <w:rFonts w:ascii="Times New Roman" w:eastAsia="Times New Roman" w:hAnsi="Times New Roman" w:cs="Times New Roman"/>
          <w:lang w:eastAsia="tr-TR"/>
        </w:rPr>
        <w:t xml:space="preserve">bulunmamaktadır. </w:t>
      </w:r>
      <w:r w:rsidR="00274FB5" w:rsidRPr="007D5897">
        <w:rPr>
          <w:rFonts w:ascii="Times New Roman" w:eastAsia="Times New Roman" w:hAnsi="Times New Roman" w:cs="Times New Roman"/>
          <w:lang w:eastAsia="tr-TR"/>
        </w:rPr>
        <w:t>Okul Öncesi</w:t>
      </w:r>
      <w:r w:rsidR="00D60D11" w:rsidRPr="007D5897">
        <w:rPr>
          <w:rFonts w:ascii="Times New Roman" w:eastAsia="Times New Roman" w:hAnsi="Times New Roman" w:cs="Times New Roman"/>
          <w:lang w:eastAsia="tr-TR"/>
        </w:rPr>
        <w:t xml:space="preserve"> Uygulama ve Araştırma Merkezinin performans göstergeleri tanımlanmamıştır. </w:t>
      </w:r>
    </w:p>
    <w:p w14:paraId="4566E6C0" w14:textId="4E6390AE" w:rsidR="006108E2" w:rsidRPr="007D5897" w:rsidRDefault="006108E2" w:rsidP="00065845">
      <w:pPr>
        <w:pStyle w:val="NormalWeb"/>
        <w:spacing w:before="0" w:beforeAutospacing="0" w:after="0" w:afterAutospacing="0" w:line="360" w:lineRule="auto"/>
        <w:jc w:val="both"/>
        <w:rPr>
          <w:b/>
          <w:bCs/>
        </w:rPr>
      </w:pPr>
    </w:p>
    <w:p w14:paraId="44E4C949" w14:textId="71F7AAF8" w:rsidR="00A917BA" w:rsidRPr="007D5897" w:rsidRDefault="00D51E77" w:rsidP="00214DA9">
      <w:pPr>
        <w:pStyle w:val="Balk2"/>
      </w:pPr>
      <w:bookmarkStart w:id="8" w:name="_Toc95228937"/>
      <w:r w:rsidRPr="007D5897">
        <w:t xml:space="preserve">A.2.3. Performans </w:t>
      </w:r>
      <w:r w:rsidR="00B94811" w:rsidRPr="007D5897">
        <w:t>Yönetimi</w:t>
      </w:r>
      <w:bookmarkEnd w:id="8"/>
      <w:r w:rsidRPr="007D5897">
        <w:t xml:space="preserve"> </w:t>
      </w:r>
    </w:p>
    <w:p w14:paraId="38747482" w14:textId="77777777" w:rsidR="006108E2" w:rsidRPr="007D5897" w:rsidRDefault="006108E2" w:rsidP="00065845">
      <w:pPr>
        <w:pStyle w:val="NormalWeb"/>
        <w:spacing w:before="0" w:beforeAutospacing="0" w:after="0" w:afterAutospacing="0" w:line="360" w:lineRule="auto"/>
        <w:jc w:val="both"/>
        <w:rPr>
          <w:b/>
          <w:bCs/>
          <w:i/>
          <w:iCs/>
        </w:rPr>
      </w:pPr>
    </w:p>
    <w:p w14:paraId="20CE041C" w14:textId="68599192" w:rsidR="00B15A08" w:rsidRPr="007D5897" w:rsidRDefault="00B15A08" w:rsidP="00065845">
      <w:pPr>
        <w:pStyle w:val="NormalWeb"/>
        <w:spacing w:before="0" w:beforeAutospacing="0" w:after="0" w:afterAutospacing="0" w:line="360" w:lineRule="auto"/>
        <w:jc w:val="both"/>
        <w:rPr>
          <w:b/>
          <w:bCs/>
          <w:i/>
          <w:iCs/>
        </w:rPr>
      </w:pPr>
      <w:r w:rsidRPr="007D5897">
        <w:rPr>
          <w:b/>
          <w:bCs/>
          <w:i/>
          <w:iCs/>
        </w:rPr>
        <w:t xml:space="preserve">Olgunluk Göstergesi: </w:t>
      </w:r>
      <w:r w:rsidR="004B4ECA" w:rsidRPr="007D5897">
        <w:rPr>
          <w:b/>
          <w:bCs/>
          <w:i/>
          <w:iCs/>
        </w:rPr>
        <w:t>1</w:t>
      </w:r>
    </w:p>
    <w:p w14:paraId="7BA7A8CE" w14:textId="4F7CD98D" w:rsidR="005307DD" w:rsidRDefault="00744A04" w:rsidP="00744A04">
      <w:pPr>
        <w:spacing w:line="360" w:lineRule="auto"/>
        <w:jc w:val="both"/>
        <w:rPr>
          <w:rFonts w:ascii="Times New Roman" w:eastAsia="Times New Roman" w:hAnsi="Times New Roman" w:cs="Times New Roman"/>
          <w:lang w:eastAsia="tr-TR"/>
        </w:rPr>
      </w:pPr>
      <w:r w:rsidRPr="007D5897">
        <w:rPr>
          <w:rFonts w:ascii="Times New Roman" w:eastAsia="Times New Roman" w:hAnsi="Times New Roman" w:cs="Times New Roman"/>
          <w:lang w:eastAsia="tr-TR"/>
        </w:rPr>
        <w:t>Birimde performans yönetimi bulunmamaktadır.</w:t>
      </w:r>
      <w:r w:rsidRPr="007D5897">
        <w:rPr>
          <w:rFonts w:ascii="Times New Roman" w:eastAsia="Times New Roman" w:hAnsi="Times New Roman" w:cs="Times New Roman"/>
          <w:lang w:eastAsia="tr-TR"/>
        </w:rPr>
        <w:cr/>
      </w:r>
      <w:r w:rsidR="00274FB5" w:rsidRPr="007D5897">
        <w:rPr>
          <w:rFonts w:ascii="Times New Roman" w:eastAsia="Times New Roman" w:hAnsi="Times New Roman" w:cs="Times New Roman"/>
          <w:lang w:eastAsia="tr-TR"/>
        </w:rPr>
        <w:t>Okul Öncesi</w:t>
      </w:r>
      <w:r w:rsidRPr="007D5897">
        <w:rPr>
          <w:rFonts w:ascii="Times New Roman" w:eastAsia="Times New Roman" w:hAnsi="Times New Roman" w:cs="Times New Roman"/>
          <w:lang w:eastAsia="tr-TR"/>
        </w:rPr>
        <w:t xml:space="preserve"> Uygulama ve Araştırma Merkezinin 2021 yılı için planlanmış bir performans yönetimi bulunmamaktadır.</w:t>
      </w:r>
    </w:p>
    <w:p w14:paraId="03B2D5E9" w14:textId="23E0934E" w:rsidR="009A402B" w:rsidRDefault="009A402B" w:rsidP="00744A04">
      <w:pPr>
        <w:spacing w:line="360" w:lineRule="auto"/>
        <w:jc w:val="both"/>
        <w:rPr>
          <w:rFonts w:ascii="Times New Roman" w:eastAsia="Times New Roman" w:hAnsi="Times New Roman" w:cs="Times New Roman"/>
          <w:lang w:eastAsia="tr-TR"/>
        </w:rPr>
      </w:pPr>
    </w:p>
    <w:p w14:paraId="797FD35A" w14:textId="42251DD7" w:rsidR="009A402B" w:rsidRDefault="009A402B" w:rsidP="00744A04">
      <w:pPr>
        <w:spacing w:line="360" w:lineRule="auto"/>
        <w:jc w:val="both"/>
        <w:rPr>
          <w:rFonts w:ascii="Times New Roman" w:eastAsia="Times New Roman" w:hAnsi="Times New Roman" w:cs="Times New Roman"/>
          <w:lang w:eastAsia="tr-TR"/>
        </w:rPr>
      </w:pPr>
    </w:p>
    <w:p w14:paraId="24F685F7" w14:textId="0ECC0525" w:rsidR="009A402B" w:rsidRDefault="009A402B" w:rsidP="00744A04">
      <w:pPr>
        <w:spacing w:line="360" w:lineRule="auto"/>
        <w:jc w:val="both"/>
        <w:rPr>
          <w:rFonts w:ascii="Times New Roman" w:eastAsia="Times New Roman" w:hAnsi="Times New Roman" w:cs="Times New Roman"/>
          <w:lang w:eastAsia="tr-TR"/>
        </w:rPr>
      </w:pPr>
    </w:p>
    <w:p w14:paraId="43EE2067" w14:textId="77777777" w:rsidR="009A402B" w:rsidRPr="007D5897" w:rsidRDefault="009A402B" w:rsidP="00744A04">
      <w:pPr>
        <w:spacing w:line="360" w:lineRule="auto"/>
        <w:jc w:val="both"/>
        <w:rPr>
          <w:rFonts w:ascii="Times New Roman" w:eastAsia="Times New Roman" w:hAnsi="Times New Roman" w:cs="Times New Roman"/>
          <w:lang w:eastAsia="tr-TR"/>
        </w:rPr>
      </w:pPr>
    </w:p>
    <w:p w14:paraId="6A4B8029" w14:textId="0365DC76" w:rsidR="00A917BA" w:rsidRPr="007D5897" w:rsidRDefault="00A917BA" w:rsidP="00065845">
      <w:pPr>
        <w:spacing w:line="360" w:lineRule="auto"/>
        <w:jc w:val="both"/>
        <w:rPr>
          <w:rFonts w:ascii="Times New Roman" w:hAnsi="Times New Roman" w:cs="Times New Roman"/>
          <w:b/>
        </w:rPr>
      </w:pPr>
    </w:p>
    <w:p w14:paraId="18C0D26F" w14:textId="76A9C730" w:rsidR="00940DD7" w:rsidRPr="007D5897" w:rsidRDefault="00940DD7" w:rsidP="00214DA9">
      <w:pPr>
        <w:pStyle w:val="Balk2"/>
      </w:pPr>
      <w:bookmarkStart w:id="9" w:name="_Toc95228938"/>
      <w:r w:rsidRPr="007D5897">
        <w:lastRenderedPageBreak/>
        <w:t>A.3.2. İnsan Kaynakları Yönetimi</w:t>
      </w:r>
      <w:bookmarkEnd w:id="9"/>
    </w:p>
    <w:p w14:paraId="45E1526F" w14:textId="77777777" w:rsidR="00D839B7" w:rsidRPr="007D5897" w:rsidRDefault="00D839B7" w:rsidP="00065845">
      <w:pPr>
        <w:spacing w:line="360" w:lineRule="auto"/>
        <w:jc w:val="both"/>
        <w:rPr>
          <w:rFonts w:ascii="Times New Roman" w:hAnsi="Times New Roman" w:cs="Times New Roman"/>
          <w:b/>
        </w:rPr>
      </w:pPr>
    </w:p>
    <w:p w14:paraId="183B3FE3" w14:textId="770B6CC3" w:rsidR="009F5CA9" w:rsidRPr="007D5897" w:rsidRDefault="00295CF0" w:rsidP="00065845">
      <w:pPr>
        <w:spacing w:line="360" w:lineRule="auto"/>
        <w:jc w:val="both"/>
        <w:rPr>
          <w:rFonts w:ascii="Times New Roman" w:hAnsi="Times New Roman" w:cs="Times New Roman"/>
          <w:b/>
          <w:i/>
          <w:iCs/>
        </w:rPr>
      </w:pPr>
      <w:r w:rsidRPr="007D5897">
        <w:rPr>
          <w:rFonts w:ascii="Times New Roman" w:hAnsi="Times New Roman" w:cs="Times New Roman"/>
          <w:b/>
          <w:i/>
          <w:iCs/>
        </w:rPr>
        <w:t xml:space="preserve">Olgunluk Düzeyi: </w:t>
      </w:r>
      <w:r w:rsidR="00BF3C3B">
        <w:rPr>
          <w:rFonts w:ascii="Times New Roman" w:hAnsi="Times New Roman" w:cs="Times New Roman"/>
          <w:b/>
          <w:i/>
          <w:iCs/>
        </w:rPr>
        <w:t>4</w:t>
      </w:r>
    </w:p>
    <w:p w14:paraId="31C16945" w14:textId="5516CE52" w:rsidR="00BF3C3B" w:rsidRDefault="00BF3C3B" w:rsidP="00065845">
      <w:pPr>
        <w:spacing w:line="360" w:lineRule="auto"/>
        <w:jc w:val="both"/>
        <w:rPr>
          <w:rFonts w:ascii="Times New Roman" w:hAnsi="Times New Roman" w:cs="Times New Roman"/>
          <w:b/>
          <w:bCs/>
        </w:rPr>
      </w:pPr>
      <w:r w:rsidRPr="00BF3C3B">
        <w:rPr>
          <w:rFonts w:ascii="Times New Roman" w:hAnsi="Times New Roman" w:cs="Times New Roman"/>
        </w:rPr>
        <w:t>Birimde insan kaynakları yönetimi uygulamaları izlenmekte ve ilgili iç paydaşlarla değerlendirilerek iyileştirilmektedir.</w:t>
      </w:r>
      <w:r w:rsidRPr="00BF3C3B">
        <w:rPr>
          <w:rFonts w:ascii="Times New Roman" w:hAnsi="Times New Roman" w:cs="Times New Roman"/>
          <w:b/>
          <w:bCs/>
        </w:rPr>
        <w:t xml:space="preserve"> </w:t>
      </w:r>
    </w:p>
    <w:p w14:paraId="66F60EC1" w14:textId="68ACA66C" w:rsidR="00BF3C3B" w:rsidRDefault="00BF3C3B" w:rsidP="00065845">
      <w:pPr>
        <w:spacing w:line="360" w:lineRule="auto"/>
        <w:jc w:val="both"/>
        <w:rPr>
          <w:rFonts w:ascii="Times New Roman" w:hAnsi="Times New Roman" w:cs="Times New Roman"/>
          <w:b/>
          <w:bCs/>
        </w:rPr>
      </w:pPr>
    </w:p>
    <w:p w14:paraId="42797139" w14:textId="4D644A8B" w:rsidR="00BF3C3B" w:rsidRPr="00BF3C3B" w:rsidRDefault="00BF3C3B" w:rsidP="00065845">
      <w:pPr>
        <w:spacing w:line="360" w:lineRule="auto"/>
        <w:jc w:val="both"/>
        <w:rPr>
          <w:rFonts w:ascii="Times New Roman" w:hAnsi="Times New Roman" w:cs="Times New Roman"/>
          <w:b/>
          <w:bCs/>
        </w:rPr>
      </w:pPr>
      <w:r w:rsidRPr="00BF3C3B">
        <w:rPr>
          <w:rFonts w:ascii="Times New Roman" w:hAnsi="Times New Roman" w:cs="Times New Roman"/>
          <w:bCs/>
        </w:rPr>
        <w:t>Bartın Üniversitesi Okul Öncesi Uygulama ve Araştırma Merkezi Müdürü görevlendirmesi 2021 yılı sonu itibarıyla yapılmış, diğer personelin görevlendirilmesine ilişkin süreçler ise devam etmektedir. Bartın Üniversitesi ve İl Milli Eğitim Müdürlüğü arasındaki protokol kapsamında, Ağdacı Anaokulu ile çalışmalar devam etmektedir. İlgili Anaokulunun ihtiyacı olan yönetici, öğretmen ve destek personeli Milli Eğitim Bakanlığı ve ya Anaokulu Yönetimi tarafından sağlanmıştır. Bu nedenle uygulama alanında insan kaynakları süreci etkili olarak yürütülmektedir</w:t>
      </w:r>
      <w:r w:rsidR="00AE2DFC">
        <w:rPr>
          <w:rFonts w:ascii="Times New Roman" w:hAnsi="Times New Roman" w:cs="Times New Roman"/>
          <w:b/>
          <w:bCs/>
        </w:rPr>
        <w:t xml:space="preserve">. </w:t>
      </w:r>
      <w:r w:rsidR="00AE2DFC" w:rsidRPr="00AE2DFC">
        <w:rPr>
          <w:rFonts w:ascii="Times New Roman" w:hAnsi="Times New Roman" w:cs="Times New Roman"/>
          <w:bCs/>
        </w:rPr>
        <w:t>Personel Bilgilerine Kanıt1’de yer verilmiştir</w:t>
      </w:r>
      <w:r>
        <w:rPr>
          <w:rFonts w:ascii="Times New Roman" w:hAnsi="Times New Roman" w:cs="Times New Roman"/>
          <w:b/>
          <w:bCs/>
        </w:rPr>
        <w:t xml:space="preserve">(Kanıt </w:t>
      </w:r>
      <w:r w:rsidR="00AE2DFC">
        <w:rPr>
          <w:rFonts w:ascii="Times New Roman" w:hAnsi="Times New Roman" w:cs="Times New Roman"/>
          <w:b/>
          <w:bCs/>
        </w:rPr>
        <w:t>1</w:t>
      </w:r>
      <w:r w:rsidR="00231E64">
        <w:rPr>
          <w:rFonts w:ascii="Times New Roman" w:hAnsi="Times New Roman" w:cs="Times New Roman"/>
          <w:b/>
          <w:bCs/>
        </w:rPr>
        <w:t>)</w:t>
      </w:r>
      <w:r w:rsidR="002B5CC0">
        <w:rPr>
          <w:rFonts w:ascii="Times New Roman" w:hAnsi="Times New Roman" w:cs="Times New Roman"/>
          <w:b/>
          <w:bCs/>
        </w:rPr>
        <w:t>.</w:t>
      </w:r>
    </w:p>
    <w:p w14:paraId="543D5203" w14:textId="77777777" w:rsidR="00BF3C3B" w:rsidRDefault="00BF3C3B" w:rsidP="00065845">
      <w:pPr>
        <w:spacing w:line="360" w:lineRule="auto"/>
        <w:jc w:val="both"/>
        <w:rPr>
          <w:rFonts w:ascii="Times New Roman" w:hAnsi="Times New Roman" w:cs="Times New Roman"/>
          <w:b/>
          <w:bCs/>
        </w:rPr>
      </w:pPr>
    </w:p>
    <w:p w14:paraId="4A954471" w14:textId="580F0B9C" w:rsidR="00940DD7" w:rsidRPr="007D5897" w:rsidRDefault="00940DD7" w:rsidP="00214DA9">
      <w:pPr>
        <w:pStyle w:val="Balk2"/>
      </w:pPr>
      <w:bookmarkStart w:id="10" w:name="_Toc95228939"/>
      <w:r w:rsidRPr="007D5897">
        <w:t>A.3.4. Süreç Yönetimi</w:t>
      </w:r>
      <w:bookmarkEnd w:id="10"/>
      <w:r w:rsidRPr="007D5897">
        <w:t xml:space="preserve"> </w:t>
      </w:r>
    </w:p>
    <w:p w14:paraId="3B316498" w14:textId="77777777" w:rsidR="00D839B7" w:rsidRPr="007D5897" w:rsidRDefault="00D839B7" w:rsidP="00065845">
      <w:pPr>
        <w:spacing w:line="360" w:lineRule="auto"/>
        <w:jc w:val="both"/>
        <w:rPr>
          <w:rFonts w:ascii="Times New Roman" w:hAnsi="Times New Roman" w:cs="Times New Roman"/>
          <w:b/>
          <w:i/>
          <w:iCs/>
        </w:rPr>
      </w:pPr>
    </w:p>
    <w:p w14:paraId="57E86895" w14:textId="298508D3" w:rsidR="009F5CA9" w:rsidRPr="007D5897" w:rsidRDefault="00DD0BAD" w:rsidP="00065845">
      <w:pPr>
        <w:spacing w:line="360" w:lineRule="auto"/>
        <w:jc w:val="both"/>
        <w:rPr>
          <w:rFonts w:ascii="Times New Roman" w:hAnsi="Times New Roman" w:cs="Times New Roman"/>
          <w:b/>
          <w:i/>
          <w:iCs/>
        </w:rPr>
      </w:pPr>
      <w:r w:rsidRPr="007D5897">
        <w:rPr>
          <w:rFonts w:ascii="Times New Roman" w:hAnsi="Times New Roman" w:cs="Times New Roman"/>
          <w:b/>
          <w:i/>
          <w:iCs/>
        </w:rPr>
        <w:t xml:space="preserve">Olgunluk Düzeyi: </w:t>
      </w:r>
      <w:r w:rsidR="00274FB5" w:rsidRPr="007D5897">
        <w:rPr>
          <w:rFonts w:ascii="Times New Roman" w:hAnsi="Times New Roman" w:cs="Times New Roman"/>
          <w:b/>
          <w:i/>
          <w:iCs/>
        </w:rPr>
        <w:t>3</w:t>
      </w:r>
    </w:p>
    <w:p w14:paraId="1365987D" w14:textId="7D690579" w:rsidR="004B4ECA" w:rsidRPr="007D5897" w:rsidRDefault="00274FB5" w:rsidP="00065845">
      <w:pPr>
        <w:spacing w:line="360" w:lineRule="auto"/>
        <w:jc w:val="both"/>
        <w:rPr>
          <w:rFonts w:ascii="Times New Roman" w:hAnsi="Times New Roman" w:cs="Times New Roman"/>
        </w:rPr>
      </w:pPr>
      <w:r w:rsidRPr="007D5897">
        <w:rPr>
          <w:rFonts w:ascii="Times New Roman" w:hAnsi="Times New Roman" w:cs="Times New Roman"/>
        </w:rPr>
        <w:t>Birimde eğitim ve öğretim, araştırma ve geliştirme, toplumsal katkı ve yönetim sistemi süreç ve alt süreçleri tanımlanmıştır. Birimin genelinde t</w:t>
      </w:r>
      <w:r w:rsidR="00AE2DFC">
        <w:rPr>
          <w:rFonts w:ascii="Times New Roman" w:hAnsi="Times New Roman" w:cs="Times New Roman"/>
        </w:rPr>
        <w:t xml:space="preserve">anımlı süreçler yönetilmektedir. Bartın Üniversitesi ve Bartın İl Milli Eğitim Müdürlüğü arasındaki protokole Kanıt 1’de yer verilmiştir </w:t>
      </w:r>
      <w:r w:rsidR="00AE2DFC">
        <w:rPr>
          <w:rFonts w:ascii="Times New Roman" w:hAnsi="Times New Roman" w:cs="Times New Roman"/>
          <w:b/>
        </w:rPr>
        <w:t>(Kanıt 1</w:t>
      </w:r>
      <w:r w:rsidRPr="007D5897">
        <w:rPr>
          <w:rFonts w:ascii="Times New Roman" w:hAnsi="Times New Roman" w:cs="Times New Roman"/>
          <w:b/>
        </w:rPr>
        <w:t>)</w:t>
      </w:r>
    </w:p>
    <w:p w14:paraId="1377EB93" w14:textId="4D6B6EE8" w:rsidR="00940DD7" w:rsidRPr="007D5897" w:rsidRDefault="00940DD7" w:rsidP="00214DA9">
      <w:pPr>
        <w:pStyle w:val="Balk2"/>
        <w:rPr>
          <w:rFonts w:eastAsia="Times New Roman"/>
          <w:lang w:eastAsia="tr-TR"/>
        </w:rPr>
      </w:pPr>
      <w:bookmarkStart w:id="11" w:name="_Toc95228940"/>
      <w:r w:rsidRPr="007D5897">
        <w:rPr>
          <w:rFonts w:eastAsia="Times New Roman"/>
          <w:lang w:eastAsia="tr-TR"/>
        </w:rPr>
        <w:t>A.4.1. İç ve Dış Paydaş Katılımı</w:t>
      </w:r>
      <w:bookmarkEnd w:id="11"/>
      <w:r w:rsidRPr="007D5897">
        <w:rPr>
          <w:rFonts w:eastAsia="Times New Roman"/>
          <w:lang w:eastAsia="tr-TR"/>
        </w:rPr>
        <w:t xml:space="preserve"> </w:t>
      </w:r>
    </w:p>
    <w:p w14:paraId="745F54EE" w14:textId="77777777" w:rsidR="00D839B7" w:rsidRPr="007D5897" w:rsidRDefault="00D839B7" w:rsidP="00214DA9">
      <w:pPr>
        <w:pStyle w:val="Balk2"/>
        <w:rPr>
          <w:i/>
          <w:iCs/>
        </w:rPr>
      </w:pPr>
    </w:p>
    <w:p w14:paraId="1BABCE74" w14:textId="71DF79C1" w:rsidR="009F5CA9" w:rsidRPr="007D5897" w:rsidRDefault="009F5CA9" w:rsidP="00065845">
      <w:pPr>
        <w:spacing w:line="360" w:lineRule="auto"/>
        <w:rPr>
          <w:rFonts w:ascii="Times New Roman" w:hAnsi="Times New Roman" w:cs="Times New Roman"/>
          <w:i/>
          <w:iCs/>
        </w:rPr>
      </w:pPr>
      <w:r w:rsidRPr="007D5897">
        <w:rPr>
          <w:rFonts w:ascii="Times New Roman" w:hAnsi="Times New Roman" w:cs="Times New Roman"/>
          <w:b/>
          <w:i/>
          <w:iCs/>
        </w:rPr>
        <w:t>Olgunluk Düzeyi :</w:t>
      </w:r>
      <w:r w:rsidR="00225F5D" w:rsidRPr="007D5897">
        <w:rPr>
          <w:rFonts w:ascii="Times New Roman" w:hAnsi="Times New Roman" w:cs="Times New Roman"/>
          <w:b/>
          <w:i/>
          <w:iCs/>
        </w:rPr>
        <w:t>4</w:t>
      </w:r>
    </w:p>
    <w:p w14:paraId="49A0A5D1" w14:textId="77777777" w:rsidR="00940DD7" w:rsidRPr="007D5897" w:rsidRDefault="00940DD7" w:rsidP="00065845">
      <w:pPr>
        <w:tabs>
          <w:tab w:val="left" w:pos="3808"/>
        </w:tabs>
        <w:spacing w:line="360" w:lineRule="auto"/>
        <w:jc w:val="both"/>
        <w:rPr>
          <w:rFonts w:ascii="Times New Roman" w:hAnsi="Times New Roman" w:cs="Times New Roman"/>
        </w:rPr>
      </w:pPr>
    </w:p>
    <w:p w14:paraId="2B2F375B" w14:textId="7508C834" w:rsidR="00A917BA" w:rsidRDefault="00225F5D" w:rsidP="00065845">
      <w:pPr>
        <w:spacing w:line="360" w:lineRule="auto"/>
        <w:jc w:val="both"/>
        <w:rPr>
          <w:rFonts w:ascii="Times New Roman" w:eastAsia="Times New Roman" w:hAnsi="Times New Roman" w:cs="Times New Roman"/>
          <w:b/>
          <w:bCs/>
          <w:lang w:eastAsia="tr-TR"/>
        </w:rPr>
      </w:pPr>
      <w:r w:rsidRPr="007D5897">
        <w:rPr>
          <w:rFonts w:ascii="Times New Roman" w:eastAsia="Times New Roman" w:hAnsi="Times New Roman" w:cs="Times New Roman"/>
          <w:bCs/>
          <w:lang w:eastAsia="tr-TR"/>
        </w:rPr>
        <w:t>Okul Öncesi Uygulama ve Araştırma Merkezi paydaş katılım mekanizmalarının işleyişi izlenmekte ve bağlı iyileştirmeler gerçekleştirilmektedir</w:t>
      </w:r>
      <w:r w:rsidR="00AE2DFC">
        <w:rPr>
          <w:rFonts w:ascii="Times New Roman" w:eastAsia="Times New Roman" w:hAnsi="Times New Roman" w:cs="Times New Roman"/>
          <w:bCs/>
          <w:lang w:eastAsia="tr-TR"/>
        </w:rPr>
        <w:t xml:space="preserve">. </w:t>
      </w:r>
      <w:r w:rsidR="00AE2DFC">
        <w:rPr>
          <w:rFonts w:ascii="Times New Roman" w:hAnsi="Times New Roman" w:cs="Times New Roman"/>
        </w:rPr>
        <w:t>Bartın Üniversitesi ve Bartın İl Milli Eğitim Müdürlüğü arasındaki protokole Kanıt 1’de, Bartın Üniversitesi Okul Öncesi Uygulama ve Araştırma Merkezi ile Bartın Üniversitesi Ağdacı Anaokulu paydaş toplantı tutanağı Kanıt2’de sunulmuştur</w:t>
      </w:r>
      <w:r w:rsidRPr="007D5897">
        <w:rPr>
          <w:rFonts w:ascii="Times New Roman" w:eastAsia="Times New Roman" w:hAnsi="Times New Roman" w:cs="Times New Roman"/>
          <w:bCs/>
          <w:lang w:eastAsia="tr-TR"/>
        </w:rPr>
        <w:t xml:space="preserve"> </w:t>
      </w:r>
      <w:r w:rsidRPr="00AE2DFC">
        <w:rPr>
          <w:rFonts w:ascii="Times New Roman" w:eastAsia="Times New Roman" w:hAnsi="Times New Roman" w:cs="Times New Roman"/>
          <w:b/>
          <w:bCs/>
          <w:lang w:eastAsia="tr-TR"/>
        </w:rPr>
        <w:t xml:space="preserve">(Kanıt1 ve Kanıt </w:t>
      </w:r>
      <w:r w:rsidR="00AE2DFC" w:rsidRPr="00AE2DFC">
        <w:rPr>
          <w:rFonts w:ascii="Times New Roman" w:eastAsia="Times New Roman" w:hAnsi="Times New Roman" w:cs="Times New Roman"/>
          <w:b/>
          <w:bCs/>
          <w:lang w:eastAsia="tr-TR"/>
        </w:rPr>
        <w:t>2</w:t>
      </w:r>
      <w:r w:rsidRPr="00AE2DFC">
        <w:rPr>
          <w:rFonts w:ascii="Times New Roman" w:eastAsia="Times New Roman" w:hAnsi="Times New Roman" w:cs="Times New Roman"/>
          <w:b/>
          <w:bCs/>
          <w:lang w:eastAsia="tr-TR"/>
        </w:rPr>
        <w:t>).</w:t>
      </w:r>
    </w:p>
    <w:p w14:paraId="6CF55CD6" w14:textId="615D41B1" w:rsidR="009A402B" w:rsidRDefault="009A402B" w:rsidP="00065845">
      <w:pPr>
        <w:spacing w:line="360" w:lineRule="auto"/>
        <w:jc w:val="both"/>
        <w:rPr>
          <w:rFonts w:ascii="Times New Roman" w:eastAsia="Times New Roman" w:hAnsi="Times New Roman" w:cs="Times New Roman"/>
          <w:b/>
          <w:bCs/>
          <w:lang w:eastAsia="tr-TR"/>
        </w:rPr>
      </w:pPr>
    </w:p>
    <w:p w14:paraId="51AE08AE" w14:textId="08852F71" w:rsidR="009A402B" w:rsidRDefault="009A402B" w:rsidP="00065845">
      <w:pPr>
        <w:spacing w:line="360" w:lineRule="auto"/>
        <w:jc w:val="both"/>
        <w:rPr>
          <w:rFonts w:ascii="Times New Roman" w:eastAsia="Times New Roman" w:hAnsi="Times New Roman" w:cs="Times New Roman"/>
          <w:b/>
          <w:bCs/>
          <w:lang w:eastAsia="tr-TR"/>
        </w:rPr>
      </w:pPr>
    </w:p>
    <w:p w14:paraId="7879AAA9" w14:textId="487E597D" w:rsidR="009A402B" w:rsidRDefault="009A402B" w:rsidP="00065845">
      <w:pPr>
        <w:spacing w:line="360" w:lineRule="auto"/>
        <w:jc w:val="both"/>
        <w:rPr>
          <w:rFonts w:ascii="Times New Roman" w:eastAsia="Times New Roman" w:hAnsi="Times New Roman" w:cs="Times New Roman"/>
          <w:b/>
          <w:bCs/>
          <w:lang w:eastAsia="tr-TR"/>
        </w:rPr>
      </w:pPr>
    </w:p>
    <w:p w14:paraId="323BEC20" w14:textId="7D6AA7C3" w:rsidR="009A402B" w:rsidRDefault="009A402B" w:rsidP="00065845">
      <w:pPr>
        <w:spacing w:line="360" w:lineRule="auto"/>
        <w:jc w:val="both"/>
        <w:rPr>
          <w:rFonts w:ascii="Times New Roman" w:eastAsia="Times New Roman" w:hAnsi="Times New Roman" w:cs="Times New Roman"/>
          <w:b/>
          <w:bCs/>
          <w:lang w:eastAsia="tr-TR"/>
        </w:rPr>
      </w:pPr>
    </w:p>
    <w:p w14:paraId="748F94D2" w14:textId="4EAE0375" w:rsidR="00214DA9" w:rsidRPr="00214DA9" w:rsidRDefault="00214DA9" w:rsidP="00214DA9">
      <w:pPr>
        <w:pStyle w:val="Balk2"/>
      </w:pPr>
      <w:bookmarkStart w:id="12" w:name="_Toc95228941"/>
      <w:r w:rsidRPr="00214DA9">
        <w:lastRenderedPageBreak/>
        <w:t>KANITLAR</w:t>
      </w:r>
      <w:bookmarkEnd w:id="12"/>
    </w:p>
    <w:p w14:paraId="7FB2ECF4" w14:textId="4C0B9CEA" w:rsidR="009A402B" w:rsidRDefault="009A402B" w:rsidP="00214DA9">
      <w:pPr>
        <w:pStyle w:val="Balk2"/>
        <w:rPr>
          <w:rFonts w:eastAsia="Times New Roman"/>
          <w:lang w:eastAsia="tr-TR"/>
        </w:rPr>
      </w:pPr>
      <w:bookmarkStart w:id="13" w:name="_Toc95228942"/>
      <w:r>
        <w:rPr>
          <w:rFonts w:eastAsia="Times New Roman"/>
          <w:lang w:eastAsia="tr-TR"/>
        </w:rPr>
        <w:t>A. Liderlik, Yönetim ve Kalite</w:t>
      </w:r>
      <w:bookmarkEnd w:id="13"/>
    </w:p>
    <w:p w14:paraId="52560F4C" w14:textId="77777777" w:rsidR="009A402B" w:rsidRPr="007D5897" w:rsidRDefault="009A402B" w:rsidP="00214DA9">
      <w:pPr>
        <w:pStyle w:val="Balk3"/>
      </w:pPr>
      <w:bookmarkStart w:id="14" w:name="_Toc95228943"/>
      <w:r w:rsidRPr="007D5897">
        <w:t>A.1.3. Birimsel Dönüşüm Kapasitesi</w:t>
      </w:r>
      <w:bookmarkEnd w:id="14"/>
    </w:p>
    <w:p w14:paraId="479FCD3F" w14:textId="360D9A81" w:rsidR="009A402B" w:rsidRDefault="009A402B" w:rsidP="00065845">
      <w:pPr>
        <w:spacing w:line="360" w:lineRule="auto"/>
        <w:jc w:val="both"/>
        <w:rPr>
          <w:rFonts w:ascii="Times New Roman" w:eastAsia="Times New Roman" w:hAnsi="Times New Roman" w:cs="Times New Roman"/>
          <w:bCs/>
          <w:lang w:eastAsia="tr-TR"/>
        </w:rPr>
      </w:pPr>
      <w:r w:rsidRPr="009A402B">
        <w:rPr>
          <w:rFonts w:ascii="Times New Roman" w:eastAsia="Times New Roman" w:hAnsi="Times New Roman" w:cs="Times New Roman"/>
          <w:b/>
          <w:bCs/>
          <w:lang w:eastAsia="tr-TR"/>
        </w:rPr>
        <w:t>Kanıt1.</w:t>
      </w:r>
      <w:r>
        <w:rPr>
          <w:rFonts w:ascii="Times New Roman" w:eastAsia="Times New Roman" w:hAnsi="Times New Roman" w:cs="Times New Roman"/>
          <w:bCs/>
          <w:lang w:eastAsia="tr-TR"/>
        </w:rPr>
        <w:t xml:space="preserve"> </w:t>
      </w:r>
      <w:r w:rsidRPr="009A402B">
        <w:rPr>
          <w:rFonts w:ascii="Times New Roman" w:eastAsia="Times New Roman" w:hAnsi="Times New Roman" w:cs="Times New Roman"/>
          <w:bCs/>
          <w:lang w:eastAsia="tr-TR"/>
        </w:rPr>
        <w:t>Okul Öncesi Uygulama ve Araştırma Merkezi ile Ağdacı Anaokulu arasında yapılan toplantı tutanağı</w:t>
      </w:r>
    </w:p>
    <w:p w14:paraId="6B1D812F" w14:textId="68CC2A5F" w:rsidR="00EF0AC7" w:rsidRDefault="00A85CFB" w:rsidP="00065845">
      <w:pPr>
        <w:spacing w:line="360" w:lineRule="auto"/>
        <w:jc w:val="both"/>
        <w:rPr>
          <w:rFonts w:ascii="Times New Roman" w:eastAsia="Times New Roman" w:hAnsi="Times New Roman" w:cs="Times New Roman"/>
          <w:bCs/>
          <w:lang w:eastAsia="tr-TR"/>
        </w:rPr>
      </w:pPr>
      <w:hyperlink r:id="rId8" w:history="1">
        <w:r w:rsidR="00EF0AC7" w:rsidRPr="00562EFC">
          <w:rPr>
            <w:rStyle w:val="Kpr"/>
            <w:rFonts w:ascii="Times New Roman" w:eastAsia="Times New Roman" w:hAnsi="Times New Roman" w:cs="Times New Roman"/>
            <w:bCs/>
            <w:lang w:eastAsia="tr-TR"/>
          </w:rPr>
          <w:t>https://ogrencibartinedu-my.sharepoint.com/:f:/g/personal/zmercan_personel_bartin_edu_tr/Eh4lF5Yq3mlKv142LCI9ur0BWhpTg1i79I6LkhLn5NMEiw?e=s8LP3G</w:t>
        </w:r>
      </w:hyperlink>
    </w:p>
    <w:p w14:paraId="0932A054" w14:textId="77777777" w:rsidR="00EF0AC7" w:rsidRDefault="00EF0AC7" w:rsidP="00065845">
      <w:pPr>
        <w:spacing w:line="360" w:lineRule="auto"/>
        <w:jc w:val="both"/>
        <w:rPr>
          <w:rFonts w:ascii="Times New Roman" w:eastAsia="Times New Roman" w:hAnsi="Times New Roman" w:cs="Times New Roman"/>
          <w:bCs/>
          <w:lang w:eastAsia="tr-TR"/>
        </w:rPr>
      </w:pPr>
    </w:p>
    <w:p w14:paraId="6E1E6301" w14:textId="77777777" w:rsidR="009A402B" w:rsidRPr="007D5897" w:rsidRDefault="009A402B" w:rsidP="00214DA9">
      <w:pPr>
        <w:pStyle w:val="Balk3"/>
      </w:pPr>
      <w:bookmarkStart w:id="15" w:name="_Toc95228944"/>
      <w:r w:rsidRPr="007D5897">
        <w:t>A.1.4. İç Kalite Güvencesi Mekanizmaları</w:t>
      </w:r>
      <w:bookmarkEnd w:id="15"/>
      <w:r w:rsidRPr="007D5897">
        <w:t xml:space="preserve"> </w:t>
      </w:r>
    </w:p>
    <w:p w14:paraId="05891152" w14:textId="77D64970" w:rsidR="009A402B" w:rsidRDefault="009A402B" w:rsidP="009A402B">
      <w:pPr>
        <w:spacing w:line="360" w:lineRule="auto"/>
        <w:jc w:val="both"/>
        <w:rPr>
          <w:rFonts w:ascii="Times New Roman" w:eastAsia="Times New Roman" w:hAnsi="Times New Roman" w:cs="Times New Roman"/>
          <w:bCs/>
          <w:lang w:eastAsia="tr-TR"/>
        </w:rPr>
      </w:pPr>
      <w:r w:rsidRPr="009A402B">
        <w:rPr>
          <w:rFonts w:ascii="Times New Roman" w:eastAsia="Times New Roman" w:hAnsi="Times New Roman" w:cs="Times New Roman"/>
          <w:b/>
          <w:bCs/>
          <w:lang w:eastAsia="tr-TR"/>
        </w:rPr>
        <w:t>Kanıt1.</w:t>
      </w:r>
      <w:r>
        <w:rPr>
          <w:rFonts w:ascii="Times New Roman" w:eastAsia="Times New Roman" w:hAnsi="Times New Roman" w:cs="Times New Roman"/>
          <w:bCs/>
          <w:lang w:eastAsia="tr-TR"/>
        </w:rPr>
        <w:t xml:space="preserve"> </w:t>
      </w:r>
      <w:r w:rsidRPr="009A402B">
        <w:rPr>
          <w:rFonts w:ascii="Times New Roman" w:eastAsia="Times New Roman" w:hAnsi="Times New Roman" w:cs="Times New Roman"/>
          <w:bCs/>
          <w:lang w:eastAsia="tr-TR"/>
        </w:rPr>
        <w:t>Okul Öncesi Uygulama ve Araştırma Merkezi ile Ağdacı Anaokulu arasında yapılan toplantı tutanağı</w:t>
      </w:r>
    </w:p>
    <w:p w14:paraId="72CC36F5" w14:textId="713BD60E" w:rsidR="00EF0AC7" w:rsidRDefault="00A85CFB" w:rsidP="009A402B">
      <w:pPr>
        <w:spacing w:line="360" w:lineRule="auto"/>
        <w:jc w:val="both"/>
        <w:rPr>
          <w:rFonts w:ascii="Times New Roman" w:eastAsia="Times New Roman" w:hAnsi="Times New Roman" w:cs="Times New Roman"/>
          <w:bCs/>
          <w:lang w:eastAsia="tr-TR"/>
        </w:rPr>
      </w:pPr>
      <w:hyperlink r:id="rId9" w:history="1">
        <w:r w:rsidR="00EF0AC7" w:rsidRPr="00562EFC">
          <w:rPr>
            <w:rStyle w:val="Kpr"/>
            <w:rFonts w:ascii="Times New Roman" w:eastAsia="Times New Roman" w:hAnsi="Times New Roman" w:cs="Times New Roman"/>
            <w:bCs/>
            <w:lang w:eastAsia="tr-TR"/>
          </w:rPr>
          <w:t>https://ogrencibartinedu-my.sharepoint.com/:f:/g/personal/zmercan_personel_bartin_edu_tr/EjuAA5EMB_JFvQROuof47ewBRAR9-uIoI0nMDn3FxDkosw?e=R10Yya</w:t>
        </w:r>
      </w:hyperlink>
    </w:p>
    <w:p w14:paraId="09148819" w14:textId="77777777" w:rsidR="00EF0AC7" w:rsidRDefault="00EF0AC7" w:rsidP="009A402B">
      <w:pPr>
        <w:spacing w:line="360" w:lineRule="auto"/>
        <w:jc w:val="both"/>
        <w:rPr>
          <w:rFonts w:ascii="Times New Roman" w:eastAsia="Times New Roman" w:hAnsi="Times New Roman" w:cs="Times New Roman"/>
          <w:bCs/>
          <w:lang w:eastAsia="tr-TR"/>
        </w:rPr>
      </w:pPr>
    </w:p>
    <w:p w14:paraId="61679F73" w14:textId="77777777" w:rsidR="003F0E62" w:rsidRPr="007D5897" w:rsidRDefault="003F0E62" w:rsidP="00214DA9">
      <w:pPr>
        <w:pStyle w:val="Balk3"/>
      </w:pPr>
      <w:bookmarkStart w:id="16" w:name="_Toc95228945"/>
      <w:r w:rsidRPr="007D5897">
        <w:t>A.1.5. Kamuoyunu Bilgilendirme ve Hesap Verebilirlik</w:t>
      </w:r>
      <w:bookmarkEnd w:id="16"/>
      <w:r w:rsidRPr="007D5897">
        <w:t xml:space="preserve"> </w:t>
      </w:r>
    </w:p>
    <w:p w14:paraId="2D1331B8" w14:textId="3CB7E7DE" w:rsidR="009A402B" w:rsidRDefault="003F0E62" w:rsidP="00065845">
      <w:pPr>
        <w:spacing w:line="360" w:lineRule="auto"/>
        <w:jc w:val="both"/>
        <w:rPr>
          <w:rFonts w:ascii="Times New Roman" w:eastAsia="Times New Roman" w:hAnsi="Times New Roman" w:cs="Times New Roman"/>
          <w:bCs/>
          <w:lang w:eastAsia="tr-TR"/>
        </w:rPr>
      </w:pPr>
      <w:r w:rsidRPr="003F0E62">
        <w:rPr>
          <w:rFonts w:ascii="Times New Roman" w:eastAsia="Times New Roman" w:hAnsi="Times New Roman" w:cs="Times New Roman"/>
          <w:b/>
          <w:bCs/>
          <w:lang w:eastAsia="tr-TR"/>
        </w:rPr>
        <w:t>Kanıt 1</w:t>
      </w:r>
      <w:r>
        <w:rPr>
          <w:rFonts w:ascii="Times New Roman" w:eastAsia="Times New Roman" w:hAnsi="Times New Roman" w:cs="Times New Roman"/>
          <w:bCs/>
          <w:lang w:eastAsia="tr-TR"/>
        </w:rPr>
        <w:t xml:space="preserve">. </w:t>
      </w:r>
      <w:r w:rsidRPr="003F0E62">
        <w:rPr>
          <w:rFonts w:ascii="Times New Roman" w:eastAsia="Times New Roman" w:hAnsi="Times New Roman" w:cs="Times New Roman"/>
          <w:bCs/>
          <w:lang w:eastAsia="tr-TR"/>
        </w:rPr>
        <w:t>Okul Öncesi Uygulama ve Araştırma Merkezi web sitesine ilişkin bilgiler</w:t>
      </w:r>
    </w:p>
    <w:p w14:paraId="76470417" w14:textId="186C1AA5" w:rsidR="00EF0AC7" w:rsidRDefault="00A85CFB" w:rsidP="00065845">
      <w:pPr>
        <w:spacing w:line="360" w:lineRule="auto"/>
        <w:jc w:val="both"/>
        <w:rPr>
          <w:rFonts w:ascii="Times New Roman" w:eastAsia="Times New Roman" w:hAnsi="Times New Roman" w:cs="Times New Roman"/>
          <w:bCs/>
          <w:lang w:eastAsia="tr-TR"/>
        </w:rPr>
      </w:pPr>
      <w:hyperlink r:id="rId10" w:history="1">
        <w:r w:rsidR="00EF0AC7" w:rsidRPr="00562EFC">
          <w:rPr>
            <w:rStyle w:val="Kpr"/>
            <w:rFonts w:ascii="Times New Roman" w:eastAsia="Times New Roman" w:hAnsi="Times New Roman" w:cs="Times New Roman"/>
            <w:bCs/>
            <w:lang w:eastAsia="tr-TR"/>
          </w:rPr>
          <w:t>https://ogrencibartinedu-my.sharepoint.com/:f:/g/personal/zmercan_personel_bartin_edu_tr/EkX5HOeponBBph-qZfn08JYBSlijvRl4RzJSKRx7S6H41A?e=6tQGGj</w:t>
        </w:r>
      </w:hyperlink>
    </w:p>
    <w:p w14:paraId="55CDF1F1" w14:textId="77777777" w:rsidR="00EF0AC7" w:rsidRDefault="00EF0AC7" w:rsidP="00065845">
      <w:pPr>
        <w:spacing w:line="360" w:lineRule="auto"/>
        <w:jc w:val="both"/>
        <w:rPr>
          <w:rFonts w:ascii="Times New Roman" w:eastAsia="Times New Roman" w:hAnsi="Times New Roman" w:cs="Times New Roman"/>
          <w:bCs/>
          <w:lang w:eastAsia="tr-TR"/>
        </w:rPr>
      </w:pPr>
    </w:p>
    <w:p w14:paraId="6C439AE4" w14:textId="205E63CF" w:rsidR="003F0E62" w:rsidRDefault="003F0E62" w:rsidP="00214DA9">
      <w:pPr>
        <w:pStyle w:val="Balk3"/>
      </w:pPr>
      <w:bookmarkStart w:id="17" w:name="_Toc95228946"/>
      <w:r w:rsidRPr="007D5897">
        <w:t>A.2.1. Misyon, Vizyon ve Politikalar</w:t>
      </w:r>
      <w:bookmarkEnd w:id="17"/>
      <w:r w:rsidRPr="007D5897">
        <w:t xml:space="preserve"> </w:t>
      </w:r>
    </w:p>
    <w:p w14:paraId="2AF2FB94" w14:textId="77777777" w:rsidR="003F0E62" w:rsidRDefault="003F0E62" w:rsidP="003F0E62">
      <w:pPr>
        <w:spacing w:line="360" w:lineRule="auto"/>
        <w:jc w:val="both"/>
        <w:rPr>
          <w:rFonts w:ascii="Times New Roman" w:eastAsia="Times New Roman" w:hAnsi="Times New Roman" w:cs="Times New Roman"/>
          <w:bCs/>
          <w:lang w:eastAsia="tr-TR"/>
        </w:rPr>
      </w:pPr>
      <w:r w:rsidRPr="003F0E62">
        <w:rPr>
          <w:rFonts w:ascii="Times New Roman" w:eastAsia="Times New Roman" w:hAnsi="Times New Roman" w:cs="Times New Roman"/>
          <w:b/>
          <w:bCs/>
          <w:lang w:eastAsia="tr-TR"/>
        </w:rPr>
        <w:t>Kanıt 1</w:t>
      </w:r>
      <w:r>
        <w:rPr>
          <w:rFonts w:ascii="Times New Roman" w:eastAsia="Times New Roman" w:hAnsi="Times New Roman" w:cs="Times New Roman"/>
          <w:bCs/>
          <w:lang w:eastAsia="tr-TR"/>
        </w:rPr>
        <w:t xml:space="preserve">. </w:t>
      </w:r>
      <w:r w:rsidRPr="003F0E62">
        <w:rPr>
          <w:rFonts w:ascii="Times New Roman" w:eastAsia="Times New Roman" w:hAnsi="Times New Roman" w:cs="Times New Roman"/>
          <w:bCs/>
          <w:lang w:eastAsia="tr-TR"/>
        </w:rPr>
        <w:t>Okul Öncesi Uygulama ve Araştırma Merkezi web sitesine ilişkin bilgiler</w:t>
      </w:r>
    </w:p>
    <w:p w14:paraId="6027C720" w14:textId="2E8AC5F3" w:rsidR="003F0E62" w:rsidRDefault="003F0E62" w:rsidP="003F0E62">
      <w:pPr>
        <w:pStyle w:val="NormalWeb"/>
        <w:spacing w:before="0" w:beforeAutospacing="0" w:after="0" w:afterAutospacing="0" w:line="360" w:lineRule="auto"/>
        <w:jc w:val="both"/>
      </w:pPr>
      <w:r w:rsidRPr="003F0E62">
        <w:rPr>
          <w:b/>
        </w:rPr>
        <w:t>Kanıt 2.</w:t>
      </w:r>
      <w:r>
        <w:t xml:space="preserve"> Bartın Üniversitesi ve Bartın İl Milli Eğitim Müdürlüğü arasında imzalanan protokol</w:t>
      </w:r>
    </w:p>
    <w:p w14:paraId="1CD8B892" w14:textId="6E220E09" w:rsidR="00EF0AC7" w:rsidRDefault="00A85CFB" w:rsidP="003F0E62">
      <w:pPr>
        <w:pStyle w:val="NormalWeb"/>
        <w:spacing w:before="0" w:beforeAutospacing="0" w:after="0" w:afterAutospacing="0" w:line="360" w:lineRule="auto"/>
        <w:jc w:val="both"/>
      </w:pPr>
      <w:hyperlink r:id="rId11" w:history="1">
        <w:r w:rsidR="00EF0AC7" w:rsidRPr="00562EFC">
          <w:rPr>
            <w:rStyle w:val="Kpr"/>
          </w:rPr>
          <w:t>https://ogrencibartinedu-my.sharepoint.com/:f:/g/personal/zmercan_personel_bartin_edu_tr/EtaQzaqUedtNkhGaJ_Vzl2gB7tCRuYFxTK5-mQ_feXVmhg?e=VhrQpA</w:t>
        </w:r>
      </w:hyperlink>
    </w:p>
    <w:p w14:paraId="77A6CED6" w14:textId="77777777" w:rsidR="00EF0AC7" w:rsidRDefault="00EF0AC7" w:rsidP="003F0E62">
      <w:pPr>
        <w:pStyle w:val="NormalWeb"/>
        <w:spacing w:before="0" w:beforeAutospacing="0" w:after="0" w:afterAutospacing="0" w:line="360" w:lineRule="auto"/>
        <w:jc w:val="both"/>
      </w:pPr>
    </w:p>
    <w:p w14:paraId="53AEC8DF" w14:textId="77777777" w:rsidR="003F0E62" w:rsidRPr="007D5897" w:rsidRDefault="003F0E62" w:rsidP="00214DA9">
      <w:pPr>
        <w:pStyle w:val="Balk3"/>
      </w:pPr>
      <w:bookmarkStart w:id="18" w:name="_Toc95228947"/>
      <w:r w:rsidRPr="007D5897">
        <w:t>A.3.2. İnsan Kaynakları Yönetimi</w:t>
      </w:r>
      <w:bookmarkEnd w:id="18"/>
    </w:p>
    <w:p w14:paraId="5A04A044" w14:textId="0A1B0A3E" w:rsidR="003F0E62" w:rsidRDefault="003F0E62" w:rsidP="003F0E62">
      <w:pPr>
        <w:pStyle w:val="NormalWeb"/>
        <w:spacing w:before="0" w:beforeAutospacing="0" w:after="0" w:afterAutospacing="0" w:line="360" w:lineRule="auto"/>
        <w:jc w:val="both"/>
        <w:rPr>
          <w:bCs/>
        </w:rPr>
      </w:pPr>
      <w:r w:rsidRPr="003F0E62">
        <w:rPr>
          <w:b/>
        </w:rPr>
        <w:t>Kanıt1.</w:t>
      </w:r>
      <w:r>
        <w:t xml:space="preserve"> </w:t>
      </w:r>
      <w:r w:rsidRPr="00AE2DFC">
        <w:rPr>
          <w:bCs/>
        </w:rPr>
        <w:t>Personel Bilgileri</w:t>
      </w:r>
    </w:p>
    <w:p w14:paraId="4A64931C" w14:textId="316695A3" w:rsidR="00EF0AC7" w:rsidRDefault="00A85CFB" w:rsidP="003F0E62">
      <w:pPr>
        <w:pStyle w:val="NormalWeb"/>
        <w:spacing w:before="0" w:beforeAutospacing="0" w:after="0" w:afterAutospacing="0" w:line="360" w:lineRule="auto"/>
        <w:jc w:val="both"/>
      </w:pPr>
      <w:hyperlink r:id="rId12" w:history="1">
        <w:r w:rsidR="00EF0AC7" w:rsidRPr="00562EFC">
          <w:rPr>
            <w:rStyle w:val="Kpr"/>
          </w:rPr>
          <w:t>https://ogrencibartinedu-my.sharepoint.com/:f:/g/personal/zmercan_personel_bartin_edu_tr/Ep6gyIZUeK1FsuDjMPLMjJYBa_aTjdrMhvu6p0XsysQYzA?e=5zzvJ9</w:t>
        </w:r>
      </w:hyperlink>
    </w:p>
    <w:p w14:paraId="063D0BAA" w14:textId="77777777" w:rsidR="00EF0AC7" w:rsidRDefault="00EF0AC7" w:rsidP="003F0E62">
      <w:pPr>
        <w:pStyle w:val="NormalWeb"/>
        <w:spacing w:before="0" w:beforeAutospacing="0" w:after="0" w:afterAutospacing="0" w:line="360" w:lineRule="auto"/>
        <w:jc w:val="both"/>
      </w:pPr>
    </w:p>
    <w:p w14:paraId="0D1A3BA6" w14:textId="77777777" w:rsidR="003F0E62" w:rsidRPr="007D5897" w:rsidRDefault="003F0E62" w:rsidP="00214DA9">
      <w:pPr>
        <w:pStyle w:val="Balk3"/>
      </w:pPr>
      <w:bookmarkStart w:id="19" w:name="_Toc95228948"/>
      <w:r w:rsidRPr="007D5897">
        <w:lastRenderedPageBreak/>
        <w:t>A.3.4. Süreç Yönetimi</w:t>
      </w:r>
      <w:bookmarkEnd w:id="19"/>
      <w:r w:rsidRPr="007D5897">
        <w:t xml:space="preserve"> </w:t>
      </w:r>
    </w:p>
    <w:p w14:paraId="7F7FFBA7" w14:textId="596FA8B3" w:rsidR="003F0E62" w:rsidRDefault="003F0E62" w:rsidP="003F0E62">
      <w:pPr>
        <w:pStyle w:val="NormalWeb"/>
        <w:spacing w:before="0" w:beforeAutospacing="0" w:after="0" w:afterAutospacing="0" w:line="360" w:lineRule="auto"/>
        <w:jc w:val="both"/>
      </w:pPr>
      <w:r w:rsidRPr="003F0E62">
        <w:rPr>
          <w:b/>
        </w:rPr>
        <w:t>Kanıt1.</w:t>
      </w:r>
      <w:r w:rsidRPr="003F0E62">
        <w:t xml:space="preserve"> </w:t>
      </w:r>
      <w:r>
        <w:t>Bartın Üniversitesi ve Bartın İl Milli Eğitim Müdürlüğü arasında imzalanan protokol</w:t>
      </w:r>
    </w:p>
    <w:p w14:paraId="2BA7C760" w14:textId="45592789" w:rsidR="00EF0AC7" w:rsidRPr="00EF0AC7" w:rsidRDefault="00A85CFB" w:rsidP="003F0E62">
      <w:pPr>
        <w:pStyle w:val="NormalWeb"/>
        <w:spacing w:before="0" w:beforeAutospacing="0" w:after="0" w:afterAutospacing="0" w:line="360" w:lineRule="auto"/>
        <w:jc w:val="both"/>
        <w:rPr>
          <w:bCs/>
        </w:rPr>
      </w:pPr>
      <w:hyperlink r:id="rId13" w:history="1">
        <w:r w:rsidR="00EF0AC7" w:rsidRPr="00EF0AC7">
          <w:rPr>
            <w:rStyle w:val="Kpr"/>
            <w:bCs/>
          </w:rPr>
          <w:t>https://ogrencibartinedu-my.sharepoint.com/:f:/g/personal/zmercan_personel_bartin_edu_tr/Eo-Gf48lblREs-uiLRsarLIBWAah2EbGrI6iPEs0vZEycQ?e=NbSExg</w:t>
        </w:r>
      </w:hyperlink>
    </w:p>
    <w:p w14:paraId="3B886A2A" w14:textId="77777777" w:rsidR="00EF0AC7" w:rsidRPr="007D5897" w:rsidRDefault="00EF0AC7" w:rsidP="003F0E62">
      <w:pPr>
        <w:pStyle w:val="NormalWeb"/>
        <w:spacing w:before="0" w:beforeAutospacing="0" w:after="0" w:afterAutospacing="0" w:line="360" w:lineRule="auto"/>
        <w:jc w:val="both"/>
        <w:rPr>
          <w:b/>
          <w:bCs/>
        </w:rPr>
      </w:pPr>
    </w:p>
    <w:p w14:paraId="3AFB180A" w14:textId="77777777" w:rsidR="003F0E62" w:rsidRPr="007D5897" w:rsidRDefault="003F0E62" w:rsidP="00214DA9">
      <w:pPr>
        <w:pStyle w:val="Balk3"/>
        <w:rPr>
          <w:rFonts w:eastAsia="Times New Roman"/>
          <w:lang w:eastAsia="tr-TR"/>
        </w:rPr>
      </w:pPr>
      <w:bookmarkStart w:id="20" w:name="_Toc95228949"/>
      <w:r w:rsidRPr="007D5897">
        <w:rPr>
          <w:rFonts w:eastAsia="Times New Roman"/>
          <w:lang w:eastAsia="tr-TR"/>
        </w:rPr>
        <w:t>A.4.1. İç ve Dış Paydaş Katılımı</w:t>
      </w:r>
      <w:bookmarkEnd w:id="20"/>
      <w:r w:rsidRPr="007D5897">
        <w:rPr>
          <w:rFonts w:eastAsia="Times New Roman"/>
          <w:lang w:eastAsia="tr-TR"/>
        </w:rPr>
        <w:t xml:space="preserve"> </w:t>
      </w:r>
    </w:p>
    <w:p w14:paraId="436E77E1" w14:textId="77777777" w:rsidR="003F0E62" w:rsidRPr="007D5897" w:rsidRDefault="003F0E62" w:rsidP="003F0E62">
      <w:pPr>
        <w:pStyle w:val="NormalWeb"/>
        <w:spacing w:before="0" w:beforeAutospacing="0" w:after="0" w:afterAutospacing="0" w:line="360" w:lineRule="auto"/>
        <w:jc w:val="both"/>
        <w:rPr>
          <w:b/>
          <w:bCs/>
        </w:rPr>
      </w:pPr>
      <w:r w:rsidRPr="003F0E62">
        <w:rPr>
          <w:b/>
        </w:rPr>
        <w:t>Kanıt1.</w:t>
      </w:r>
      <w:r w:rsidRPr="003F0E62">
        <w:t xml:space="preserve"> </w:t>
      </w:r>
      <w:r>
        <w:t>Bartın Üniversitesi ve Bartın İl Milli Eğitim Müdürlüğü arasında imzalanan protokol</w:t>
      </w:r>
    </w:p>
    <w:p w14:paraId="46909764" w14:textId="02BFEAE3" w:rsidR="003F0E62" w:rsidRDefault="003F0E62" w:rsidP="003F0E62">
      <w:pPr>
        <w:spacing w:line="360" w:lineRule="auto"/>
        <w:jc w:val="both"/>
        <w:rPr>
          <w:rFonts w:ascii="Times New Roman" w:eastAsia="Times New Roman" w:hAnsi="Times New Roman" w:cs="Times New Roman"/>
          <w:bCs/>
          <w:lang w:eastAsia="tr-TR"/>
        </w:rPr>
      </w:pPr>
      <w:r w:rsidRPr="003F0E62">
        <w:rPr>
          <w:rFonts w:ascii="Times New Roman" w:eastAsia="Times New Roman" w:hAnsi="Times New Roman" w:cs="Times New Roman"/>
          <w:b/>
          <w:bCs/>
          <w:lang w:eastAsia="tr-TR"/>
        </w:rPr>
        <w:t>Kanıt2.</w:t>
      </w:r>
      <w:r>
        <w:rPr>
          <w:rFonts w:ascii="Times New Roman" w:eastAsia="Times New Roman" w:hAnsi="Times New Roman" w:cs="Times New Roman"/>
          <w:bCs/>
          <w:lang w:eastAsia="tr-TR"/>
        </w:rPr>
        <w:t xml:space="preserve"> </w:t>
      </w:r>
      <w:r>
        <w:rPr>
          <w:rFonts w:ascii="Times New Roman" w:hAnsi="Times New Roman" w:cs="Times New Roman"/>
        </w:rPr>
        <w:t>Okul Öncesi Uygulama ve Araştırma Merkezi ile Bartın Üniversitesi Ağdacı Anaokulu paydaş toplantı tutanağı</w:t>
      </w:r>
    </w:p>
    <w:p w14:paraId="3D472413" w14:textId="066E785E" w:rsidR="009A402B" w:rsidRDefault="00A85CFB" w:rsidP="00065845">
      <w:pPr>
        <w:spacing w:line="360" w:lineRule="auto"/>
        <w:jc w:val="both"/>
        <w:rPr>
          <w:rFonts w:ascii="Times New Roman" w:eastAsia="Times New Roman" w:hAnsi="Times New Roman" w:cs="Times New Roman"/>
          <w:bCs/>
          <w:lang w:eastAsia="tr-TR"/>
        </w:rPr>
      </w:pPr>
      <w:hyperlink r:id="rId14" w:history="1">
        <w:r w:rsidR="00EF0AC7" w:rsidRPr="00562EFC">
          <w:rPr>
            <w:rStyle w:val="Kpr"/>
            <w:rFonts w:ascii="Times New Roman" w:eastAsia="Times New Roman" w:hAnsi="Times New Roman" w:cs="Times New Roman"/>
            <w:bCs/>
            <w:lang w:eastAsia="tr-TR"/>
          </w:rPr>
          <w:t>https://ogrencibartinedu-my.sharepoint.com/:f:/g/personal/zmercan_personel_bartin_edu_tr/ErlthCofXHdCvB_k-ikHT1wB_ff2aeCDoJ7_PV0Gm142ag?e=eSoe0E</w:t>
        </w:r>
      </w:hyperlink>
    </w:p>
    <w:p w14:paraId="5F124685" w14:textId="77777777" w:rsidR="00EF0AC7" w:rsidRPr="007D5897" w:rsidRDefault="00EF0AC7" w:rsidP="00065845">
      <w:pPr>
        <w:spacing w:line="360" w:lineRule="auto"/>
        <w:jc w:val="both"/>
        <w:rPr>
          <w:rFonts w:ascii="Times New Roman" w:eastAsia="Times New Roman" w:hAnsi="Times New Roman" w:cs="Times New Roman"/>
          <w:bCs/>
          <w:lang w:eastAsia="tr-TR"/>
        </w:rPr>
      </w:pPr>
    </w:p>
    <w:p w14:paraId="06ECC718" w14:textId="0A198D94" w:rsidR="00225F5D" w:rsidRPr="007D5897" w:rsidRDefault="003F0E62" w:rsidP="00A20287">
      <w:pPr>
        <w:pStyle w:val="Balk1"/>
        <w:jc w:val="center"/>
        <w:rPr>
          <w:rFonts w:eastAsia="Times New Roman"/>
          <w:lang w:eastAsia="tr-TR"/>
        </w:rPr>
      </w:pPr>
      <w:bookmarkStart w:id="21" w:name="_Toc95228950"/>
      <w:r>
        <w:rPr>
          <w:rFonts w:eastAsia="Times New Roman"/>
          <w:lang w:eastAsia="tr-TR"/>
        </w:rPr>
        <w:t>C. Araştırma ve Geliştirme</w:t>
      </w:r>
      <w:bookmarkEnd w:id="21"/>
    </w:p>
    <w:p w14:paraId="76C52CB5" w14:textId="7C8748E4" w:rsidR="00940DD7" w:rsidRPr="007D5897" w:rsidRDefault="00940DD7" w:rsidP="00214DA9">
      <w:pPr>
        <w:pStyle w:val="Balk2"/>
        <w:rPr>
          <w:rFonts w:eastAsia="Times New Roman"/>
          <w:lang w:eastAsia="tr-TR"/>
        </w:rPr>
      </w:pPr>
      <w:bookmarkStart w:id="22" w:name="_Toc95228951"/>
      <w:r w:rsidRPr="007D5897">
        <w:rPr>
          <w:rFonts w:eastAsia="Times New Roman"/>
          <w:lang w:eastAsia="tr-TR"/>
        </w:rPr>
        <w:t xml:space="preserve">C.1.1. </w:t>
      </w:r>
      <w:r w:rsidR="006F370F" w:rsidRPr="007D5897">
        <w:rPr>
          <w:rFonts w:eastAsia="Times New Roman"/>
          <w:lang w:eastAsia="tr-TR"/>
        </w:rPr>
        <w:t>Araştırma</w:t>
      </w:r>
      <w:r w:rsidRPr="007D5897">
        <w:rPr>
          <w:rFonts w:eastAsia="Times New Roman"/>
          <w:lang w:eastAsia="tr-TR"/>
        </w:rPr>
        <w:t xml:space="preserve"> </w:t>
      </w:r>
      <w:r w:rsidR="006F370F" w:rsidRPr="007D5897">
        <w:rPr>
          <w:rFonts w:eastAsia="Times New Roman"/>
          <w:lang w:eastAsia="tr-TR"/>
        </w:rPr>
        <w:t>Süreçlerinin</w:t>
      </w:r>
      <w:r w:rsidRPr="007D5897">
        <w:rPr>
          <w:rFonts w:eastAsia="Times New Roman"/>
          <w:lang w:eastAsia="tr-TR"/>
        </w:rPr>
        <w:t xml:space="preserve"> </w:t>
      </w:r>
      <w:r w:rsidR="006F370F" w:rsidRPr="007D5897">
        <w:rPr>
          <w:rFonts w:eastAsia="Times New Roman"/>
          <w:lang w:eastAsia="tr-TR"/>
        </w:rPr>
        <w:t>Yönetimi</w:t>
      </w:r>
      <w:bookmarkEnd w:id="22"/>
      <w:r w:rsidRPr="007D5897">
        <w:rPr>
          <w:rFonts w:eastAsia="Times New Roman"/>
          <w:lang w:eastAsia="tr-TR"/>
        </w:rPr>
        <w:t xml:space="preserve"> </w:t>
      </w:r>
    </w:p>
    <w:p w14:paraId="2F73603A" w14:textId="36DAB3BD" w:rsidR="009F5CA9" w:rsidRPr="007D5897" w:rsidRDefault="00804A80" w:rsidP="00065845">
      <w:pPr>
        <w:spacing w:line="360" w:lineRule="auto"/>
        <w:jc w:val="both"/>
        <w:rPr>
          <w:rFonts w:ascii="Times New Roman" w:hAnsi="Times New Roman" w:cs="Times New Roman"/>
          <w:b/>
          <w:i/>
          <w:iCs/>
        </w:rPr>
      </w:pPr>
      <w:r w:rsidRPr="007D5897">
        <w:rPr>
          <w:rFonts w:ascii="Times New Roman" w:hAnsi="Times New Roman" w:cs="Times New Roman"/>
          <w:b/>
          <w:i/>
          <w:iCs/>
        </w:rPr>
        <w:t xml:space="preserve">Olgunluk Düzeyi: </w:t>
      </w:r>
      <w:r w:rsidR="00D632A9" w:rsidRPr="007D5897">
        <w:rPr>
          <w:rFonts w:ascii="Times New Roman" w:hAnsi="Times New Roman" w:cs="Times New Roman"/>
          <w:b/>
          <w:i/>
          <w:iCs/>
        </w:rPr>
        <w:t>2</w:t>
      </w:r>
    </w:p>
    <w:p w14:paraId="79E1D99F" w14:textId="7F8FA402" w:rsidR="00804A80" w:rsidRDefault="00D632A9" w:rsidP="00065845">
      <w:pPr>
        <w:spacing w:line="360" w:lineRule="auto"/>
        <w:jc w:val="both"/>
        <w:rPr>
          <w:rFonts w:ascii="Times New Roman" w:eastAsia="Times New Roman" w:hAnsi="Times New Roman" w:cs="Times New Roman"/>
          <w:lang w:eastAsia="tr-TR"/>
        </w:rPr>
      </w:pPr>
      <w:r w:rsidRPr="007D5897">
        <w:rPr>
          <w:rFonts w:ascii="Times New Roman" w:eastAsia="Times New Roman" w:hAnsi="Times New Roman" w:cs="Times New Roman"/>
          <w:lang w:eastAsia="tr-TR"/>
        </w:rPr>
        <w:t>Birimde öğretim süreçlerine ilişkin olarak öğrencilerin geri bildirimlerinin (ders, dersin öğretim elemanı, program, öğrenci iş yükü* vb.) alınmasına ilişkin i</w:t>
      </w:r>
      <w:r w:rsidR="00360C5E">
        <w:rPr>
          <w:rFonts w:ascii="Times New Roman" w:eastAsia="Times New Roman" w:hAnsi="Times New Roman" w:cs="Times New Roman"/>
          <w:lang w:eastAsia="tr-TR"/>
        </w:rPr>
        <w:t xml:space="preserve">lke ve kurallar oluşturulmuştur. </w:t>
      </w:r>
      <w:r w:rsidR="00360C5E">
        <w:rPr>
          <w:rFonts w:ascii="Times New Roman" w:hAnsi="Times New Roman" w:cs="Times New Roman"/>
        </w:rPr>
        <w:t xml:space="preserve">Bartın Üniversitesi Okul Öncesi Uygulama ve Araştırma Merkezi ile Bartın Üniversitesi Ağdacı Anaokulu paydaş toplantı tutanağı Kanıt1’de, topluma hizmet uygulamaları ve eğitimde proje hazırlama derslerinin içeriği Kanıt2’de sunulmuştur </w:t>
      </w:r>
      <w:r w:rsidRPr="007D5897">
        <w:rPr>
          <w:rFonts w:ascii="Times New Roman" w:eastAsia="Times New Roman" w:hAnsi="Times New Roman" w:cs="Times New Roman"/>
          <w:b/>
          <w:lang w:eastAsia="tr-TR"/>
        </w:rPr>
        <w:t xml:space="preserve">(Kanıt 1 ve Kanıt </w:t>
      </w:r>
      <w:r w:rsidR="00360C5E">
        <w:rPr>
          <w:rFonts w:ascii="Times New Roman" w:eastAsia="Times New Roman" w:hAnsi="Times New Roman" w:cs="Times New Roman"/>
          <w:b/>
          <w:lang w:eastAsia="tr-TR"/>
        </w:rPr>
        <w:t>2</w:t>
      </w:r>
      <w:r w:rsidRPr="007D5897">
        <w:rPr>
          <w:rFonts w:ascii="Times New Roman" w:eastAsia="Times New Roman" w:hAnsi="Times New Roman" w:cs="Times New Roman"/>
          <w:b/>
          <w:lang w:eastAsia="tr-TR"/>
        </w:rPr>
        <w:t>).</w:t>
      </w:r>
      <w:r w:rsidRPr="007D5897">
        <w:rPr>
          <w:rFonts w:ascii="Times New Roman" w:eastAsia="Times New Roman" w:hAnsi="Times New Roman" w:cs="Times New Roman"/>
          <w:lang w:eastAsia="tr-TR"/>
        </w:rPr>
        <w:t xml:space="preserve"> </w:t>
      </w:r>
    </w:p>
    <w:p w14:paraId="4493DC22" w14:textId="51D68E68" w:rsidR="00214DA9" w:rsidRDefault="00214DA9" w:rsidP="00214DA9">
      <w:pPr>
        <w:pStyle w:val="Balk2"/>
        <w:rPr>
          <w:rFonts w:eastAsia="Times New Roman"/>
          <w:lang w:eastAsia="tr-TR"/>
        </w:rPr>
      </w:pPr>
      <w:bookmarkStart w:id="23" w:name="_Toc95228952"/>
      <w:r>
        <w:rPr>
          <w:rFonts w:eastAsia="Times New Roman"/>
          <w:lang w:eastAsia="tr-TR"/>
        </w:rPr>
        <w:t>KANITLAR</w:t>
      </w:r>
      <w:bookmarkEnd w:id="23"/>
    </w:p>
    <w:p w14:paraId="57D77A32" w14:textId="77777777" w:rsidR="00214DA9" w:rsidRPr="007D5897" w:rsidRDefault="00214DA9" w:rsidP="00214DA9">
      <w:pPr>
        <w:pStyle w:val="Balk3"/>
        <w:rPr>
          <w:rFonts w:eastAsia="Times New Roman"/>
          <w:lang w:eastAsia="tr-TR"/>
        </w:rPr>
      </w:pPr>
      <w:bookmarkStart w:id="24" w:name="_Toc95228953"/>
      <w:r w:rsidRPr="007D5897">
        <w:rPr>
          <w:rFonts w:eastAsia="Times New Roman"/>
          <w:lang w:eastAsia="tr-TR"/>
        </w:rPr>
        <w:t>C.1.1. Araştırma Süreçlerinin Yönetimi</w:t>
      </w:r>
      <w:bookmarkEnd w:id="24"/>
      <w:r w:rsidRPr="007D5897">
        <w:rPr>
          <w:rFonts w:eastAsia="Times New Roman"/>
          <w:lang w:eastAsia="tr-TR"/>
        </w:rPr>
        <w:t xml:space="preserve"> </w:t>
      </w:r>
    </w:p>
    <w:p w14:paraId="2F221701" w14:textId="77777777" w:rsidR="00214DA9" w:rsidRPr="00214DA9" w:rsidRDefault="00214DA9" w:rsidP="00214DA9">
      <w:pPr>
        <w:rPr>
          <w:lang w:eastAsia="tr-TR"/>
        </w:rPr>
      </w:pPr>
    </w:p>
    <w:p w14:paraId="35F77D83" w14:textId="2EF65BDA" w:rsidR="003F0E62" w:rsidRDefault="003F0E62" w:rsidP="003F0E62">
      <w:pPr>
        <w:spacing w:line="360" w:lineRule="auto"/>
        <w:jc w:val="both"/>
        <w:rPr>
          <w:rFonts w:ascii="Times New Roman" w:hAnsi="Times New Roman" w:cs="Times New Roman"/>
        </w:rPr>
      </w:pPr>
      <w:r w:rsidRPr="003F0E62">
        <w:rPr>
          <w:rFonts w:ascii="Times New Roman" w:eastAsia="Times New Roman" w:hAnsi="Times New Roman" w:cs="Times New Roman"/>
          <w:b/>
          <w:bCs/>
          <w:lang w:eastAsia="tr-TR"/>
        </w:rPr>
        <w:t>Kanıt</w:t>
      </w:r>
      <w:r>
        <w:rPr>
          <w:rFonts w:ascii="Times New Roman" w:eastAsia="Times New Roman" w:hAnsi="Times New Roman" w:cs="Times New Roman"/>
          <w:b/>
          <w:bCs/>
          <w:lang w:eastAsia="tr-TR"/>
        </w:rPr>
        <w:t>1</w:t>
      </w:r>
      <w:r w:rsidRPr="003F0E62">
        <w:rPr>
          <w:rFonts w:ascii="Times New Roman" w:eastAsia="Times New Roman" w:hAnsi="Times New Roman" w:cs="Times New Roman"/>
          <w:b/>
          <w:bCs/>
          <w:lang w:eastAsia="tr-TR"/>
        </w:rPr>
        <w:t>.</w:t>
      </w:r>
      <w:r>
        <w:rPr>
          <w:rFonts w:ascii="Times New Roman" w:eastAsia="Times New Roman" w:hAnsi="Times New Roman" w:cs="Times New Roman"/>
          <w:bCs/>
          <w:lang w:eastAsia="tr-TR"/>
        </w:rPr>
        <w:t xml:space="preserve"> </w:t>
      </w:r>
      <w:r>
        <w:rPr>
          <w:rFonts w:ascii="Times New Roman" w:hAnsi="Times New Roman" w:cs="Times New Roman"/>
        </w:rPr>
        <w:t>Okul Öncesi Uygulama ve Araştırma Merkezi ile Bartın Üniversitesi Ağdacı Anaokulu paydaş toplantı tutanağı</w:t>
      </w:r>
    </w:p>
    <w:p w14:paraId="559DB85E" w14:textId="334467EF" w:rsidR="003F0E62" w:rsidRDefault="003F0E62" w:rsidP="00065845">
      <w:pPr>
        <w:spacing w:line="360" w:lineRule="auto"/>
        <w:jc w:val="both"/>
        <w:rPr>
          <w:rFonts w:ascii="Times New Roman" w:hAnsi="Times New Roman" w:cs="Times New Roman"/>
        </w:rPr>
      </w:pPr>
      <w:r w:rsidRPr="003F0E62">
        <w:rPr>
          <w:rFonts w:ascii="Times New Roman" w:hAnsi="Times New Roman" w:cs="Times New Roman"/>
          <w:b/>
        </w:rPr>
        <w:t>Kanıt2.</w:t>
      </w:r>
      <w:r>
        <w:rPr>
          <w:rFonts w:ascii="Times New Roman" w:hAnsi="Times New Roman" w:cs="Times New Roman"/>
        </w:rPr>
        <w:t xml:space="preserve"> Topluma Hizmet Uygulamaları ve Eğitimde Proje Hazırlama ders içeriği</w:t>
      </w:r>
    </w:p>
    <w:p w14:paraId="62540374" w14:textId="532D97F3" w:rsidR="00EF0AC7" w:rsidRDefault="00A85CFB" w:rsidP="00065845">
      <w:pPr>
        <w:spacing w:line="360" w:lineRule="auto"/>
        <w:jc w:val="both"/>
        <w:rPr>
          <w:rFonts w:ascii="Times New Roman" w:eastAsia="Times New Roman" w:hAnsi="Times New Roman" w:cs="Times New Roman"/>
          <w:bCs/>
          <w:lang w:eastAsia="tr-TR"/>
        </w:rPr>
      </w:pPr>
      <w:hyperlink r:id="rId15" w:history="1">
        <w:r w:rsidR="00EF0AC7" w:rsidRPr="00562EFC">
          <w:rPr>
            <w:rStyle w:val="Kpr"/>
            <w:rFonts w:ascii="Times New Roman" w:eastAsia="Times New Roman" w:hAnsi="Times New Roman" w:cs="Times New Roman"/>
            <w:bCs/>
            <w:lang w:eastAsia="tr-TR"/>
          </w:rPr>
          <w:t>https://ogrencibartinedu-my.sharepoint.com/:f:/g/personal/zmercan_personel_bartin_edu_tr/ErIYbI2BZkFPtoLwnh1zo94B_L_zCPE1Q8ywCMGuvLNsaA?e=Ngg7Dx</w:t>
        </w:r>
      </w:hyperlink>
    </w:p>
    <w:p w14:paraId="6A85D1F4" w14:textId="77777777" w:rsidR="00EF0AC7" w:rsidRPr="00214DA9" w:rsidRDefault="00EF0AC7" w:rsidP="00065845">
      <w:pPr>
        <w:spacing w:line="360" w:lineRule="auto"/>
        <w:jc w:val="both"/>
        <w:rPr>
          <w:rFonts w:ascii="Times New Roman" w:eastAsia="Times New Roman" w:hAnsi="Times New Roman" w:cs="Times New Roman"/>
          <w:bCs/>
          <w:lang w:eastAsia="tr-TR"/>
        </w:rPr>
      </w:pPr>
    </w:p>
    <w:p w14:paraId="1B7D8C79" w14:textId="2149B1CC" w:rsidR="00D03129" w:rsidRDefault="00D03129" w:rsidP="00A20287">
      <w:pPr>
        <w:pStyle w:val="Balk1"/>
        <w:jc w:val="center"/>
        <w:rPr>
          <w:rFonts w:eastAsia="Times New Roman"/>
          <w:lang w:eastAsia="tr-TR"/>
        </w:rPr>
      </w:pPr>
      <w:bookmarkStart w:id="25" w:name="_Toc95228954"/>
      <w:r>
        <w:rPr>
          <w:rFonts w:eastAsia="Times New Roman"/>
          <w:lang w:eastAsia="tr-TR"/>
        </w:rPr>
        <w:lastRenderedPageBreak/>
        <w:t>D. Toplumsal Katkı</w:t>
      </w:r>
      <w:bookmarkEnd w:id="25"/>
    </w:p>
    <w:p w14:paraId="260CF207" w14:textId="547EB1F3" w:rsidR="00360C5E" w:rsidRDefault="00360C5E" w:rsidP="00214DA9">
      <w:pPr>
        <w:pStyle w:val="Balk2"/>
        <w:rPr>
          <w:rFonts w:eastAsia="Times New Roman"/>
          <w:lang w:eastAsia="tr-TR"/>
        </w:rPr>
      </w:pPr>
      <w:bookmarkStart w:id="26" w:name="_Toc95228955"/>
      <w:r w:rsidRPr="00360C5E">
        <w:rPr>
          <w:rFonts w:eastAsia="Times New Roman"/>
          <w:lang w:eastAsia="tr-TR"/>
        </w:rPr>
        <w:t>D.1.1. Toplumsal Katkı Süreçlerinin Yönetimi</w:t>
      </w:r>
      <w:bookmarkEnd w:id="26"/>
    </w:p>
    <w:p w14:paraId="5F542B64" w14:textId="7D667B0B" w:rsidR="00EF0AC7" w:rsidRDefault="00360C5E" w:rsidP="00065845">
      <w:pPr>
        <w:spacing w:line="360" w:lineRule="auto"/>
        <w:jc w:val="both"/>
        <w:rPr>
          <w:rFonts w:ascii="Times New Roman" w:eastAsia="Times New Roman" w:hAnsi="Times New Roman" w:cs="Times New Roman"/>
          <w:b/>
          <w:lang w:eastAsia="tr-TR"/>
        </w:rPr>
      </w:pPr>
      <w:r w:rsidRPr="00C143BB">
        <w:rPr>
          <w:rFonts w:ascii="Times New Roman" w:eastAsia="Times New Roman" w:hAnsi="Times New Roman" w:cs="Times New Roman"/>
          <w:lang w:eastAsia="tr-TR"/>
        </w:rPr>
        <w:t xml:space="preserve">Toplumsal katkının sağlanması amacıyla, Bartın Üniversitesi Okul Öncesi Uygulama ve Araştırma Merkezi </w:t>
      </w:r>
      <w:r w:rsidR="00C143BB" w:rsidRPr="00C143BB">
        <w:rPr>
          <w:rFonts w:ascii="Times New Roman" w:eastAsia="Times New Roman" w:hAnsi="Times New Roman" w:cs="Times New Roman"/>
          <w:lang w:eastAsia="tr-TR"/>
        </w:rPr>
        <w:t xml:space="preserve">çalışmaları topluma hizmet uygulamaları ve eğitimde proje hazırlama dersleri ile desteklenecektir. Bu doğrultuda Bartın Üniversitesi Ağdacı Anaokulunun uygulama alanı olarak kullanılmasına Kanıt1’de yer verilen Paydaş Toplantı Tutanağında karar verilmiştir. İlgili derslerin içeriği Kanıt2’de topluma hizmet uygulamaları dersi, Kanıt3’de eğitimde proje hazırlama dersi için sunulmuştur. </w:t>
      </w:r>
      <w:r w:rsidR="00C143BB" w:rsidRPr="00C143BB">
        <w:rPr>
          <w:rFonts w:ascii="Times New Roman" w:eastAsia="Times New Roman" w:hAnsi="Times New Roman" w:cs="Times New Roman"/>
          <w:b/>
          <w:lang w:eastAsia="tr-TR"/>
        </w:rPr>
        <w:t>(Kanıt1, Kanıt2, Kanıt3).</w:t>
      </w:r>
    </w:p>
    <w:p w14:paraId="68C66E19" w14:textId="29C07350" w:rsidR="00C143BB" w:rsidRDefault="00C143BB" w:rsidP="00214DA9">
      <w:pPr>
        <w:pStyle w:val="Balk2"/>
        <w:rPr>
          <w:rFonts w:eastAsia="Times New Roman"/>
          <w:lang w:eastAsia="tr-TR"/>
        </w:rPr>
      </w:pPr>
      <w:bookmarkStart w:id="27" w:name="_Toc95228956"/>
      <w:r>
        <w:rPr>
          <w:rFonts w:eastAsia="Times New Roman"/>
          <w:lang w:eastAsia="tr-TR"/>
        </w:rPr>
        <w:t>D.1.2 Kaynaklar</w:t>
      </w:r>
      <w:bookmarkEnd w:id="27"/>
    </w:p>
    <w:p w14:paraId="7D7E6DEA" w14:textId="1AE5C871" w:rsidR="00C143BB" w:rsidRDefault="00C143BB" w:rsidP="00C143BB">
      <w:pPr>
        <w:spacing w:line="360" w:lineRule="auto"/>
        <w:jc w:val="both"/>
        <w:rPr>
          <w:rFonts w:ascii="Times New Roman" w:eastAsia="Times New Roman" w:hAnsi="Times New Roman" w:cs="Times New Roman"/>
          <w:b/>
          <w:lang w:eastAsia="tr-TR"/>
        </w:rPr>
      </w:pPr>
      <w:r w:rsidRPr="00214DA9">
        <w:rPr>
          <w:rFonts w:ascii="Times New Roman" w:eastAsia="Times New Roman" w:hAnsi="Times New Roman" w:cs="Times New Roman"/>
          <w:lang w:eastAsia="tr-TR"/>
        </w:rPr>
        <w:t>Topluma katkı sağlamak amacıyla</w:t>
      </w:r>
      <w:r>
        <w:rPr>
          <w:rFonts w:ascii="Times New Roman" w:eastAsia="Times New Roman" w:hAnsi="Times New Roman" w:cs="Times New Roman"/>
          <w:b/>
          <w:lang w:eastAsia="tr-TR"/>
        </w:rPr>
        <w:t xml:space="preserve"> </w:t>
      </w:r>
      <w:r w:rsidRPr="00C143BB">
        <w:rPr>
          <w:rFonts w:ascii="Times New Roman" w:eastAsia="Times New Roman" w:hAnsi="Times New Roman" w:cs="Times New Roman"/>
          <w:lang w:eastAsia="tr-TR"/>
        </w:rPr>
        <w:t>Bartın Üniversitesi Okul Öncesi Uygulama ve Araştırma Merkezi</w:t>
      </w:r>
      <w:r>
        <w:rPr>
          <w:rFonts w:ascii="Times New Roman" w:eastAsia="Times New Roman" w:hAnsi="Times New Roman" w:cs="Times New Roman"/>
          <w:lang w:eastAsia="tr-TR"/>
        </w:rPr>
        <w:t xml:space="preserve"> ve </w:t>
      </w:r>
      <w:r w:rsidRPr="00C143BB">
        <w:rPr>
          <w:rFonts w:ascii="Times New Roman" w:eastAsia="Times New Roman" w:hAnsi="Times New Roman" w:cs="Times New Roman"/>
          <w:lang w:eastAsia="tr-TR"/>
        </w:rPr>
        <w:t>Bartın Üniversitesi Ağdacı Anaokulunun</w:t>
      </w:r>
      <w:r>
        <w:rPr>
          <w:rFonts w:ascii="Times New Roman" w:eastAsia="Times New Roman" w:hAnsi="Times New Roman" w:cs="Times New Roman"/>
          <w:lang w:eastAsia="tr-TR"/>
        </w:rPr>
        <w:t xml:space="preserve"> desteği ile topluma hizmet uygulamaları ve eğitimde proje hazırlama dersleri kapsamında öğrencilerin ve personelin iş gücünün kullanılması amaçlanmıştır. Bu doğrultuda </w:t>
      </w:r>
      <w:r w:rsidRPr="00C143BB">
        <w:rPr>
          <w:rFonts w:ascii="Times New Roman" w:eastAsia="Times New Roman" w:hAnsi="Times New Roman" w:cs="Times New Roman"/>
          <w:lang w:eastAsia="tr-TR"/>
        </w:rPr>
        <w:t>Okul Öncesi Uygulama ve Araştırma Merkezi</w:t>
      </w:r>
      <w:r>
        <w:rPr>
          <w:rFonts w:ascii="Times New Roman" w:eastAsia="Times New Roman" w:hAnsi="Times New Roman" w:cs="Times New Roman"/>
          <w:lang w:eastAsia="tr-TR"/>
        </w:rPr>
        <w:t xml:space="preserve"> ve </w:t>
      </w:r>
      <w:r w:rsidRPr="00C143BB">
        <w:rPr>
          <w:rFonts w:ascii="Times New Roman" w:eastAsia="Times New Roman" w:hAnsi="Times New Roman" w:cs="Times New Roman"/>
          <w:lang w:eastAsia="tr-TR"/>
        </w:rPr>
        <w:t>Bartın Üniversitesi Ağdacı Anaokulunun</w:t>
      </w:r>
      <w:r>
        <w:rPr>
          <w:rFonts w:ascii="Times New Roman" w:eastAsia="Times New Roman" w:hAnsi="Times New Roman" w:cs="Times New Roman"/>
          <w:lang w:eastAsia="tr-TR"/>
        </w:rPr>
        <w:t xml:space="preserve"> paydaş toplantısı tutanağı Kanıt 1’de,</w:t>
      </w:r>
      <w:r w:rsidRPr="00C143BB">
        <w:rPr>
          <w:rFonts w:ascii="Times New Roman" w:eastAsia="Times New Roman" w:hAnsi="Times New Roman" w:cs="Times New Roman"/>
          <w:lang w:eastAsia="tr-TR"/>
        </w:rPr>
        <w:t xml:space="preserve"> Kanıt2’de topluma hizmet uygulamaları dersi</w:t>
      </w:r>
      <w:r>
        <w:rPr>
          <w:rFonts w:ascii="Times New Roman" w:eastAsia="Times New Roman" w:hAnsi="Times New Roman" w:cs="Times New Roman"/>
          <w:lang w:eastAsia="tr-TR"/>
        </w:rPr>
        <w:t xml:space="preserve"> içeriği</w:t>
      </w:r>
      <w:r w:rsidRPr="00C143BB">
        <w:rPr>
          <w:rFonts w:ascii="Times New Roman" w:eastAsia="Times New Roman" w:hAnsi="Times New Roman" w:cs="Times New Roman"/>
          <w:lang w:eastAsia="tr-TR"/>
        </w:rPr>
        <w:t xml:space="preserve">, Kanıt3’de eğitimde proje hazırlama dersi </w:t>
      </w:r>
      <w:r>
        <w:rPr>
          <w:rFonts w:ascii="Times New Roman" w:eastAsia="Times New Roman" w:hAnsi="Times New Roman" w:cs="Times New Roman"/>
          <w:lang w:eastAsia="tr-TR"/>
        </w:rPr>
        <w:t>içeriği</w:t>
      </w:r>
      <w:r w:rsidRPr="00C143BB">
        <w:rPr>
          <w:rFonts w:ascii="Times New Roman" w:eastAsia="Times New Roman" w:hAnsi="Times New Roman" w:cs="Times New Roman"/>
          <w:lang w:eastAsia="tr-TR"/>
        </w:rPr>
        <w:t xml:space="preserve"> sunulmuştur</w:t>
      </w:r>
      <w:r w:rsidRPr="00C143BB">
        <w:rPr>
          <w:rFonts w:ascii="Times New Roman" w:eastAsia="Times New Roman" w:hAnsi="Times New Roman" w:cs="Times New Roman"/>
          <w:b/>
          <w:lang w:eastAsia="tr-TR"/>
        </w:rPr>
        <w:t>(Kanıt1, Kanıt2, Kanıt3).</w:t>
      </w:r>
    </w:p>
    <w:p w14:paraId="64405B47" w14:textId="77777777" w:rsidR="00EF0AC7" w:rsidRDefault="00EF0AC7" w:rsidP="00C143BB">
      <w:pPr>
        <w:spacing w:line="360" w:lineRule="auto"/>
        <w:jc w:val="both"/>
        <w:rPr>
          <w:rFonts w:ascii="Times New Roman" w:eastAsia="Times New Roman" w:hAnsi="Times New Roman" w:cs="Times New Roman"/>
          <w:b/>
          <w:lang w:eastAsia="tr-TR"/>
        </w:rPr>
      </w:pPr>
    </w:p>
    <w:p w14:paraId="7552089B" w14:textId="62703870" w:rsidR="00214DA9" w:rsidRDefault="00214DA9" w:rsidP="00214DA9">
      <w:pPr>
        <w:pStyle w:val="Balk2"/>
        <w:rPr>
          <w:rFonts w:eastAsia="Times New Roman"/>
          <w:lang w:eastAsia="tr-TR"/>
        </w:rPr>
      </w:pPr>
      <w:bookmarkStart w:id="28" w:name="_Toc95228957"/>
      <w:r w:rsidRPr="00214DA9">
        <w:rPr>
          <w:rFonts w:eastAsia="Times New Roman"/>
          <w:lang w:eastAsia="tr-TR"/>
        </w:rPr>
        <w:t>KANITLAR</w:t>
      </w:r>
      <w:bookmarkEnd w:id="28"/>
    </w:p>
    <w:p w14:paraId="06320000" w14:textId="66E88A8D" w:rsidR="00214DA9" w:rsidRPr="00214DA9" w:rsidRDefault="00214DA9" w:rsidP="00214DA9">
      <w:pPr>
        <w:pStyle w:val="Balk3"/>
        <w:rPr>
          <w:lang w:eastAsia="tr-TR"/>
        </w:rPr>
      </w:pPr>
      <w:bookmarkStart w:id="29" w:name="_Toc95228958"/>
      <w:r w:rsidRPr="00360C5E">
        <w:rPr>
          <w:rFonts w:eastAsia="Times New Roman"/>
          <w:lang w:eastAsia="tr-TR"/>
        </w:rPr>
        <w:t>D.1.1. Toplumsal Katkı Süreçlerinin Yönetimi</w:t>
      </w:r>
      <w:bookmarkEnd w:id="29"/>
    </w:p>
    <w:p w14:paraId="48ECF64A" w14:textId="349E2C4E" w:rsidR="00D03129" w:rsidRDefault="00D03129" w:rsidP="00C143BB">
      <w:pPr>
        <w:spacing w:line="36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Kanıt1. </w:t>
      </w:r>
      <w:r w:rsidRPr="00D03129">
        <w:rPr>
          <w:rFonts w:ascii="Times New Roman" w:eastAsia="Times New Roman" w:hAnsi="Times New Roman" w:cs="Times New Roman"/>
          <w:lang w:eastAsia="tr-TR"/>
        </w:rPr>
        <w:t>Paydaş toplantı tutanağı</w:t>
      </w:r>
    </w:p>
    <w:p w14:paraId="33168307" w14:textId="7D088BEC" w:rsidR="00D03129" w:rsidRDefault="00D03129" w:rsidP="00C143BB">
      <w:pPr>
        <w:spacing w:line="36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Kanıt2. </w:t>
      </w:r>
      <w:r w:rsidRPr="00D03129">
        <w:rPr>
          <w:rFonts w:ascii="Times New Roman" w:eastAsia="Times New Roman" w:hAnsi="Times New Roman" w:cs="Times New Roman"/>
          <w:lang w:eastAsia="tr-TR"/>
        </w:rPr>
        <w:t>Topluma Hizmet Uygulamaları ders içeriği</w:t>
      </w:r>
    </w:p>
    <w:p w14:paraId="7DDF8906" w14:textId="406D2D94" w:rsidR="005307DD" w:rsidRDefault="00D03129" w:rsidP="00065845">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Kanıt3. </w:t>
      </w:r>
      <w:r w:rsidRPr="00D03129">
        <w:rPr>
          <w:rFonts w:ascii="Times New Roman" w:eastAsia="Times New Roman" w:hAnsi="Times New Roman" w:cs="Times New Roman"/>
          <w:lang w:eastAsia="tr-TR"/>
        </w:rPr>
        <w:t>Eğitimde Proje Hazırlama ders içeriği</w:t>
      </w:r>
    </w:p>
    <w:p w14:paraId="2D8DAB99" w14:textId="77777777" w:rsidR="00EF0AC7" w:rsidRPr="00EF0AC7" w:rsidRDefault="00A85CFB" w:rsidP="00EF0AC7">
      <w:pPr>
        <w:spacing w:line="360" w:lineRule="auto"/>
        <w:jc w:val="both"/>
        <w:rPr>
          <w:rFonts w:ascii="Times New Roman" w:eastAsia="Times New Roman" w:hAnsi="Times New Roman" w:cs="Times New Roman"/>
          <w:lang w:eastAsia="tr-TR"/>
        </w:rPr>
      </w:pPr>
      <w:hyperlink r:id="rId16" w:history="1">
        <w:r w:rsidR="00EF0AC7" w:rsidRPr="00EF0AC7">
          <w:rPr>
            <w:rStyle w:val="Kpr"/>
            <w:rFonts w:ascii="Times New Roman" w:eastAsia="Times New Roman" w:hAnsi="Times New Roman" w:cs="Times New Roman"/>
            <w:lang w:eastAsia="tr-TR"/>
          </w:rPr>
          <w:t>https://ogrencibartinedu-my.sharepoint.com/:f:/g/personal/zmercan_personel_bartin_edu_tr/EmMrg4tyJS1DpjU41rxTqXIBphg3CGlo3tT0P66PsWcprg?e=sKL29b</w:t>
        </w:r>
      </w:hyperlink>
    </w:p>
    <w:p w14:paraId="377A6E8B" w14:textId="77777777" w:rsidR="00EF0AC7" w:rsidRDefault="00EF0AC7" w:rsidP="00065845">
      <w:pPr>
        <w:spacing w:line="360" w:lineRule="auto"/>
        <w:jc w:val="both"/>
        <w:rPr>
          <w:rFonts w:ascii="Times New Roman" w:eastAsia="Times New Roman" w:hAnsi="Times New Roman" w:cs="Times New Roman"/>
          <w:lang w:eastAsia="tr-TR"/>
        </w:rPr>
      </w:pPr>
    </w:p>
    <w:p w14:paraId="7C02A729" w14:textId="77777777" w:rsidR="00F82DDF" w:rsidRDefault="00F82DDF" w:rsidP="00F82DDF">
      <w:pPr>
        <w:pStyle w:val="Balk3"/>
        <w:rPr>
          <w:rFonts w:eastAsia="Times New Roman"/>
          <w:lang w:eastAsia="tr-TR"/>
        </w:rPr>
      </w:pPr>
      <w:bookmarkStart w:id="30" w:name="_Toc95228959"/>
      <w:r>
        <w:rPr>
          <w:rFonts w:eastAsia="Times New Roman"/>
          <w:lang w:eastAsia="tr-TR"/>
        </w:rPr>
        <w:t>D.1.2 Kaynaklar</w:t>
      </w:r>
      <w:bookmarkEnd w:id="30"/>
    </w:p>
    <w:p w14:paraId="4154D210" w14:textId="77777777" w:rsidR="00F82DDF" w:rsidRDefault="00F82DDF" w:rsidP="00F82DDF">
      <w:pPr>
        <w:spacing w:line="36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Kanıt1. </w:t>
      </w:r>
      <w:r w:rsidRPr="00D03129">
        <w:rPr>
          <w:rFonts w:ascii="Times New Roman" w:eastAsia="Times New Roman" w:hAnsi="Times New Roman" w:cs="Times New Roman"/>
          <w:lang w:eastAsia="tr-TR"/>
        </w:rPr>
        <w:t>Paydaş toplantı tutanağı</w:t>
      </w:r>
    </w:p>
    <w:p w14:paraId="6E0B8767" w14:textId="77777777" w:rsidR="00F82DDF" w:rsidRDefault="00F82DDF" w:rsidP="00F82DDF">
      <w:pPr>
        <w:spacing w:line="36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Kanıt2. </w:t>
      </w:r>
      <w:r w:rsidRPr="00D03129">
        <w:rPr>
          <w:rFonts w:ascii="Times New Roman" w:eastAsia="Times New Roman" w:hAnsi="Times New Roman" w:cs="Times New Roman"/>
          <w:lang w:eastAsia="tr-TR"/>
        </w:rPr>
        <w:t>Topluma Hizmet Uygulamaları ders içeriği</w:t>
      </w:r>
    </w:p>
    <w:p w14:paraId="4B566138" w14:textId="150B31ED" w:rsidR="00F82DDF" w:rsidRDefault="00F82DDF" w:rsidP="00F82DDF">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Kanıt3. </w:t>
      </w:r>
      <w:r w:rsidRPr="00D03129">
        <w:rPr>
          <w:rFonts w:ascii="Times New Roman" w:eastAsia="Times New Roman" w:hAnsi="Times New Roman" w:cs="Times New Roman"/>
          <w:lang w:eastAsia="tr-TR"/>
        </w:rPr>
        <w:t>Eğitimde Proje Hazırlama ders içeriği</w:t>
      </w:r>
    </w:p>
    <w:p w14:paraId="31AEBBE8" w14:textId="77777777" w:rsidR="00EF0AC7" w:rsidRPr="00EF0AC7" w:rsidRDefault="00A85CFB" w:rsidP="00EF0AC7">
      <w:pPr>
        <w:spacing w:line="360" w:lineRule="auto"/>
        <w:jc w:val="both"/>
        <w:rPr>
          <w:rFonts w:ascii="Times New Roman" w:eastAsia="Times New Roman" w:hAnsi="Times New Roman" w:cs="Times New Roman"/>
          <w:lang w:eastAsia="tr-TR"/>
        </w:rPr>
      </w:pPr>
      <w:hyperlink r:id="rId17" w:history="1">
        <w:r w:rsidR="00EF0AC7" w:rsidRPr="00EF0AC7">
          <w:rPr>
            <w:rStyle w:val="Kpr"/>
            <w:rFonts w:ascii="Times New Roman" w:eastAsia="Times New Roman" w:hAnsi="Times New Roman" w:cs="Times New Roman"/>
            <w:lang w:eastAsia="tr-TR"/>
          </w:rPr>
          <w:t>https://ogrencibartinedu-my.sharepoint.com/:f:/g/personal/zmercan_personel_bartin_edu_tr/EgcIt1yETi5OgCPXHXNgsMABejnbaNC3EuTLLw0jkFG69Q?e=gh7NfB</w:t>
        </w:r>
      </w:hyperlink>
    </w:p>
    <w:p w14:paraId="69870A31" w14:textId="77777777" w:rsidR="00EF0AC7" w:rsidRDefault="00EF0AC7" w:rsidP="00F82DDF">
      <w:pPr>
        <w:spacing w:line="360" w:lineRule="auto"/>
        <w:jc w:val="both"/>
        <w:rPr>
          <w:rFonts w:ascii="Times New Roman" w:eastAsia="Times New Roman" w:hAnsi="Times New Roman" w:cs="Times New Roman"/>
          <w:lang w:eastAsia="tr-TR"/>
        </w:rPr>
      </w:pPr>
    </w:p>
    <w:p w14:paraId="2DE85C35" w14:textId="5DB8D77C" w:rsidR="00F82DDF" w:rsidRPr="00214DA9" w:rsidRDefault="00F82DDF" w:rsidP="00065845">
      <w:pPr>
        <w:spacing w:line="360" w:lineRule="auto"/>
        <w:jc w:val="both"/>
        <w:rPr>
          <w:rFonts w:ascii="Times New Roman" w:eastAsia="Times New Roman" w:hAnsi="Times New Roman" w:cs="Times New Roman"/>
          <w:lang w:eastAsia="tr-TR"/>
        </w:rPr>
      </w:pPr>
    </w:p>
    <w:p w14:paraId="13EDF270" w14:textId="62D7B5E9" w:rsidR="00940DD7" w:rsidRPr="007D5897" w:rsidRDefault="00214DA9" w:rsidP="00214DA9">
      <w:pPr>
        <w:pStyle w:val="Balk1"/>
        <w:jc w:val="center"/>
        <w:rPr>
          <w:rFonts w:eastAsia="Times New Roman"/>
          <w:lang w:eastAsia="tr-TR"/>
        </w:rPr>
      </w:pPr>
      <w:bookmarkStart w:id="31" w:name="_Toc95228960"/>
      <w:r>
        <w:lastRenderedPageBreak/>
        <w:t>SONUÇ VE DEĞE</w:t>
      </w:r>
      <w:r w:rsidR="007326B3" w:rsidRPr="007D5897">
        <w:t>RLENDİRME</w:t>
      </w:r>
      <w:bookmarkEnd w:id="31"/>
    </w:p>
    <w:p w14:paraId="6EB31ACF" w14:textId="77777777" w:rsidR="005307DD" w:rsidRPr="007D5897" w:rsidRDefault="005307DD" w:rsidP="00065845">
      <w:pPr>
        <w:spacing w:line="360" w:lineRule="auto"/>
        <w:jc w:val="both"/>
        <w:rPr>
          <w:rFonts w:ascii="Times New Roman" w:eastAsia="Times New Roman" w:hAnsi="Times New Roman" w:cs="Times New Roman"/>
          <w:lang w:eastAsia="tr-TR"/>
        </w:rPr>
      </w:pPr>
    </w:p>
    <w:p w14:paraId="4CB69E10" w14:textId="2D2E7563" w:rsidR="00A628CF" w:rsidRPr="007D5897" w:rsidRDefault="00940DD7" w:rsidP="00065845">
      <w:pPr>
        <w:spacing w:line="360" w:lineRule="auto"/>
        <w:jc w:val="both"/>
        <w:rPr>
          <w:rFonts w:ascii="Times New Roman" w:eastAsia="Times New Roman" w:hAnsi="Times New Roman" w:cs="Times New Roman"/>
          <w:lang w:eastAsia="tr-TR"/>
        </w:rPr>
      </w:pPr>
      <w:r w:rsidRPr="007D5897">
        <w:rPr>
          <w:rFonts w:ascii="Times New Roman" w:eastAsia="Times New Roman" w:hAnsi="Times New Roman" w:cs="Times New Roman"/>
          <w:lang w:eastAsia="tr-TR"/>
        </w:rPr>
        <w:t xml:space="preserve">Bartın Üniversitesi </w:t>
      </w:r>
      <w:r w:rsidR="00477C20" w:rsidRPr="007D5897">
        <w:rPr>
          <w:rFonts w:ascii="Times New Roman" w:eastAsia="Times New Roman" w:hAnsi="Times New Roman" w:cs="Times New Roman"/>
          <w:lang w:eastAsia="tr-TR"/>
        </w:rPr>
        <w:t>Okul Öncesi</w:t>
      </w:r>
      <w:r w:rsidR="00A628CF" w:rsidRPr="007D5897">
        <w:rPr>
          <w:rFonts w:ascii="Times New Roman" w:eastAsia="Times New Roman" w:hAnsi="Times New Roman" w:cs="Times New Roman"/>
          <w:lang w:eastAsia="tr-TR"/>
        </w:rPr>
        <w:t xml:space="preserve"> </w:t>
      </w:r>
      <w:r w:rsidRPr="007D5897">
        <w:rPr>
          <w:rFonts w:ascii="Times New Roman" w:eastAsia="Times New Roman" w:hAnsi="Times New Roman" w:cs="Times New Roman"/>
          <w:lang w:eastAsia="tr-TR"/>
        </w:rPr>
        <w:t xml:space="preserve">Uygulama ve Araştırma Merkezi’nin yönetim modeli ve idari yapılanmasıyla ilişkili </w:t>
      </w:r>
      <w:r w:rsidR="002B5CC0">
        <w:rPr>
          <w:rFonts w:ascii="Times New Roman" w:eastAsia="Times New Roman" w:hAnsi="Times New Roman" w:cs="Times New Roman"/>
          <w:lang w:eastAsia="tr-TR"/>
        </w:rPr>
        <w:t>çalışmalar</w:t>
      </w:r>
      <w:r w:rsidRPr="007D5897">
        <w:rPr>
          <w:rFonts w:ascii="Times New Roman" w:eastAsia="Times New Roman" w:hAnsi="Times New Roman" w:cs="Times New Roman"/>
          <w:lang w:eastAsia="tr-TR"/>
        </w:rPr>
        <w:t xml:space="preserve"> sürdürülmektedir. </w:t>
      </w:r>
      <w:r w:rsidR="00A628CF" w:rsidRPr="007D5897">
        <w:rPr>
          <w:rFonts w:ascii="Times New Roman" w:eastAsia="Times New Roman" w:hAnsi="Times New Roman" w:cs="Times New Roman"/>
          <w:lang w:eastAsia="tr-TR"/>
        </w:rPr>
        <w:t>Merkez yönetimi 2021 yılı sonunda yeniden yapılandı</w:t>
      </w:r>
      <w:r w:rsidR="00477C20" w:rsidRPr="007D5897">
        <w:rPr>
          <w:rFonts w:ascii="Times New Roman" w:eastAsia="Times New Roman" w:hAnsi="Times New Roman" w:cs="Times New Roman"/>
          <w:lang w:eastAsia="tr-TR"/>
        </w:rPr>
        <w:t xml:space="preserve">rılmıştır. Birim yönetim kurulunun Mart 2022 </w:t>
      </w:r>
      <w:r w:rsidR="00A628CF" w:rsidRPr="007D5897">
        <w:rPr>
          <w:rFonts w:ascii="Times New Roman" w:eastAsia="Times New Roman" w:hAnsi="Times New Roman" w:cs="Times New Roman"/>
          <w:lang w:eastAsia="tr-TR"/>
        </w:rPr>
        <w:t>itibariyle görevlendirilm</w:t>
      </w:r>
      <w:r w:rsidR="00477C20" w:rsidRPr="007D5897">
        <w:rPr>
          <w:rFonts w:ascii="Times New Roman" w:eastAsia="Times New Roman" w:hAnsi="Times New Roman" w:cs="Times New Roman"/>
          <w:lang w:eastAsia="tr-TR"/>
        </w:rPr>
        <w:t xml:space="preserve">esi planlanmaktadır. </w:t>
      </w:r>
      <w:r w:rsidR="00A628CF" w:rsidRPr="007D5897">
        <w:rPr>
          <w:rFonts w:ascii="Times New Roman" w:eastAsia="Times New Roman" w:hAnsi="Times New Roman" w:cs="Times New Roman"/>
          <w:lang w:eastAsia="tr-TR"/>
        </w:rPr>
        <w:t xml:space="preserve">2021 yılı için kalite güvencesi, performans yönetimi ve stratejik hedefler planlanmamıştır. </w:t>
      </w:r>
    </w:p>
    <w:p w14:paraId="107C59A7" w14:textId="77777777" w:rsidR="00477C20" w:rsidRPr="007D5897" w:rsidRDefault="00A628CF" w:rsidP="00065845">
      <w:pPr>
        <w:spacing w:line="360" w:lineRule="auto"/>
        <w:jc w:val="both"/>
        <w:rPr>
          <w:rFonts w:ascii="Times New Roman" w:eastAsia="Times New Roman" w:hAnsi="Times New Roman" w:cs="Times New Roman"/>
          <w:lang w:eastAsia="tr-TR"/>
        </w:rPr>
      </w:pPr>
      <w:r w:rsidRPr="007D5897">
        <w:rPr>
          <w:rFonts w:ascii="Times New Roman" w:eastAsia="Times New Roman" w:hAnsi="Times New Roman" w:cs="Times New Roman"/>
          <w:lang w:eastAsia="tr-TR"/>
        </w:rPr>
        <w:t>Yönetimsel yapılanmanın yeni olması dolayısıyla</w:t>
      </w:r>
      <w:r w:rsidR="000C484B" w:rsidRPr="007D5897">
        <w:rPr>
          <w:rFonts w:ascii="Times New Roman" w:eastAsia="Times New Roman" w:hAnsi="Times New Roman" w:cs="Times New Roman"/>
          <w:lang w:eastAsia="tr-TR"/>
        </w:rPr>
        <w:t xml:space="preserve"> kalite güvence sistemi merkezin temelinde kurgulanabilecek</w:t>
      </w:r>
      <w:r w:rsidR="007326B3" w:rsidRPr="007D5897">
        <w:rPr>
          <w:rFonts w:ascii="Times New Roman" w:eastAsia="Times New Roman" w:hAnsi="Times New Roman" w:cs="Times New Roman"/>
          <w:lang w:eastAsia="tr-TR"/>
        </w:rPr>
        <w:t xml:space="preserve"> olması birimin güçlü yönlerindendir</w:t>
      </w:r>
      <w:r w:rsidR="000C484B" w:rsidRPr="007D5897">
        <w:rPr>
          <w:rFonts w:ascii="Times New Roman" w:eastAsia="Times New Roman" w:hAnsi="Times New Roman" w:cs="Times New Roman"/>
          <w:lang w:eastAsia="tr-TR"/>
        </w:rPr>
        <w:t xml:space="preserve">. </w:t>
      </w:r>
      <w:r w:rsidR="00477C20" w:rsidRPr="007D5897">
        <w:rPr>
          <w:rFonts w:ascii="Times New Roman" w:eastAsia="Times New Roman" w:hAnsi="Times New Roman" w:cs="Times New Roman"/>
          <w:lang w:eastAsia="tr-TR"/>
        </w:rPr>
        <w:t xml:space="preserve">Okul öncesi alanında uzman müdür ve paydaşların işbirliği ile </w:t>
      </w:r>
      <w:r w:rsidR="000C484B" w:rsidRPr="007D5897">
        <w:rPr>
          <w:rFonts w:ascii="Times New Roman" w:eastAsia="Times New Roman" w:hAnsi="Times New Roman" w:cs="Times New Roman"/>
          <w:lang w:eastAsia="tr-TR"/>
        </w:rPr>
        <w:t xml:space="preserve">dinamik bir çalışma grubu oluşturulmuştur. </w:t>
      </w:r>
      <w:r w:rsidR="00D202A3" w:rsidRPr="007D5897">
        <w:rPr>
          <w:rFonts w:ascii="Times New Roman" w:eastAsia="Times New Roman" w:hAnsi="Times New Roman" w:cs="Times New Roman"/>
          <w:lang w:eastAsia="tr-TR"/>
        </w:rPr>
        <w:t xml:space="preserve">Bu sayede merkez faaliyetleri tüm paydaş görüşleri ile şekillenecektir. Bartın İl Milli Eğitim Müdürlüğü ile bir protokol imzalanmış ve Bartın </w:t>
      </w:r>
      <w:r w:rsidR="00477C20" w:rsidRPr="007D5897">
        <w:rPr>
          <w:rFonts w:ascii="Times New Roman" w:eastAsia="Times New Roman" w:hAnsi="Times New Roman" w:cs="Times New Roman"/>
          <w:lang w:eastAsia="tr-TR"/>
        </w:rPr>
        <w:t>Okul Öncesi</w:t>
      </w:r>
      <w:r w:rsidR="00D202A3" w:rsidRPr="007D5897">
        <w:rPr>
          <w:rFonts w:ascii="Times New Roman" w:eastAsia="Times New Roman" w:hAnsi="Times New Roman" w:cs="Times New Roman"/>
          <w:lang w:eastAsia="tr-TR"/>
        </w:rPr>
        <w:t xml:space="preserve"> Uygulama ve Araştırma Merkezi </w:t>
      </w:r>
      <w:r w:rsidR="00477C20" w:rsidRPr="007D5897">
        <w:rPr>
          <w:rFonts w:ascii="Times New Roman" w:eastAsia="Times New Roman" w:hAnsi="Times New Roman" w:cs="Times New Roman"/>
          <w:lang w:eastAsia="tr-TR"/>
        </w:rPr>
        <w:t>ile Ağdacı Anaokulu’nun çalışmalarının genel çerçevesi oluşturulmuştur</w:t>
      </w:r>
      <w:r w:rsidR="00D202A3" w:rsidRPr="007D5897">
        <w:rPr>
          <w:rFonts w:ascii="Times New Roman" w:eastAsia="Times New Roman" w:hAnsi="Times New Roman" w:cs="Times New Roman"/>
          <w:lang w:eastAsia="tr-TR"/>
        </w:rPr>
        <w:t xml:space="preserve">. Bu kapsamda okul </w:t>
      </w:r>
      <w:r w:rsidR="00477C20" w:rsidRPr="007D5897">
        <w:rPr>
          <w:rFonts w:ascii="Times New Roman" w:eastAsia="Times New Roman" w:hAnsi="Times New Roman" w:cs="Times New Roman"/>
          <w:lang w:eastAsia="tr-TR"/>
        </w:rPr>
        <w:t xml:space="preserve">öncesi eğitimi yönelik hem araştırma hem de uygulama </w:t>
      </w:r>
      <w:r w:rsidR="00D202A3" w:rsidRPr="007D5897">
        <w:rPr>
          <w:rFonts w:ascii="Times New Roman" w:eastAsia="Times New Roman" w:hAnsi="Times New Roman" w:cs="Times New Roman"/>
          <w:lang w:eastAsia="tr-TR"/>
        </w:rPr>
        <w:t>faaliyetler</w:t>
      </w:r>
      <w:r w:rsidR="00477C20" w:rsidRPr="007D5897">
        <w:rPr>
          <w:rFonts w:ascii="Times New Roman" w:eastAsia="Times New Roman" w:hAnsi="Times New Roman" w:cs="Times New Roman"/>
          <w:lang w:eastAsia="tr-TR"/>
        </w:rPr>
        <w:t>in yürütülmesi konusunda gerekli altyapılar oluşturulmaya başlanmıştır.</w:t>
      </w:r>
      <w:r w:rsidR="00D202A3" w:rsidRPr="007D5897">
        <w:rPr>
          <w:rFonts w:ascii="Times New Roman" w:eastAsia="Times New Roman" w:hAnsi="Times New Roman" w:cs="Times New Roman"/>
          <w:lang w:eastAsia="tr-TR"/>
        </w:rPr>
        <w:t xml:space="preserve"> Merkez yönetimi</w:t>
      </w:r>
      <w:r w:rsidR="00477C20" w:rsidRPr="007D5897">
        <w:rPr>
          <w:rFonts w:ascii="Times New Roman" w:eastAsia="Times New Roman" w:hAnsi="Times New Roman" w:cs="Times New Roman"/>
          <w:lang w:eastAsia="tr-TR"/>
        </w:rPr>
        <w:t>nin</w:t>
      </w:r>
      <w:r w:rsidR="00D202A3" w:rsidRPr="007D5897">
        <w:rPr>
          <w:rFonts w:ascii="Times New Roman" w:eastAsia="Times New Roman" w:hAnsi="Times New Roman" w:cs="Times New Roman"/>
          <w:lang w:eastAsia="tr-TR"/>
        </w:rPr>
        <w:t xml:space="preserve"> tüm akademik birimler ile iletişime geç</w:t>
      </w:r>
      <w:r w:rsidR="00477C20" w:rsidRPr="007D5897">
        <w:rPr>
          <w:rFonts w:ascii="Times New Roman" w:eastAsia="Times New Roman" w:hAnsi="Times New Roman" w:cs="Times New Roman"/>
          <w:lang w:eastAsia="tr-TR"/>
        </w:rPr>
        <w:t>mesi ve böylece</w:t>
      </w:r>
      <w:r w:rsidR="00D202A3" w:rsidRPr="007D5897">
        <w:rPr>
          <w:rFonts w:ascii="Times New Roman" w:eastAsia="Times New Roman" w:hAnsi="Times New Roman" w:cs="Times New Roman"/>
          <w:lang w:eastAsia="tr-TR"/>
        </w:rPr>
        <w:t xml:space="preserve"> akademik personelin </w:t>
      </w:r>
      <w:r w:rsidR="00477C20" w:rsidRPr="007D5897">
        <w:rPr>
          <w:rFonts w:ascii="Times New Roman" w:eastAsia="Times New Roman" w:hAnsi="Times New Roman" w:cs="Times New Roman"/>
          <w:lang w:eastAsia="tr-TR"/>
        </w:rPr>
        <w:t xml:space="preserve">merkeze </w:t>
      </w:r>
      <w:r w:rsidR="00D202A3" w:rsidRPr="007D5897">
        <w:rPr>
          <w:rFonts w:ascii="Times New Roman" w:eastAsia="Times New Roman" w:hAnsi="Times New Roman" w:cs="Times New Roman"/>
          <w:lang w:eastAsia="tr-TR"/>
        </w:rPr>
        <w:t>katkı sunma</w:t>
      </w:r>
      <w:r w:rsidR="00477C20" w:rsidRPr="007D5897">
        <w:rPr>
          <w:rFonts w:ascii="Times New Roman" w:eastAsia="Times New Roman" w:hAnsi="Times New Roman" w:cs="Times New Roman"/>
          <w:lang w:eastAsia="tr-TR"/>
        </w:rPr>
        <w:t>sı planlanmaktadır</w:t>
      </w:r>
      <w:r w:rsidR="00D202A3" w:rsidRPr="007D5897">
        <w:rPr>
          <w:rFonts w:ascii="Times New Roman" w:eastAsia="Times New Roman" w:hAnsi="Times New Roman" w:cs="Times New Roman"/>
          <w:lang w:eastAsia="tr-TR"/>
        </w:rPr>
        <w:t>. Bu sayede disiplinler arası bir anlayışla eğitim faaliyetleri çeşitlendirilecektir. Akademik personelin merkezde görev almaları için fırsat eşitliği sunul</w:t>
      </w:r>
      <w:r w:rsidR="00477C20" w:rsidRPr="007D5897">
        <w:rPr>
          <w:rFonts w:ascii="Times New Roman" w:eastAsia="Times New Roman" w:hAnsi="Times New Roman" w:cs="Times New Roman"/>
          <w:lang w:eastAsia="tr-TR"/>
        </w:rPr>
        <w:t>acaktır</w:t>
      </w:r>
      <w:r w:rsidR="00D202A3" w:rsidRPr="007D5897">
        <w:rPr>
          <w:rFonts w:ascii="Times New Roman" w:eastAsia="Times New Roman" w:hAnsi="Times New Roman" w:cs="Times New Roman"/>
          <w:lang w:eastAsia="tr-TR"/>
        </w:rPr>
        <w:t>.</w:t>
      </w:r>
    </w:p>
    <w:p w14:paraId="404E671A" w14:textId="7A53D45A" w:rsidR="000C484B" w:rsidRPr="007D5897" w:rsidRDefault="00477C20" w:rsidP="00065845">
      <w:pPr>
        <w:spacing w:line="360" w:lineRule="auto"/>
        <w:jc w:val="both"/>
        <w:rPr>
          <w:rFonts w:ascii="Times New Roman" w:eastAsia="Times New Roman" w:hAnsi="Times New Roman" w:cs="Times New Roman"/>
          <w:lang w:eastAsia="tr-TR"/>
        </w:rPr>
      </w:pPr>
      <w:r w:rsidRPr="007D5897">
        <w:rPr>
          <w:rFonts w:ascii="Times New Roman" w:eastAsia="Times New Roman" w:hAnsi="Times New Roman" w:cs="Times New Roman"/>
          <w:lang w:eastAsia="tr-TR"/>
        </w:rPr>
        <w:t>Okul Öncesi Uygulama ve Araştırma Merkezi, eğitim fakültesi öğrencilerinin eğitimde proje hazırlama ve topluma hizmet çalışmaları kapsamında, hem öğretmen adaylarının eğitim uygulamalarında zenginleşmesine imkan sağlayacak hem de merkezin topluma katkı sunmasını kolaylaştıracaktır</w:t>
      </w:r>
      <w:r w:rsidR="00134EF7" w:rsidRPr="007D5897">
        <w:rPr>
          <w:rFonts w:ascii="Times New Roman" w:eastAsia="Times New Roman" w:hAnsi="Times New Roman" w:cs="Times New Roman"/>
          <w:lang w:eastAsia="tr-TR"/>
        </w:rPr>
        <w:t xml:space="preserve">. Merkez faaliyetleri üniversitemizin toplumsal katkı alanına büyük ölçüde destek sunabilecek kapasitededir. </w:t>
      </w:r>
    </w:p>
    <w:p w14:paraId="506D07AD" w14:textId="58973B70" w:rsidR="007D5897" w:rsidRPr="007D5897" w:rsidRDefault="00134EF7" w:rsidP="00065845">
      <w:pPr>
        <w:spacing w:line="360" w:lineRule="auto"/>
        <w:jc w:val="both"/>
        <w:rPr>
          <w:rFonts w:ascii="Times New Roman" w:eastAsia="Times New Roman" w:hAnsi="Times New Roman" w:cs="Times New Roman"/>
          <w:lang w:eastAsia="tr-TR"/>
        </w:rPr>
      </w:pPr>
      <w:r w:rsidRPr="007D5897">
        <w:rPr>
          <w:rFonts w:ascii="Times New Roman" w:eastAsia="Times New Roman" w:hAnsi="Times New Roman" w:cs="Times New Roman"/>
          <w:lang w:eastAsia="tr-TR"/>
        </w:rPr>
        <w:t xml:space="preserve">Merkezin </w:t>
      </w:r>
      <w:r w:rsidR="00477C20" w:rsidRPr="007D5897">
        <w:rPr>
          <w:rFonts w:ascii="Times New Roman" w:eastAsia="Times New Roman" w:hAnsi="Times New Roman" w:cs="Times New Roman"/>
          <w:lang w:eastAsia="tr-TR"/>
        </w:rPr>
        <w:t xml:space="preserve">paydaşı olan anaokulunun </w:t>
      </w:r>
      <w:r w:rsidRPr="007D5897">
        <w:rPr>
          <w:rFonts w:ascii="Times New Roman" w:eastAsia="Times New Roman" w:hAnsi="Times New Roman" w:cs="Times New Roman"/>
          <w:lang w:eastAsia="tr-TR"/>
        </w:rPr>
        <w:t>fiziki bir yapılanması</w:t>
      </w:r>
      <w:r w:rsidR="00477C20" w:rsidRPr="007D5897">
        <w:rPr>
          <w:rFonts w:ascii="Times New Roman" w:eastAsia="Times New Roman" w:hAnsi="Times New Roman" w:cs="Times New Roman"/>
          <w:lang w:eastAsia="tr-TR"/>
        </w:rPr>
        <w:t>nın olm</w:t>
      </w:r>
      <w:r w:rsidRPr="007D5897">
        <w:rPr>
          <w:rFonts w:ascii="Times New Roman" w:eastAsia="Times New Roman" w:hAnsi="Times New Roman" w:cs="Times New Roman"/>
          <w:lang w:eastAsia="tr-TR"/>
        </w:rPr>
        <w:t xml:space="preserve">ası, bütçenin </w:t>
      </w:r>
      <w:r w:rsidR="00477C20" w:rsidRPr="007D5897">
        <w:rPr>
          <w:rFonts w:ascii="Times New Roman" w:eastAsia="Times New Roman" w:hAnsi="Times New Roman" w:cs="Times New Roman"/>
          <w:lang w:eastAsia="tr-TR"/>
        </w:rPr>
        <w:t xml:space="preserve">paydaş olan anaokulu idaresince takip ediliyor olması, idari personelin, öğretmenlerin ve destek personelinin </w:t>
      </w:r>
      <w:r w:rsidRPr="007D5897">
        <w:rPr>
          <w:rFonts w:ascii="Times New Roman" w:eastAsia="Times New Roman" w:hAnsi="Times New Roman" w:cs="Times New Roman"/>
          <w:lang w:eastAsia="tr-TR"/>
        </w:rPr>
        <w:t xml:space="preserve">bulunmaması </w:t>
      </w:r>
      <w:r w:rsidR="00477C20" w:rsidRPr="007D5897">
        <w:rPr>
          <w:rFonts w:ascii="Times New Roman" w:eastAsia="Times New Roman" w:hAnsi="Times New Roman" w:cs="Times New Roman"/>
          <w:lang w:eastAsia="tr-TR"/>
        </w:rPr>
        <w:t xml:space="preserve">güçlü </w:t>
      </w:r>
      <w:r w:rsidRPr="007D5897">
        <w:rPr>
          <w:rFonts w:ascii="Times New Roman" w:eastAsia="Times New Roman" w:hAnsi="Times New Roman" w:cs="Times New Roman"/>
          <w:lang w:eastAsia="tr-TR"/>
        </w:rPr>
        <w:t>yönleri arasındadır. Merkezde görevli akademik personelin iş yükü fazlalığ</w:t>
      </w:r>
      <w:r w:rsidR="00477C20" w:rsidRPr="007D5897">
        <w:rPr>
          <w:rFonts w:ascii="Times New Roman" w:eastAsia="Times New Roman" w:hAnsi="Times New Roman" w:cs="Times New Roman"/>
          <w:lang w:eastAsia="tr-TR"/>
        </w:rPr>
        <w:t xml:space="preserve">ı tehdit unsurları arasındadır. </w:t>
      </w:r>
      <w:r w:rsidR="00A20287">
        <w:rPr>
          <w:rFonts w:ascii="Times New Roman" w:eastAsia="Times New Roman" w:hAnsi="Times New Roman" w:cs="Times New Roman"/>
          <w:lang w:eastAsia="tr-TR"/>
        </w:rPr>
        <w:t>Aşağıda güçlü ve geliştirilmeye açık yönler sunulmuştur:</w:t>
      </w:r>
    </w:p>
    <w:p w14:paraId="614B58A9" w14:textId="3FEE4CAA" w:rsidR="007326B3" w:rsidRDefault="007326B3" w:rsidP="00065845">
      <w:pPr>
        <w:spacing w:line="360" w:lineRule="auto"/>
        <w:jc w:val="both"/>
        <w:rPr>
          <w:rFonts w:ascii="Times New Roman" w:eastAsia="Times New Roman" w:hAnsi="Times New Roman" w:cs="Times New Roman"/>
          <w:lang w:eastAsia="tr-TR"/>
        </w:rPr>
      </w:pPr>
      <w:r w:rsidRPr="007D5897">
        <w:rPr>
          <w:rFonts w:ascii="Times New Roman" w:eastAsia="Times New Roman" w:hAnsi="Times New Roman" w:cs="Times New Roman"/>
          <w:lang w:eastAsia="tr-TR"/>
        </w:rPr>
        <w:t xml:space="preserve">. </w:t>
      </w:r>
    </w:p>
    <w:p w14:paraId="33FFFB5D" w14:textId="1168CEF3" w:rsidR="00EF0AC7" w:rsidRDefault="00EF0AC7" w:rsidP="00065845">
      <w:pPr>
        <w:spacing w:line="360" w:lineRule="auto"/>
        <w:jc w:val="both"/>
        <w:rPr>
          <w:rFonts w:ascii="Times New Roman" w:eastAsia="Times New Roman" w:hAnsi="Times New Roman" w:cs="Times New Roman"/>
          <w:lang w:eastAsia="tr-TR"/>
        </w:rPr>
      </w:pPr>
    </w:p>
    <w:p w14:paraId="7CD80030" w14:textId="60CD4F0A" w:rsidR="00525E59" w:rsidRDefault="00525E59" w:rsidP="00065845">
      <w:pPr>
        <w:spacing w:line="360" w:lineRule="auto"/>
        <w:jc w:val="both"/>
        <w:rPr>
          <w:rFonts w:ascii="Times New Roman" w:eastAsia="Times New Roman" w:hAnsi="Times New Roman" w:cs="Times New Roman"/>
          <w:lang w:eastAsia="tr-TR"/>
        </w:rPr>
      </w:pPr>
    </w:p>
    <w:p w14:paraId="3F5E1158" w14:textId="77777777" w:rsidR="00525E59" w:rsidRPr="007D5897" w:rsidRDefault="00525E59" w:rsidP="00065845">
      <w:pPr>
        <w:spacing w:line="360" w:lineRule="auto"/>
        <w:jc w:val="both"/>
        <w:rPr>
          <w:rFonts w:ascii="Times New Roman" w:eastAsia="Times New Roman" w:hAnsi="Times New Roman" w:cs="Times New Roman"/>
          <w:lang w:eastAsia="tr-TR"/>
        </w:rPr>
      </w:pPr>
    </w:p>
    <w:p w14:paraId="69BFE49A" w14:textId="71B19C4C" w:rsidR="007326B3" w:rsidRDefault="00D03129" w:rsidP="00214DA9">
      <w:pPr>
        <w:pStyle w:val="Balk2"/>
        <w:rPr>
          <w:rFonts w:eastAsia="Times New Roman"/>
          <w:lang w:eastAsia="tr-TR"/>
        </w:rPr>
      </w:pPr>
      <w:bookmarkStart w:id="32" w:name="_Toc95228961"/>
      <w:r w:rsidRPr="00D03129">
        <w:rPr>
          <w:rFonts w:eastAsia="Times New Roman"/>
          <w:lang w:eastAsia="tr-TR"/>
        </w:rPr>
        <w:lastRenderedPageBreak/>
        <w:t>Güçlü yönler</w:t>
      </w:r>
      <w:bookmarkEnd w:id="32"/>
    </w:p>
    <w:p w14:paraId="2DBD2B9F" w14:textId="2F83DCA6" w:rsidR="00D03129" w:rsidRPr="007D5897" w:rsidRDefault="00A20287" w:rsidP="00214DA9">
      <w:pPr>
        <w:pStyle w:val="Balk3"/>
      </w:pPr>
      <w:bookmarkStart w:id="33" w:name="_Toc95228962"/>
      <w:r>
        <w:t>A.</w:t>
      </w:r>
      <w:r w:rsidR="00D03129">
        <w:t>Liderlik, Yönetim ve Kalite</w:t>
      </w:r>
      <w:bookmarkEnd w:id="33"/>
    </w:p>
    <w:p w14:paraId="45C600AD" w14:textId="08169649" w:rsidR="00D03129" w:rsidRPr="00A20287" w:rsidRDefault="00D03129" w:rsidP="00D03129">
      <w:pPr>
        <w:pStyle w:val="ListeParagraf"/>
        <w:numPr>
          <w:ilvl w:val="0"/>
          <w:numId w:val="4"/>
        </w:numPr>
        <w:spacing w:line="360" w:lineRule="auto"/>
        <w:jc w:val="both"/>
        <w:rPr>
          <w:rFonts w:ascii="Times New Roman" w:eastAsia="Times New Roman" w:hAnsi="Times New Roman" w:cs="Times New Roman"/>
          <w:lang w:eastAsia="tr-TR"/>
        </w:rPr>
      </w:pPr>
      <w:r w:rsidRPr="00A20287">
        <w:rPr>
          <w:rFonts w:ascii="Times New Roman" w:eastAsia="Times New Roman" w:hAnsi="Times New Roman" w:cs="Times New Roman"/>
          <w:lang w:eastAsia="tr-TR"/>
        </w:rPr>
        <w:t>Birime yeni görevlendirmelerin yapılması</w:t>
      </w:r>
    </w:p>
    <w:p w14:paraId="6FF69400" w14:textId="51B47792" w:rsidR="00D03129" w:rsidRPr="00A20287" w:rsidRDefault="00D03129" w:rsidP="00D03129">
      <w:pPr>
        <w:pStyle w:val="ListeParagraf"/>
        <w:numPr>
          <w:ilvl w:val="0"/>
          <w:numId w:val="4"/>
        </w:numPr>
        <w:spacing w:line="360" w:lineRule="auto"/>
        <w:jc w:val="both"/>
        <w:rPr>
          <w:rFonts w:ascii="Times New Roman" w:eastAsia="Times New Roman" w:hAnsi="Times New Roman" w:cs="Times New Roman"/>
          <w:lang w:eastAsia="tr-TR"/>
        </w:rPr>
      </w:pPr>
      <w:r w:rsidRPr="00A20287">
        <w:rPr>
          <w:rFonts w:ascii="Times New Roman" w:eastAsia="Times New Roman" w:hAnsi="Times New Roman" w:cs="Times New Roman"/>
          <w:lang w:eastAsia="tr-TR"/>
        </w:rPr>
        <w:t>Birimin misyon, vizyonunun belirlenmiş olması</w:t>
      </w:r>
    </w:p>
    <w:p w14:paraId="135C0E3C" w14:textId="38A1C507" w:rsidR="00D03129" w:rsidRPr="00A20287" w:rsidRDefault="00D03129" w:rsidP="00D03129">
      <w:pPr>
        <w:pStyle w:val="ListeParagraf"/>
        <w:numPr>
          <w:ilvl w:val="0"/>
          <w:numId w:val="4"/>
        </w:numPr>
        <w:spacing w:line="360" w:lineRule="auto"/>
        <w:jc w:val="both"/>
        <w:rPr>
          <w:rFonts w:ascii="Times New Roman" w:eastAsia="Times New Roman" w:hAnsi="Times New Roman" w:cs="Times New Roman"/>
          <w:lang w:eastAsia="tr-TR"/>
        </w:rPr>
      </w:pPr>
      <w:r w:rsidRPr="00A20287">
        <w:rPr>
          <w:rFonts w:ascii="Times New Roman" w:eastAsia="Times New Roman" w:hAnsi="Times New Roman" w:cs="Times New Roman"/>
          <w:lang w:eastAsia="tr-TR"/>
        </w:rPr>
        <w:t>Birimin web sitesi ile kamuoyuna bilgilendirme yapılması</w:t>
      </w:r>
    </w:p>
    <w:p w14:paraId="311077FC" w14:textId="0D42387C" w:rsidR="00D03129" w:rsidRPr="00A20287" w:rsidRDefault="00D03129" w:rsidP="00D03129">
      <w:pPr>
        <w:pStyle w:val="ListeParagraf"/>
        <w:numPr>
          <w:ilvl w:val="0"/>
          <w:numId w:val="4"/>
        </w:numPr>
        <w:spacing w:line="360" w:lineRule="auto"/>
        <w:jc w:val="both"/>
        <w:rPr>
          <w:rFonts w:ascii="Times New Roman" w:eastAsia="Times New Roman" w:hAnsi="Times New Roman" w:cs="Times New Roman"/>
          <w:lang w:eastAsia="tr-TR"/>
        </w:rPr>
      </w:pPr>
      <w:r w:rsidRPr="00A20287">
        <w:rPr>
          <w:rFonts w:ascii="Times New Roman" w:eastAsia="Times New Roman" w:hAnsi="Times New Roman" w:cs="Times New Roman"/>
          <w:lang w:eastAsia="tr-TR"/>
        </w:rPr>
        <w:t>Bartın Üniversitesi ile İl Milli Eğitim Müdürlüğü arasındaki protokol</w:t>
      </w:r>
    </w:p>
    <w:p w14:paraId="2A6C7F57" w14:textId="368106A2" w:rsidR="00D03129" w:rsidRPr="00A20287" w:rsidRDefault="00D03129" w:rsidP="00D03129">
      <w:pPr>
        <w:pStyle w:val="ListeParagraf"/>
        <w:numPr>
          <w:ilvl w:val="0"/>
          <w:numId w:val="4"/>
        </w:numPr>
        <w:spacing w:line="360" w:lineRule="auto"/>
        <w:jc w:val="both"/>
        <w:rPr>
          <w:rFonts w:ascii="Times New Roman" w:eastAsia="Times New Roman" w:hAnsi="Times New Roman" w:cs="Times New Roman"/>
          <w:lang w:eastAsia="tr-TR"/>
        </w:rPr>
      </w:pPr>
      <w:r w:rsidRPr="00A20287">
        <w:rPr>
          <w:rFonts w:ascii="Times New Roman" w:eastAsia="Times New Roman" w:hAnsi="Times New Roman" w:cs="Times New Roman"/>
          <w:lang w:eastAsia="tr-TR"/>
        </w:rPr>
        <w:t>Paydaşların bulunması</w:t>
      </w:r>
    </w:p>
    <w:p w14:paraId="0EE83B37" w14:textId="6FD56A74" w:rsidR="00A20287" w:rsidRDefault="00A20287" w:rsidP="00214DA9">
      <w:pPr>
        <w:pStyle w:val="Balk3"/>
        <w:rPr>
          <w:rFonts w:eastAsia="Times New Roman"/>
          <w:lang w:eastAsia="tr-TR"/>
        </w:rPr>
      </w:pPr>
      <w:bookmarkStart w:id="34" w:name="_Toc95228963"/>
      <w:r>
        <w:rPr>
          <w:rFonts w:eastAsia="Times New Roman"/>
          <w:lang w:eastAsia="tr-TR"/>
        </w:rPr>
        <w:t>C. Araştırma ve Geliştirme</w:t>
      </w:r>
      <w:bookmarkEnd w:id="34"/>
    </w:p>
    <w:p w14:paraId="7224D141" w14:textId="3114FC74" w:rsidR="00A20287" w:rsidRPr="00A20287" w:rsidRDefault="00A20287" w:rsidP="00A20287">
      <w:pPr>
        <w:pStyle w:val="ListeParagraf"/>
        <w:numPr>
          <w:ilvl w:val="0"/>
          <w:numId w:val="5"/>
        </w:numPr>
        <w:spacing w:line="360" w:lineRule="auto"/>
        <w:jc w:val="both"/>
        <w:rPr>
          <w:rFonts w:ascii="Times New Roman" w:eastAsia="Times New Roman" w:hAnsi="Times New Roman" w:cs="Times New Roman"/>
          <w:lang w:eastAsia="tr-TR"/>
        </w:rPr>
      </w:pPr>
      <w:r w:rsidRPr="00A20287">
        <w:rPr>
          <w:rFonts w:ascii="Times New Roman" w:eastAsia="Times New Roman" w:hAnsi="Times New Roman" w:cs="Times New Roman"/>
          <w:lang w:eastAsia="tr-TR"/>
        </w:rPr>
        <w:t>Araştırma yapacak uygulama okulunun var olması</w:t>
      </w:r>
    </w:p>
    <w:p w14:paraId="0D25CB0E" w14:textId="7B0C29E6" w:rsidR="00A20287" w:rsidRPr="00A20287" w:rsidRDefault="00A20287" w:rsidP="00A20287">
      <w:pPr>
        <w:pStyle w:val="ListeParagraf"/>
        <w:numPr>
          <w:ilvl w:val="0"/>
          <w:numId w:val="5"/>
        </w:numPr>
        <w:spacing w:line="360" w:lineRule="auto"/>
        <w:jc w:val="both"/>
        <w:rPr>
          <w:rFonts w:ascii="Times New Roman" w:eastAsia="Times New Roman" w:hAnsi="Times New Roman" w:cs="Times New Roman"/>
          <w:lang w:eastAsia="tr-TR"/>
        </w:rPr>
      </w:pPr>
      <w:r w:rsidRPr="00A20287">
        <w:rPr>
          <w:rFonts w:ascii="Times New Roman" w:eastAsia="Times New Roman" w:hAnsi="Times New Roman" w:cs="Times New Roman"/>
          <w:lang w:eastAsia="tr-TR"/>
        </w:rPr>
        <w:t>Paydaşların araştırmaları desteklemesi</w:t>
      </w:r>
    </w:p>
    <w:p w14:paraId="1CB0618E" w14:textId="2F400D4F" w:rsidR="00A20287" w:rsidRPr="00A20287" w:rsidRDefault="00A20287" w:rsidP="00A20287">
      <w:pPr>
        <w:pStyle w:val="ListeParagraf"/>
        <w:numPr>
          <w:ilvl w:val="0"/>
          <w:numId w:val="5"/>
        </w:numPr>
        <w:spacing w:line="360" w:lineRule="auto"/>
        <w:jc w:val="both"/>
        <w:rPr>
          <w:rFonts w:ascii="Times New Roman" w:eastAsia="Times New Roman" w:hAnsi="Times New Roman" w:cs="Times New Roman"/>
          <w:lang w:eastAsia="tr-TR"/>
        </w:rPr>
      </w:pPr>
      <w:r w:rsidRPr="00A20287">
        <w:rPr>
          <w:rFonts w:ascii="Times New Roman" w:eastAsia="Times New Roman" w:hAnsi="Times New Roman" w:cs="Times New Roman"/>
          <w:lang w:eastAsia="tr-TR"/>
        </w:rPr>
        <w:t>Öğrencilerin araştırma-geliştirmeye yönelik derslerin bulunması ve öğrenci desteği alınması</w:t>
      </w:r>
    </w:p>
    <w:p w14:paraId="474B565B" w14:textId="58A82021" w:rsidR="00A20287" w:rsidRDefault="00A20287" w:rsidP="00214DA9">
      <w:pPr>
        <w:pStyle w:val="Balk3"/>
        <w:rPr>
          <w:rFonts w:eastAsia="Times New Roman"/>
          <w:lang w:eastAsia="tr-TR"/>
        </w:rPr>
      </w:pPr>
      <w:bookmarkStart w:id="35" w:name="_Toc95228964"/>
      <w:r>
        <w:rPr>
          <w:rFonts w:eastAsia="Times New Roman"/>
          <w:lang w:eastAsia="tr-TR"/>
        </w:rPr>
        <w:t>D. Toplumsal Katkı</w:t>
      </w:r>
      <w:bookmarkEnd w:id="35"/>
    </w:p>
    <w:p w14:paraId="44E57292" w14:textId="018CB0D3" w:rsidR="00A20287" w:rsidRPr="00A20287" w:rsidRDefault="00A20287" w:rsidP="00A20287">
      <w:pPr>
        <w:pStyle w:val="ListeParagraf"/>
        <w:numPr>
          <w:ilvl w:val="0"/>
          <w:numId w:val="6"/>
        </w:numPr>
        <w:spacing w:line="360" w:lineRule="auto"/>
        <w:jc w:val="both"/>
        <w:rPr>
          <w:rFonts w:ascii="Times New Roman" w:eastAsia="Times New Roman" w:hAnsi="Times New Roman" w:cs="Times New Roman"/>
          <w:lang w:eastAsia="tr-TR"/>
        </w:rPr>
      </w:pPr>
      <w:r w:rsidRPr="00A20287">
        <w:rPr>
          <w:rFonts w:ascii="Times New Roman" w:eastAsia="Times New Roman" w:hAnsi="Times New Roman" w:cs="Times New Roman"/>
          <w:lang w:eastAsia="tr-TR"/>
        </w:rPr>
        <w:t>Toplumsal katkı sağlamak için paydaşların bulunması</w:t>
      </w:r>
    </w:p>
    <w:p w14:paraId="0D684E0C" w14:textId="326D6D4A" w:rsidR="00A20287" w:rsidRPr="00A20287" w:rsidRDefault="00A20287" w:rsidP="00A20287">
      <w:pPr>
        <w:pStyle w:val="ListeParagraf"/>
        <w:numPr>
          <w:ilvl w:val="0"/>
          <w:numId w:val="6"/>
        </w:numPr>
        <w:spacing w:line="360" w:lineRule="auto"/>
        <w:jc w:val="both"/>
        <w:rPr>
          <w:rFonts w:ascii="Times New Roman" w:eastAsia="Times New Roman" w:hAnsi="Times New Roman" w:cs="Times New Roman"/>
          <w:lang w:eastAsia="tr-TR"/>
        </w:rPr>
      </w:pPr>
      <w:r w:rsidRPr="00A20287">
        <w:rPr>
          <w:rFonts w:ascii="Times New Roman" w:eastAsia="Times New Roman" w:hAnsi="Times New Roman" w:cs="Times New Roman"/>
          <w:lang w:eastAsia="tr-TR"/>
        </w:rPr>
        <w:t>Personelin motivasyonu</w:t>
      </w:r>
    </w:p>
    <w:p w14:paraId="2B0674BE" w14:textId="4B6CD31A" w:rsidR="00A20287" w:rsidRPr="00A20287" w:rsidRDefault="00A20287" w:rsidP="00A20287">
      <w:pPr>
        <w:pStyle w:val="ListeParagraf"/>
        <w:numPr>
          <w:ilvl w:val="0"/>
          <w:numId w:val="6"/>
        </w:numPr>
        <w:spacing w:line="360" w:lineRule="auto"/>
        <w:jc w:val="both"/>
        <w:rPr>
          <w:rFonts w:ascii="Times New Roman" w:eastAsia="Times New Roman" w:hAnsi="Times New Roman" w:cs="Times New Roman"/>
          <w:lang w:eastAsia="tr-TR"/>
        </w:rPr>
      </w:pPr>
      <w:r w:rsidRPr="00A20287">
        <w:rPr>
          <w:rFonts w:ascii="Times New Roman" w:eastAsia="Times New Roman" w:hAnsi="Times New Roman" w:cs="Times New Roman"/>
          <w:lang w:eastAsia="tr-TR"/>
        </w:rPr>
        <w:t>Personel ve öğrencilerin iş gücünün kullanılması</w:t>
      </w:r>
    </w:p>
    <w:p w14:paraId="28EB63E3" w14:textId="7B4E4A6C" w:rsidR="00A20287" w:rsidRDefault="00A20287" w:rsidP="00214DA9">
      <w:pPr>
        <w:pStyle w:val="Balk2"/>
        <w:rPr>
          <w:rFonts w:eastAsia="Times New Roman"/>
          <w:lang w:eastAsia="tr-TR"/>
        </w:rPr>
      </w:pPr>
      <w:bookmarkStart w:id="36" w:name="_Toc95228965"/>
      <w:r>
        <w:rPr>
          <w:rFonts w:eastAsia="Times New Roman"/>
          <w:lang w:eastAsia="tr-TR"/>
        </w:rPr>
        <w:t>Geliştirmeye açık yönler</w:t>
      </w:r>
      <w:bookmarkEnd w:id="36"/>
    </w:p>
    <w:p w14:paraId="058A04B4" w14:textId="77777777" w:rsidR="00EF0AC7" w:rsidRPr="00EF0AC7" w:rsidRDefault="00EF0AC7" w:rsidP="00EF0AC7">
      <w:pPr>
        <w:rPr>
          <w:lang w:eastAsia="tr-TR"/>
        </w:rPr>
      </w:pPr>
    </w:p>
    <w:p w14:paraId="3A2EBBFB" w14:textId="77777777" w:rsidR="00A20287" w:rsidRPr="007D5897" w:rsidRDefault="00A20287" w:rsidP="00214DA9">
      <w:pPr>
        <w:pStyle w:val="Balk3"/>
      </w:pPr>
      <w:bookmarkStart w:id="37" w:name="_Toc95228966"/>
      <w:r>
        <w:t>A.Liderlik, Yönetim ve Kalite</w:t>
      </w:r>
      <w:bookmarkEnd w:id="37"/>
    </w:p>
    <w:p w14:paraId="5DB1234A" w14:textId="68AE4007" w:rsidR="00A20287" w:rsidRPr="00A20287" w:rsidRDefault="00A20287" w:rsidP="00A20287">
      <w:pPr>
        <w:pStyle w:val="ListeParagraf"/>
        <w:numPr>
          <w:ilvl w:val="0"/>
          <w:numId w:val="4"/>
        </w:numPr>
        <w:spacing w:line="360" w:lineRule="auto"/>
        <w:jc w:val="both"/>
        <w:rPr>
          <w:rFonts w:ascii="Times New Roman" w:eastAsia="Times New Roman" w:hAnsi="Times New Roman" w:cs="Times New Roman"/>
          <w:b/>
          <w:lang w:eastAsia="tr-TR"/>
        </w:rPr>
      </w:pPr>
      <w:r w:rsidRPr="00A20287">
        <w:rPr>
          <w:rFonts w:ascii="Times New Roman" w:eastAsia="Times New Roman" w:hAnsi="Times New Roman" w:cs="Times New Roman"/>
          <w:lang w:eastAsia="tr-TR"/>
        </w:rPr>
        <w:t xml:space="preserve">Birime </w:t>
      </w:r>
      <w:r>
        <w:rPr>
          <w:rFonts w:ascii="Times New Roman" w:eastAsia="Times New Roman" w:hAnsi="Times New Roman" w:cs="Times New Roman"/>
          <w:lang w:eastAsia="tr-TR"/>
        </w:rPr>
        <w:t>diğer görevlendirmelerin yapılmaması (müdür yardımcısı, gönüllüler gibi)</w:t>
      </w:r>
    </w:p>
    <w:p w14:paraId="7B520AA7" w14:textId="4EA15F14" w:rsidR="00A20287" w:rsidRPr="00A20287" w:rsidRDefault="00A20287" w:rsidP="00A20287">
      <w:pPr>
        <w:pStyle w:val="ListeParagraf"/>
        <w:numPr>
          <w:ilvl w:val="0"/>
          <w:numId w:val="4"/>
        </w:numPr>
        <w:spacing w:line="360" w:lineRule="auto"/>
        <w:jc w:val="both"/>
        <w:rPr>
          <w:rFonts w:ascii="Times New Roman" w:eastAsia="Times New Roman" w:hAnsi="Times New Roman" w:cs="Times New Roman"/>
          <w:b/>
          <w:lang w:eastAsia="tr-TR"/>
        </w:rPr>
      </w:pPr>
      <w:r>
        <w:rPr>
          <w:rFonts w:ascii="Times New Roman" w:eastAsia="Times New Roman" w:hAnsi="Times New Roman" w:cs="Times New Roman"/>
          <w:lang w:eastAsia="tr-TR"/>
        </w:rPr>
        <w:t>Stratejik hedeflerin belirlenmemesi</w:t>
      </w:r>
    </w:p>
    <w:p w14:paraId="48787667" w14:textId="414EDB06" w:rsidR="00A20287" w:rsidRPr="00A20287" w:rsidRDefault="00A20287" w:rsidP="00214DA9">
      <w:pPr>
        <w:pStyle w:val="Balk3"/>
        <w:rPr>
          <w:rFonts w:eastAsia="Times New Roman"/>
          <w:lang w:eastAsia="tr-TR"/>
        </w:rPr>
      </w:pPr>
      <w:bookmarkStart w:id="38" w:name="_Toc95228967"/>
      <w:r w:rsidRPr="00A20287">
        <w:rPr>
          <w:rFonts w:eastAsia="Times New Roman"/>
          <w:lang w:eastAsia="tr-TR"/>
        </w:rPr>
        <w:t>C. Araştırma ve Geliştirme</w:t>
      </w:r>
      <w:bookmarkEnd w:id="38"/>
    </w:p>
    <w:p w14:paraId="4DDFEA04" w14:textId="72DC8898" w:rsidR="00A20287" w:rsidRDefault="00A20287" w:rsidP="00A20287">
      <w:pPr>
        <w:pStyle w:val="ListeParagraf"/>
        <w:numPr>
          <w:ilvl w:val="0"/>
          <w:numId w:val="5"/>
        </w:numPr>
        <w:spacing w:line="360" w:lineRule="auto"/>
        <w:jc w:val="both"/>
        <w:rPr>
          <w:rFonts w:ascii="Times New Roman" w:eastAsia="Times New Roman" w:hAnsi="Times New Roman" w:cs="Times New Roman"/>
          <w:lang w:eastAsia="tr-TR"/>
        </w:rPr>
      </w:pPr>
      <w:r w:rsidRPr="00A20287">
        <w:rPr>
          <w:rFonts w:ascii="Times New Roman" w:eastAsia="Times New Roman" w:hAnsi="Times New Roman" w:cs="Times New Roman"/>
          <w:lang w:eastAsia="tr-TR"/>
        </w:rPr>
        <w:t>Araştırma</w:t>
      </w:r>
      <w:r>
        <w:rPr>
          <w:rFonts w:ascii="Times New Roman" w:eastAsia="Times New Roman" w:hAnsi="Times New Roman" w:cs="Times New Roman"/>
          <w:lang w:eastAsia="tr-TR"/>
        </w:rPr>
        <w:t>yı destekleyecek finansal kaynakların  olmaması ve ya sınırlı olması</w:t>
      </w:r>
    </w:p>
    <w:p w14:paraId="3E7AF3B8" w14:textId="6E307AAD" w:rsidR="00A20287" w:rsidRPr="00A20287" w:rsidRDefault="00A20287" w:rsidP="00A20287">
      <w:pPr>
        <w:pStyle w:val="ListeParagraf"/>
        <w:numPr>
          <w:ilvl w:val="0"/>
          <w:numId w:val="5"/>
        </w:num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Araştırma potansiyelini destekleyecek lisansüstü öğrencilerin katkısının olmaması</w:t>
      </w:r>
    </w:p>
    <w:p w14:paraId="22218554" w14:textId="77777777" w:rsidR="00A20287" w:rsidRDefault="00A20287" w:rsidP="00214DA9">
      <w:pPr>
        <w:pStyle w:val="Balk3"/>
        <w:rPr>
          <w:rFonts w:eastAsia="Times New Roman"/>
          <w:lang w:eastAsia="tr-TR"/>
        </w:rPr>
      </w:pPr>
      <w:bookmarkStart w:id="39" w:name="_Toc95228968"/>
      <w:r>
        <w:rPr>
          <w:rFonts w:eastAsia="Times New Roman"/>
          <w:lang w:eastAsia="tr-TR"/>
        </w:rPr>
        <w:t>D. Toplumsal Katkı</w:t>
      </w:r>
      <w:bookmarkEnd w:id="39"/>
    </w:p>
    <w:p w14:paraId="17132989" w14:textId="7CF5E8F6" w:rsidR="00A20287" w:rsidRDefault="00A20287" w:rsidP="00A20287">
      <w:pPr>
        <w:pStyle w:val="ListeParagraf"/>
        <w:numPr>
          <w:ilvl w:val="0"/>
          <w:numId w:val="6"/>
        </w:numPr>
        <w:spacing w:line="360" w:lineRule="auto"/>
        <w:jc w:val="both"/>
        <w:rPr>
          <w:rFonts w:ascii="Times New Roman" w:eastAsia="Times New Roman" w:hAnsi="Times New Roman" w:cs="Times New Roman"/>
          <w:lang w:eastAsia="tr-TR"/>
        </w:rPr>
      </w:pPr>
      <w:r w:rsidRPr="00A20287">
        <w:rPr>
          <w:rFonts w:ascii="Times New Roman" w:eastAsia="Times New Roman" w:hAnsi="Times New Roman" w:cs="Times New Roman"/>
          <w:lang w:eastAsia="tr-TR"/>
        </w:rPr>
        <w:t xml:space="preserve">Toplumsal katkı sağlamak için </w:t>
      </w:r>
      <w:r>
        <w:rPr>
          <w:rFonts w:ascii="Times New Roman" w:eastAsia="Times New Roman" w:hAnsi="Times New Roman" w:cs="Times New Roman"/>
          <w:lang w:eastAsia="tr-TR"/>
        </w:rPr>
        <w:t>gerekli sosyal networklerin azlığı</w:t>
      </w:r>
    </w:p>
    <w:p w14:paraId="3BB4D6EC" w14:textId="65B7B993" w:rsidR="00A20287" w:rsidRPr="00A20287" w:rsidRDefault="00A20287" w:rsidP="00A20287">
      <w:pPr>
        <w:pStyle w:val="ListeParagraf"/>
        <w:numPr>
          <w:ilvl w:val="0"/>
          <w:numId w:val="6"/>
        </w:num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Toplumsal katkı sağlamaya yönelik zaman ve bütçe sorunları</w:t>
      </w:r>
    </w:p>
    <w:p w14:paraId="55576594" w14:textId="6B85E730" w:rsidR="00D03129" w:rsidRPr="00A20287" w:rsidRDefault="00A20287" w:rsidP="00A20287">
      <w:pPr>
        <w:spacing w:line="360" w:lineRule="auto"/>
        <w:jc w:val="both"/>
        <w:rPr>
          <w:rFonts w:ascii="Times New Roman" w:eastAsia="Times New Roman" w:hAnsi="Times New Roman" w:cs="Times New Roman"/>
          <w:b/>
          <w:lang w:eastAsia="tr-TR"/>
        </w:rPr>
      </w:pPr>
      <w:r w:rsidRPr="007D5897">
        <w:rPr>
          <w:rFonts w:ascii="Times New Roman" w:eastAsia="Times New Roman" w:hAnsi="Times New Roman" w:cs="Times New Roman"/>
          <w:lang w:eastAsia="tr-TR"/>
        </w:rPr>
        <w:t>Merkez 2022 yılında güçlü yönleri kullanılarak faaliyetlerine PUKÖ döngüleri eşliğinde başlangıç yapacaktır</w:t>
      </w:r>
    </w:p>
    <w:sectPr w:rsidR="00D03129" w:rsidRPr="00A2028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AA9A5" w14:textId="77777777" w:rsidR="00A85CFB" w:rsidRDefault="00A85CFB" w:rsidP="00065845">
      <w:r>
        <w:separator/>
      </w:r>
    </w:p>
  </w:endnote>
  <w:endnote w:type="continuationSeparator" w:id="0">
    <w:p w14:paraId="5E0FA74C" w14:textId="77777777" w:rsidR="00A85CFB" w:rsidRDefault="00A85CFB" w:rsidP="0006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990236"/>
      <w:docPartObj>
        <w:docPartGallery w:val="Page Numbers (Bottom of Page)"/>
        <w:docPartUnique/>
      </w:docPartObj>
    </w:sdtPr>
    <w:sdtEndPr/>
    <w:sdtContent>
      <w:p w14:paraId="75579218" w14:textId="47A0A3DE" w:rsidR="00214DA9" w:rsidRDefault="00214DA9">
        <w:pPr>
          <w:pStyle w:val="AltBilgi"/>
          <w:jc w:val="center"/>
        </w:pPr>
        <w:r>
          <w:fldChar w:fldCharType="begin"/>
        </w:r>
        <w:r>
          <w:instrText>PAGE   \* MERGEFORMAT</w:instrText>
        </w:r>
        <w:r>
          <w:fldChar w:fldCharType="separate"/>
        </w:r>
        <w:r w:rsidR="003434FE">
          <w:rPr>
            <w:noProof/>
          </w:rPr>
          <w:t>1</w:t>
        </w:r>
        <w:r>
          <w:fldChar w:fldCharType="end"/>
        </w:r>
      </w:p>
    </w:sdtContent>
  </w:sdt>
  <w:p w14:paraId="1F5C4112" w14:textId="77777777" w:rsidR="00214DA9" w:rsidRDefault="00214D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B87CC" w14:textId="77777777" w:rsidR="00A85CFB" w:rsidRDefault="00A85CFB" w:rsidP="00065845">
      <w:r>
        <w:separator/>
      </w:r>
    </w:p>
  </w:footnote>
  <w:footnote w:type="continuationSeparator" w:id="0">
    <w:p w14:paraId="3198593B" w14:textId="77777777" w:rsidR="00A85CFB" w:rsidRDefault="00A85CFB" w:rsidP="0006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00911"/>
    <w:multiLevelType w:val="hybridMultilevel"/>
    <w:tmpl w:val="ECF4C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241848"/>
    <w:multiLevelType w:val="multilevel"/>
    <w:tmpl w:val="66CC2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1D018F"/>
    <w:multiLevelType w:val="hybridMultilevel"/>
    <w:tmpl w:val="DDE2A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724E3B"/>
    <w:multiLevelType w:val="hybridMultilevel"/>
    <w:tmpl w:val="FCC26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FD4641"/>
    <w:multiLevelType w:val="multilevel"/>
    <w:tmpl w:val="BB7E8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EB66F7"/>
    <w:multiLevelType w:val="multilevel"/>
    <w:tmpl w:val="A58A4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77"/>
    <w:rsid w:val="00024012"/>
    <w:rsid w:val="00065845"/>
    <w:rsid w:val="00077987"/>
    <w:rsid w:val="00084893"/>
    <w:rsid w:val="00091F8A"/>
    <w:rsid w:val="000C484B"/>
    <w:rsid w:val="000D210B"/>
    <w:rsid w:val="000D68FE"/>
    <w:rsid w:val="00110204"/>
    <w:rsid w:val="00113E83"/>
    <w:rsid w:val="00114408"/>
    <w:rsid w:val="00134EF7"/>
    <w:rsid w:val="001350E8"/>
    <w:rsid w:val="0018081A"/>
    <w:rsid w:val="00181C42"/>
    <w:rsid w:val="001C325B"/>
    <w:rsid w:val="001E0D56"/>
    <w:rsid w:val="00214DA9"/>
    <w:rsid w:val="00225F5D"/>
    <w:rsid w:val="00231E64"/>
    <w:rsid w:val="00252C0E"/>
    <w:rsid w:val="0025373E"/>
    <w:rsid w:val="0025505C"/>
    <w:rsid w:val="00274FB5"/>
    <w:rsid w:val="00295CF0"/>
    <w:rsid w:val="002A7F2C"/>
    <w:rsid w:val="002B5CC0"/>
    <w:rsid w:val="002F7310"/>
    <w:rsid w:val="0031327B"/>
    <w:rsid w:val="00326819"/>
    <w:rsid w:val="00340300"/>
    <w:rsid w:val="003434FE"/>
    <w:rsid w:val="00356E8C"/>
    <w:rsid w:val="00360C5E"/>
    <w:rsid w:val="0038555F"/>
    <w:rsid w:val="0039218B"/>
    <w:rsid w:val="003A341C"/>
    <w:rsid w:val="003C28AE"/>
    <w:rsid w:val="003C5035"/>
    <w:rsid w:val="003D63F3"/>
    <w:rsid w:val="003F0E62"/>
    <w:rsid w:val="00477C20"/>
    <w:rsid w:val="004B4ECA"/>
    <w:rsid w:val="004D08ED"/>
    <w:rsid w:val="004D2748"/>
    <w:rsid w:val="004D48A0"/>
    <w:rsid w:val="00505FBE"/>
    <w:rsid w:val="00514D9E"/>
    <w:rsid w:val="00525E59"/>
    <w:rsid w:val="005272A3"/>
    <w:rsid w:val="005307DD"/>
    <w:rsid w:val="00595B7B"/>
    <w:rsid w:val="005B2C61"/>
    <w:rsid w:val="005F34ED"/>
    <w:rsid w:val="006108E2"/>
    <w:rsid w:val="00647D1B"/>
    <w:rsid w:val="00690CFF"/>
    <w:rsid w:val="006A27A7"/>
    <w:rsid w:val="006B635B"/>
    <w:rsid w:val="006F370F"/>
    <w:rsid w:val="006F3CA7"/>
    <w:rsid w:val="0070384E"/>
    <w:rsid w:val="007174F5"/>
    <w:rsid w:val="007326B3"/>
    <w:rsid w:val="00744A04"/>
    <w:rsid w:val="00785A8B"/>
    <w:rsid w:val="007B7900"/>
    <w:rsid w:val="007C48E4"/>
    <w:rsid w:val="007D5897"/>
    <w:rsid w:val="007F7E6D"/>
    <w:rsid w:val="00804A80"/>
    <w:rsid w:val="008101D5"/>
    <w:rsid w:val="008453FC"/>
    <w:rsid w:val="00852403"/>
    <w:rsid w:val="0085455B"/>
    <w:rsid w:val="00883287"/>
    <w:rsid w:val="008B6AD1"/>
    <w:rsid w:val="008E0ABB"/>
    <w:rsid w:val="00940DD7"/>
    <w:rsid w:val="00970353"/>
    <w:rsid w:val="009A031C"/>
    <w:rsid w:val="009A402B"/>
    <w:rsid w:val="009D4039"/>
    <w:rsid w:val="009F5CA9"/>
    <w:rsid w:val="00A20287"/>
    <w:rsid w:val="00A33516"/>
    <w:rsid w:val="00A628CF"/>
    <w:rsid w:val="00A6539A"/>
    <w:rsid w:val="00A85CFB"/>
    <w:rsid w:val="00A917BA"/>
    <w:rsid w:val="00AD40A4"/>
    <w:rsid w:val="00AE2DFC"/>
    <w:rsid w:val="00B15A08"/>
    <w:rsid w:val="00B61AFA"/>
    <w:rsid w:val="00B94811"/>
    <w:rsid w:val="00BB7D66"/>
    <w:rsid w:val="00BF1355"/>
    <w:rsid w:val="00BF3C3B"/>
    <w:rsid w:val="00BF3EDD"/>
    <w:rsid w:val="00C0601B"/>
    <w:rsid w:val="00C143BB"/>
    <w:rsid w:val="00C143EE"/>
    <w:rsid w:val="00C75132"/>
    <w:rsid w:val="00C825C1"/>
    <w:rsid w:val="00CA22D6"/>
    <w:rsid w:val="00CA524E"/>
    <w:rsid w:val="00D03129"/>
    <w:rsid w:val="00D202A3"/>
    <w:rsid w:val="00D23515"/>
    <w:rsid w:val="00D24230"/>
    <w:rsid w:val="00D31C0A"/>
    <w:rsid w:val="00D35632"/>
    <w:rsid w:val="00D51E77"/>
    <w:rsid w:val="00D60D11"/>
    <w:rsid w:val="00D632A9"/>
    <w:rsid w:val="00D805C6"/>
    <w:rsid w:val="00D839B7"/>
    <w:rsid w:val="00D84573"/>
    <w:rsid w:val="00DA1926"/>
    <w:rsid w:val="00DB6AD3"/>
    <w:rsid w:val="00DC17C1"/>
    <w:rsid w:val="00DD0AA8"/>
    <w:rsid w:val="00DD0BAD"/>
    <w:rsid w:val="00DF7474"/>
    <w:rsid w:val="00DF7FC6"/>
    <w:rsid w:val="00E251F1"/>
    <w:rsid w:val="00E43E73"/>
    <w:rsid w:val="00E61C72"/>
    <w:rsid w:val="00E96DA6"/>
    <w:rsid w:val="00EB55C0"/>
    <w:rsid w:val="00EB7387"/>
    <w:rsid w:val="00EC0EA9"/>
    <w:rsid w:val="00EC44DB"/>
    <w:rsid w:val="00EF0AC7"/>
    <w:rsid w:val="00F412A4"/>
    <w:rsid w:val="00F562B3"/>
    <w:rsid w:val="00F571DA"/>
    <w:rsid w:val="00F82DDF"/>
    <w:rsid w:val="00F87C9B"/>
    <w:rsid w:val="00F94518"/>
    <w:rsid w:val="00FD7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57E9"/>
  <w15:docId w15:val="{7B9F4319-4CC2-482D-B459-C22A789B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3FC"/>
  </w:style>
  <w:style w:type="paragraph" w:styleId="Balk1">
    <w:name w:val="heading 1"/>
    <w:basedOn w:val="Normal"/>
    <w:next w:val="Normal"/>
    <w:link w:val="Balk1Char"/>
    <w:uiPriority w:val="9"/>
    <w:qFormat/>
    <w:rsid w:val="00A202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214D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214DA9"/>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1E77"/>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113E83"/>
    <w:rPr>
      <w:color w:val="0563C1" w:themeColor="hyperlink"/>
      <w:u w:val="single"/>
    </w:rPr>
  </w:style>
  <w:style w:type="character" w:customStyle="1" w:styleId="zmlenmeyenBahsetme1">
    <w:name w:val="Çözümlenmeyen Bahsetme1"/>
    <w:basedOn w:val="VarsaylanParagrafYazTipi"/>
    <w:uiPriority w:val="99"/>
    <w:semiHidden/>
    <w:unhideWhenUsed/>
    <w:rsid w:val="00113E83"/>
    <w:rPr>
      <w:color w:val="605E5C"/>
      <w:shd w:val="clear" w:color="auto" w:fill="E1DFDD"/>
    </w:rPr>
  </w:style>
  <w:style w:type="character" w:styleId="AklamaBavurusu">
    <w:name w:val="annotation reference"/>
    <w:basedOn w:val="VarsaylanParagrafYazTipi"/>
    <w:uiPriority w:val="99"/>
    <w:semiHidden/>
    <w:unhideWhenUsed/>
    <w:rsid w:val="00940DD7"/>
    <w:rPr>
      <w:sz w:val="16"/>
      <w:szCs w:val="16"/>
    </w:rPr>
  </w:style>
  <w:style w:type="paragraph" w:styleId="AklamaMetni">
    <w:name w:val="annotation text"/>
    <w:basedOn w:val="Normal"/>
    <w:link w:val="AklamaMetniChar"/>
    <w:uiPriority w:val="99"/>
    <w:semiHidden/>
    <w:unhideWhenUsed/>
    <w:rsid w:val="00940DD7"/>
    <w:rPr>
      <w:sz w:val="20"/>
      <w:szCs w:val="20"/>
    </w:rPr>
  </w:style>
  <w:style w:type="character" w:customStyle="1" w:styleId="AklamaMetniChar">
    <w:name w:val="Açıklama Metni Char"/>
    <w:basedOn w:val="VarsaylanParagrafYazTipi"/>
    <w:link w:val="AklamaMetni"/>
    <w:uiPriority w:val="99"/>
    <w:semiHidden/>
    <w:rsid w:val="00940DD7"/>
    <w:rPr>
      <w:sz w:val="20"/>
      <w:szCs w:val="20"/>
    </w:rPr>
  </w:style>
  <w:style w:type="paragraph" w:styleId="stBilgi">
    <w:name w:val="header"/>
    <w:basedOn w:val="Normal"/>
    <w:link w:val="stBilgiChar"/>
    <w:uiPriority w:val="99"/>
    <w:unhideWhenUsed/>
    <w:rsid w:val="00065845"/>
    <w:pPr>
      <w:tabs>
        <w:tab w:val="center" w:pos="4536"/>
        <w:tab w:val="right" w:pos="9072"/>
      </w:tabs>
    </w:pPr>
  </w:style>
  <w:style w:type="character" w:customStyle="1" w:styleId="stBilgiChar">
    <w:name w:val="Üst Bilgi Char"/>
    <w:basedOn w:val="VarsaylanParagrafYazTipi"/>
    <w:link w:val="stBilgi"/>
    <w:uiPriority w:val="99"/>
    <w:rsid w:val="00065845"/>
  </w:style>
  <w:style w:type="paragraph" w:styleId="AltBilgi">
    <w:name w:val="footer"/>
    <w:basedOn w:val="Normal"/>
    <w:link w:val="AltBilgiChar"/>
    <w:uiPriority w:val="99"/>
    <w:unhideWhenUsed/>
    <w:rsid w:val="00065845"/>
    <w:pPr>
      <w:tabs>
        <w:tab w:val="center" w:pos="4536"/>
        <w:tab w:val="right" w:pos="9072"/>
      </w:tabs>
    </w:pPr>
  </w:style>
  <w:style w:type="character" w:customStyle="1" w:styleId="AltBilgiChar">
    <w:name w:val="Alt Bilgi Char"/>
    <w:basedOn w:val="VarsaylanParagrafYazTipi"/>
    <w:link w:val="AltBilgi"/>
    <w:uiPriority w:val="99"/>
    <w:rsid w:val="00065845"/>
  </w:style>
  <w:style w:type="paragraph" w:styleId="BalonMetni">
    <w:name w:val="Balloon Text"/>
    <w:basedOn w:val="Normal"/>
    <w:link w:val="BalonMetniChar"/>
    <w:uiPriority w:val="99"/>
    <w:semiHidden/>
    <w:unhideWhenUsed/>
    <w:rsid w:val="00FD7814"/>
    <w:rPr>
      <w:rFonts w:ascii="Tahoma" w:hAnsi="Tahoma" w:cs="Tahoma"/>
      <w:sz w:val="16"/>
      <w:szCs w:val="16"/>
    </w:rPr>
  </w:style>
  <w:style w:type="character" w:customStyle="1" w:styleId="BalonMetniChar">
    <w:name w:val="Balon Metni Char"/>
    <w:basedOn w:val="VarsaylanParagrafYazTipi"/>
    <w:link w:val="BalonMetni"/>
    <w:uiPriority w:val="99"/>
    <w:semiHidden/>
    <w:rsid w:val="00FD7814"/>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C0601B"/>
    <w:rPr>
      <w:b/>
      <w:bCs/>
    </w:rPr>
  </w:style>
  <w:style w:type="character" w:customStyle="1" w:styleId="AklamaKonusuChar">
    <w:name w:val="Açıklama Konusu Char"/>
    <w:basedOn w:val="AklamaMetniChar"/>
    <w:link w:val="AklamaKonusu"/>
    <w:uiPriority w:val="99"/>
    <w:semiHidden/>
    <w:rsid w:val="00C0601B"/>
    <w:rPr>
      <w:b/>
      <w:bCs/>
      <w:sz w:val="20"/>
      <w:szCs w:val="20"/>
    </w:rPr>
  </w:style>
  <w:style w:type="character" w:styleId="zlenenKpr">
    <w:name w:val="FollowedHyperlink"/>
    <w:basedOn w:val="VarsaylanParagrafYazTipi"/>
    <w:uiPriority w:val="99"/>
    <w:semiHidden/>
    <w:unhideWhenUsed/>
    <w:rsid w:val="00295CF0"/>
    <w:rPr>
      <w:color w:val="954F72" w:themeColor="followedHyperlink"/>
      <w:u w:val="single"/>
    </w:rPr>
  </w:style>
  <w:style w:type="character" w:customStyle="1" w:styleId="UnresolvedMention">
    <w:name w:val="Unresolved Mention"/>
    <w:basedOn w:val="VarsaylanParagrafYazTipi"/>
    <w:uiPriority w:val="99"/>
    <w:semiHidden/>
    <w:unhideWhenUsed/>
    <w:rsid w:val="008453FC"/>
    <w:rPr>
      <w:color w:val="605E5C"/>
      <w:shd w:val="clear" w:color="auto" w:fill="E1DFDD"/>
    </w:rPr>
  </w:style>
  <w:style w:type="paragraph" w:styleId="ListeParagraf">
    <w:name w:val="List Paragraph"/>
    <w:basedOn w:val="Normal"/>
    <w:uiPriority w:val="34"/>
    <w:qFormat/>
    <w:rsid w:val="00D03129"/>
    <w:pPr>
      <w:ind w:left="720"/>
      <w:contextualSpacing/>
    </w:pPr>
  </w:style>
  <w:style w:type="character" w:customStyle="1" w:styleId="Balk1Char">
    <w:name w:val="Başlık 1 Char"/>
    <w:basedOn w:val="VarsaylanParagrafYazTipi"/>
    <w:link w:val="Balk1"/>
    <w:uiPriority w:val="9"/>
    <w:rsid w:val="00A20287"/>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214DA9"/>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214DA9"/>
    <w:rPr>
      <w:rFonts w:asciiTheme="majorHAnsi" w:eastAsiaTheme="majorEastAsia" w:hAnsiTheme="majorHAnsi" w:cstheme="majorBidi"/>
      <w:color w:val="1F3763" w:themeColor="accent1" w:themeShade="7F"/>
    </w:rPr>
  </w:style>
  <w:style w:type="paragraph" w:styleId="TBal">
    <w:name w:val="TOC Heading"/>
    <w:basedOn w:val="Balk1"/>
    <w:next w:val="Normal"/>
    <w:uiPriority w:val="39"/>
    <w:unhideWhenUsed/>
    <w:qFormat/>
    <w:rsid w:val="00214DA9"/>
    <w:pPr>
      <w:spacing w:line="259" w:lineRule="auto"/>
      <w:outlineLvl w:val="9"/>
    </w:pPr>
    <w:rPr>
      <w:lang w:eastAsia="tr-TR"/>
    </w:rPr>
  </w:style>
  <w:style w:type="paragraph" w:styleId="T1">
    <w:name w:val="toc 1"/>
    <w:basedOn w:val="Normal"/>
    <w:next w:val="Normal"/>
    <w:autoRedefine/>
    <w:uiPriority w:val="39"/>
    <w:unhideWhenUsed/>
    <w:rsid w:val="00214DA9"/>
    <w:pPr>
      <w:spacing w:after="100"/>
    </w:pPr>
  </w:style>
  <w:style w:type="paragraph" w:styleId="T2">
    <w:name w:val="toc 2"/>
    <w:basedOn w:val="Normal"/>
    <w:next w:val="Normal"/>
    <w:autoRedefine/>
    <w:uiPriority w:val="39"/>
    <w:unhideWhenUsed/>
    <w:rsid w:val="00214DA9"/>
    <w:pPr>
      <w:spacing w:after="100"/>
      <w:ind w:left="240"/>
    </w:pPr>
  </w:style>
  <w:style w:type="paragraph" w:styleId="T3">
    <w:name w:val="toc 3"/>
    <w:basedOn w:val="Normal"/>
    <w:next w:val="Normal"/>
    <w:autoRedefine/>
    <w:uiPriority w:val="39"/>
    <w:unhideWhenUsed/>
    <w:rsid w:val="00214DA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5752">
      <w:bodyDiv w:val="1"/>
      <w:marLeft w:val="0"/>
      <w:marRight w:val="0"/>
      <w:marTop w:val="0"/>
      <w:marBottom w:val="0"/>
      <w:divBdr>
        <w:top w:val="none" w:sz="0" w:space="0" w:color="auto"/>
        <w:left w:val="none" w:sz="0" w:space="0" w:color="auto"/>
        <w:bottom w:val="none" w:sz="0" w:space="0" w:color="auto"/>
        <w:right w:val="none" w:sz="0" w:space="0" w:color="auto"/>
      </w:divBdr>
      <w:divsChild>
        <w:div w:id="1813448835">
          <w:marLeft w:val="0"/>
          <w:marRight w:val="0"/>
          <w:marTop w:val="0"/>
          <w:marBottom w:val="0"/>
          <w:divBdr>
            <w:top w:val="none" w:sz="0" w:space="0" w:color="auto"/>
            <w:left w:val="none" w:sz="0" w:space="0" w:color="auto"/>
            <w:bottom w:val="none" w:sz="0" w:space="0" w:color="auto"/>
            <w:right w:val="none" w:sz="0" w:space="0" w:color="auto"/>
          </w:divBdr>
          <w:divsChild>
            <w:div w:id="718363310">
              <w:marLeft w:val="0"/>
              <w:marRight w:val="0"/>
              <w:marTop w:val="0"/>
              <w:marBottom w:val="0"/>
              <w:divBdr>
                <w:top w:val="none" w:sz="0" w:space="0" w:color="auto"/>
                <w:left w:val="none" w:sz="0" w:space="0" w:color="auto"/>
                <w:bottom w:val="none" w:sz="0" w:space="0" w:color="auto"/>
                <w:right w:val="none" w:sz="0" w:space="0" w:color="auto"/>
              </w:divBdr>
              <w:divsChild>
                <w:div w:id="13275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5688">
      <w:bodyDiv w:val="1"/>
      <w:marLeft w:val="0"/>
      <w:marRight w:val="0"/>
      <w:marTop w:val="0"/>
      <w:marBottom w:val="0"/>
      <w:divBdr>
        <w:top w:val="none" w:sz="0" w:space="0" w:color="auto"/>
        <w:left w:val="none" w:sz="0" w:space="0" w:color="auto"/>
        <w:bottom w:val="none" w:sz="0" w:space="0" w:color="auto"/>
        <w:right w:val="none" w:sz="0" w:space="0" w:color="auto"/>
      </w:divBdr>
      <w:divsChild>
        <w:div w:id="1958366501">
          <w:marLeft w:val="0"/>
          <w:marRight w:val="0"/>
          <w:marTop w:val="0"/>
          <w:marBottom w:val="0"/>
          <w:divBdr>
            <w:top w:val="none" w:sz="0" w:space="0" w:color="auto"/>
            <w:left w:val="none" w:sz="0" w:space="0" w:color="auto"/>
            <w:bottom w:val="none" w:sz="0" w:space="0" w:color="auto"/>
            <w:right w:val="none" w:sz="0" w:space="0" w:color="auto"/>
          </w:divBdr>
          <w:divsChild>
            <w:div w:id="1892956387">
              <w:marLeft w:val="0"/>
              <w:marRight w:val="0"/>
              <w:marTop w:val="0"/>
              <w:marBottom w:val="0"/>
              <w:divBdr>
                <w:top w:val="none" w:sz="0" w:space="0" w:color="auto"/>
                <w:left w:val="none" w:sz="0" w:space="0" w:color="auto"/>
                <w:bottom w:val="none" w:sz="0" w:space="0" w:color="auto"/>
                <w:right w:val="none" w:sz="0" w:space="0" w:color="auto"/>
              </w:divBdr>
              <w:divsChild>
                <w:div w:id="3017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9240">
      <w:bodyDiv w:val="1"/>
      <w:marLeft w:val="0"/>
      <w:marRight w:val="0"/>
      <w:marTop w:val="0"/>
      <w:marBottom w:val="0"/>
      <w:divBdr>
        <w:top w:val="none" w:sz="0" w:space="0" w:color="auto"/>
        <w:left w:val="none" w:sz="0" w:space="0" w:color="auto"/>
        <w:bottom w:val="none" w:sz="0" w:space="0" w:color="auto"/>
        <w:right w:val="none" w:sz="0" w:space="0" w:color="auto"/>
      </w:divBdr>
      <w:divsChild>
        <w:div w:id="1204826356">
          <w:marLeft w:val="0"/>
          <w:marRight w:val="0"/>
          <w:marTop w:val="0"/>
          <w:marBottom w:val="0"/>
          <w:divBdr>
            <w:top w:val="none" w:sz="0" w:space="0" w:color="auto"/>
            <w:left w:val="none" w:sz="0" w:space="0" w:color="auto"/>
            <w:bottom w:val="none" w:sz="0" w:space="0" w:color="auto"/>
            <w:right w:val="none" w:sz="0" w:space="0" w:color="auto"/>
          </w:divBdr>
          <w:divsChild>
            <w:div w:id="1739553826">
              <w:marLeft w:val="0"/>
              <w:marRight w:val="0"/>
              <w:marTop w:val="0"/>
              <w:marBottom w:val="0"/>
              <w:divBdr>
                <w:top w:val="none" w:sz="0" w:space="0" w:color="auto"/>
                <w:left w:val="none" w:sz="0" w:space="0" w:color="auto"/>
                <w:bottom w:val="none" w:sz="0" w:space="0" w:color="auto"/>
                <w:right w:val="none" w:sz="0" w:space="0" w:color="auto"/>
              </w:divBdr>
              <w:divsChild>
                <w:div w:id="16139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5572">
      <w:bodyDiv w:val="1"/>
      <w:marLeft w:val="0"/>
      <w:marRight w:val="0"/>
      <w:marTop w:val="0"/>
      <w:marBottom w:val="0"/>
      <w:divBdr>
        <w:top w:val="none" w:sz="0" w:space="0" w:color="auto"/>
        <w:left w:val="none" w:sz="0" w:space="0" w:color="auto"/>
        <w:bottom w:val="none" w:sz="0" w:space="0" w:color="auto"/>
        <w:right w:val="none" w:sz="0" w:space="0" w:color="auto"/>
      </w:divBdr>
    </w:div>
    <w:div w:id="712115176">
      <w:bodyDiv w:val="1"/>
      <w:marLeft w:val="0"/>
      <w:marRight w:val="0"/>
      <w:marTop w:val="0"/>
      <w:marBottom w:val="0"/>
      <w:divBdr>
        <w:top w:val="none" w:sz="0" w:space="0" w:color="auto"/>
        <w:left w:val="none" w:sz="0" w:space="0" w:color="auto"/>
        <w:bottom w:val="none" w:sz="0" w:space="0" w:color="auto"/>
        <w:right w:val="none" w:sz="0" w:space="0" w:color="auto"/>
      </w:divBdr>
      <w:divsChild>
        <w:div w:id="2008359225">
          <w:marLeft w:val="0"/>
          <w:marRight w:val="0"/>
          <w:marTop w:val="0"/>
          <w:marBottom w:val="0"/>
          <w:divBdr>
            <w:top w:val="none" w:sz="0" w:space="0" w:color="auto"/>
            <w:left w:val="none" w:sz="0" w:space="0" w:color="auto"/>
            <w:bottom w:val="none" w:sz="0" w:space="0" w:color="auto"/>
            <w:right w:val="none" w:sz="0" w:space="0" w:color="auto"/>
          </w:divBdr>
          <w:divsChild>
            <w:div w:id="562301836">
              <w:marLeft w:val="0"/>
              <w:marRight w:val="0"/>
              <w:marTop w:val="0"/>
              <w:marBottom w:val="0"/>
              <w:divBdr>
                <w:top w:val="none" w:sz="0" w:space="0" w:color="auto"/>
                <w:left w:val="none" w:sz="0" w:space="0" w:color="auto"/>
                <w:bottom w:val="none" w:sz="0" w:space="0" w:color="auto"/>
                <w:right w:val="none" w:sz="0" w:space="0" w:color="auto"/>
              </w:divBdr>
              <w:divsChild>
                <w:div w:id="524097905">
                  <w:marLeft w:val="0"/>
                  <w:marRight w:val="0"/>
                  <w:marTop w:val="0"/>
                  <w:marBottom w:val="0"/>
                  <w:divBdr>
                    <w:top w:val="none" w:sz="0" w:space="0" w:color="auto"/>
                    <w:left w:val="none" w:sz="0" w:space="0" w:color="auto"/>
                    <w:bottom w:val="none" w:sz="0" w:space="0" w:color="auto"/>
                    <w:right w:val="none" w:sz="0" w:space="0" w:color="auto"/>
                  </w:divBdr>
                  <w:divsChild>
                    <w:div w:id="1901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80671">
      <w:bodyDiv w:val="1"/>
      <w:marLeft w:val="0"/>
      <w:marRight w:val="0"/>
      <w:marTop w:val="0"/>
      <w:marBottom w:val="0"/>
      <w:divBdr>
        <w:top w:val="none" w:sz="0" w:space="0" w:color="auto"/>
        <w:left w:val="none" w:sz="0" w:space="0" w:color="auto"/>
        <w:bottom w:val="none" w:sz="0" w:space="0" w:color="auto"/>
        <w:right w:val="none" w:sz="0" w:space="0" w:color="auto"/>
      </w:divBdr>
      <w:divsChild>
        <w:div w:id="1949778429">
          <w:marLeft w:val="0"/>
          <w:marRight w:val="0"/>
          <w:marTop w:val="0"/>
          <w:marBottom w:val="0"/>
          <w:divBdr>
            <w:top w:val="none" w:sz="0" w:space="0" w:color="auto"/>
            <w:left w:val="none" w:sz="0" w:space="0" w:color="auto"/>
            <w:bottom w:val="none" w:sz="0" w:space="0" w:color="auto"/>
            <w:right w:val="none" w:sz="0" w:space="0" w:color="auto"/>
          </w:divBdr>
          <w:divsChild>
            <w:div w:id="970477009">
              <w:marLeft w:val="0"/>
              <w:marRight w:val="0"/>
              <w:marTop w:val="0"/>
              <w:marBottom w:val="0"/>
              <w:divBdr>
                <w:top w:val="none" w:sz="0" w:space="0" w:color="auto"/>
                <w:left w:val="none" w:sz="0" w:space="0" w:color="auto"/>
                <w:bottom w:val="none" w:sz="0" w:space="0" w:color="auto"/>
                <w:right w:val="none" w:sz="0" w:space="0" w:color="auto"/>
              </w:divBdr>
              <w:divsChild>
                <w:div w:id="14521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93">
      <w:bodyDiv w:val="1"/>
      <w:marLeft w:val="0"/>
      <w:marRight w:val="0"/>
      <w:marTop w:val="0"/>
      <w:marBottom w:val="0"/>
      <w:divBdr>
        <w:top w:val="none" w:sz="0" w:space="0" w:color="auto"/>
        <w:left w:val="none" w:sz="0" w:space="0" w:color="auto"/>
        <w:bottom w:val="none" w:sz="0" w:space="0" w:color="auto"/>
        <w:right w:val="none" w:sz="0" w:space="0" w:color="auto"/>
      </w:divBdr>
      <w:divsChild>
        <w:div w:id="1261835066">
          <w:marLeft w:val="0"/>
          <w:marRight w:val="0"/>
          <w:marTop w:val="0"/>
          <w:marBottom w:val="0"/>
          <w:divBdr>
            <w:top w:val="none" w:sz="0" w:space="0" w:color="auto"/>
            <w:left w:val="none" w:sz="0" w:space="0" w:color="auto"/>
            <w:bottom w:val="none" w:sz="0" w:space="0" w:color="auto"/>
            <w:right w:val="none" w:sz="0" w:space="0" w:color="auto"/>
          </w:divBdr>
          <w:divsChild>
            <w:div w:id="1674723404">
              <w:marLeft w:val="0"/>
              <w:marRight w:val="0"/>
              <w:marTop w:val="0"/>
              <w:marBottom w:val="0"/>
              <w:divBdr>
                <w:top w:val="none" w:sz="0" w:space="0" w:color="auto"/>
                <w:left w:val="none" w:sz="0" w:space="0" w:color="auto"/>
                <w:bottom w:val="none" w:sz="0" w:space="0" w:color="auto"/>
                <w:right w:val="none" w:sz="0" w:space="0" w:color="auto"/>
              </w:divBdr>
              <w:divsChild>
                <w:div w:id="19833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3207">
      <w:bodyDiv w:val="1"/>
      <w:marLeft w:val="0"/>
      <w:marRight w:val="0"/>
      <w:marTop w:val="0"/>
      <w:marBottom w:val="0"/>
      <w:divBdr>
        <w:top w:val="none" w:sz="0" w:space="0" w:color="auto"/>
        <w:left w:val="none" w:sz="0" w:space="0" w:color="auto"/>
        <w:bottom w:val="none" w:sz="0" w:space="0" w:color="auto"/>
        <w:right w:val="none" w:sz="0" w:space="0" w:color="auto"/>
      </w:divBdr>
      <w:divsChild>
        <w:div w:id="985665015">
          <w:marLeft w:val="0"/>
          <w:marRight w:val="0"/>
          <w:marTop w:val="0"/>
          <w:marBottom w:val="0"/>
          <w:divBdr>
            <w:top w:val="none" w:sz="0" w:space="0" w:color="auto"/>
            <w:left w:val="none" w:sz="0" w:space="0" w:color="auto"/>
            <w:bottom w:val="none" w:sz="0" w:space="0" w:color="auto"/>
            <w:right w:val="none" w:sz="0" w:space="0" w:color="auto"/>
          </w:divBdr>
          <w:divsChild>
            <w:div w:id="1976443017">
              <w:marLeft w:val="0"/>
              <w:marRight w:val="0"/>
              <w:marTop w:val="0"/>
              <w:marBottom w:val="0"/>
              <w:divBdr>
                <w:top w:val="none" w:sz="0" w:space="0" w:color="auto"/>
                <w:left w:val="none" w:sz="0" w:space="0" w:color="auto"/>
                <w:bottom w:val="none" w:sz="0" w:space="0" w:color="auto"/>
                <w:right w:val="none" w:sz="0" w:space="0" w:color="auto"/>
              </w:divBdr>
              <w:divsChild>
                <w:div w:id="3841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01208">
      <w:bodyDiv w:val="1"/>
      <w:marLeft w:val="0"/>
      <w:marRight w:val="0"/>
      <w:marTop w:val="0"/>
      <w:marBottom w:val="0"/>
      <w:divBdr>
        <w:top w:val="none" w:sz="0" w:space="0" w:color="auto"/>
        <w:left w:val="none" w:sz="0" w:space="0" w:color="auto"/>
        <w:bottom w:val="none" w:sz="0" w:space="0" w:color="auto"/>
        <w:right w:val="none" w:sz="0" w:space="0" w:color="auto"/>
      </w:divBdr>
      <w:divsChild>
        <w:div w:id="1593274738">
          <w:marLeft w:val="0"/>
          <w:marRight w:val="0"/>
          <w:marTop w:val="0"/>
          <w:marBottom w:val="0"/>
          <w:divBdr>
            <w:top w:val="none" w:sz="0" w:space="0" w:color="auto"/>
            <w:left w:val="none" w:sz="0" w:space="0" w:color="auto"/>
            <w:bottom w:val="none" w:sz="0" w:space="0" w:color="auto"/>
            <w:right w:val="none" w:sz="0" w:space="0" w:color="auto"/>
          </w:divBdr>
          <w:divsChild>
            <w:div w:id="105662021">
              <w:marLeft w:val="0"/>
              <w:marRight w:val="0"/>
              <w:marTop w:val="0"/>
              <w:marBottom w:val="0"/>
              <w:divBdr>
                <w:top w:val="none" w:sz="0" w:space="0" w:color="auto"/>
                <w:left w:val="none" w:sz="0" w:space="0" w:color="auto"/>
                <w:bottom w:val="none" w:sz="0" w:space="0" w:color="auto"/>
                <w:right w:val="none" w:sz="0" w:space="0" w:color="auto"/>
              </w:divBdr>
              <w:divsChild>
                <w:div w:id="9890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0554">
      <w:bodyDiv w:val="1"/>
      <w:marLeft w:val="0"/>
      <w:marRight w:val="0"/>
      <w:marTop w:val="0"/>
      <w:marBottom w:val="0"/>
      <w:divBdr>
        <w:top w:val="none" w:sz="0" w:space="0" w:color="auto"/>
        <w:left w:val="none" w:sz="0" w:space="0" w:color="auto"/>
        <w:bottom w:val="none" w:sz="0" w:space="0" w:color="auto"/>
        <w:right w:val="none" w:sz="0" w:space="0" w:color="auto"/>
      </w:divBdr>
    </w:div>
    <w:div w:id="1381635550">
      <w:bodyDiv w:val="1"/>
      <w:marLeft w:val="0"/>
      <w:marRight w:val="0"/>
      <w:marTop w:val="0"/>
      <w:marBottom w:val="0"/>
      <w:divBdr>
        <w:top w:val="none" w:sz="0" w:space="0" w:color="auto"/>
        <w:left w:val="none" w:sz="0" w:space="0" w:color="auto"/>
        <w:bottom w:val="none" w:sz="0" w:space="0" w:color="auto"/>
        <w:right w:val="none" w:sz="0" w:space="0" w:color="auto"/>
      </w:divBdr>
    </w:div>
    <w:div w:id="1385714511">
      <w:bodyDiv w:val="1"/>
      <w:marLeft w:val="0"/>
      <w:marRight w:val="0"/>
      <w:marTop w:val="0"/>
      <w:marBottom w:val="0"/>
      <w:divBdr>
        <w:top w:val="none" w:sz="0" w:space="0" w:color="auto"/>
        <w:left w:val="none" w:sz="0" w:space="0" w:color="auto"/>
        <w:bottom w:val="none" w:sz="0" w:space="0" w:color="auto"/>
        <w:right w:val="none" w:sz="0" w:space="0" w:color="auto"/>
      </w:divBdr>
      <w:divsChild>
        <w:div w:id="709765121">
          <w:marLeft w:val="0"/>
          <w:marRight w:val="0"/>
          <w:marTop w:val="0"/>
          <w:marBottom w:val="0"/>
          <w:divBdr>
            <w:top w:val="none" w:sz="0" w:space="0" w:color="auto"/>
            <w:left w:val="none" w:sz="0" w:space="0" w:color="auto"/>
            <w:bottom w:val="none" w:sz="0" w:space="0" w:color="auto"/>
            <w:right w:val="none" w:sz="0" w:space="0" w:color="auto"/>
          </w:divBdr>
          <w:divsChild>
            <w:div w:id="1247881407">
              <w:marLeft w:val="0"/>
              <w:marRight w:val="0"/>
              <w:marTop w:val="0"/>
              <w:marBottom w:val="0"/>
              <w:divBdr>
                <w:top w:val="none" w:sz="0" w:space="0" w:color="auto"/>
                <w:left w:val="none" w:sz="0" w:space="0" w:color="auto"/>
                <w:bottom w:val="none" w:sz="0" w:space="0" w:color="auto"/>
                <w:right w:val="none" w:sz="0" w:space="0" w:color="auto"/>
              </w:divBdr>
              <w:divsChild>
                <w:div w:id="14531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1792">
      <w:bodyDiv w:val="1"/>
      <w:marLeft w:val="0"/>
      <w:marRight w:val="0"/>
      <w:marTop w:val="0"/>
      <w:marBottom w:val="0"/>
      <w:divBdr>
        <w:top w:val="none" w:sz="0" w:space="0" w:color="auto"/>
        <w:left w:val="none" w:sz="0" w:space="0" w:color="auto"/>
        <w:bottom w:val="none" w:sz="0" w:space="0" w:color="auto"/>
        <w:right w:val="none" w:sz="0" w:space="0" w:color="auto"/>
      </w:divBdr>
      <w:divsChild>
        <w:div w:id="333262156">
          <w:marLeft w:val="0"/>
          <w:marRight w:val="0"/>
          <w:marTop w:val="0"/>
          <w:marBottom w:val="0"/>
          <w:divBdr>
            <w:top w:val="none" w:sz="0" w:space="0" w:color="auto"/>
            <w:left w:val="none" w:sz="0" w:space="0" w:color="auto"/>
            <w:bottom w:val="none" w:sz="0" w:space="0" w:color="auto"/>
            <w:right w:val="none" w:sz="0" w:space="0" w:color="auto"/>
          </w:divBdr>
          <w:divsChild>
            <w:div w:id="880898510">
              <w:marLeft w:val="0"/>
              <w:marRight w:val="0"/>
              <w:marTop w:val="0"/>
              <w:marBottom w:val="0"/>
              <w:divBdr>
                <w:top w:val="none" w:sz="0" w:space="0" w:color="auto"/>
                <w:left w:val="none" w:sz="0" w:space="0" w:color="auto"/>
                <w:bottom w:val="none" w:sz="0" w:space="0" w:color="auto"/>
                <w:right w:val="none" w:sz="0" w:space="0" w:color="auto"/>
              </w:divBdr>
              <w:divsChild>
                <w:div w:id="851649500">
                  <w:marLeft w:val="0"/>
                  <w:marRight w:val="0"/>
                  <w:marTop w:val="0"/>
                  <w:marBottom w:val="0"/>
                  <w:divBdr>
                    <w:top w:val="none" w:sz="0" w:space="0" w:color="auto"/>
                    <w:left w:val="none" w:sz="0" w:space="0" w:color="auto"/>
                    <w:bottom w:val="none" w:sz="0" w:space="0" w:color="auto"/>
                    <w:right w:val="none" w:sz="0" w:space="0" w:color="auto"/>
                  </w:divBdr>
                  <w:divsChild>
                    <w:div w:id="1191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33131">
      <w:bodyDiv w:val="1"/>
      <w:marLeft w:val="0"/>
      <w:marRight w:val="0"/>
      <w:marTop w:val="0"/>
      <w:marBottom w:val="0"/>
      <w:divBdr>
        <w:top w:val="none" w:sz="0" w:space="0" w:color="auto"/>
        <w:left w:val="none" w:sz="0" w:space="0" w:color="auto"/>
        <w:bottom w:val="none" w:sz="0" w:space="0" w:color="auto"/>
        <w:right w:val="none" w:sz="0" w:space="0" w:color="auto"/>
      </w:divBdr>
      <w:divsChild>
        <w:div w:id="580454062">
          <w:marLeft w:val="0"/>
          <w:marRight w:val="0"/>
          <w:marTop w:val="0"/>
          <w:marBottom w:val="0"/>
          <w:divBdr>
            <w:top w:val="none" w:sz="0" w:space="0" w:color="auto"/>
            <w:left w:val="none" w:sz="0" w:space="0" w:color="auto"/>
            <w:bottom w:val="none" w:sz="0" w:space="0" w:color="auto"/>
            <w:right w:val="none" w:sz="0" w:space="0" w:color="auto"/>
          </w:divBdr>
          <w:divsChild>
            <w:div w:id="1255237100">
              <w:marLeft w:val="0"/>
              <w:marRight w:val="0"/>
              <w:marTop w:val="0"/>
              <w:marBottom w:val="0"/>
              <w:divBdr>
                <w:top w:val="none" w:sz="0" w:space="0" w:color="auto"/>
                <w:left w:val="none" w:sz="0" w:space="0" w:color="auto"/>
                <w:bottom w:val="none" w:sz="0" w:space="0" w:color="auto"/>
                <w:right w:val="none" w:sz="0" w:space="0" w:color="auto"/>
              </w:divBdr>
              <w:divsChild>
                <w:div w:id="2259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5522">
      <w:bodyDiv w:val="1"/>
      <w:marLeft w:val="0"/>
      <w:marRight w:val="0"/>
      <w:marTop w:val="0"/>
      <w:marBottom w:val="0"/>
      <w:divBdr>
        <w:top w:val="none" w:sz="0" w:space="0" w:color="auto"/>
        <w:left w:val="none" w:sz="0" w:space="0" w:color="auto"/>
        <w:bottom w:val="none" w:sz="0" w:space="0" w:color="auto"/>
        <w:right w:val="none" w:sz="0" w:space="0" w:color="auto"/>
      </w:divBdr>
    </w:div>
    <w:div w:id="1831142850">
      <w:bodyDiv w:val="1"/>
      <w:marLeft w:val="0"/>
      <w:marRight w:val="0"/>
      <w:marTop w:val="0"/>
      <w:marBottom w:val="0"/>
      <w:divBdr>
        <w:top w:val="none" w:sz="0" w:space="0" w:color="auto"/>
        <w:left w:val="none" w:sz="0" w:space="0" w:color="auto"/>
        <w:bottom w:val="none" w:sz="0" w:space="0" w:color="auto"/>
        <w:right w:val="none" w:sz="0" w:space="0" w:color="auto"/>
      </w:divBdr>
    </w:div>
    <w:div w:id="2102947797">
      <w:bodyDiv w:val="1"/>
      <w:marLeft w:val="0"/>
      <w:marRight w:val="0"/>
      <w:marTop w:val="0"/>
      <w:marBottom w:val="0"/>
      <w:divBdr>
        <w:top w:val="none" w:sz="0" w:space="0" w:color="auto"/>
        <w:left w:val="none" w:sz="0" w:space="0" w:color="auto"/>
        <w:bottom w:val="none" w:sz="0" w:space="0" w:color="auto"/>
        <w:right w:val="none" w:sz="0" w:space="0" w:color="auto"/>
      </w:divBdr>
      <w:divsChild>
        <w:div w:id="1414158052">
          <w:marLeft w:val="0"/>
          <w:marRight w:val="0"/>
          <w:marTop w:val="0"/>
          <w:marBottom w:val="0"/>
          <w:divBdr>
            <w:top w:val="none" w:sz="0" w:space="0" w:color="auto"/>
            <w:left w:val="none" w:sz="0" w:space="0" w:color="auto"/>
            <w:bottom w:val="none" w:sz="0" w:space="0" w:color="auto"/>
            <w:right w:val="none" w:sz="0" w:space="0" w:color="auto"/>
          </w:divBdr>
          <w:divsChild>
            <w:div w:id="1930384836">
              <w:marLeft w:val="0"/>
              <w:marRight w:val="0"/>
              <w:marTop w:val="0"/>
              <w:marBottom w:val="0"/>
              <w:divBdr>
                <w:top w:val="none" w:sz="0" w:space="0" w:color="auto"/>
                <w:left w:val="none" w:sz="0" w:space="0" w:color="auto"/>
                <w:bottom w:val="none" w:sz="0" w:space="0" w:color="auto"/>
                <w:right w:val="none" w:sz="0" w:space="0" w:color="auto"/>
              </w:divBdr>
              <w:divsChild>
                <w:div w:id="693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rencibartinedu-my.sharepoint.com/:f:/g/personal/zmercan_personel_bartin_edu_tr/Eh4lF5Yq3mlKv142LCI9ur0BWhpTg1i79I6LkhLn5NMEiw?e=s8LP3G" TargetMode="External"/><Relationship Id="rId13" Type="http://schemas.openxmlformats.org/officeDocument/2006/relationships/hyperlink" Target="https://ogrencibartinedu-my.sharepoint.com/:f:/g/personal/zmercan_personel_bartin_edu_tr/Eo-Gf48lblREs-uiLRsarLIBWAah2EbGrI6iPEs0vZEycQ?e=NbSEx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grencibartinedu-my.sharepoint.com/:f:/g/personal/zmercan_personel_bartin_edu_tr/Ep6gyIZUeK1FsuDjMPLMjJYBa_aTjdrMhvu6p0XsysQYzA?e=5zzvJ9" TargetMode="External"/><Relationship Id="rId17" Type="http://schemas.openxmlformats.org/officeDocument/2006/relationships/hyperlink" Target="https://ogrencibartinedu-my.sharepoint.com/:f:/g/personal/zmercan_personel_bartin_edu_tr/EgcIt1yETi5OgCPXHXNgsMABejnbaNC3EuTLLw0jkFG69Q?e=gh7NfB" TargetMode="External"/><Relationship Id="rId2" Type="http://schemas.openxmlformats.org/officeDocument/2006/relationships/numbering" Target="numbering.xml"/><Relationship Id="rId16" Type="http://schemas.openxmlformats.org/officeDocument/2006/relationships/hyperlink" Target="https://ogrencibartinedu-my.sharepoint.com/:f:/g/personal/zmercan_personel_bartin_edu_tr/EmMrg4tyJS1DpjU41rxTqXIBphg3CGlo3tT0P66PsWcprg?e=sKL29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rencibartinedu-my.sharepoint.com/:f:/g/personal/zmercan_personel_bartin_edu_tr/EtaQzaqUedtNkhGaJ_Vzl2gB7tCRuYFxTK5-mQ_feXVmhg?e=VhrQpA" TargetMode="External"/><Relationship Id="rId5" Type="http://schemas.openxmlformats.org/officeDocument/2006/relationships/webSettings" Target="webSettings.xml"/><Relationship Id="rId15" Type="http://schemas.openxmlformats.org/officeDocument/2006/relationships/hyperlink" Target="https://ogrencibartinedu-my.sharepoint.com/:f:/g/personal/zmercan_personel_bartin_edu_tr/ErIYbI2BZkFPtoLwnh1zo94B_L_zCPE1Q8ywCMGuvLNsaA?e=Ngg7Dx" TargetMode="External"/><Relationship Id="rId10" Type="http://schemas.openxmlformats.org/officeDocument/2006/relationships/hyperlink" Target="https://ogrencibartinedu-my.sharepoint.com/:f:/g/personal/zmercan_personel_bartin_edu_tr/EkX5HOeponBBph-qZfn08JYBSlijvRl4RzJSKRx7S6H41A?e=6tQGG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grencibartinedu-my.sharepoint.com/:f:/g/personal/zmercan_personel_bartin_edu_tr/EjuAA5EMB_JFvQROuof47ewBRAR9-uIoI0nMDn3FxDkosw?e=R10Yya" TargetMode="External"/><Relationship Id="rId14" Type="http://schemas.openxmlformats.org/officeDocument/2006/relationships/hyperlink" Target="https://ogrencibartinedu-my.sharepoint.com/:f:/g/personal/zmercan_personel_bartin_edu_tr/ErlthCofXHdCvB_k-ikHT1wB_ff2aeCDoJ7_PV0Gm142ag?e=eSoe0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21D2-7F6B-49EF-8341-62EDA2AE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2722</Words>
  <Characters>15517</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Kavalcı</dc:creator>
  <cp:lastModifiedBy>ronaldinho424</cp:lastModifiedBy>
  <cp:revision>2</cp:revision>
  <dcterms:created xsi:type="dcterms:W3CDTF">2022-02-10T06:27:00Z</dcterms:created>
  <dcterms:modified xsi:type="dcterms:W3CDTF">2022-02-10T06:27:00Z</dcterms:modified>
</cp:coreProperties>
</file>