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F3" w:rsidRDefault="003B6EF3" w:rsidP="0023259F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BARTIN ÜNİVERSİTESİ YILLARA GÖRE MEZUN ÖĞRENCİ SAYILARI</w:t>
      </w:r>
      <w:r w:rsidR="00F01EB1">
        <w:rPr>
          <w:rFonts w:ascii="Times New Roman" w:hAnsi="Times New Roman"/>
          <w:b/>
          <w:color w:val="FF0000"/>
        </w:rPr>
        <w:t xml:space="preserve"> (</w:t>
      </w:r>
      <w:proofErr w:type="gramStart"/>
      <w:r w:rsidR="00F01EB1">
        <w:rPr>
          <w:rFonts w:ascii="Times New Roman" w:hAnsi="Times New Roman"/>
          <w:b/>
          <w:color w:val="FF0000"/>
        </w:rPr>
        <w:t>16/10</w:t>
      </w:r>
      <w:r w:rsidR="00A63250">
        <w:rPr>
          <w:rFonts w:ascii="Times New Roman" w:hAnsi="Times New Roman"/>
          <w:b/>
          <w:color w:val="FF0000"/>
        </w:rPr>
        <w:t>/2014</w:t>
      </w:r>
      <w:proofErr w:type="gramEnd"/>
      <w:r w:rsidR="000E6C1D">
        <w:rPr>
          <w:rFonts w:ascii="Times New Roman" w:hAnsi="Times New Roman"/>
          <w:b/>
          <w:color w:val="FF0000"/>
        </w:rPr>
        <w:t>)</w:t>
      </w: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</w:t>
      </w:r>
    </w:p>
    <w:tbl>
      <w:tblPr>
        <w:tblpPr w:leftFromText="141" w:rightFromText="141" w:vertAnchor="page" w:horzAnchor="margin" w:tblpY="2834"/>
        <w:tblW w:w="11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7"/>
        <w:gridCol w:w="1556"/>
        <w:gridCol w:w="1271"/>
        <w:gridCol w:w="1272"/>
        <w:gridCol w:w="1272"/>
        <w:gridCol w:w="1272"/>
        <w:gridCol w:w="1698"/>
      </w:tblGrid>
      <w:tr w:rsidR="001666CA" w:rsidTr="001C5F9C">
        <w:trPr>
          <w:trHeight w:val="396"/>
        </w:trPr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ÜNİVERSİTE</w:t>
            </w:r>
          </w:p>
        </w:tc>
        <w:tc>
          <w:tcPr>
            <w:tcW w:w="83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Mezun Öğrenci Sayısı*</w:t>
            </w:r>
          </w:p>
        </w:tc>
      </w:tr>
      <w:tr w:rsidR="001666CA" w:rsidTr="001C5F9C">
        <w:trPr>
          <w:trHeight w:val="256"/>
        </w:trPr>
        <w:tc>
          <w:tcPr>
            <w:tcW w:w="2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2008-2009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2009-2010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2010-2011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2011-2012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2012-2013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  <w:lang w:eastAsia="tr-TR"/>
              </w:rPr>
              <w:t>2013-2014</w:t>
            </w:r>
          </w:p>
        </w:tc>
      </w:tr>
      <w:tr w:rsidR="001666CA" w:rsidTr="001C5F9C">
        <w:trPr>
          <w:trHeight w:val="396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666CA" w:rsidRDefault="001666CA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BARTIN ÜNİVERSİTESİ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384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418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666CA" w:rsidRDefault="001666CA" w:rsidP="0016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477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1666CA" w:rsidRDefault="00C96A3C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="00166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667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666CA" w:rsidRDefault="00C96A3C" w:rsidP="001666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="00166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987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1666CA" w:rsidRDefault="007178E9" w:rsidP="001C5F9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  <w:r w:rsidR="00936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1416</w:t>
            </w:r>
          </w:p>
        </w:tc>
      </w:tr>
    </w:tbl>
    <w:p w:rsidR="003B6EF3" w:rsidRPr="001666CA" w:rsidRDefault="003B6EF3" w:rsidP="003B6EF3">
      <w:pPr>
        <w:rPr>
          <w:rFonts w:ascii="Times New Roman" w:hAnsi="Times New Roman"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3B6EF3" w:rsidRDefault="003B6EF3" w:rsidP="003B6EF3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</w:t>
      </w:r>
      <w:r w:rsidR="006F1DF3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>
        <w:rPr>
          <w:b/>
          <w:noProof/>
          <w:color w:val="8064A2"/>
          <w:lang w:eastAsia="tr-TR"/>
        </w:rPr>
        <w:drawing>
          <wp:inline distT="0" distB="0" distL="0" distR="0" wp14:anchorId="5C78B5E9" wp14:editId="1DE7A15C">
            <wp:extent cx="7474226" cy="3110948"/>
            <wp:effectExtent l="0" t="0" r="12700" b="13335"/>
            <wp:docPr id="1" name="Grafik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EF3" w:rsidRDefault="003B6EF3" w:rsidP="000E6C1D">
      <w:pPr>
        <w:tabs>
          <w:tab w:val="left" w:pos="4440"/>
        </w:tabs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(Eğitim –öğretim yılı </w:t>
      </w:r>
      <w:r w:rsidR="004439F5">
        <w:rPr>
          <w:rFonts w:ascii="Times New Roman" w:hAnsi="Times New Roman"/>
          <w:b/>
          <w:color w:val="FF0000"/>
          <w:sz w:val="24"/>
          <w:szCs w:val="24"/>
        </w:rPr>
        <w:t>Ekim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ayı öğrenci sayıları)</w:t>
      </w:r>
    </w:p>
    <w:p w:rsidR="000319AB" w:rsidRDefault="000319AB"/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  <w:gridCol w:w="2380"/>
        <w:gridCol w:w="2380"/>
        <w:gridCol w:w="2380"/>
      </w:tblGrid>
      <w:tr w:rsidR="000319AB" w:rsidRPr="000319AB" w:rsidTr="000319AB">
        <w:trPr>
          <w:trHeight w:val="675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 xml:space="preserve">ÜNİVERSİTENİN ADI: BARTIN </w:t>
            </w:r>
            <w:proofErr w:type="gramStart"/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ÜNİVERSİTESİ  16</w:t>
            </w:r>
            <w:proofErr w:type="gramEnd"/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/10/2014                                            EK-8</w:t>
            </w:r>
          </w:p>
        </w:tc>
      </w:tr>
      <w:tr w:rsidR="000319AB" w:rsidRPr="000319AB" w:rsidTr="000319AB">
        <w:trPr>
          <w:trHeight w:val="930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2013-2014 ÖĞRETİM YILINDA FAK/MYO/</w:t>
            </w:r>
            <w:proofErr w:type="gramStart"/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ENST.BÖLÜM</w:t>
            </w:r>
            <w:proofErr w:type="gramEnd"/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 VE PROGRAMLARINDAN </w:t>
            </w: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br/>
              <w:t>MEZUN OLAN ÖĞRENCİLERİN SAYISI</w:t>
            </w:r>
          </w:p>
        </w:tc>
      </w:tr>
      <w:tr w:rsidR="000319AB" w:rsidRPr="000319AB" w:rsidTr="000319AB">
        <w:trPr>
          <w:trHeight w:val="510"/>
        </w:trPr>
        <w:tc>
          <w:tcPr>
            <w:tcW w:w="6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FAK/MYO/ENST. BÖLÜM VE PROGRAMLARI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MEZUN SAYISI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0319AB" w:rsidRPr="000319AB" w:rsidTr="000319AB">
        <w:trPr>
          <w:trHeight w:val="570"/>
        </w:trPr>
        <w:tc>
          <w:tcPr>
            <w:tcW w:w="6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 xml:space="preserve">GÜZ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BAHAR *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Orman Fakültesi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291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Orman Endüstri Mühendisliği Bölümü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115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Orman Mühendisliği Bölümü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102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Peyzaj Mimarlığı Bölümü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74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İktisadi ve İdari Bilimler Fakültesi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bookmarkStart w:id="0" w:name="_GoBack"/>
            <w:bookmarkEnd w:id="0"/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411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426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İşletme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107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İktisat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110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Siyaset Bilimi ve Kamu Yönetimi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107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Yönetim Bilişim Sistemleri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102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Mühendislik Fakültesi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181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46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37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Çevre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36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0319AB">
              <w:rPr>
                <w:rFonts w:ascii="Times New Roman" w:eastAsia="Times New Roman" w:hAnsi="Times New Roman"/>
                <w:lang w:eastAsia="tr-TR"/>
              </w:rPr>
              <w:t>Metalurji</w:t>
            </w:r>
            <w:proofErr w:type="spellEnd"/>
            <w:r w:rsidRPr="000319AB">
              <w:rPr>
                <w:rFonts w:ascii="Times New Roman" w:eastAsia="Times New Roman" w:hAnsi="Times New Roman"/>
                <w:lang w:eastAsia="tr-TR"/>
              </w:rPr>
              <w:t xml:space="preserve"> ve Malzeme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62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lastRenderedPageBreak/>
              <w:t>FAKÜLTELER TOPLAMI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849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898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Bartın Meslek Yüksekokulu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394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468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Seracılık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Bilgisayar Programcılığı Programı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75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Giyim Üretim Teknolojisi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İşletme Yönetimi Programı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76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Mobilya ve Dekorasyon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Turizm ve Otel İşletmeciliği Programı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65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Muhasebe ve Vergi Uygulamaları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58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Peyzaj ve Süs Bitkileri Programı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Süs bitkileri Yetiştiriciliği Programı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Halkla İlişkiler ve Tanıtım ( N.Ö - İ.Ö 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70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Yat İşletme ve Yönetimi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Gemi İnşaatı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20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Grafik Tasarım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19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Ormancılık ve Orman Ürünleri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Tekstil Teknolojisi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Sağlık Hizmetleri Meslek Yüksekokulu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23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Yaşlı Bakımı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23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MESLEK YÜKSEKOKULLAR TOPLAMI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B050"/>
                <w:lang w:eastAsia="tr-TR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B050"/>
                <w:lang w:eastAsia="tr-TR"/>
              </w:rPr>
              <w:t>417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B050"/>
                <w:lang w:eastAsia="tr-TR"/>
              </w:rPr>
              <w:t>491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lastRenderedPageBreak/>
              <w:t>Fen Bilimleri Enstitüsü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26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Tezli Yüksek Lisans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Orman Endüstri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Makine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İnşaat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Metalürji ve Malzeme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 xml:space="preserve">Doktora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Orman Mühendisliği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 xml:space="preserve">Orman Endüstri Mühendisliği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Peyzaj Mimarlığı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Sosyal Bilimler Enstitüsü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Tezli Yüksek Lisans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İşletme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ENSTİTÜLER TOPLAMI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00B050"/>
                <w:lang w:eastAsia="tr-TR"/>
              </w:rPr>
              <w:t>27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ÜNİVERSİTE TOPLAMI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1285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</w:pPr>
            <w:r w:rsidRPr="000319AB">
              <w:rPr>
                <w:rFonts w:ascii="Times New Roman" w:eastAsia="Times New Roman" w:hAnsi="Times New Roman"/>
                <w:b/>
                <w:bCs/>
                <w:color w:val="FF0000"/>
                <w:lang w:eastAsia="tr-TR"/>
              </w:rPr>
              <w:t>1416</w:t>
            </w: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319AB" w:rsidRPr="000319AB" w:rsidTr="000319AB">
        <w:trPr>
          <w:trHeight w:val="43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9AB" w:rsidRPr="000319AB" w:rsidRDefault="000319AB" w:rsidP="000319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:rsidR="000319AB" w:rsidRDefault="000319AB">
      <w:r>
        <w:lastRenderedPageBreak/>
        <w:br w:type="page"/>
      </w:r>
    </w:p>
    <w:p w:rsidR="00177A24" w:rsidRDefault="00177A24"/>
    <w:sectPr w:rsidR="00177A24" w:rsidSect="003B6E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42"/>
    <w:rsid w:val="000319AB"/>
    <w:rsid w:val="000E6C1D"/>
    <w:rsid w:val="001666CA"/>
    <w:rsid w:val="00177A24"/>
    <w:rsid w:val="001C5F9C"/>
    <w:rsid w:val="001D62C7"/>
    <w:rsid w:val="0023259F"/>
    <w:rsid w:val="00291098"/>
    <w:rsid w:val="003A50FF"/>
    <w:rsid w:val="003B6EF3"/>
    <w:rsid w:val="004439F5"/>
    <w:rsid w:val="004B6DD6"/>
    <w:rsid w:val="0055648B"/>
    <w:rsid w:val="006F1DF3"/>
    <w:rsid w:val="007178E9"/>
    <w:rsid w:val="00751E51"/>
    <w:rsid w:val="00850AD8"/>
    <w:rsid w:val="00936249"/>
    <w:rsid w:val="009F48FC"/>
    <w:rsid w:val="00A63250"/>
    <w:rsid w:val="00BB5CA9"/>
    <w:rsid w:val="00C341C9"/>
    <w:rsid w:val="00C96A3C"/>
    <w:rsid w:val="00DA7F4C"/>
    <w:rsid w:val="00F01EB1"/>
    <w:rsid w:val="00F15B42"/>
    <w:rsid w:val="00F45B13"/>
    <w:rsid w:val="00FB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F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E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81997510121721E-2"/>
          <c:y val="2.4992510502226856E-2"/>
          <c:w val="0.81502871672020871"/>
          <c:h val="0.8928766199944850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Mezun Sayısı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724632781510548E-3"/>
                  <c:y val="-0.184103688007642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14454202324621E-2"/>
                  <c:y val="-0.19623439543187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346855839043521E-2"/>
                  <c:y val="-0.202248639321518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996722105540258E-3"/>
                  <c:y val="-0.23485638461330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207743960947071E-3"/>
                  <c:y val="-0.308761187907994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756903712102452E-3"/>
                  <c:y val="-0.4490592578210886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tr-TR"/>
                      <a:t>416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baseline="0">
                    <a:solidFill>
                      <a:srgbClr val="FF0000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384</c:v>
                </c:pt>
                <c:pt idx="1">
                  <c:v>418</c:v>
                </c:pt>
                <c:pt idx="2">
                  <c:v>477</c:v>
                </c:pt>
                <c:pt idx="3">
                  <c:v>667</c:v>
                </c:pt>
                <c:pt idx="4">
                  <c:v>987</c:v>
                </c:pt>
                <c:pt idx="5">
                  <c:v>1658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Sütun1</c:v>
                </c:pt>
              </c:strCache>
            </c:strRef>
          </c:tx>
          <c:invertIfNegative val="0"/>
          <c:cat>
            <c:strRef>
              <c:f>Sayfa1!$A$2:$A$7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12256"/>
        <c:axId val="113985216"/>
        <c:axId val="0"/>
      </c:bar3DChart>
      <c:catAx>
        <c:axId val="845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tr-TR"/>
          </a:p>
        </c:txPr>
        <c:crossAx val="113985216"/>
        <c:crosses val="autoZero"/>
        <c:auto val="1"/>
        <c:lblAlgn val="ctr"/>
        <c:lblOffset val="100"/>
        <c:noMultiLvlLbl val="0"/>
      </c:catAx>
      <c:valAx>
        <c:axId val="1139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51225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 b="1" i="1" baseline="0">
                <a:solidFill>
                  <a:schemeClr val="accent4"/>
                </a:solidFill>
              </a:defRPr>
            </a:pPr>
            <a:endParaRPr lang="tr-TR"/>
          </a:p>
        </c:txPr>
      </c:legendEntry>
      <c:layout>
        <c:manualLayout>
          <c:xMode val="edge"/>
          <c:yMode val="edge"/>
          <c:x val="0.81639192623961454"/>
          <c:y val="0.47229502750193808"/>
          <c:w val="0.17345093536047593"/>
          <c:h val="0.10443739433583368"/>
        </c:manualLayout>
      </c:layout>
      <c:overlay val="0"/>
      <c:txPr>
        <a:bodyPr/>
        <a:lstStyle/>
        <a:p>
          <a:pPr>
            <a:defRPr sz="1000" b="1" i="1" baseline="0"/>
          </a:pPr>
          <a:endParaRPr lang="tr-T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2014-11-11T12:08:00Z</dcterms:created>
  <dcterms:modified xsi:type="dcterms:W3CDTF">2014-11-11T12:08:00Z</dcterms:modified>
</cp:coreProperties>
</file>