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5B11" w14:textId="35DC1DC7" w:rsidR="003D4E1B" w:rsidRPr="007E1EC5" w:rsidRDefault="003D4E1B" w:rsidP="003F510A">
      <w:pPr>
        <w:pStyle w:val="BodyText"/>
        <w:jc w:val="center"/>
        <w:rPr>
          <w:rFonts w:ascii="Times New Roman" w:hAnsi="Times New Roman" w:cs="Times New Roman"/>
          <w:u w:val="thick" w:color="000000"/>
        </w:rPr>
      </w:pPr>
    </w:p>
    <w:p w14:paraId="0145EE33" w14:textId="586F2B2A" w:rsidR="003D4E1B" w:rsidRPr="007E1EC5" w:rsidRDefault="002719E4" w:rsidP="003F510A">
      <w:pPr>
        <w:pStyle w:val="BodyText"/>
        <w:jc w:val="center"/>
        <w:rPr>
          <w:rFonts w:ascii="Times New Roman" w:hAnsi="Times New Roman" w:cs="Times New Roman"/>
          <w:u w:val="thick" w:color="000000"/>
        </w:rPr>
      </w:pPr>
      <w:r w:rsidRPr="007E1EC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A6441FE" wp14:editId="3BD7DC39">
            <wp:simplePos x="0" y="0"/>
            <wp:positionH relativeFrom="margin">
              <wp:align>center</wp:align>
            </wp:positionH>
            <wp:positionV relativeFrom="paragraph">
              <wp:posOffset>46355</wp:posOffset>
            </wp:positionV>
            <wp:extent cx="2047875" cy="1428750"/>
            <wp:effectExtent l="0" t="0" r="9525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49D63" w14:textId="77777777" w:rsidR="003D4E1B" w:rsidRPr="007E1EC5" w:rsidRDefault="003D4E1B" w:rsidP="003F510A">
      <w:pPr>
        <w:pStyle w:val="BodyText"/>
        <w:jc w:val="center"/>
        <w:rPr>
          <w:rFonts w:ascii="Times New Roman" w:hAnsi="Times New Roman" w:cs="Times New Roman"/>
          <w:u w:val="thick" w:color="000000"/>
        </w:rPr>
      </w:pPr>
    </w:p>
    <w:p w14:paraId="0B739207" w14:textId="77777777" w:rsidR="003D4E1B" w:rsidRPr="007E1EC5" w:rsidRDefault="003D4E1B" w:rsidP="003F510A">
      <w:pPr>
        <w:pStyle w:val="BodyText"/>
        <w:jc w:val="center"/>
        <w:rPr>
          <w:rFonts w:ascii="Times New Roman" w:hAnsi="Times New Roman" w:cs="Times New Roman"/>
          <w:u w:val="thick" w:color="000000"/>
        </w:rPr>
      </w:pPr>
    </w:p>
    <w:p w14:paraId="3B416EE4" w14:textId="77777777" w:rsidR="003D4E1B" w:rsidRPr="007E1EC5" w:rsidRDefault="003D4E1B" w:rsidP="003F510A">
      <w:pPr>
        <w:pStyle w:val="BodyText"/>
        <w:jc w:val="center"/>
        <w:rPr>
          <w:rFonts w:ascii="Times New Roman" w:hAnsi="Times New Roman" w:cs="Times New Roman"/>
          <w:u w:val="thick" w:color="000000"/>
        </w:rPr>
      </w:pPr>
    </w:p>
    <w:p w14:paraId="7EE62A81" w14:textId="77777777" w:rsidR="003D4E1B" w:rsidRPr="007E1EC5" w:rsidRDefault="003D4E1B" w:rsidP="003D4E1B">
      <w:pPr>
        <w:pStyle w:val="BodyText"/>
        <w:jc w:val="center"/>
        <w:rPr>
          <w:rFonts w:ascii="Times New Roman" w:hAnsi="Times New Roman" w:cs="Times New Roman"/>
          <w:u w:val="thick" w:color="000000"/>
        </w:rPr>
      </w:pPr>
    </w:p>
    <w:p w14:paraId="263C8EE9" w14:textId="77777777" w:rsidR="003D4E1B" w:rsidRPr="007E1EC5" w:rsidRDefault="003D4E1B" w:rsidP="003D4E1B">
      <w:pPr>
        <w:pStyle w:val="BodyText"/>
        <w:jc w:val="center"/>
        <w:rPr>
          <w:rFonts w:ascii="Times New Roman" w:hAnsi="Times New Roman" w:cs="Times New Roman"/>
          <w:u w:val="thick" w:color="000000"/>
        </w:rPr>
      </w:pPr>
    </w:p>
    <w:p w14:paraId="3BAE9E5A" w14:textId="77777777" w:rsidR="003D4E1B" w:rsidRPr="007E1EC5" w:rsidRDefault="003D4E1B" w:rsidP="003D4E1B">
      <w:pPr>
        <w:pStyle w:val="BodyText"/>
        <w:jc w:val="center"/>
        <w:rPr>
          <w:rFonts w:ascii="Times New Roman" w:hAnsi="Times New Roman" w:cs="Times New Roman"/>
          <w:u w:val="thick" w:color="000000"/>
        </w:rPr>
      </w:pPr>
    </w:p>
    <w:p w14:paraId="63F78FDC" w14:textId="274D0E02" w:rsidR="003D4E1B" w:rsidRPr="007E1EC5" w:rsidRDefault="003F510A" w:rsidP="003D4E1B">
      <w:pPr>
        <w:pStyle w:val="BodyText"/>
        <w:ind w:left="0"/>
        <w:jc w:val="center"/>
        <w:rPr>
          <w:rFonts w:ascii="Times New Roman" w:hAnsi="Times New Roman" w:cs="Times New Roman"/>
          <w:u w:val="none"/>
        </w:rPr>
      </w:pPr>
      <w:r w:rsidRPr="007E1EC5">
        <w:rPr>
          <w:rFonts w:ascii="Times New Roman" w:hAnsi="Times New Roman" w:cs="Times New Roman"/>
          <w:u w:val="none"/>
        </w:rPr>
        <w:t xml:space="preserve">BARTIN ÜNİVERSİTESİ </w:t>
      </w:r>
      <w:proofErr w:type="spellStart"/>
      <w:r w:rsidRPr="007E1EC5">
        <w:rPr>
          <w:rFonts w:ascii="Times New Roman" w:hAnsi="Times New Roman" w:cs="Times New Roman"/>
          <w:u w:val="none"/>
        </w:rPr>
        <w:t>EDEBİYAT</w:t>
      </w:r>
      <w:proofErr w:type="spellEnd"/>
      <w:r w:rsidRPr="007E1EC5">
        <w:rPr>
          <w:rFonts w:ascii="Times New Roman" w:hAnsi="Times New Roman" w:cs="Times New Roman"/>
          <w:u w:val="none"/>
        </w:rPr>
        <w:t xml:space="preserve"> FAKÜLTESİ </w:t>
      </w:r>
    </w:p>
    <w:p w14:paraId="3D4B218B" w14:textId="77777777" w:rsidR="003D4E1B" w:rsidRPr="007E1EC5" w:rsidRDefault="003F510A" w:rsidP="003D4E1B">
      <w:pPr>
        <w:pStyle w:val="BodyText"/>
        <w:ind w:left="0"/>
        <w:jc w:val="center"/>
        <w:rPr>
          <w:rFonts w:ascii="Times New Roman" w:hAnsi="Times New Roman" w:cs="Times New Roman"/>
          <w:u w:val="none"/>
        </w:rPr>
      </w:pPr>
      <w:proofErr w:type="spellStart"/>
      <w:r w:rsidRPr="007E1EC5">
        <w:rPr>
          <w:rFonts w:ascii="Times New Roman" w:hAnsi="Times New Roman" w:cs="Times New Roman"/>
          <w:u w:val="none"/>
        </w:rPr>
        <w:t>MÜTERCİM</w:t>
      </w:r>
      <w:proofErr w:type="spellEnd"/>
      <w:r w:rsidRPr="007E1EC5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7E1EC5">
        <w:rPr>
          <w:rFonts w:ascii="Times New Roman" w:hAnsi="Times New Roman" w:cs="Times New Roman"/>
          <w:u w:val="none"/>
        </w:rPr>
        <w:t>VE</w:t>
      </w:r>
      <w:proofErr w:type="spellEnd"/>
      <w:r w:rsidRPr="007E1EC5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7E1EC5">
        <w:rPr>
          <w:rFonts w:ascii="Times New Roman" w:hAnsi="Times New Roman" w:cs="Times New Roman"/>
          <w:u w:val="none"/>
        </w:rPr>
        <w:t>TERCÜMANLIK</w:t>
      </w:r>
      <w:proofErr w:type="spellEnd"/>
      <w:r w:rsidRPr="007E1EC5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7E1EC5">
        <w:rPr>
          <w:rFonts w:ascii="Times New Roman" w:hAnsi="Times New Roman" w:cs="Times New Roman"/>
          <w:u w:val="none"/>
        </w:rPr>
        <w:t>BÖLÜMÜ</w:t>
      </w:r>
      <w:proofErr w:type="spellEnd"/>
      <w:r w:rsidRPr="007E1EC5">
        <w:rPr>
          <w:rFonts w:ascii="Times New Roman" w:hAnsi="Times New Roman" w:cs="Times New Roman"/>
          <w:u w:val="none"/>
        </w:rPr>
        <w:t xml:space="preserve"> </w:t>
      </w:r>
    </w:p>
    <w:p w14:paraId="3261F08D" w14:textId="08575140" w:rsidR="005321FF" w:rsidRPr="007E1EC5" w:rsidRDefault="003F510A" w:rsidP="003D4E1B">
      <w:pPr>
        <w:pStyle w:val="BodyText"/>
        <w:ind w:left="0"/>
        <w:jc w:val="center"/>
        <w:rPr>
          <w:rFonts w:ascii="Times New Roman" w:hAnsi="Times New Roman" w:cs="Times New Roman"/>
          <w:u w:val="none"/>
        </w:rPr>
      </w:pPr>
      <w:proofErr w:type="spellStart"/>
      <w:r w:rsidRPr="007E1EC5">
        <w:rPr>
          <w:rFonts w:ascii="Times New Roman" w:hAnsi="Times New Roman" w:cs="Times New Roman"/>
          <w:u w:val="none"/>
        </w:rPr>
        <w:t>STAJ</w:t>
      </w:r>
      <w:proofErr w:type="spellEnd"/>
      <w:r w:rsidRPr="007E1EC5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7E1EC5">
        <w:rPr>
          <w:rFonts w:ascii="Times New Roman" w:hAnsi="Times New Roman" w:cs="Times New Roman"/>
          <w:u w:val="none"/>
        </w:rPr>
        <w:t>İŞ</w:t>
      </w:r>
      <w:proofErr w:type="spellEnd"/>
      <w:r w:rsidRPr="007E1EC5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7E1EC5">
        <w:rPr>
          <w:rFonts w:ascii="Times New Roman" w:hAnsi="Times New Roman" w:cs="Times New Roman"/>
          <w:u w:val="none"/>
        </w:rPr>
        <w:t>AKIŞI</w:t>
      </w:r>
      <w:proofErr w:type="spellEnd"/>
      <w:r w:rsidR="0020322F" w:rsidRPr="007E1EC5">
        <w:rPr>
          <w:rFonts w:ascii="Times New Roman" w:hAnsi="Times New Roman" w:cs="Times New Roman"/>
          <w:i/>
          <w:u w:val="none"/>
        </w:rPr>
        <w:t>.</w:t>
      </w:r>
    </w:p>
    <w:p w14:paraId="5D7D0AC6" w14:textId="77777777" w:rsidR="005321FF" w:rsidRPr="007E1EC5" w:rsidRDefault="005321FF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1133AF4" w14:textId="77777777" w:rsidR="005321FF" w:rsidRPr="007E1EC5" w:rsidRDefault="005321FF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GridTable4-Accent1"/>
        <w:tblpPr w:vertAnchor="text" w:tblpX="1" w:tblpY="1"/>
        <w:tblW w:w="0" w:type="auto"/>
        <w:tblLayout w:type="fixed"/>
        <w:tblLook w:val="01E0" w:firstRow="1" w:lastRow="1" w:firstColumn="1" w:lastColumn="1" w:noHBand="0" w:noVBand="0"/>
      </w:tblPr>
      <w:tblGrid>
        <w:gridCol w:w="982"/>
        <w:gridCol w:w="4170"/>
        <w:gridCol w:w="4172"/>
      </w:tblGrid>
      <w:tr w:rsidR="005321FF" w:rsidRPr="007E1EC5" w14:paraId="424E1E6E" w14:textId="77777777" w:rsidTr="00203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79C96121" w14:textId="2366664E" w:rsidR="005321FF" w:rsidRPr="007E1EC5" w:rsidRDefault="003D4E1B" w:rsidP="0020322F">
            <w:pPr>
              <w:pStyle w:val="TableParagraph"/>
              <w:spacing w:before="40"/>
              <w:ind w:left="1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1EC5">
              <w:rPr>
                <w:rFonts w:ascii="Times New Roman" w:eastAsia="Arial" w:hAnsi="Times New Roman" w:cs="Times New Roman"/>
                <w:b w:val="0"/>
                <w:bCs w:val="0"/>
                <w:spacing w:val="-6"/>
                <w:sz w:val="24"/>
                <w:szCs w:val="24"/>
              </w:rPr>
              <w:t>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42" w:type="dxa"/>
            <w:gridSpan w:val="2"/>
          </w:tcPr>
          <w:p w14:paraId="3DA01B8F" w14:textId="77777777" w:rsidR="005321FF" w:rsidRPr="007E1EC5" w:rsidRDefault="005321FF" w:rsidP="0020322F">
            <w:pPr>
              <w:rPr>
                <w:rFonts w:ascii="Times New Roman" w:hAnsi="Times New Roman" w:cs="Times New Roman"/>
              </w:rPr>
            </w:pPr>
          </w:p>
        </w:tc>
      </w:tr>
      <w:tr w:rsidR="005321FF" w:rsidRPr="007E1EC5" w14:paraId="3E1D075D" w14:textId="77777777" w:rsidTr="007E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49F247DD" w14:textId="77777777" w:rsidR="005321FF" w:rsidRPr="007E1EC5" w:rsidRDefault="005321FF" w:rsidP="007E1EC5">
            <w:pPr>
              <w:pStyle w:val="TableParagraph"/>
              <w:spacing w:before="2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BBC452" w14:textId="77777777" w:rsidR="005321FF" w:rsidRPr="007E1EC5" w:rsidRDefault="005321FF" w:rsidP="007E1EC5">
            <w:pPr>
              <w:pStyle w:val="TableParagraph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7723B" w14:textId="77777777" w:rsidR="005321FF" w:rsidRPr="007E1EC5" w:rsidRDefault="005321FF" w:rsidP="007E1EC5">
            <w:pPr>
              <w:pStyle w:val="TableParagraph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5FF65" w14:textId="77777777" w:rsidR="005321FF" w:rsidRPr="007E1EC5" w:rsidRDefault="005321FF" w:rsidP="007E1EC5">
            <w:pPr>
              <w:pStyle w:val="TableParagraph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3CE36" w14:textId="77777777" w:rsidR="005321FF" w:rsidRPr="007E1EC5" w:rsidRDefault="005321FF" w:rsidP="007E1EC5">
            <w:pPr>
              <w:pStyle w:val="TableParagraph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AC5A8" w14:textId="5F115A44" w:rsidR="005321FF" w:rsidRPr="007E1EC5" w:rsidRDefault="007E1EC5" w:rsidP="007E1EC5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42" w:type="dxa"/>
            <w:gridSpan w:val="2"/>
          </w:tcPr>
          <w:p w14:paraId="1F9921BF" w14:textId="534F53D6" w:rsidR="003D4E1B" w:rsidRPr="007E1EC5" w:rsidRDefault="00B3394C" w:rsidP="007E1EC5">
            <w:pPr>
              <w:pStyle w:val="TableParagraph"/>
              <w:spacing w:line="271" w:lineRule="exact"/>
              <w:jc w:val="both"/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Öğr</w:t>
            </w:r>
            <w:r w:rsidRPr="007E1EC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nci</w:t>
            </w:r>
            <w:proofErr w:type="spellEnd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7E1EC5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s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taj</w:t>
            </w:r>
            <w:proofErr w:type="spellEnd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y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erini</w:t>
            </w:r>
            <w:proofErr w:type="spellEnd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bulur</w:t>
            </w:r>
            <w:proofErr w:type="spellEnd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25502949" w14:textId="77777777" w:rsidR="007E1EC5" w:rsidRPr="007E1EC5" w:rsidRDefault="007E1EC5" w:rsidP="007E1EC5">
            <w:pPr>
              <w:pStyle w:val="TableParagraph"/>
              <w:spacing w:line="271" w:lineRule="exact"/>
              <w:jc w:val="both"/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8EE0405" w14:textId="40FD4C62" w:rsidR="003D4E1B" w:rsidRPr="007E1EC5" w:rsidRDefault="0020322F" w:rsidP="007E1EC5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E1EC5">
              <w:rPr>
                <w:rFonts w:ascii="Times New Roman" w:hAnsi="Times New Roman" w:cs="Times New Roman"/>
                <w:i/>
              </w:rPr>
              <w:t>Çeviri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uygulamasına</w:t>
            </w:r>
            <w:proofErr w:type="spellEnd"/>
            <w:r w:rsidR="007E1E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E1EC5">
              <w:rPr>
                <w:rFonts w:ascii="Times New Roman" w:hAnsi="Times New Roman" w:cs="Times New Roman"/>
                <w:i/>
              </w:rPr>
              <w:t>yönelik</w:t>
            </w:r>
            <w:proofErr w:type="spellEnd"/>
            <w:r w:rsidR="007E1E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E1EC5">
              <w:rPr>
                <w:rFonts w:ascii="Times New Roman" w:hAnsi="Times New Roman" w:cs="Times New Roman"/>
                <w:i/>
              </w:rPr>
              <w:t>olarak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 yurt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içi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ve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 yurt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dışında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staj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yapılabilecek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işletmeler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şu</w:t>
            </w:r>
            <w:proofErr w:type="spellEnd"/>
            <w:r w:rsidR="007E1E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E1EC5">
              <w:rPr>
                <w:rFonts w:ascii="Times New Roman" w:hAnsi="Times New Roman" w:cs="Times New Roman"/>
                <w:i/>
              </w:rPr>
              <w:t>şekildedir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Çeviri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Büroları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İşletmelerin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Dış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Ticaret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Departmanları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Yayıncılık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Sektörü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İşletmeleri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Hukuk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Büroları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Turizm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İşletmeleri</w:t>
            </w:r>
            <w:proofErr w:type="spellEnd"/>
            <w:r w:rsidR="007E1EC5" w:rsidRPr="007E1EC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7E1EC5" w:rsidRPr="007E1EC5">
              <w:rPr>
                <w:rFonts w:ascii="Times New Roman" w:hAnsi="Times New Roman" w:cs="Times New Roman"/>
                <w:i/>
              </w:rPr>
              <w:t>Kamu</w:t>
            </w:r>
            <w:proofErr w:type="spellEnd"/>
            <w:r w:rsidR="007E1EC5" w:rsidRPr="007E1EC5">
              <w:rPr>
                <w:rFonts w:ascii="Times New Roman" w:hAnsi="Times New Roman" w:cs="Times New Roman"/>
                <w:i/>
              </w:rPr>
              <w:t xml:space="preserve"> Kurum </w:t>
            </w:r>
            <w:proofErr w:type="spellStart"/>
            <w:r w:rsidR="007E1EC5" w:rsidRPr="007E1EC5">
              <w:rPr>
                <w:rFonts w:ascii="Times New Roman" w:hAnsi="Times New Roman" w:cs="Times New Roman"/>
                <w:i/>
              </w:rPr>
              <w:t>ve</w:t>
            </w:r>
            <w:proofErr w:type="spellEnd"/>
            <w:r w:rsidR="007E1EC5" w:rsidRPr="007E1E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E1EC5" w:rsidRPr="007E1EC5">
              <w:rPr>
                <w:rFonts w:ascii="Times New Roman" w:hAnsi="Times New Roman" w:cs="Times New Roman"/>
                <w:i/>
              </w:rPr>
              <w:t>Kuruşları</w:t>
            </w:r>
            <w:proofErr w:type="spellEnd"/>
            <w:r w:rsidR="007E1EC5" w:rsidRPr="007E1EC5">
              <w:rPr>
                <w:rFonts w:ascii="Times New Roman" w:hAnsi="Times New Roman" w:cs="Times New Roman"/>
                <w:i/>
              </w:rPr>
              <w:t xml:space="preserve">, Özel </w:t>
            </w:r>
            <w:proofErr w:type="spellStart"/>
            <w:r w:rsidR="007E1EC5" w:rsidRPr="007E1EC5">
              <w:rPr>
                <w:rFonts w:ascii="Times New Roman" w:hAnsi="Times New Roman" w:cs="Times New Roman"/>
                <w:i/>
              </w:rPr>
              <w:t>Sektör</w:t>
            </w:r>
            <w:proofErr w:type="spellEnd"/>
            <w:r w:rsidR="007E1EC5" w:rsidRPr="007E1EC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7E1EC5" w:rsidRPr="007E1EC5">
              <w:rPr>
                <w:rFonts w:ascii="Times New Roman" w:hAnsi="Times New Roman" w:cs="Times New Roman"/>
                <w:i/>
              </w:rPr>
              <w:t>Şirketler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 vb. Bu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işletmelerin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dışında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başka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bir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alanda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Staj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yapılabilmesi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Staj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Komisyon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Başkanlığınca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değerlendirilip</w:t>
            </w:r>
            <w:proofErr w:type="spellEnd"/>
            <w:r w:rsidRPr="007E1EC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E1EC5">
              <w:rPr>
                <w:rFonts w:ascii="Times New Roman" w:hAnsi="Times New Roman" w:cs="Times New Roman"/>
                <w:i/>
              </w:rPr>
              <w:t>sonuçlandırılacaktır</w:t>
            </w:r>
            <w:proofErr w:type="spellEnd"/>
            <w:r w:rsidR="007E1EC5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5321FF" w:rsidRPr="007E1EC5" w14:paraId="22C741BB" w14:textId="77777777" w:rsidTr="007E1EC5">
        <w:trPr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7AB04290" w14:textId="77777777" w:rsidR="005321FF" w:rsidRPr="007E1EC5" w:rsidRDefault="005321FF" w:rsidP="007E1EC5">
            <w:pPr>
              <w:pStyle w:val="TableParagraph"/>
              <w:spacing w:before="4" w:line="130" w:lineRule="exact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56F68EF7" w14:textId="77777777" w:rsidR="005321FF" w:rsidRPr="007E1EC5" w:rsidRDefault="00B3394C" w:rsidP="007E1EC5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42" w:type="dxa"/>
            <w:gridSpan w:val="2"/>
          </w:tcPr>
          <w:p w14:paraId="4BD76EEC" w14:textId="2F0BA1F5" w:rsidR="005321FF" w:rsidRPr="007E1EC5" w:rsidRDefault="00B3394C" w:rsidP="007E1EC5">
            <w:pPr>
              <w:pStyle w:val="TableParagraph"/>
              <w:spacing w:line="271" w:lineRule="exact"/>
              <w:ind w:left="10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Staj</w:t>
            </w:r>
            <w:proofErr w:type="spellEnd"/>
            <w:r w:rsidRPr="007E1EC5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f</w:t>
            </w:r>
            <w:r w:rsidRPr="007E1EC5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rmu</w:t>
            </w:r>
            <w:proofErr w:type="spellEnd"/>
            <w:r w:rsidRPr="007E1EC5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v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proofErr w:type="spellEnd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s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taj</w:t>
            </w:r>
            <w:proofErr w:type="spellEnd"/>
            <w:r w:rsidRPr="007E1EC5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def</w:t>
            </w:r>
            <w:r w:rsidRPr="007E1EC5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t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erini</w:t>
            </w:r>
            <w:proofErr w:type="spellEnd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4E1B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staj</w:t>
            </w:r>
            <w:proofErr w:type="spellEnd"/>
            <w:r w:rsidR="003D4E1B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4E1B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koordinatöründen</w:t>
            </w:r>
            <w:proofErr w:type="spellEnd"/>
            <w:r w:rsidR="003D4E1B" w:rsidRPr="007E1EC5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temin</w:t>
            </w:r>
            <w:proofErr w:type="spellEnd"/>
            <w:r w:rsidRPr="007E1EC5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eder</w:t>
            </w:r>
            <w:proofErr w:type="spellEnd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5321FF" w:rsidRPr="007E1EC5" w14:paraId="6328F70B" w14:textId="77777777" w:rsidTr="007E1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51316F49" w14:textId="77777777" w:rsidR="005321FF" w:rsidRPr="007E1EC5" w:rsidRDefault="005321FF" w:rsidP="007E1EC5">
            <w:pPr>
              <w:pStyle w:val="TableParagraph"/>
              <w:spacing w:before="14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8720E1" w14:textId="77777777" w:rsidR="005321FF" w:rsidRPr="007E1EC5" w:rsidRDefault="00B3394C" w:rsidP="007E1EC5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42" w:type="dxa"/>
            <w:gridSpan w:val="2"/>
          </w:tcPr>
          <w:p w14:paraId="17D1C4C1" w14:textId="5B17C94C" w:rsidR="005321FF" w:rsidRPr="00D411DB" w:rsidRDefault="00B3394C" w:rsidP="007E1EC5">
            <w:pPr>
              <w:pStyle w:val="TableParagraph"/>
              <w:spacing w:before="2" w:line="276" w:lineRule="exact"/>
              <w:ind w:left="10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Staj</w:t>
            </w:r>
            <w:proofErr w:type="spellEnd"/>
            <w:r w:rsidRPr="007E1EC5">
              <w:rPr>
                <w:rFonts w:ascii="Times New Roman" w:eastAsia="Arial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y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erinin</w:t>
            </w:r>
            <w:proofErr w:type="spellEnd"/>
            <w:r w:rsidRPr="007E1EC5">
              <w:rPr>
                <w:rFonts w:ascii="Times New Roman" w:eastAsia="Arial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u</w:t>
            </w:r>
            <w:r w:rsidRPr="007E1EC5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y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gunl</w:t>
            </w:r>
            <w:r w:rsidRPr="007E1EC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u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ğu</w:t>
            </w:r>
            <w:proofErr w:type="spellEnd"/>
            <w:r w:rsidRPr="007E1EC5">
              <w:rPr>
                <w:rFonts w:ascii="Times New Roman" w:eastAsia="Arial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7E1EC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ç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in</w:t>
            </w:r>
            <w:proofErr w:type="spellEnd"/>
            <w:r w:rsidRPr="007E1EC5">
              <w:rPr>
                <w:rFonts w:ascii="Times New Roman" w:eastAsia="Arial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="007E1EC5" w:rsidRPr="00D411DB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staj</w:t>
            </w:r>
            <w:proofErr w:type="spellEnd"/>
            <w:r w:rsidR="007E1EC5" w:rsidRPr="00D411DB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E1EC5" w:rsidRPr="00D411DB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koordinatöründen</w:t>
            </w:r>
            <w:proofErr w:type="spellEnd"/>
            <w:r w:rsidRPr="00D411DB">
              <w:rPr>
                <w:rFonts w:ascii="Times New Roman" w:eastAsia="Arial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sözlü</w:t>
            </w:r>
            <w:proofErr w:type="spellEnd"/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on</w:t>
            </w:r>
            <w:r w:rsidRPr="00D411DB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a</w:t>
            </w:r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y</w:t>
            </w:r>
            <w:proofErr w:type="spellEnd"/>
            <w:r w:rsidRPr="00D411DB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411DB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lır</w:t>
            </w:r>
            <w:proofErr w:type="spellEnd"/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4A382665" w14:textId="6725D71E" w:rsidR="007E6037" w:rsidRPr="007E1EC5" w:rsidRDefault="007E6037" w:rsidP="007E1EC5">
            <w:pPr>
              <w:pStyle w:val="TableParagraph"/>
              <w:spacing w:before="2" w:line="276" w:lineRule="exact"/>
              <w:ind w:left="102"/>
              <w:jc w:val="both"/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1BA7F5A" w14:textId="5AB47749" w:rsidR="007E6037" w:rsidRPr="007E1EC5" w:rsidRDefault="007E6037" w:rsidP="007E1EC5">
            <w:pPr>
              <w:pStyle w:val="TableParagraph"/>
              <w:spacing w:before="2" w:line="276" w:lineRule="exact"/>
              <w:ind w:left="102"/>
              <w:jc w:val="both"/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8511252" w14:textId="77777777" w:rsidR="007E6037" w:rsidRPr="007E1EC5" w:rsidRDefault="007E6037" w:rsidP="007E1EC5">
            <w:pPr>
              <w:pStyle w:val="TableParagraph"/>
              <w:spacing w:before="2" w:line="276" w:lineRule="exact"/>
              <w:ind w:left="102"/>
              <w:jc w:val="both"/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731B06D8" w14:textId="77777777" w:rsidR="007E6037" w:rsidRPr="007E1EC5" w:rsidRDefault="007E6037" w:rsidP="007E1EC5">
            <w:pPr>
              <w:pStyle w:val="TableParagraph"/>
              <w:spacing w:before="2" w:line="276" w:lineRule="exact"/>
              <w:ind w:left="102"/>
              <w:jc w:val="both"/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B053E05" w14:textId="6575CBDF" w:rsidR="007E6037" w:rsidRPr="007E1EC5" w:rsidRDefault="007E6037" w:rsidP="007E1EC5">
            <w:pPr>
              <w:pStyle w:val="TableParagraph"/>
              <w:spacing w:before="2" w:line="276" w:lineRule="exact"/>
              <w:ind w:left="10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321FF" w:rsidRPr="007E1EC5" w14:paraId="6CC0CDB8" w14:textId="77777777" w:rsidTr="007E1EC5">
        <w:trPr>
          <w:trHeight w:hRule="exact"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4161BBFD" w14:textId="5214DBFD" w:rsidR="005321FF" w:rsidRPr="007E1EC5" w:rsidRDefault="007E1EC5" w:rsidP="007E1EC5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42" w:type="dxa"/>
            <w:gridSpan w:val="2"/>
          </w:tcPr>
          <w:p w14:paraId="047D2246" w14:textId="4AEE01C3" w:rsidR="005321FF" w:rsidRPr="007E1EC5" w:rsidRDefault="00B3394C" w:rsidP="007E1EC5">
            <w:pPr>
              <w:pStyle w:val="TableParagraph"/>
              <w:spacing w:line="271" w:lineRule="exact"/>
              <w:ind w:left="102" w:right="10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Öğr</w:t>
            </w:r>
            <w:r w:rsidRPr="007E1EC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nci</w:t>
            </w:r>
            <w:proofErr w:type="spellEnd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7E1EC5">
              <w:rPr>
                <w:rFonts w:ascii="Times New Roman" w:eastAsia="Arial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 w:rsidR="00704F6F">
              <w:rPr>
                <w:rFonts w:ascii="Times New Roman" w:eastAsia="Arial" w:hAnsi="Times New Roman" w:cs="Times New Roman"/>
                <w:sz w:val="24"/>
                <w:szCs w:val="24"/>
              </w:rPr>
              <w:t>staj</w:t>
            </w:r>
            <w:proofErr w:type="spellEnd"/>
            <w:r w:rsidR="00704F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4F6F">
              <w:rPr>
                <w:rFonts w:ascii="Times New Roman" w:eastAsia="Arial" w:hAnsi="Times New Roman" w:cs="Times New Roman"/>
                <w:sz w:val="24"/>
                <w:szCs w:val="24"/>
              </w:rPr>
              <w:t>başvuru</w:t>
            </w:r>
            <w:proofErr w:type="spellEnd"/>
            <w:r w:rsidR="00704F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4F6F">
              <w:rPr>
                <w:rFonts w:ascii="Times New Roman" w:eastAsia="Arial" w:hAnsi="Times New Roman" w:cs="Times New Roman"/>
                <w:sz w:val="24"/>
                <w:szCs w:val="24"/>
              </w:rPr>
              <w:t>dilekçesi</w:t>
            </w:r>
            <w:proofErr w:type="spellEnd"/>
            <w:r w:rsidRPr="007E1EC5">
              <w:rPr>
                <w:rFonts w:ascii="Times New Roman" w:eastAsia="Arial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v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proofErr w:type="spellEnd"/>
            <w:r w:rsidRPr="007E1EC5">
              <w:rPr>
                <w:rFonts w:ascii="Times New Roman" w:eastAsia="Arial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st</w:t>
            </w:r>
            <w:r w:rsidRPr="007E1EC5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a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j</w:t>
            </w:r>
            <w:proofErr w:type="spellEnd"/>
            <w:r w:rsidRPr="007E1EC5">
              <w:rPr>
                <w:rFonts w:ascii="Times New Roman" w:eastAsia="Arial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Pr="007E1EC5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e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f</w:t>
            </w:r>
            <w:r w:rsidRPr="007E1EC5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t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erinde</w:t>
            </w:r>
            <w:proofErr w:type="spellEnd"/>
            <w:r w:rsidR="007E1E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i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lgili</w:t>
            </w:r>
            <w:proofErr w:type="spellEnd"/>
            <w:r w:rsidRPr="007E1EC5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kı</w:t>
            </w:r>
            <w:r w:rsidRPr="007E1EC5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s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ıml</w:t>
            </w:r>
            <w:r w:rsidRPr="007E1EC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7E1EC5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r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ı</w:t>
            </w:r>
            <w:proofErr w:type="spellEnd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doldurur</w:t>
            </w:r>
            <w:proofErr w:type="spellEnd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4F989565" w14:textId="77777777" w:rsidR="005321FF" w:rsidRPr="007E1EC5" w:rsidRDefault="005321FF" w:rsidP="007E1EC5">
            <w:pPr>
              <w:pStyle w:val="TableParagraph"/>
              <w:spacing w:before="14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A825D9" w14:textId="0ED7F36F" w:rsidR="005321FF" w:rsidRPr="007E1EC5" w:rsidRDefault="005321FF" w:rsidP="007E1EC5">
            <w:pPr>
              <w:pStyle w:val="TableParagraph"/>
              <w:ind w:right="9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321FF" w:rsidRPr="007E1EC5" w14:paraId="1CE3BBC0" w14:textId="77777777" w:rsidTr="0020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3BA10E85" w14:textId="77777777" w:rsidR="005321FF" w:rsidRPr="007E1EC5" w:rsidRDefault="005321FF" w:rsidP="007E1EC5">
            <w:pPr>
              <w:pStyle w:val="TableParagraph"/>
              <w:spacing w:before="11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B6D5C4" w14:textId="50132251" w:rsidR="005321FF" w:rsidRPr="007E1EC5" w:rsidRDefault="00B3394C" w:rsidP="007E1EC5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42" w:type="dxa"/>
            <w:gridSpan w:val="2"/>
          </w:tcPr>
          <w:p w14:paraId="3C762E87" w14:textId="7B8E76A4" w:rsidR="005321FF" w:rsidRPr="00D411DB" w:rsidRDefault="00B3394C" w:rsidP="007E1EC5">
            <w:pPr>
              <w:pStyle w:val="TableParagraph"/>
              <w:spacing w:line="271" w:lineRule="exact"/>
              <w:ind w:left="10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Öğr</w:t>
            </w:r>
            <w:r w:rsidRPr="00D411DB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nci</w:t>
            </w:r>
            <w:proofErr w:type="spellEnd"/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D411DB">
              <w:rPr>
                <w:rFonts w:ascii="Times New Roman" w:eastAsia="Arial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D411DB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s</w:t>
            </w:r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taj</w:t>
            </w:r>
            <w:proofErr w:type="spellEnd"/>
            <w:r w:rsidRPr="00D411DB">
              <w:rPr>
                <w:rFonts w:ascii="Times New Roman" w:eastAsia="Arial" w:hAnsi="Times New Roman" w:cs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 w:rsidR="00704F6F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başvuru</w:t>
            </w:r>
            <w:proofErr w:type="spellEnd"/>
            <w:r w:rsidR="00704F6F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4F6F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dilekçesi</w:t>
            </w:r>
            <w:proofErr w:type="spellEnd"/>
            <w:r w:rsidR="007E1EC5" w:rsidRPr="00D411DB">
              <w:rPr>
                <w:rFonts w:ascii="Times New Roman" w:eastAsia="Arial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D411DB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v</w:t>
            </w:r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proofErr w:type="spellEnd"/>
            <w:r w:rsidRPr="00D411DB">
              <w:rPr>
                <w:rFonts w:ascii="Times New Roman" w:eastAsia="Arial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st</w:t>
            </w:r>
            <w:r w:rsidRPr="00D411DB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a</w:t>
            </w:r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j</w:t>
            </w:r>
            <w:proofErr w:type="spellEnd"/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defteri</w:t>
            </w:r>
            <w:r w:rsidRPr="00D411DB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n</w:t>
            </w:r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7E1EC5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1DB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Bölüm</w:t>
            </w:r>
            <w:proofErr w:type="spellEnd"/>
            <w:r w:rsidR="00D411DB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1DB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Staj</w:t>
            </w:r>
            <w:proofErr w:type="spellEnd"/>
            <w:r w:rsidR="00D411DB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1DB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Komisyonu</w:t>
            </w:r>
            <w:proofErr w:type="spellEnd"/>
            <w:r w:rsidR="00D411DB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1DB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yetkilisine</w:t>
            </w:r>
            <w:proofErr w:type="spellEnd"/>
            <w:r w:rsidRPr="00D411DB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on</w:t>
            </w:r>
            <w:r w:rsidRPr="00D411DB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a</w:t>
            </w:r>
            <w:r w:rsidRPr="00D411DB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y</w:t>
            </w:r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l</w:t>
            </w:r>
            <w:r w:rsidRPr="00D411DB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  <w:r w:rsidRPr="00D411DB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t</w:t>
            </w:r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ırır</w:t>
            </w:r>
            <w:proofErr w:type="spellEnd"/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5321FF" w:rsidRPr="007E1EC5" w14:paraId="0C2DB4E0" w14:textId="77777777" w:rsidTr="007E1EC5">
        <w:trPr>
          <w:trHeight w:hRule="exact"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67A66BE5" w14:textId="77777777" w:rsidR="005321FF" w:rsidRPr="007E1EC5" w:rsidRDefault="005321FF" w:rsidP="007E1EC5">
            <w:pPr>
              <w:pStyle w:val="TableParagraph"/>
              <w:spacing w:before="11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862467" w14:textId="09185B2A" w:rsidR="005321FF" w:rsidRPr="007E1EC5" w:rsidRDefault="00B3394C" w:rsidP="007E1EC5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42" w:type="dxa"/>
            <w:gridSpan w:val="2"/>
          </w:tcPr>
          <w:p w14:paraId="1F43EED2" w14:textId="1E11D6E6" w:rsidR="005321FF" w:rsidRPr="007E1EC5" w:rsidRDefault="007E1EC5" w:rsidP="007E1EC5">
            <w:pPr>
              <w:pStyle w:val="TableParagraph"/>
              <w:spacing w:line="271" w:lineRule="exact"/>
              <w:ind w:left="10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Öğrenci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="00B3394C"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taj</w:t>
            </w:r>
            <w:proofErr w:type="spellEnd"/>
            <w:r w:rsidR="00B3394C" w:rsidRPr="007E1EC5">
              <w:rPr>
                <w:rFonts w:ascii="Times New Roman" w:eastAsia="Arial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="00704F6F">
              <w:rPr>
                <w:rFonts w:ascii="Times New Roman" w:eastAsia="Arial" w:hAnsi="Times New Roman" w:cs="Times New Roman"/>
                <w:sz w:val="24"/>
                <w:szCs w:val="24"/>
              </w:rPr>
              <w:t>başvuru</w:t>
            </w:r>
            <w:proofErr w:type="spellEnd"/>
            <w:r w:rsidR="00704F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4F6F">
              <w:rPr>
                <w:rFonts w:ascii="Times New Roman" w:eastAsia="Arial" w:hAnsi="Times New Roman" w:cs="Times New Roman"/>
                <w:sz w:val="24"/>
                <w:szCs w:val="24"/>
              </w:rPr>
              <w:t>dilekçesi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defterini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94C"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staj</w:t>
            </w:r>
            <w:proofErr w:type="spellEnd"/>
            <w:r w:rsidR="00B3394C"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94C" w:rsidRPr="007E1EC5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y</w:t>
            </w:r>
            <w:r w:rsidR="00B3394C"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apa</w:t>
            </w:r>
            <w:r w:rsidR="00B3394C" w:rsidRPr="007E1EC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c</w:t>
            </w:r>
            <w:r w:rsidR="00B3394C"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ağı</w:t>
            </w:r>
            <w:proofErr w:type="spellEnd"/>
            <w:r w:rsidR="00B3394C"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94C" w:rsidRPr="007E1EC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k</w:t>
            </w:r>
            <w:r w:rsidR="00B3394C"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urumda</w:t>
            </w:r>
            <w:proofErr w:type="spellEnd"/>
            <w:r w:rsidR="00B3394C"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94C"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on</w:t>
            </w:r>
            <w:r w:rsidR="00B3394C" w:rsidRPr="007E1EC5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a</w:t>
            </w:r>
            <w:r w:rsidR="00B3394C" w:rsidRPr="007E1EC5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y</w:t>
            </w:r>
            <w:r w:rsidR="00B3394C"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l</w:t>
            </w:r>
            <w:r w:rsidR="00B3394C" w:rsidRPr="007E1EC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="00B3394C"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  <w:r w:rsidR="00B3394C" w:rsidRPr="007E1EC5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t</w:t>
            </w:r>
            <w:r w:rsidR="00B3394C"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ırır</w:t>
            </w:r>
            <w:proofErr w:type="spellEnd"/>
            <w:r w:rsidR="00B3394C"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5321FF" w:rsidRPr="007E1EC5" w14:paraId="500C06F0" w14:textId="77777777" w:rsidTr="0020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327CE5AB" w14:textId="77777777" w:rsidR="005321FF" w:rsidRPr="007E1EC5" w:rsidRDefault="005321FF" w:rsidP="007E1EC5">
            <w:pPr>
              <w:pStyle w:val="TableParagraph"/>
              <w:spacing w:before="11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839514" w14:textId="6BAE1DA4" w:rsidR="005321FF" w:rsidRPr="007E1EC5" w:rsidRDefault="00704F6F" w:rsidP="007E1EC5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42" w:type="dxa"/>
            <w:gridSpan w:val="2"/>
          </w:tcPr>
          <w:p w14:paraId="5EFB16CD" w14:textId="164C14B0" w:rsidR="005321FF" w:rsidRPr="00D411DB" w:rsidRDefault="00B3394C" w:rsidP="007E1EC5">
            <w:pPr>
              <w:pStyle w:val="TableParagraph"/>
              <w:spacing w:line="271" w:lineRule="exact"/>
              <w:ind w:left="10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Öğr</w:t>
            </w:r>
            <w:r w:rsidRPr="00D411DB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nci</w:t>
            </w:r>
            <w:proofErr w:type="spellEnd"/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D411DB">
              <w:rPr>
                <w:rFonts w:ascii="Times New Roman" w:eastAsia="Arial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staj</w:t>
            </w:r>
            <w:proofErr w:type="spellEnd"/>
            <w:r w:rsidRPr="00D411DB">
              <w:rPr>
                <w:rFonts w:ascii="Times New Roman" w:eastAsia="Arial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 w:rsidR="00704F6F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başvuru</w:t>
            </w:r>
            <w:proofErr w:type="spellEnd"/>
            <w:r w:rsidR="00704F6F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4F6F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dilekçesinin</w:t>
            </w:r>
            <w:proofErr w:type="spellEnd"/>
            <w:r w:rsidR="007E1EC5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D411DB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k</w:t>
            </w:r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Pr="00D411DB">
              <w:rPr>
                <w:rFonts w:ascii="Times New Roman" w:eastAsia="Arial" w:hAnsi="Times New Roman" w:cs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nüsha</w:t>
            </w:r>
            <w:r w:rsidRPr="00D411DB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sı</w:t>
            </w:r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nı</w:t>
            </w:r>
            <w:proofErr w:type="spellEnd"/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D411DB">
              <w:rPr>
                <w:rFonts w:ascii="Times New Roman" w:eastAsia="Arial" w:hAnsi="Times New Roman" w:cs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nü</w:t>
            </w:r>
            <w:r w:rsidRPr="00D411DB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f</w:t>
            </w:r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us</w:t>
            </w:r>
            <w:proofErr w:type="spellEnd"/>
            <w:r w:rsidRPr="00D411DB">
              <w:rPr>
                <w:rFonts w:ascii="Times New Roman" w:eastAsia="Arial" w:hAnsi="Times New Roman" w:cs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cüzdanı</w:t>
            </w:r>
            <w:proofErr w:type="spellEnd"/>
            <w:r w:rsidRPr="00D411DB">
              <w:rPr>
                <w:rFonts w:ascii="Times New Roman" w:eastAsia="Arial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f</w:t>
            </w:r>
            <w:r w:rsidRPr="00D411DB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</w:t>
            </w:r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  <w:r w:rsidRPr="00D411DB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</w:t>
            </w:r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kopisi</w:t>
            </w:r>
            <w:proofErr w:type="spellEnd"/>
          </w:p>
          <w:p w14:paraId="61A69E19" w14:textId="46E3E3FA" w:rsidR="005321FF" w:rsidRPr="007E1EC5" w:rsidRDefault="00B3394C" w:rsidP="007E1EC5">
            <w:pPr>
              <w:pStyle w:val="TableParagraph"/>
              <w:ind w:left="10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ile</w:t>
            </w:r>
            <w:proofErr w:type="spellEnd"/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1DB">
              <w:rPr>
                <w:rFonts w:ascii="Times New Roman" w:eastAsia="Arial" w:hAnsi="Times New Roman" w:cs="Times New Roman"/>
                <w:sz w:val="24"/>
                <w:szCs w:val="24"/>
              </w:rPr>
              <w:t>Bölüm</w:t>
            </w:r>
            <w:proofErr w:type="spellEnd"/>
            <w:r w:rsidR="00D411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1DB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="00D411DB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taj</w:t>
            </w:r>
            <w:proofErr w:type="spellEnd"/>
            <w:r w:rsidR="00D411DB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1DB">
              <w:rPr>
                <w:rFonts w:ascii="Times New Roman" w:eastAsia="Arial" w:hAnsi="Times New Roman" w:cs="Times New Roman"/>
                <w:sz w:val="24"/>
                <w:szCs w:val="24"/>
              </w:rPr>
              <w:t>K</w:t>
            </w:r>
            <w:r w:rsidR="00D411DB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omisyonu</w:t>
            </w:r>
            <w:proofErr w:type="spellEnd"/>
            <w:r w:rsidR="00D411DB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1DB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yetkilisine</w:t>
            </w:r>
            <w:proofErr w:type="spellEnd"/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te</w:t>
            </w:r>
            <w:r w:rsidRPr="00D411DB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s</w:t>
            </w:r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l</w:t>
            </w:r>
            <w:r w:rsidRPr="00D411DB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i</w:t>
            </w:r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proofErr w:type="spellEnd"/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ed</w:t>
            </w:r>
            <w:r w:rsidRPr="00D411DB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e</w:t>
            </w:r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  <w:proofErr w:type="spellEnd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5321FF" w:rsidRPr="007E1EC5" w14:paraId="437081BD" w14:textId="77777777" w:rsidTr="0020322F">
        <w:trPr>
          <w:trHeight w:hRule="exact"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78730791" w14:textId="77777777" w:rsidR="005321FF" w:rsidRPr="007E1EC5" w:rsidRDefault="005321FF" w:rsidP="007E1EC5">
            <w:pPr>
              <w:pStyle w:val="TableParagraph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63278" w14:textId="77777777" w:rsidR="005321FF" w:rsidRPr="007E1EC5" w:rsidRDefault="005321FF" w:rsidP="007E1EC5">
            <w:pPr>
              <w:pStyle w:val="TableParagraph"/>
              <w:spacing w:before="1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B1BE8" w14:textId="45061EE2" w:rsidR="005321FF" w:rsidRPr="007E1EC5" w:rsidRDefault="00704F6F" w:rsidP="007E1EC5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42" w:type="dxa"/>
            <w:gridSpan w:val="2"/>
          </w:tcPr>
          <w:p w14:paraId="066A65EE" w14:textId="77777777" w:rsidR="005321FF" w:rsidRPr="007E1EC5" w:rsidRDefault="00B3394C" w:rsidP="007E1EC5">
            <w:pPr>
              <w:pStyle w:val="TableParagraph"/>
              <w:spacing w:line="271" w:lineRule="exact"/>
              <w:ind w:left="10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Staj</w:t>
            </w:r>
            <w:proofErr w:type="spellEnd"/>
            <w:r w:rsidRPr="007E1EC5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def</w:t>
            </w:r>
            <w:r w:rsidRPr="007E1EC5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t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er</w:t>
            </w:r>
            <w:r w:rsidRPr="007E1EC5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i</w:t>
            </w:r>
            <w:r w:rsidRPr="007E1EC5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y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le</w:t>
            </w:r>
            <w:proofErr w:type="spellEnd"/>
            <w:r w:rsidRPr="007E1EC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s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ta</w:t>
            </w:r>
            <w:r w:rsidRPr="007E1EC5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j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proofErr w:type="spellEnd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başl</w:t>
            </w:r>
            <w:r w:rsidRPr="007E1EC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7E1EC5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ı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  <w:proofErr w:type="spellEnd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3AD51C59" w14:textId="77777777" w:rsidR="005321FF" w:rsidRPr="007E1EC5" w:rsidRDefault="005321FF" w:rsidP="007E1EC5">
            <w:pPr>
              <w:pStyle w:val="TableParagraph"/>
              <w:spacing w:before="14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AD67B6" w14:textId="77777777" w:rsidR="005321FF" w:rsidRPr="007E1EC5" w:rsidRDefault="00B3394C" w:rsidP="007E1EC5">
            <w:pPr>
              <w:pStyle w:val="TableParagraph"/>
              <w:ind w:left="10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E1EC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St</w:t>
            </w:r>
            <w:r w:rsidRPr="007E1EC5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</w:rPr>
              <w:t>a</w:t>
            </w:r>
            <w:r w:rsidRPr="007E1EC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j</w:t>
            </w:r>
            <w:proofErr w:type="spellEnd"/>
            <w:r w:rsidRPr="007E1EC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>d</w:t>
            </w:r>
            <w:r w:rsidRPr="007E1EC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efteri</w:t>
            </w:r>
            <w:proofErr w:type="spellEnd"/>
            <w:r w:rsidRPr="007E1EC5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</w:t>
            </w:r>
            <w:r w:rsidRPr="007E1EC5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>t</w:t>
            </w:r>
            <w:r w:rsidRPr="007E1EC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aj</w:t>
            </w:r>
            <w:proofErr w:type="spellEnd"/>
            <w:r w:rsidRPr="007E1EC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ya</w:t>
            </w:r>
            <w:r w:rsidRPr="007E1EC5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>p</w:t>
            </w:r>
            <w:r w:rsidRPr="007E1EC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ılan</w:t>
            </w:r>
            <w:proofErr w:type="spellEnd"/>
            <w:r w:rsidRPr="007E1EC5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</w:t>
            </w:r>
            <w:r w:rsidRPr="007E1EC5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</w:rPr>
              <w:t>ü</w:t>
            </w:r>
            <w:r w:rsidRPr="007E1EC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re</w:t>
            </w:r>
            <w:proofErr w:type="spellEnd"/>
            <w:r w:rsidRPr="007E1EC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i/>
                <w:spacing w:val="-1"/>
                <w:sz w:val="24"/>
                <w:szCs w:val="24"/>
              </w:rPr>
              <w:t>b</w:t>
            </w:r>
            <w:r w:rsidRPr="007E1EC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oyun</w:t>
            </w:r>
            <w:r w:rsidRPr="007E1EC5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</w:rPr>
              <w:t>c</w:t>
            </w:r>
            <w:r w:rsidRPr="007E1EC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</w:t>
            </w:r>
            <w:proofErr w:type="spellEnd"/>
            <w:r w:rsidRPr="007E1EC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Pr="007E1EC5">
              <w:rPr>
                <w:rFonts w:ascii="Times New Roman" w:eastAsia="Arial" w:hAnsi="Times New Roman" w:cs="Times New Roman"/>
                <w:i/>
                <w:spacing w:val="-1"/>
                <w:sz w:val="24"/>
                <w:szCs w:val="24"/>
              </w:rPr>
              <w:t>h</w:t>
            </w:r>
            <w:r w:rsidRPr="007E1EC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er </w:t>
            </w:r>
            <w:proofErr w:type="spellStart"/>
            <w:r w:rsidRPr="007E1EC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g</w:t>
            </w:r>
            <w:r w:rsidRPr="007E1EC5">
              <w:rPr>
                <w:rFonts w:ascii="Times New Roman" w:eastAsia="Arial" w:hAnsi="Times New Roman" w:cs="Times New Roman"/>
                <w:i/>
                <w:spacing w:val="-1"/>
                <w:sz w:val="24"/>
                <w:szCs w:val="24"/>
              </w:rPr>
              <w:t>ü</w:t>
            </w:r>
            <w:r w:rsidRPr="007E1EC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n</w:t>
            </w:r>
            <w:proofErr w:type="spellEnd"/>
            <w:r w:rsidRPr="007E1EC5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</w:t>
            </w:r>
            <w:r w:rsidRPr="007E1EC5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</w:rPr>
              <w:t>ü</w:t>
            </w:r>
            <w:r w:rsidRPr="007E1EC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ken</w:t>
            </w:r>
            <w:r w:rsidRPr="007E1EC5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>m</w:t>
            </w:r>
            <w:r w:rsidRPr="007E1EC5">
              <w:rPr>
                <w:rFonts w:ascii="Times New Roman" w:eastAsia="Arial" w:hAnsi="Times New Roman" w:cs="Times New Roman"/>
                <w:i/>
                <w:spacing w:val="3"/>
                <w:sz w:val="24"/>
                <w:szCs w:val="24"/>
              </w:rPr>
              <w:t>e</w:t>
            </w:r>
            <w:r w:rsidRPr="007E1EC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z</w:t>
            </w:r>
            <w:proofErr w:type="spellEnd"/>
            <w:r w:rsidRPr="007E1EC5">
              <w:rPr>
                <w:rFonts w:ascii="Times New Roman" w:eastAsia="Arial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k</w:t>
            </w:r>
            <w:r w:rsidRPr="007E1EC5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</w:rPr>
              <w:t>a</w:t>
            </w:r>
            <w:r w:rsidRPr="007E1EC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l</w:t>
            </w:r>
            <w:r w:rsidRPr="007E1EC5">
              <w:rPr>
                <w:rFonts w:ascii="Times New Roman" w:eastAsia="Arial" w:hAnsi="Times New Roman" w:cs="Times New Roman"/>
                <w:i/>
                <w:spacing w:val="2"/>
                <w:sz w:val="24"/>
                <w:szCs w:val="24"/>
              </w:rPr>
              <w:t>e</w:t>
            </w:r>
            <w:r w:rsidRPr="007E1EC5">
              <w:rPr>
                <w:rFonts w:ascii="Times New Roman" w:eastAsia="Arial" w:hAnsi="Times New Roman" w:cs="Times New Roman"/>
                <w:i/>
                <w:spacing w:val="-4"/>
                <w:sz w:val="24"/>
                <w:szCs w:val="24"/>
              </w:rPr>
              <w:t>m</w:t>
            </w:r>
            <w:r w:rsidRPr="007E1EC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le</w:t>
            </w:r>
            <w:proofErr w:type="spellEnd"/>
            <w:r w:rsidRPr="007E1EC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dold</w:t>
            </w:r>
            <w:r w:rsidRPr="007E1EC5">
              <w:rPr>
                <w:rFonts w:ascii="Times New Roman" w:eastAsia="Arial" w:hAnsi="Times New Roman" w:cs="Times New Roman"/>
                <w:i/>
                <w:spacing w:val="1"/>
                <w:sz w:val="24"/>
                <w:szCs w:val="24"/>
              </w:rPr>
              <w:t>u</w:t>
            </w:r>
            <w:r w:rsidRPr="007E1EC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rulur</w:t>
            </w:r>
            <w:proofErr w:type="spellEnd"/>
            <w:r w:rsidRPr="007E1EC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321FF" w:rsidRPr="007E1EC5" w14:paraId="50FC6055" w14:textId="77777777" w:rsidTr="0020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4E2E1A95" w14:textId="77777777" w:rsidR="005321FF" w:rsidRPr="007E1EC5" w:rsidRDefault="005321FF" w:rsidP="007E1EC5">
            <w:pPr>
              <w:pStyle w:val="TableParagraph"/>
              <w:spacing w:before="13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BEA7AF" w14:textId="20B63767" w:rsidR="005321FF" w:rsidRPr="007E1EC5" w:rsidRDefault="00704F6F" w:rsidP="007E1EC5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42" w:type="dxa"/>
            <w:gridSpan w:val="2"/>
          </w:tcPr>
          <w:p w14:paraId="18F6D955" w14:textId="14DA203B" w:rsidR="005321FF" w:rsidRPr="007E1EC5" w:rsidRDefault="00B3394C" w:rsidP="007E1EC5">
            <w:pPr>
              <w:pStyle w:val="TableParagraph"/>
              <w:spacing w:line="273" w:lineRule="exact"/>
              <w:ind w:left="10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Öğr</w:t>
            </w:r>
            <w:r w:rsidRPr="007E1EC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nci</w:t>
            </w:r>
            <w:proofErr w:type="spellEnd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staj</w:t>
            </w:r>
            <w:proofErr w:type="spellEnd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sonu</w:t>
            </w:r>
            <w:r w:rsidRPr="007E1EC5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n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staj</w:t>
            </w:r>
            <w:proofErr w:type="spellEnd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E1EC5">
              <w:rPr>
                <w:rFonts w:ascii="Times New Roman" w:eastAsia="Arial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defterinin</w:t>
            </w:r>
            <w:proofErr w:type="spellEnd"/>
            <w:proofErr w:type="gramEnd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E1EC5">
              <w:rPr>
                <w:rFonts w:ascii="Times New Roman" w:eastAsia="Arial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gerek</w:t>
            </w:r>
            <w:r w:rsidRPr="007E1EC5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l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E1EC5">
              <w:rPr>
                <w:rFonts w:ascii="Times New Roman" w:eastAsia="Arial" w:hAnsi="Times New Roman" w:cs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k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ı</w:t>
            </w:r>
            <w:r w:rsidRPr="007E1EC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s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ı</w:t>
            </w:r>
            <w:r w:rsidRPr="007E1EC5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m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l</w:t>
            </w:r>
            <w:r w:rsidRPr="007E1EC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rını</w:t>
            </w:r>
            <w:proofErr w:type="spellEnd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E1E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5D02">
              <w:rPr>
                <w:rFonts w:ascii="Times New Roman" w:eastAsia="Arial" w:hAnsi="Times New Roman" w:cs="Times New Roman"/>
                <w:sz w:val="24"/>
                <w:szCs w:val="24"/>
              </w:rPr>
              <w:t>staj</w:t>
            </w:r>
            <w:proofErr w:type="spellEnd"/>
            <w:r w:rsidR="00F45D0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5D02">
              <w:rPr>
                <w:rFonts w:ascii="Times New Roman" w:eastAsia="Arial" w:hAnsi="Times New Roman" w:cs="Times New Roman"/>
                <w:sz w:val="24"/>
                <w:szCs w:val="24"/>
              </w:rPr>
              <w:t>yaptığı</w:t>
            </w:r>
            <w:proofErr w:type="spellEnd"/>
            <w:r w:rsidR="00F45D0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D02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kurum</w:t>
            </w:r>
            <w:proofErr w:type="spellEnd"/>
            <w:r w:rsidRPr="00F45D02">
              <w:rPr>
                <w:rFonts w:ascii="Times New Roman" w:eastAsia="Arial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45D02">
              <w:rPr>
                <w:rFonts w:ascii="Times New Roman" w:eastAsia="Arial" w:hAnsi="Times New Roman" w:cs="Times New Roman"/>
                <w:i/>
                <w:iCs/>
                <w:spacing w:val="-7"/>
                <w:sz w:val="24"/>
                <w:szCs w:val="24"/>
              </w:rPr>
              <w:t>y</w:t>
            </w:r>
            <w:r w:rsidRPr="00F45D02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önetici</w:t>
            </w:r>
            <w:r w:rsidRPr="00F45D02">
              <w:rPr>
                <w:rFonts w:ascii="Times New Roman" w:eastAsia="Arial" w:hAnsi="Times New Roman" w:cs="Times New Roman"/>
                <w:i/>
                <w:iCs/>
                <w:spacing w:val="1"/>
                <w:sz w:val="24"/>
                <w:szCs w:val="24"/>
              </w:rPr>
              <w:t>s</w:t>
            </w:r>
            <w:r w:rsidRPr="00F45D02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ine</w:t>
            </w:r>
            <w:proofErr w:type="spellEnd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d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oldur</w:t>
            </w:r>
            <w:r w:rsidRPr="007E1EC5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t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up</w:t>
            </w:r>
            <w:proofErr w:type="spellEnd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imzal</w:t>
            </w:r>
            <w:r w:rsidRPr="007E1EC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tır</w:t>
            </w:r>
            <w:proofErr w:type="spellEnd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5321FF" w:rsidRPr="007E1EC5" w14:paraId="65C39614" w14:textId="77777777" w:rsidTr="0020322F">
        <w:trPr>
          <w:trHeight w:hRule="exact"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7D086E2C" w14:textId="77777777" w:rsidR="005321FF" w:rsidRPr="007E1EC5" w:rsidRDefault="005321FF" w:rsidP="007E1EC5">
            <w:pPr>
              <w:pStyle w:val="TableParagraph"/>
              <w:spacing w:before="13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779142" w14:textId="623C138C" w:rsidR="005321FF" w:rsidRPr="007E1EC5" w:rsidRDefault="00B3394C" w:rsidP="007E1EC5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704F6F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42" w:type="dxa"/>
            <w:gridSpan w:val="2"/>
          </w:tcPr>
          <w:p w14:paraId="510C73CE" w14:textId="1C95388D" w:rsidR="005321FF" w:rsidRPr="007E1EC5" w:rsidRDefault="00F45D02" w:rsidP="007E1EC5">
            <w:pPr>
              <w:pStyle w:val="TableParagraph"/>
              <w:spacing w:before="1" w:line="276" w:lineRule="exact"/>
              <w:ind w:left="10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Öğrenci</w:t>
            </w:r>
            <w:proofErr w:type="spellEnd"/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="00B3394C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taj</w:t>
            </w:r>
            <w:proofErr w:type="spellEnd"/>
            <w:r w:rsidR="00B3394C" w:rsidRPr="00D411DB">
              <w:rPr>
                <w:rFonts w:ascii="Times New Roman" w:eastAsia="Arial" w:hAnsi="Times New Roman" w:cs="Times New Roman"/>
                <w:spacing w:val="65"/>
                <w:sz w:val="24"/>
                <w:szCs w:val="24"/>
              </w:rPr>
              <w:t xml:space="preserve"> </w:t>
            </w:r>
            <w:proofErr w:type="spellStart"/>
            <w:r w:rsidR="00B3394C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sonu</w:t>
            </w:r>
            <w:r w:rsidR="00B3394C" w:rsidRPr="00D411DB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n</w:t>
            </w:r>
            <w:r w:rsidR="00B3394C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 w:rsidR="00B3394C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94C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staj</w:t>
            </w:r>
            <w:proofErr w:type="spellEnd"/>
            <w:r w:rsidR="00B3394C" w:rsidRPr="00D411DB">
              <w:rPr>
                <w:rFonts w:ascii="Times New Roman" w:eastAsia="Arial" w:hAnsi="Times New Roman" w:cs="Times New Roman"/>
                <w:spacing w:val="6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3394C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defterini</w:t>
            </w:r>
            <w:proofErr w:type="spellEnd"/>
            <w:r w:rsidR="00B3394C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411DB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B</w:t>
            </w:r>
            <w:r w:rsidR="00B3394C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ölüm</w:t>
            </w:r>
            <w:proofErr w:type="spellEnd"/>
            <w:proofErr w:type="gramEnd"/>
            <w:r w:rsidR="00B3394C" w:rsidRPr="00D411DB">
              <w:rPr>
                <w:rFonts w:ascii="Times New Roman" w:eastAsia="Arial" w:hAnsi="Times New Roman" w:cs="Times New Roman"/>
                <w:spacing w:val="65"/>
                <w:sz w:val="24"/>
                <w:szCs w:val="24"/>
              </w:rPr>
              <w:t xml:space="preserve"> </w:t>
            </w:r>
            <w:proofErr w:type="spellStart"/>
            <w:r w:rsidR="00D411DB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Staj</w:t>
            </w:r>
            <w:proofErr w:type="spellEnd"/>
            <w:r w:rsidR="00D411DB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1DB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Komisyonu</w:t>
            </w:r>
            <w:proofErr w:type="spellEnd"/>
            <w:r w:rsidR="00D411DB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1DB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yetkilisine</w:t>
            </w:r>
            <w:proofErr w:type="spellEnd"/>
            <w:r w:rsidR="00B3394C" w:rsidRPr="00D411DB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B3394C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tes</w:t>
            </w:r>
            <w:r w:rsidR="00B3394C" w:rsidRPr="00D411DB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li</w:t>
            </w:r>
            <w:r w:rsidR="00B3394C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proofErr w:type="spellEnd"/>
            <w:r w:rsidR="00B3394C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94C" w:rsidRPr="00D411DB">
              <w:rPr>
                <w:rFonts w:ascii="Times New Roman" w:eastAsia="Arial" w:hAnsi="Times New Roman" w:cs="Times New Roman"/>
                <w:sz w:val="24"/>
                <w:szCs w:val="24"/>
              </w:rPr>
              <w:t>eder</w:t>
            </w:r>
            <w:proofErr w:type="spellEnd"/>
            <w:r w:rsidR="00B3394C"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5321FF" w:rsidRPr="007E1EC5" w14:paraId="692264A7" w14:textId="77777777" w:rsidTr="00203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1B615ADB" w14:textId="77777777" w:rsidR="005321FF" w:rsidRPr="007E1EC5" w:rsidRDefault="005321FF" w:rsidP="007E1EC5">
            <w:pPr>
              <w:pStyle w:val="TableParagraph"/>
              <w:spacing w:before="11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E73205" w14:textId="28AA9F32" w:rsidR="005321FF" w:rsidRPr="007E1EC5" w:rsidRDefault="00B3394C" w:rsidP="00704F6F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704F6F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42" w:type="dxa"/>
            <w:gridSpan w:val="2"/>
          </w:tcPr>
          <w:p w14:paraId="1F49B145" w14:textId="317D0439" w:rsidR="005321FF" w:rsidRPr="007E1EC5" w:rsidRDefault="00B3394C" w:rsidP="00F45D02">
            <w:pPr>
              <w:pStyle w:val="TableParagraph"/>
              <w:spacing w:line="271" w:lineRule="exact"/>
              <w:ind w:left="10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Öğr</w:t>
            </w:r>
            <w:r w:rsidRPr="007E1EC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nci</w:t>
            </w:r>
            <w:proofErr w:type="spellEnd"/>
            <w:r w:rsidR="00D411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1DB">
              <w:rPr>
                <w:rFonts w:ascii="Times New Roman" w:eastAsia="Arial" w:hAnsi="Times New Roman" w:cs="Times New Roman"/>
                <w:sz w:val="24"/>
                <w:szCs w:val="24"/>
              </w:rPr>
              <w:t>Bölüm</w:t>
            </w:r>
            <w:proofErr w:type="spellEnd"/>
            <w:r w:rsidR="00D411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1DB">
              <w:rPr>
                <w:rFonts w:ascii="Times New Roman" w:eastAsia="Arial" w:hAnsi="Times New Roman" w:cs="Times New Roman"/>
                <w:sz w:val="24"/>
                <w:szCs w:val="24"/>
              </w:rPr>
              <w:t>Staj</w:t>
            </w:r>
            <w:proofErr w:type="spellEnd"/>
            <w:r w:rsidR="00D411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1DB">
              <w:rPr>
                <w:rFonts w:ascii="Times New Roman" w:eastAsia="Arial" w:hAnsi="Times New Roman" w:cs="Times New Roman"/>
                <w:sz w:val="24"/>
                <w:szCs w:val="24"/>
              </w:rPr>
              <w:t>Komisyonu</w:t>
            </w:r>
            <w:proofErr w:type="spellEnd"/>
            <w:r w:rsidR="00D411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1DB">
              <w:rPr>
                <w:rFonts w:ascii="Times New Roman" w:eastAsia="Arial" w:hAnsi="Times New Roman" w:cs="Times New Roman"/>
                <w:sz w:val="24"/>
                <w:szCs w:val="24"/>
              </w:rPr>
              <w:t>tarafından</w:t>
            </w:r>
            <w:proofErr w:type="spellEnd"/>
            <w:r w:rsidRPr="007E1EC5">
              <w:rPr>
                <w:rFonts w:ascii="Times New Roman" w:eastAsia="Arial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ilan</w:t>
            </w:r>
            <w:proofErr w:type="spellEnd"/>
            <w:r w:rsidRPr="007E1EC5">
              <w:rPr>
                <w:rFonts w:ascii="Times New Roman" w:eastAsia="Arial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edi</w:t>
            </w:r>
            <w:r w:rsidRPr="007E1EC5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l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en</w:t>
            </w:r>
            <w:proofErr w:type="spellEnd"/>
            <w:r w:rsidRPr="007E1EC5">
              <w:rPr>
                <w:rFonts w:ascii="Times New Roman" w:eastAsia="Arial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ta</w:t>
            </w:r>
            <w:r w:rsidRPr="007E1EC5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r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ihte</w:t>
            </w:r>
            <w:proofErr w:type="spellEnd"/>
            <w:r w:rsidRPr="007E1EC5">
              <w:rPr>
                <w:rFonts w:ascii="Times New Roman" w:eastAsia="Arial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="00F45D02">
              <w:rPr>
                <w:rFonts w:ascii="Times New Roman" w:eastAsia="Arial" w:hAnsi="Times New Roman" w:cs="Times New Roman"/>
                <w:spacing w:val="15"/>
                <w:sz w:val="24"/>
                <w:szCs w:val="24"/>
              </w:rPr>
              <w:t>üç</w:t>
            </w:r>
            <w:proofErr w:type="spellEnd"/>
            <w:r w:rsidR="00F45D02">
              <w:rPr>
                <w:rFonts w:ascii="Times New Roman" w:eastAsia="Arial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="00F45D02">
              <w:rPr>
                <w:rFonts w:ascii="Times New Roman" w:eastAsia="Arial" w:hAnsi="Times New Roman" w:cs="Times New Roman"/>
                <w:spacing w:val="15"/>
                <w:sz w:val="24"/>
                <w:szCs w:val="24"/>
              </w:rPr>
              <w:t>kişilik</w:t>
            </w:r>
            <w:proofErr w:type="spellEnd"/>
            <w:r w:rsidR="00F45D02">
              <w:rPr>
                <w:rFonts w:ascii="Times New Roman" w:eastAsia="Arial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="00F45D02">
              <w:rPr>
                <w:rFonts w:ascii="Times New Roman" w:eastAsia="Arial" w:hAnsi="Times New Roman" w:cs="Times New Roman"/>
                <w:spacing w:val="15"/>
                <w:sz w:val="24"/>
                <w:szCs w:val="24"/>
              </w:rPr>
              <w:t>Staj</w:t>
            </w:r>
            <w:proofErr w:type="spellEnd"/>
            <w:r w:rsidR="00F45D02">
              <w:rPr>
                <w:rFonts w:ascii="Times New Roman" w:eastAsia="Arial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="00F45D02">
              <w:rPr>
                <w:rFonts w:ascii="Times New Roman" w:eastAsia="Arial" w:hAnsi="Times New Roman" w:cs="Times New Roman"/>
                <w:spacing w:val="15"/>
                <w:sz w:val="24"/>
                <w:szCs w:val="24"/>
              </w:rPr>
              <w:t>Komisyonu</w:t>
            </w:r>
            <w:proofErr w:type="spellEnd"/>
            <w:r w:rsidR="00F45D02">
              <w:rPr>
                <w:rFonts w:ascii="Times New Roman" w:eastAsia="Arial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="00F45D02">
              <w:rPr>
                <w:rFonts w:ascii="Times New Roman" w:eastAsia="Arial" w:hAnsi="Times New Roman" w:cs="Times New Roman"/>
                <w:spacing w:val="15"/>
                <w:sz w:val="24"/>
                <w:szCs w:val="24"/>
              </w:rPr>
              <w:t>önünde</w:t>
            </w:r>
            <w:proofErr w:type="spellEnd"/>
            <w:r w:rsidR="00F45D02">
              <w:rPr>
                <w:rFonts w:ascii="Times New Roman" w:eastAsia="Arial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s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özlü</w:t>
            </w:r>
            <w:proofErr w:type="spellEnd"/>
            <w:r w:rsidRPr="007E1EC5">
              <w:rPr>
                <w:rFonts w:ascii="Times New Roman" w:eastAsia="Arial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staj</w:t>
            </w:r>
            <w:proofErr w:type="spellEnd"/>
            <w:r w:rsidR="00F45D0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sına</w:t>
            </w:r>
            <w:r w:rsidRPr="007E1EC5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v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ına</w:t>
            </w:r>
            <w:proofErr w:type="spellEnd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gire</w:t>
            </w:r>
            <w:r w:rsidRPr="007E1EC5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r</w:t>
            </w:r>
            <w:proofErr w:type="spellEnd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5321FF" w:rsidRPr="007E1EC5" w14:paraId="39B4DFDA" w14:textId="77777777" w:rsidTr="002032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677C4A89" w14:textId="3ACEB0CE" w:rsidR="005321FF" w:rsidRPr="007E1EC5" w:rsidRDefault="002719E4" w:rsidP="007E1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0" w:type="dxa"/>
          </w:tcPr>
          <w:p w14:paraId="26444AE1" w14:textId="77777777" w:rsidR="005321FF" w:rsidRPr="007E1EC5" w:rsidRDefault="00B3394C" w:rsidP="007E1EC5">
            <w:pPr>
              <w:pStyle w:val="TableParagraph"/>
              <w:spacing w:line="271" w:lineRule="exact"/>
              <w:ind w:right="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Sına</w:t>
            </w:r>
            <w:r w:rsidRPr="007E1EC5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v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ı</w:t>
            </w:r>
            <w:proofErr w:type="spellEnd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ge</w:t>
            </w:r>
            <w:r w:rsidRPr="007E1EC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ç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en</w:t>
            </w:r>
            <w:proofErr w:type="spellEnd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öğren</w:t>
            </w:r>
            <w:r w:rsidRPr="007E1EC5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ci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nin</w:t>
            </w:r>
            <w:proofErr w:type="spellEnd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s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ta</w:t>
            </w:r>
            <w:r w:rsidRPr="007E1EC5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j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ı</w:t>
            </w:r>
            <w:proofErr w:type="spellEnd"/>
          </w:p>
          <w:p w14:paraId="24F95CCD" w14:textId="77777777" w:rsidR="005321FF" w:rsidRPr="007E1EC5" w:rsidRDefault="00B3394C" w:rsidP="007E1EC5">
            <w:pPr>
              <w:pStyle w:val="TableParagraph"/>
              <w:ind w:right="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kabul</w:t>
            </w:r>
            <w:proofErr w:type="spellEnd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</w:t>
            </w:r>
            <w:r w:rsidRPr="007E1EC5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d</w:t>
            </w:r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ilmiş</w:t>
            </w:r>
            <w:proofErr w:type="spellEnd"/>
            <w:r w:rsidRPr="007E1EC5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olur</w:t>
            </w:r>
            <w:proofErr w:type="spellEnd"/>
            <w:r w:rsidRPr="007E1EC5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72" w:type="dxa"/>
          </w:tcPr>
          <w:p w14:paraId="0D69EDC2" w14:textId="77777777" w:rsidR="005321FF" w:rsidRPr="002719E4" w:rsidRDefault="00B3394C" w:rsidP="007E1EC5">
            <w:pPr>
              <w:pStyle w:val="TableParagraph"/>
              <w:spacing w:line="271" w:lineRule="exact"/>
              <w:ind w:right="1"/>
              <w:jc w:val="both"/>
              <w:rPr>
                <w:rFonts w:ascii="Times New Roman" w:eastAsia="Arial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2719E4">
              <w:rPr>
                <w:rFonts w:ascii="Times New Roman" w:eastAsia="Arial" w:hAnsi="Times New Roman" w:cs="Times New Roman"/>
                <w:color w:val="1F497D" w:themeColor="text2"/>
                <w:sz w:val="24"/>
                <w:szCs w:val="24"/>
              </w:rPr>
              <w:t>Sta</w:t>
            </w:r>
            <w:r w:rsidRPr="002719E4">
              <w:rPr>
                <w:rFonts w:ascii="Times New Roman" w:eastAsia="Arial" w:hAnsi="Times New Roman" w:cs="Times New Roman"/>
                <w:color w:val="1F497D" w:themeColor="text2"/>
                <w:spacing w:val="-2"/>
                <w:sz w:val="24"/>
                <w:szCs w:val="24"/>
              </w:rPr>
              <w:t>j</w:t>
            </w:r>
            <w:r w:rsidRPr="002719E4">
              <w:rPr>
                <w:rFonts w:ascii="Times New Roman" w:eastAsia="Arial" w:hAnsi="Times New Roman" w:cs="Times New Roman"/>
                <w:color w:val="1F497D" w:themeColor="text2"/>
                <w:sz w:val="24"/>
                <w:szCs w:val="24"/>
              </w:rPr>
              <w:t>ı</w:t>
            </w:r>
            <w:proofErr w:type="spellEnd"/>
            <w:r w:rsidRPr="002719E4">
              <w:rPr>
                <w:rFonts w:ascii="Times New Roman" w:eastAsia="Arial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719E4">
              <w:rPr>
                <w:rFonts w:ascii="Times New Roman" w:eastAsia="Arial" w:hAnsi="Times New Roman" w:cs="Times New Roman"/>
                <w:color w:val="1F497D" w:themeColor="text2"/>
                <w:sz w:val="24"/>
                <w:szCs w:val="24"/>
              </w:rPr>
              <w:t>kabul</w:t>
            </w:r>
            <w:proofErr w:type="spellEnd"/>
            <w:r w:rsidRPr="002719E4">
              <w:rPr>
                <w:rFonts w:ascii="Times New Roman" w:eastAsia="Arial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719E4">
              <w:rPr>
                <w:rFonts w:ascii="Times New Roman" w:eastAsia="Arial" w:hAnsi="Times New Roman" w:cs="Times New Roman"/>
                <w:color w:val="1F497D" w:themeColor="text2"/>
                <w:spacing w:val="1"/>
                <w:sz w:val="24"/>
                <w:szCs w:val="24"/>
              </w:rPr>
              <w:t>e</w:t>
            </w:r>
            <w:r w:rsidRPr="002719E4">
              <w:rPr>
                <w:rFonts w:ascii="Times New Roman" w:eastAsia="Arial" w:hAnsi="Times New Roman" w:cs="Times New Roman"/>
                <w:color w:val="1F497D" w:themeColor="text2"/>
                <w:spacing w:val="-3"/>
                <w:sz w:val="24"/>
                <w:szCs w:val="24"/>
              </w:rPr>
              <w:t>d</w:t>
            </w:r>
            <w:r w:rsidRPr="002719E4">
              <w:rPr>
                <w:rFonts w:ascii="Times New Roman" w:eastAsia="Arial" w:hAnsi="Times New Roman" w:cs="Times New Roman"/>
                <w:color w:val="1F497D" w:themeColor="text2"/>
                <w:sz w:val="24"/>
                <w:szCs w:val="24"/>
              </w:rPr>
              <w:t>ilme</w:t>
            </w:r>
            <w:r w:rsidRPr="002719E4">
              <w:rPr>
                <w:rFonts w:ascii="Times New Roman" w:eastAsia="Arial" w:hAnsi="Times New Roman" w:cs="Times New Roman"/>
                <w:color w:val="1F497D" w:themeColor="text2"/>
                <w:spacing w:val="-7"/>
                <w:sz w:val="24"/>
                <w:szCs w:val="24"/>
              </w:rPr>
              <w:t>y</w:t>
            </w:r>
            <w:r w:rsidRPr="002719E4">
              <w:rPr>
                <w:rFonts w:ascii="Times New Roman" w:eastAsia="Arial" w:hAnsi="Times New Roman" w:cs="Times New Roman"/>
                <w:color w:val="1F497D" w:themeColor="text2"/>
                <w:sz w:val="24"/>
                <w:szCs w:val="24"/>
              </w:rPr>
              <w:t>en</w:t>
            </w:r>
            <w:proofErr w:type="spellEnd"/>
            <w:r w:rsidRPr="002719E4">
              <w:rPr>
                <w:rFonts w:ascii="Times New Roman" w:eastAsia="Arial" w:hAnsi="Times New Roman" w:cs="Times New Roman"/>
                <w:color w:val="1F497D" w:themeColor="text2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719E4">
              <w:rPr>
                <w:rFonts w:ascii="Times New Roman" w:eastAsia="Arial" w:hAnsi="Times New Roman" w:cs="Times New Roman"/>
                <w:color w:val="1F497D" w:themeColor="text2"/>
                <w:sz w:val="24"/>
                <w:szCs w:val="24"/>
              </w:rPr>
              <w:t>öğrenci</w:t>
            </w:r>
            <w:proofErr w:type="spellEnd"/>
            <w:r w:rsidRPr="002719E4">
              <w:rPr>
                <w:rFonts w:ascii="Times New Roman" w:eastAsia="Arial" w:hAnsi="Times New Roman" w:cs="Times New Roman"/>
                <w:color w:val="1F497D" w:themeColor="text2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719E4">
              <w:rPr>
                <w:rFonts w:ascii="Times New Roman" w:eastAsia="Arial" w:hAnsi="Times New Roman" w:cs="Times New Roman"/>
                <w:color w:val="1F497D" w:themeColor="text2"/>
                <w:spacing w:val="3"/>
                <w:sz w:val="24"/>
                <w:szCs w:val="24"/>
              </w:rPr>
              <w:t>a</w:t>
            </w:r>
            <w:r w:rsidRPr="002719E4">
              <w:rPr>
                <w:rFonts w:ascii="Times New Roman" w:eastAsia="Arial" w:hAnsi="Times New Roman" w:cs="Times New Roman"/>
                <w:color w:val="1F497D" w:themeColor="text2"/>
                <w:spacing w:val="-7"/>
                <w:sz w:val="24"/>
                <w:szCs w:val="24"/>
              </w:rPr>
              <w:t>y</w:t>
            </w:r>
            <w:r w:rsidRPr="002719E4">
              <w:rPr>
                <w:rFonts w:ascii="Times New Roman" w:eastAsia="Arial" w:hAnsi="Times New Roman" w:cs="Times New Roman"/>
                <w:color w:val="1F497D" w:themeColor="text2"/>
                <w:sz w:val="24"/>
                <w:szCs w:val="24"/>
              </w:rPr>
              <w:t>nı</w:t>
            </w:r>
            <w:proofErr w:type="spellEnd"/>
          </w:p>
          <w:p w14:paraId="33D2D151" w14:textId="77777777" w:rsidR="005321FF" w:rsidRPr="007E1EC5" w:rsidRDefault="00B3394C" w:rsidP="007E1EC5">
            <w:pPr>
              <w:pStyle w:val="TableParagraph"/>
              <w:ind w:left="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19E4">
              <w:rPr>
                <w:rFonts w:ascii="Times New Roman" w:eastAsia="Arial" w:hAnsi="Times New Roman" w:cs="Times New Roman"/>
                <w:color w:val="1F497D" w:themeColor="text2"/>
                <w:sz w:val="24"/>
                <w:szCs w:val="24"/>
              </w:rPr>
              <w:t>i</w:t>
            </w:r>
            <w:r w:rsidRPr="002719E4">
              <w:rPr>
                <w:rFonts w:ascii="Times New Roman" w:eastAsia="Arial" w:hAnsi="Times New Roman" w:cs="Times New Roman"/>
                <w:color w:val="1F497D" w:themeColor="text2"/>
                <w:spacing w:val="1"/>
                <w:sz w:val="24"/>
                <w:szCs w:val="24"/>
              </w:rPr>
              <w:t>ş</w:t>
            </w:r>
            <w:r w:rsidRPr="002719E4">
              <w:rPr>
                <w:rFonts w:ascii="Times New Roman" w:eastAsia="Arial" w:hAnsi="Times New Roman" w:cs="Times New Roman"/>
                <w:color w:val="1F497D" w:themeColor="text2"/>
                <w:sz w:val="24"/>
                <w:szCs w:val="24"/>
              </w:rPr>
              <w:t>l</w:t>
            </w:r>
            <w:r w:rsidRPr="002719E4">
              <w:rPr>
                <w:rFonts w:ascii="Times New Roman" w:eastAsia="Arial" w:hAnsi="Times New Roman" w:cs="Times New Roman"/>
                <w:color w:val="1F497D" w:themeColor="text2"/>
                <w:spacing w:val="1"/>
                <w:sz w:val="24"/>
                <w:szCs w:val="24"/>
              </w:rPr>
              <w:t>e</w:t>
            </w:r>
            <w:r w:rsidRPr="002719E4">
              <w:rPr>
                <w:rFonts w:ascii="Times New Roman" w:eastAsia="Arial" w:hAnsi="Times New Roman" w:cs="Times New Roman"/>
                <w:color w:val="1F497D" w:themeColor="text2"/>
                <w:sz w:val="24"/>
                <w:szCs w:val="24"/>
              </w:rPr>
              <w:t>m</w:t>
            </w:r>
            <w:r w:rsidRPr="002719E4">
              <w:rPr>
                <w:rFonts w:ascii="Times New Roman" w:eastAsia="Arial" w:hAnsi="Times New Roman" w:cs="Times New Roman"/>
                <w:color w:val="1F497D" w:themeColor="text2"/>
                <w:spacing w:val="-2"/>
                <w:sz w:val="24"/>
                <w:szCs w:val="24"/>
              </w:rPr>
              <w:t>l</w:t>
            </w:r>
            <w:r w:rsidRPr="002719E4">
              <w:rPr>
                <w:rFonts w:ascii="Times New Roman" w:eastAsia="Arial" w:hAnsi="Times New Roman" w:cs="Times New Roman"/>
                <w:color w:val="1F497D" w:themeColor="text2"/>
                <w:sz w:val="24"/>
                <w:szCs w:val="24"/>
              </w:rPr>
              <w:t>eri</w:t>
            </w:r>
            <w:proofErr w:type="spellEnd"/>
            <w:r w:rsidRPr="002719E4">
              <w:rPr>
                <w:rFonts w:ascii="Times New Roman" w:eastAsia="Arial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2719E4">
              <w:rPr>
                <w:rFonts w:ascii="Times New Roman" w:eastAsia="Arial" w:hAnsi="Times New Roman" w:cs="Times New Roman"/>
                <w:color w:val="1F497D" w:themeColor="text2"/>
                <w:sz w:val="24"/>
                <w:szCs w:val="24"/>
              </w:rPr>
              <w:t>t</w:t>
            </w:r>
            <w:r w:rsidRPr="002719E4">
              <w:rPr>
                <w:rFonts w:ascii="Times New Roman" w:eastAsia="Arial" w:hAnsi="Times New Roman" w:cs="Times New Roman"/>
                <w:color w:val="1F497D" w:themeColor="text2"/>
                <w:spacing w:val="-3"/>
                <w:sz w:val="24"/>
                <w:szCs w:val="24"/>
              </w:rPr>
              <w:t>e</w:t>
            </w:r>
            <w:r w:rsidRPr="002719E4">
              <w:rPr>
                <w:rFonts w:ascii="Times New Roman" w:eastAsia="Arial" w:hAnsi="Times New Roman" w:cs="Times New Roman"/>
                <w:color w:val="1F497D" w:themeColor="text2"/>
                <w:sz w:val="24"/>
                <w:szCs w:val="24"/>
              </w:rPr>
              <w:t>kra</w:t>
            </w:r>
            <w:r w:rsidRPr="002719E4">
              <w:rPr>
                <w:rFonts w:ascii="Times New Roman" w:eastAsia="Arial" w:hAnsi="Times New Roman" w:cs="Times New Roman"/>
                <w:color w:val="1F497D" w:themeColor="text2"/>
                <w:spacing w:val="-3"/>
                <w:sz w:val="24"/>
                <w:szCs w:val="24"/>
              </w:rPr>
              <w:t>r</w:t>
            </w:r>
            <w:r w:rsidRPr="002719E4">
              <w:rPr>
                <w:rFonts w:ascii="Times New Roman" w:eastAsia="Arial" w:hAnsi="Times New Roman" w:cs="Times New Roman"/>
                <w:color w:val="1F497D" w:themeColor="text2"/>
                <w:sz w:val="24"/>
                <w:szCs w:val="24"/>
              </w:rPr>
              <w:t>l</w:t>
            </w:r>
            <w:r w:rsidRPr="002719E4">
              <w:rPr>
                <w:rFonts w:ascii="Times New Roman" w:eastAsia="Arial" w:hAnsi="Times New Roman" w:cs="Times New Roman"/>
                <w:color w:val="1F497D" w:themeColor="text2"/>
                <w:spacing w:val="1"/>
                <w:sz w:val="24"/>
                <w:szCs w:val="24"/>
              </w:rPr>
              <w:t>a</w:t>
            </w:r>
            <w:r w:rsidRPr="002719E4">
              <w:rPr>
                <w:rFonts w:ascii="Times New Roman" w:eastAsia="Arial" w:hAnsi="Times New Roman" w:cs="Times New Roman"/>
                <w:color w:val="1F497D" w:themeColor="text2"/>
                <w:spacing w:val="2"/>
                <w:sz w:val="24"/>
                <w:szCs w:val="24"/>
              </w:rPr>
              <w:t>r</w:t>
            </w:r>
            <w:proofErr w:type="spellEnd"/>
            <w:r w:rsidRPr="002719E4">
              <w:rPr>
                <w:rFonts w:ascii="Times New Roman" w:eastAsia="Arial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</w:tc>
      </w:tr>
    </w:tbl>
    <w:p w14:paraId="6AFC7659" w14:textId="77777777" w:rsidR="00B3394C" w:rsidRPr="007E1EC5" w:rsidRDefault="00B3394C" w:rsidP="007E1EC5">
      <w:pPr>
        <w:jc w:val="both"/>
        <w:rPr>
          <w:rFonts w:ascii="Times New Roman" w:hAnsi="Times New Roman" w:cs="Times New Roman"/>
        </w:rPr>
      </w:pPr>
    </w:p>
    <w:sectPr w:rsidR="00B3394C" w:rsidRPr="007E1EC5">
      <w:type w:val="continuous"/>
      <w:pgSz w:w="11907" w:h="16840"/>
      <w:pgMar w:top="62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FF"/>
    <w:rsid w:val="0020322F"/>
    <w:rsid w:val="002719E4"/>
    <w:rsid w:val="003D4E1B"/>
    <w:rsid w:val="003F510A"/>
    <w:rsid w:val="005321FF"/>
    <w:rsid w:val="00704F6F"/>
    <w:rsid w:val="007E1EC5"/>
    <w:rsid w:val="007E6037"/>
    <w:rsid w:val="008E2909"/>
    <w:rsid w:val="00B3394C"/>
    <w:rsid w:val="00D411DB"/>
    <w:rsid w:val="00F4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BBBD"/>
  <w15:docId w15:val="{D2C39C0D-E308-4608-8218-C8EE1BD0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1498"/>
    </w:pPr>
    <w:rPr>
      <w:rFonts w:ascii="Arial" w:eastAsia="Arial" w:hAnsi="Arial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4-Accent1">
    <w:name w:val="Grid Table 4 Accent 1"/>
    <w:basedOn w:val="TableNormal"/>
    <w:uiPriority w:val="49"/>
    <w:rsid w:val="0020322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SAU-1011</dc:creator>
  <cp:lastModifiedBy>Mehmet Cem ODACIOĞLU</cp:lastModifiedBy>
  <cp:revision>10</cp:revision>
  <dcterms:created xsi:type="dcterms:W3CDTF">2021-06-10T17:54:00Z</dcterms:created>
  <dcterms:modified xsi:type="dcterms:W3CDTF">2022-01-07T08:44:00Z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2013-02-14T00:00:00Z</vt:filetime>
  </property>
  <property fmtid="{D5CDD505-2E9C-101B-9397-08002B2CF9AE}" pid="3" name="LastSaved">
    <vt:filetime>2021-06-09T00:00:00Z</vt:filetime>
  </property>
</Properties>
</file>