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0E4770" w:rsidTr="0093252F">
        <w:tc>
          <w:tcPr>
            <w:tcW w:w="9628" w:type="dxa"/>
            <w:gridSpan w:val="3"/>
            <w:shd w:val="clear" w:color="auto" w:fill="D9D9D9" w:themeFill="background1" w:themeFillShade="D9"/>
            <w:vAlign w:val="center"/>
          </w:tcPr>
          <w:p w:rsidR="000E4770" w:rsidRPr="000E4770" w:rsidRDefault="000E4770" w:rsidP="000E4770">
            <w:pPr>
              <w:pStyle w:val="AralkYok"/>
              <w:jc w:val="center"/>
              <w:rPr>
                <w:rFonts w:ascii="Cambria" w:hAnsi="Cambria"/>
                <w:b/>
                <w:color w:val="002060"/>
              </w:rPr>
            </w:pPr>
            <w:r w:rsidRPr="000E4770">
              <w:rPr>
                <w:rFonts w:ascii="Cambria" w:hAnsi="Cambria"/>
                <w:b/>
                <w:color w:val="002060"/>
              </w:rPr>
              <w:t>KONTROL KRİTERLERİ</w:t>
            </w:r>
          </w:p>
        </w:tc>
      </w:tr>
      <w:tr w:rsidR="000E4770" w:rsidRPr="000E4770" w:rsidTr="0093252F">
        <w:tc>
          <w:tcPr>
            <w:tcW w:w="583"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S/N</w:t>
            </w:r>
          </w:p>
        </w:tc>
        <w:tc>
          <w:tcPr>
            <w:tcW w:w="7917"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EVRAK/BELGE ADI</w:t>
            </w:r>
          </w:p>
        </w:tc>
        <w:tc>
          <w:tcPr>
            <w:tcW w:w="1128"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DURUMU</w:t>
            </w:r>
          </w:p>
        </w:tc>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1</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Doktor Öğretim Üyesi Atama Süreçleri Kontrol Formu</w:t>
            </w:r>
          </w:p>
        </w:tc>
        <w:sdt>
          <w:sdtPr>
            <w:rPr>
              <w:rFonts w:ascii="Cambria" w:hAnsi="Cambria"/>
              <w:sz w:val="28"/>
            </w:rPr>
            <w:id w:val="981267211"/>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2</w:t>
            </w:r>
          </w:p>
        </w:tc>
        <w:tc>
          <w:tcPr>
            <w:tcW w:w="7917"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Birim Atama Teklif Yazısı </w:t>
            </w:r>
            <w:r w:rsidRPr="000E4770">
              <w:rPr>
                <w:rFonts w:ascii="Cambria" w:hAnsi="Cambria"/>
                <w:i/>
                <w:color w:val="C00000"/>
              </w:rPr>
              <w:t>(Elektronik İmza)</w:t>
            </w:r>
          </w:p>
        </w:tc>
        <w:sdt>
          <w:sdtPr>
            <w:rPr>
              <w:rFonts w:ascii="Cambria" w:hAnsi="Cambria"/>
              <w:sz w:val="28"/>
            </w:rPr>
            <w:id w:val="-1988006918"/>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3</w:t>
            </w:r>
          </w:p>
        </w:tc>
        <w:tc>
          <w:tcPr>
            <w:tcW w:w="7917" w:type="dxa"/>
            <w:vAlign w:val="center"/>
          </w:tcPr>
          <w:p w:rsidR="000E4770" w:rsidRPr="000E4770" w:rsidRDefault="000E4770" w:rsidP="00550544">
            <w:pPr>
              <w:pStyle w:val="AralkYok"/>
              <w:jc w:val="both"/>
              <w:rPr>
                <w:rFonts w:ascii="Cambria" w:hAnsi="Cambria"/>
              </w:rPr>
            </w:pPr>
            <w:r w:rsidRPr="000E4770">
              <w:rPr>
                <w:rFonts w:ascii="Cambria" w:hAnsi="Cambria"/>
              </w:rPr>
              <w:t xml:space="preserve">Yönetim Kurulu Kararı  </w:t>
            </w:r>
          </w:p>
        </w:tc>
        <w:sdt>
          <w:sdtPr>
            <w:rPr>
              <w:rFonts w:ascii="Cambria" w:hAnsi="Cambria"/>
              <w:sz w:val="28"/>
            </w:rPr>
            <w:id w:val="-1126854530"/>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4</w:t>
            </w:r>
          </w:p>
        </w:tc>
        <w:tc>
          <w:tcPr>
            <w:tcW w:w="7917"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Kurum Dışı Personel İçin Ruh Hastalıkları Uzman Doktoru olması kaydıyla Sağlık Kurulu Raporu </w:t>
            </w:r>
            <w:r w:rsidRPr="000E4770">
              <w:rPr>
                <w:rFonts w:ascii="Cambria" w:hAnsi="Cambria"/>
                <w:i/>
                <w:color w:val="C00000"/>
              </w:rPr>
              <w:t xml:space="preserve">(Islak İmzalı) </w:t>
            </w:r>
            <w:r w:rsidRPr="000E4770">
              <w:rPr>
                <w:rFonts w:ascii="Cambria" w:hAnsi="Cambria"/>
                <w:b/>
                <w:i/>
              </w:rPr>
              <w:t>(Halen kamu kurumlarında devlet memuru olarak çalışanlardan bu belge istenilmemektedir.)</w:t>
            </w:r>
          </w:p>
        </w:tc>
        <w:sdt>
          <w:sdtPr>
            <w:rPr>
              <w:rFonts w:ascii="Cambria" w:hAnsi="Cambria"/>
              <w:sz w:val="28"/>
            </w:rPr>
            <w:id w:val="-2093304874"/>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5</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 xml:space="preserve">Bilim Jüri Üyesi Raporları </w:t>
            </w:r>
            <w:r w:rsidRPr="000E4770">
              <w:rPr>
                <w:rFonts w:ascii="Cambria" w:hAnsi="Cambria"/>
                <w:i/>
                <w:color w:val="C00000"/>
              </w:rPr>
              <w:t>(Islak İmzalı)</w:t>
            </w:r>
          </w:p>
        </w:tc>
        <w:sdt>
          <w:sdtPr>
            <w:rPr>
              <w:rFonts w:ascii="Cambria" w:hAnsi="Cambria"/>
              <w:sz w:val="28"/>
            </w:rPr>
            <w:id w:val="2057806627"/>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6</w:t>
            </w:r>
          </w:p>
        </w:tc>
        <w:tc>
          <w:tcPr>
            <w:tcW w:w="7917"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Bartın Üniversitesi Öğretim Üyeliğine Atanma ve Yükseltilme Ölçütlerine Göre Şartları Kontrol Eden Değerlendirme Komisyon Tutanağı </w:t>
            </w:r>
            <w:r w:rsidRPr="000E4770">
              <w:rPr>
                <w:rFonts w:ascii="Cambria" w:hAnsi="Cambria"/>
                <w:i/>
                <w:color w:val="C00000"/>
              </w:rPr>
              <w:t>(Islak İmzalı)</w:t>
            </w:r>
          </w:p>
        </w:tc>
        <w:sdt>
          <w:sdtPr>
            <w:rPr>
              <w:rFonts w:ascii="Cambria" w:hAnsi="Cambria"/>
              <w:sz w:val="28"/>
            </w:rPr>
            <w:id w:val="-433047284"/>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7</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 xml:space="preserve">Öğretim Üyesi Başvuru Formu </w:t>
            </w:r>
            <w:r w:rsidRPr="000E4770">
              <w:rPr>
                <w:rFonts w:ascii="Cambria" w:hAnsi="Cambria"/>
                <w:i/>
                <w:color w:val="C00000"/>
              </w:rPr>
              <w:t>(Islak İmzalı)</w:t>
            </w:r>
          </w:p>
        </w:tc>
        <w:sdt>
          <w:sdtPr>
            <w:rPr>
              <w:rFonts w:ascii="Cambria" w:hAnsi="Cambria"/>
              <w:sz w:val="28"/>
            </w:rPr>
            <w:id w:val="-965734562"/>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8</w:t>
            </w:r>
          </w:p>
        </w:tc>
        <w:tc>
          <w:tcPr>
            <w:tcW w:w="7917"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Özgeçmiş ve Eserler Listesi</w:t>
            </w:r>
          </w:p>
        </w:tc>
        <w:sdt>
          <w:sdtPr>
            <w:rPr>
              <w:rFonts w:ascii="Cambria" w:hAnsi="Cambria"/>
              <w:sz w:val="28"/>
            </w:rPr>
            <w:id w:val="-955092602"/>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9</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 xml:space="preserve">Kurum Dışı Erkek Personel İçin Askerlik Durum Belgesi  </w:t>
            </w:r>
            <w:r w:rsidRPr="000E4770">
              <w:rPr>
                <w:rFonts w:ascii="Cambria" w:hAnsi="Cambria"/>
                <w:i/>
                <w:color w:val="C00000"/>
              </w:rPr>
              <w:t xml:space="preserve">(E-Devletten </w:t>
            </w:r>
            <w:r w:rsidR="00D96A1A" w:rsidRPr="000E4770">
              <w:rPr>
                <w:rFonts w:ascii="Cambria" w:hAnsi="Cambria"/>
                <w:i/>
                <w:color w:val="C00000"/>
              </w:rPr>
              <w:t>Alınabilir</w:t>
            </w:r>
            <w:r w:rsidRPr="000E4770">
              <w:rPr>
                <w:rFonts w:ascii="Cambria" w:hAnsi="Cambria"/>
                <w:i/>
                <w:color w:val="C00000"/>
              </w:rPr>
              <w:t>.)</w:t>
            </w:r>
          </w:p>
        </w:tc>
        <w:sdt>
          <w:sdtPr>
            <w:rPr>
              <w:rFonts w:ascii="Cambria" w:hAnsi="Cambria"/>
              <w:sz w:val="28"/>
            </w:rPr>
            <w:id w:val="1793790432"/>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10</w:t>
            </w:r>
          </w:p>
        </w:tc>
        <w:tc>
          <w:tcPr>
            <w:tcW w:w="7917"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Yabancı Dil Sınav Sonuç Belgesi </w:t>
            </w:r>
            <w:r w:rsidRPr="00D96A1A">
              <w:rPr>
                <w:rFonts w:ascii="Cambria" w:hAnsi="Cambria"/>
                <w:b/>
                <w:i/>
              </w:rPr>
              <w:t>(Sonuç kontrol kodunun teyit edildiğine dair birim personeli tarafından onaylanmış şekilde)</w:t>
            </w:r>
          </w:p>
        </w:tc>
        <w:sdt>
          <w:sdtPr>
            <w:rPr>
              <w:rFonts w:ascii="Cambria" w:hAnsi="Cambria"/>
              <w:sz w:val="28"/>
            </w:rPr>
            <w:id w:val="467485820"/>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11</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 xml:space="preserve">Kurum Dışı Personel İçin Adli Sicil Belgesi  </w:t>
            </w:r>
            <w:r w:rsidRPr="00D96A1A">
              <w:rPr>
                <w:rFonts w:ascii="Cambria" w:hAnsi="Cambria"/>
                <w:i/>
                <w:color w:val="C00000"/>
              </w:rPr>
              <w:t xml:space="preserve">(E-Devletten </w:t>
            </w:r>
            <w:r w:rsidR="00D96A1A" w:rsidRPr="00D96A1A">
              <w:rPr>
                <w:rFonts w:ascii="Cambria" w:hAnsi="Cambria"/>
                <w:i/>
                <w:color w:val="C00000"/>
              </w:rPr>
              <w:t>Alınabilir</w:t>
            </w:r>
            <w:r w:rsidRPr="00D96A1A">
              <w:rPr>
                <w:rFonts w:ascii="Cambria" w:hAnsi="Cambria"/>
                <w:i/>
                <w:color w:val="C00000"/>
              </w:rPr>
              <w:t>.)</w:t>
            </w:r>
          </w:p>
        </w:tc>
        <w:sdt>
          <w:sdtPr>
            <w:rPr>
              <w:rFonts w:ascii="Cambria" w:hAnsi="Cambria"/>
              <w:sz w:val="28"/>
            </w:rPr>
            <w:id w:val="-1501582149"/>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12</w:t>
            </w:r>
          </w:p>
        </w:tc>
        <w:tc>
          <w:tcPr>
            <w:tcW w:w="7917" w:type="dxa"/>
            <w:shd w:val="clear" w:color="auto" w:fill="F2F2F2" w:themeFill="background1" w:themeFillShade="F2"/>
            <w:vAlign w:val="center"/>
          </w:tcPr>
          <w:p w:rsidR="000E4770" w:rsidRPr="000E4770" w:rsidRDefault="000E4770" w:rsidP="00D96A1A">
            <w:pPr>
              <w:pStyle w:val="AralkYok"/>
              <w:jc w:val="both"/>
              <w:rPr>
                <w:rFonts w:ascii="Cambria" w:hAnsi="Cambria"/>
              </w:rPr>
            </w:pPr>
            <w:r w:rsidRPr="000E4770">
              <w:rPr>
                <w:rFonts w:ascii="Cambria" w:hAnsi="Cambria"/>
              </w:rPr>
              <w:t xml:space="preserve">İlanda Yer Alan Şarta Bağlı Olarak Öğrenim Belgeleri </w:t>
            </w:r>
            <w:r w:rsidRPr="00D96A1A">
              <w:rPr>
                <w:rFonts w:ascii="Cambria" w:hAnsi="Cambria"/>
                <w:i/>
                <w:color w:val="C00000"/>
              </w:rPr>
              <w:t>(Lisans, Yüksek Lisans, Doktora Diplomaları)</w:t>
            </w:r>
            <w:r w:rsidRPr="00D96A1A">
              <w:rPr>
                <w:rFonts w:ascii="Cambria" w:hAnsi="Cambria"/>
                <w:b/>
                <w:i/>
              </w:rPr>
              <w:t xml:space="preserve"> </w:t>
            </w:r>
            <w:r w:rsidR="00D96A1A">
              <w:rPr>
                <w:rFonts w:ascii="Cambria" w:hAnsi="Cambria"/>
                <w:b/>
                <w:i/>
              </w:rPr>
              <w:t>(</w:t>
            </w:r>
            <w:r w:rsidRPr="00D96A1A">
              <w:rPr>
                <w:rFonts w:ascii="Cambria" w:hAnsi="Cambria"/>
                <w:b/>
                <w:i/>
              </w:rPr>
              <w:t xml:space="preserve">Başvuru aşamasında adayların E-Devletten almış olduğu </w:t>
            </w:r>
            <w:proofErr w:type="spellStart"/>
            <w:r w:rsidRPr="00D96A1A">
              <w:rPr>
                <w:rFonts w:ascii="Cambria" w:hAnsi="Cambria"/>
                <w:b/>
                <w:i/>
              </w:rPr>
              <w:t>karekodlu</w:t>
            </w:r>
            <w:proofErr w:type="spellEnd"/>
            <w:r w:rsidRPr="00D96A1A">
              <w:rPr>
                <w:rFonts w:ascii="Cambria" w:hAnsi="Cambria"/>
                <w:b/>
                <w:i/>
              </w:rPr>
              <w:t xml:space="preserve"> mezun belgeleri kabul edilir. Ancak atamaya hak kazanan adaylardan diplomaların aslı veya ıslak imzalı/mühürlü onaylı sureti gönderilecektir. )</w:t>
            </w:r>
          </w:p>
        </w:tc>
        <w:sdt>
          <w:sdtPr>
            <w:rPr>
              <w:rFonts w:ascii="Cambria" w:hAnsi="Cambria"/>
              <w:sz w:val="28"/>
            </w:rPr>
            <w:id w:val="-684137178"/>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13</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 xml:space="preserve">Herhangi bir kamu kuruluşunda çalışanların (daha önce çalışıp ayrılsalar dahi), çalıştığı kurumdan alacakları Hizmet Belgesi </w:t>
            </w:r>
            <w:r w:rsidRPr="00D96A1A">
              <w:rPr>
                <w:rFonts w:ascii="Cambria" w:hAnsi="Cambria"/>
                <w:i/>
                <w:color w:val="C00000"/>
              </w:rPr>
              <w:t xml:space="preserve">(E-Devletten </w:t>
            </w:r>
            <w:r w:rsidR="00D96A1A" w:rsidRPr="00D96A1A">
              <w:rPr>
                <w:rFonts w:ascii="Cambria" w:hAnsi="Cambria"/>
                <w:i/>
                <w:color w:val="C00000"/>
              </w:rPr>
              <w:t>Alınabilir</w:t>
            </w:r>
            <w:r w:rsidRPr="00D96A1A">
              <w:rPr>
                <w:rFonts w:ascii="Cambria" w:hAnsi="Cambria"/>
                <w:i/>
                <w:color w:val="C00000"/>
              </w:rPr>
              <w:t>.)</w:t>
            </w:r>
          </w:p>
        </w:tc>
        <w:sdt>
          <w:sdtPr>
            <w:rPr>
              <w:rFonts w:ascii="Cambria" w:hAnsi="Cambria"/>
              <w:sz w:val="28"/>
            </w:rPr>
            <w:id w:val="1034997994"/>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14</w:t>
            </w:r>
          </w:p>
        </w:tc>
        <w:tc>
          <w:tcPr>
            <w:tcW w:w="7917"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Kimlik Fotokopisi</w:t>
            </w:r>
          </w:p>
        </w:tc>
        <w:sdt>
          <w:sdtPr>
            <w:rPr>
              <w:rFonts w:ascii="Cambria" w:hAnsi="Cambria"/>
              <w:sz w:val="28"/>
            </w:rPr>
            <w:id w:val="247238196"/>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15</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Son Altı Ay İçerisinde Çekilmiş 6 Adet Vesikalık Fotoğraf</w:t>
            </w:r>
          </w:p>
        </w:tc>
        <w:sdt>
          <w:sdtPr>
            <w:rPr>
              <w:rFonts w:ascii="Cambria" w:hAnsi="Cambria"/>
              <w:sz w:val="28"/>
            </w:rPr>
            <w:id w:val="-911389699"/>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16</w:t>
            </w:r>
          </w:p>
        </w:tc>
        <w:tc>
          <w:tcPr>
            <w:tcW w:w="7917" w:type="dxa"/>
            <w:shd w:val="clear" w:color="auto" w:fill="F2F2F2" w:themeFill="background1" w:themeFillShade="F2"/>
            <w:vAlign w:val="center"/>
          </w:tcPr>
          <w:p w:rsidR="000E4770" w:rsidRPr="00D96A1A" w:rsidRDefault="000E4770" w:rsidP="000E4770">
            <w:pPr>
              <w:pStyle w:val="AralkYok"/>
              <w:jc w:val="both"/>
              <w:rPr>
                <w:rFonts w:ascii="Cambria" w:hAnsi="Cambria"/>
                <w:i/>
                <w:color w:val="C00000"/>
              </w:rPr>
            </w:pPr>
            <w:r w:rsidRPr="00D96A1A">
              <w:rPr>
                <w:rFonts w:ascii="Cambria" w:hAnsi="Cambria"/>
              </w:rPr>
              <w:t>Öğretim Üyesi Kadrolarına Başvuran Adayları İçin Yayın ve Faaliyet Değerlendirme Beyannamesi</w:t>
            </w:r>
            <w:r w:rsidRPr="00D96A1A">
              <w:rPr>
                <w:rFonts w:ascii="Cambria" w:hAnsi="Cambria"/>
                <w:i/>
                <w:color w:val="C00000"/>
              </w:rPr>
              <w:t xml:space="preserve"> (Her Sayfası </w:t>
            </w:r>
            <w:r w:rsidR="00D96A1A" w:rsidRPr="00D96A1A">
              <w:rPr>
                <w:rFonts w:ascii="Cambria" w:hAnsi="Cambria"/>
                <w:i/>
                <w:color w:val="C00000"/>
              </w:rPr>
              <w:t xml:space="preserve">Paraflanmış </w:t>
            </w:r>
            <w:r w:rsidRPr="00D96A1A">
              <w:rPr>
                <w:rFonts w:ascii="Cambria" w:hAnsi="Cambria"/>
                <w:i/>
                <w:color w:val="C00000"/>
              </w:rPr>
              <w:t xml:space="preserve">ve </w:t>
            </w:r>
            <w:r w:rsidR="00D96A1A" w:rsidRPr="00D96A1A">
              <w:rPr>
                <w:rFonts w:ascii="Cambria" w:hAnsi="Cambria"/>
                <w:i/>
                <w:color w:val="C00000"/>
              </w:rPr>
              <w:t>Islak İmzalı</w:t>
            </w:r>
            <w:r w:rsidRPr="00D96A1A">
              <w:rPr>
                <w:rFonts w:ascii="Cambria" w:hAnsi="Cambria"/>
                <w:i/>
                <w:color w:val="C00000"/>
              </w:rPr>
              <w:t>)</w:t>
            </w:r>
          </w:p>
        </w:tc>
        <w:sdt>
          <w:sdtPr>
            <w:rPr>
              <w:rFonts w:ascii="Cambria" w:hAnsi="Cambria"/>
              <w:sz w:val="28"/>
            </w:rPr>
            <w:id w:val="1957675619"/>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0E4770">
        <w:tc>
          <w:tcPr>
            <w:tcW w:w="583" w:type="dxa"/>
            <w:vAlign w:val="center"/>
          </w:tcPr>
          <w:p w:rsidR="000E4770" w:rsidRPr="000E4770" w:rsidRDefault="000E4770" w:rsidP="00653114">
            <w:pPr>
              <w:pStyle w:val="AralkYok"/>
              <w:jc w:val="center"/>
              <w:rPr>
                <w:rFonts w:ascii="Cambria" w:hAnsi="Cambria"/>
              </w:rPr>
            </w:pPr>
            <w:r>
              <w:rPr>
                <w:rFonts w:ascii="Cambria" w:hAnsi="Cambria"/>
              </w:rPr>
              <w:t>17</w:t>
            </w:r>
          </w:p>
        </w:tc>
        <w:tc>
          <w:tcPr>
            <w:tcW w:w="7917" w:type="dxa"/>
            <w:vAlign w:val="center"/>
          </w:tcPr>
          <w:p w:rsidR="000E4770" w:rsidRPr="000E4770" w:rsidRDefault="000E4770" w:rsidP="000E4770">
            <w:pPr>
              <w:pStyle w:val="AralkYok"/>
              <w:jc w:val="both"/>
              <w:rPr>
                <w:rFonts w:ascii="Cambria" w:hAnsi="Cambria"/>
              </w:rPr>
            </w:pPr>
            <w:r w:rsidRPr="000E4770">
              <w:rPr>
                <w:rFonts w:ascii="Cambria" w:hAnsi="Cambria"/>
              </w:rPr>
              <w:t xml:space="preserve">İlan Metni </w:t>
            </w:r>
            <w:r w:rsidRPr="00D96A1A">
              <w:rPr>
                <w:rFonts w:ascii="Cambria" w:hAnsi="Cambria"/>
                <w:i/>
                <w:color w:val="C00000"/>
              </w:rPr>
              <w:t xml:space="preserve">(Resmi Gazete’den </w:t>
            </w:r>
            <w:r w:rsidR="00D96A1A" w:rsidRPr="00D96A1A">
              <w:rPr>
                <w:rFonts w:ascii="Cambria" w:hAnsi="Cambria"/>
                <w:i/>
                <w:color w:val="C00000"/>
              </w:rPr>
              <w:t>Alınmış</w:t>
            </w:r>
            <w:r w:rsidRPr="00D96A1A">
              <w:rPr>
                <w:rFonts w:ascii="Cambria" w:hAnsi="Cambria"/>
                <w:i/>
                <w:color w:val="C00000"/>
              </w:rPr>
              <w:t>)</w:t>
            </w:r>
          </w:p>
        </w:tc>
        <w:sdt>
          <w:sdtPr>
            <w:rPr>
              <w:rFonts w:ascii="Cambria" w:hAnsi="Cambria"/>
              <w:sz w:val="28"/>
            </w:rPr>
            <w:id w:val="-1046905376"/>
            <w14:checkbox>
              <w14:checked w14:val="0"/>
              <w14:checkedState w14:val="2612" w14:font="MS Gothic"/>
              <w14:uncheckedState w14:val="2610" w14:font="MS Gothic"/>
            </w14:checkbox>
          </w:sdtPr>
          <w:sdtEndPr/>
          <w:sdtContent>
            <w:tc>
              <w:tcPr>
                <w:tcW w:w="1128"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93252F">
        <w:tc>
          <w:tcPr>
            <w:tcW w:w="583" w:type="dxa"/>
            <w:shd w:val="clear" w:color="auto" w:fill="F2F2F2" w:themeFill="background1" w:themeFillShade="F2"/>
            <w:vAlign w:val="center"/>
          </w:tcPr>
          <w:p w:rsidR="000E4770" w:rsidRPr="000E4770" w:rsidRDefault="000E4770" w:rsidP="00653114">
            <w:pPr>
              <w:pStyle w:val="AralkYok"/>
              <w:jc w:val="center"/>
              <w:rPr>
                <w:rFonts w:ascii="Cambria" w:hAnsi="Cambria"/>
              </w:rPr>
            </w:pPr>
            <w:r>
              <w:rPr>
                <w:rFonts w:ascii="Cambria" w:hAnsi="Cambria"/>
              </w:rPr>
              <w:t>18</w:t>
            </w:r>
          </w:p>
        </w:tc>
        <w:tc>
          <w:tcPr>
            <w:tcW w:w="7917"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İlan Talep Yazısı ve Yönetim Kurulu Kararı</w:t>
            </w:r>
          </w:p>
        </w:tc>
        <w:sdt>
          <w:sdtPr>
            <w:rPr>
              <w:rFonts w:ascii="Cambria" w:hAnsi="Cambria"/>
              <w:sz w:val="28"/>
            </w:rPr>
            <w:id w:val="1491602651"/>
            <w14:checkbox>
              <w14:checked w14:val="0"/>
              <w14:checkedState w14:val="2612" w14:font="MS Gothic"/>
              <w14:uncheckedState w14:val="2610" w14:font="MS Gothic"/>
            </w14:checkbox>
          </w:sdtPr>
          <w:sdtEndPr/>
          <w:sdtContent>
            <w:tc>
              <w:tcPr>
                <w:tcW w:w="1128"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bl>
    <w:p w:rsidR="004023B0" w:rsidRPr="000E4770" w:rsidRDefault="004023B0" w:rsidP="000E4770">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9628"/>
      </w:tblGrid>
      <w:tr w:rsidR="004636D0" w:rsidRPr="004636D0" w:rsidTr="004636D0">
        <w:tc>
          <w:tcPr>
            <w:tcW w:w="9628" w:type="dxa"/>
            <w:shd w:val="clear" w:color="auto" w:fill="F2F2F2" w:themeFill="background1" w:themeFillShade="F2"/>
          </w:tcPr>
          <w:p w:rsidR="000E4770" w:rsidRPr="004636D0" w:rsidRDefault="000E4770" w:rsidP="000E4770">
            <w:pPr>
              <w:pStyle w:val="AralkYok"/>
              <w:jc w:val="both"/>
              <w:rPr>
                <w:rFonts w:ascii="Cambria" w:hAnsi="Cambria"/>
                <w:b/>
                <w:color w:val="002060"/>
              </w:rPr>
            </w:pPr>
            <w:r w:rsidRPr="004636D0">
              <w:rPr>
                <w:rFonts w:ascii="Cambria" w:hAnsi="Cambria"/>
                <w:b/>
                <w:color w:val="002060"/>
              </w:rPr>
              <w:t>AÇIKLAMALAR</w:t>
            </w:r>
          </w:p>
        </w:tc>
      </w:tr>
      <w:tr w:rsidR="000E4770" w:rsidRPr="000E4770" w:rsidTr="004636D0">
        <w:tc>
          <w:tcPr>
            <w:tcW w:w="9628" w:type="dxa"/>
          </w:tcPr>
          <w:p w:rsidR="000E4770" w:rsidRPr="000E4770" w:rsidRDefault="000E4770" w:rsidP="000E4770">
            <w:pPr>
              <w:pStyle w:val="AralkYok"/>
              <w:jc w:val="both"/>
              <w:rPr>
                <w:rFonts w:ascii="Cambria" w:hAnsi="Cambria"/>
              </w:rPr>
            </w:pPr>
            <w:r w:rsidRPr="000E4770">
              <w:rPr>
                <w:rFonts w:ascii="Cambria" w:hAnsi="Cambria"/>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BC7571" w:rsidRPr="000E4770" w:rsidRDefault="00BC7571" w:rsidP="000E4770">
      <w:pPr>
        <w:pStyle w:val="AralkYok"/>
        <w:jc w:val="both"/>
        <w:rPr>
          <w:rFonts w:ascii="Cambria" w:hAnsi="Cambria"/>
        </w:rPr>
      </w:pPr>
    </w:p>
    <w:p w:rsidR="000E4770" w:rsidRDefault="000E4770" w:rsidP="004023B0">
      <w:pPr>
        <w:pStyle w:val="AralkYok"/>
        <w:rPr>
          <w:rFonts w:ascii="Cambria" w:hAnsi="Cambria"/>
        </w:rPr>
      </w:pPr>
    </w:p>
    <w:p w:rsidR="000E4770" w:rsidRPr="007C2B26" w:rsidRDefault="000E4770" w:rsidP="000E4770">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4636D0" w:rsidTr="004636D0">
        <w:trPr>
          <w:trHeight w:val="321"/>
        </w:trPr>
        <w:tc>
          <w:tcPr>
            <w:tcW w:w="5011" w:type="dxa"/>
            <w:gridSpan w:val="3"/>
            <w:tcBorders>
              <w:bottom w:val="single" w:sz="4" w:space="0" w:color="A6A6A6" w:themeColor="background1" w:themeShade="A6"/>
            </w:tcBorders>
          </w:tcPr>
          <w:p w:rsidR="004636D0" w:rsidRPr="004636D0" w:rsidRDefault="004636D0" w:rsidP="004636D0">
            <w:pPr>
              <w:pStyle w:val="AralkYok"/>
              <w:jc w:val="center"/>
              <w:rPr>
                <w:rFonts w:ascii="Cambria" w:hAnsi="Cambria"/>
                <w:b/>
                <w:color w:val="002060"/>
              </w:rPr>
            </w:pPr>
            <w:r w:rsidRPr="004636D0">
              <w:rPr>
                <w:rFonts w:ascii="Cambria" w:hAnsi="Cambria"/>
                <w:b/>
                <w:color w:val="002060"/>
              </w:rPr>
              <w:t>KONTROL EDEN</w:t>
            </w:r>
          </w:p>
        </w:tc>
      </w:tr>
      <w:tr w:rsidR="000E4770" w:rsidRPr="007C2B26" w:rsidTr="004636D0">
        <w:trPr>
          <w:trHeight w:val="321"/>
        </w:trPr>
        <w:tc>
          <w:tcPr>
            <w:tcW w:w="1276" w:type="dxa"/>
            <w:tcBorders>
              <w:top w:val="single" w:sz="4" w:space="0" w:color="A6A6A6" w:themeColor="background1" w:themeShade="A6"/>
            </w:tcBorders>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Tarih</w:t>
            </w:r>
          </w:p>
        </w:tc>
        <w:tc>
          <w:tcPr>
            <w:tcW w:w="283" w:type="dxa"/>
            <w:tcBorders>
              <w:top w:val="single" w:sz="4" w:space="0" w:color="A6A6A6" w:themeColor="background1" w:themeShade="A6"/>
            </w:tcBorders>
          </w:tcPr>
          <w:p w:rsidR="000E4770" w:rsidRPr="007C2B26" w:rsidRDefault="000E4770" w:rsidP="005D78AB">
            <w:pPr>
              <w:pStyle w:val="AralkYok"/>
              <w:rPr>
                <w:rFonts w:ascii="Cambria" w:hAnsi="Cambria"/>
                <w:b/>
              </w:rPr>
            </w:pPr>
            <w:r w:rsidRPr="007C2B26">
              <w:rPr>
                <w:rFonts w:ascii="Cambria" w:hAnsi="Cambria"/>
                <w:b/>
              </w:rPr>
              <w:t>:</w:t>
            </w:r>
          </w:p>
        </w:tc>
        <w:tc>
          <w:tcPr>
            <w:tcW w:w="3452" w:type="dxa"/>
            <w:tcBorders>
              <w:top w:val="single" w:sz="4" w:space="0" w:color="A6A6A6" w:themeColor="background1" w:themeShade="A6"/>
            </w:tcBorders>
          </w:tcPr>
          <w:p w:rsidR="000E4770" w:rsidRPr="007C2B26" w:rsidRDefault="000E4770" w:rsidP="005D78AB">
            <w:pPr>
              <w:pStyle w:val="AralkYok"/>
              <w:rPr>
                <w:rFonts w:ascii="Cambria" w:hAnsi="Cambria"/>
              </w:rPr>
            </w:pPr>
            <w:r w:rsidRPr="007C2B26">
              <w:rPr>
                <w:rFonts w:ascii="Cambria" w:hAnsi="Cambria"/>
              </w:rPr>
              <w:t>… / … / 20</w:t>
            </w:r>
            <w:proofErr w:type="gramStart"/>
            <w:r w:rsidRPr="007C2B26">
              <w:rPr>
                <w:rFonts w:ascii="Cambria" w:hAnsi="Cambria"/>
              </w:rPr>
              <w:t>..</w:t>
            </w:r>
            <w:proofErr w:type="gramEnd"/>
          </w:p>
        </w:tc>
      </w:tr>
      <w:tr w:rsidR="000E4770" w:rsidRPr="007C2B26" w:rsidTr="004636D0">
        <w:trPr>
          <w:trHeight w:val="338"/>
        </w:trPr>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 xml:space="preserve">Ad </w:t>
            </w:r>
            <w:proofErr w:type="spellStart"/>
            <w:r w:rsidRPr="007C2B26">
              <w:rPr>
                <w:rFonts w:ascii="Cambria" w:hAnsi="Cambria"/>
                <w:b/>
                <w:color w:val="002060"/>
              </w:rPr>
              <w:t>Soyad</w:t>
            </w:r>
            <w:proofErr w:type="spellEnd"/>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tc>
      </w:tr>
      <w:tr w:rsidR="000E4770" w:rsidRPr="007C2B26" w:rsidTr="004636D0">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İmza</w:t>
            </w:r>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tc>
      </w:tr>
    </w:tbl>
    <w:p w:rsidR="00FA6DA8" w:rsidRDefault="00FA6DA8" w:rsidP="004023B0">
      <w:pPr>
        <w:pStyle w:val="AralkYok"/>
        <w:rPr>
          <w:rFonts w:ascii="Cambria" w:hAnsi="Cambria"/>
        </w:rPr>
      </w:pPr>
    </w:p>
    <w:p w:rsidR="004023B0" w:rsidRPr="004023B0" w:rsidRDefault="004023B0" w:rsidP="004023B0">
      <w:pPr>
        <w:pStyle w:val="AralkYok"/>
        <w:rPr>
          <w:rFonts w:ascii="Cambria" w:hAnsi="Cambria"/>
        </w:rPr>
      </w:pPr>
      <w:bookmarkStart w:id="0" w:name="_GoBack"/>
      <w:bookmarkEnd w:id="0"/>
    </w:p>
    <w:sectPr w:rsidR="004023B0" w:rsidRPr="004023B0"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55" w:rsidRDefault="00F43155" w:rsidP="00534F7F">
      <w:pPr>
        <w:spacing w:after="0" w:line="240" w:lineRule="auto"/>
      </w:pPr>
      <w:r>
        <w:separator/>
      </w:r>
    </w:p>
  </w:endnote>
  <w:endnote w:type="continuationSeparator" w:id="0">
    <w:p w:rsidR="00F43155" w:rsidRDefault="00F4315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5256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52564">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55" w:rsidRDefault="00F43155" w:rsidP="00534F7F">
      <w:pPr>
        <w:spacing w:after="0" w:line="240" w:lineRule="auto"/>
      </w:pPr>
      <w:r>
        <w:separator/>
      </w:r>
    </w:p>
  </w:footnote>
  <w:footnote w:type="continuationSeparator" w:id="0">
    <w:p w:rsidR="00F43155" w:rsidRDefault="00F4315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F02D6" w:rsidP="007F02D6">
          <w:pPr>
            <w:pStyle w:val="AralkYok"/>
            <w:jc w:val="center"/>
            <w:rPr>
              <w:rFonts w:ascii="Cambria" w:hAnsi="Cambria"/>
              <w:b/>
            </w:rPr>
          </w:pPr>
          <w:r w:rsidRPr="007F02D6">
            <w:rPr>
              <w:rFonts w:ascii="Cambria" w:hAnsi="Cambria"/>
              <w:b/>
              <w:color w:val="002060"/>
            </w:rPr>
            <w:t>DOKTOR ÖĞRETİM ÜYESİ 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750C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750C4">
            <w:rPr>
              <w:rFonts w:ascii="Cambria" w:hAnsi="Cambria"/>
              <w:color w:val="002060"/>
              <w:sz w:val="16"/>
              <w:szCs w:val="16"/>
            </w:rPr>
            <w:t>400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750C4"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D0E21" w:rsidP="00534F7F">
          <w:pPr>
            <w:pStyle w:val="stBilgi"/>
            <w:rPr>
              <w:rFonts w:ascii="Cambria" w:hAnsi="Cambria"/>
              <w:color w:val="002060"/>
              <w:sz w:val="16"/>
              <w:szCs w:val="16"/>
            </w:rPr>
          </w:pPr>
          <w:r>
            <w:rPr>
              <w:rFonts w:ascii="Cambria" w:hAnsi="Cambria"/>
              <w:color w:val="002060"/>
              <w:sz w:val="16"/>
              <w:szCs w:val="16"/>
            </w:rPr>
            <w:t>07.07.2020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AD0E21" w:rsidRPr="00171789" w:rsidRDefault="00AD0E21" w:rsidP="00AD0E21">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4" w:rsidRDefault="001750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E4770"/>
    <w:rsid w:val="00164950"/>
    <w:rsid w:val="0016547C"/>
    <w:rsid w:val="00172ADA"/>
    <w:rsid w:val="001750C4"/>
    <w:rsid w:val="001842CA"/>
    <w:rsid w:val="001F6791"/>
    <w:rsid w:val="00236E1E"/>
    <w:rsid w:val="00240ED2"/>
    <w:rsid w:val="00252564"/>
    <w:rsid w:val="002C3FD7"/>
    <w:rsid w:val="003230A8"/>
    <w:rsid w:val="003247C0"/>
    <w:rsid w:val="00393BCE"/>
    <w:rsid w:val="004023B0"/>
    <w:rsid w:val="004636D0"/>
    <w:rsid w:val="004F27F3"/>
    <w:rsid w:val="00534F7F"/>
    <w:rsid w:val="00550544"/>
    <w:rsid w:val="00551B24"/>
    <w:rsid w:val="005B5AD0"/>
    <w:rsid w:val="005C713E"/>
    <w:rsid w:val="0061636C"/>
    <w:rsid w:val="00635A92"/>
    <w:rsid w:val="0064705C"/>
    <w:rsid w:val="00653114"/>
    <w:rsid w:val="006C45BA"/>
    <w:rsid w:val="00715C4E"/>
    <w:rsid w:val="007338BD"/>
    <w:rsid w:val="0073606C"/>
    <w:rsid w:val="0075616C"/>
    <w:rsid w:val="00771C04"/>
    <w:rsid w:val="007D4382"/>
    <w:rsid w:val="007F02D6"/>
    <w:rsid w:val="008D371C"/>
    <w:rsid w:val="00907611"/>
    <w:rsid w:val="0093252F"/>
    <w:rsid w:val="00953B5E"/>
    <w:rsid w:val="00966BF5"/>
    <w:rsid w:val="009722A4"/>
    <w:rsid w:val="00A125A4"/>
    <w:rsid w:val="00A354CE"/>
    <w:rsid w:val="00AD0E21"/>
    <w:rsid w:val="00B02129"/>
    <w:rsid w:val="00B06EC8"/>
    <w:rsid w:val="00B94075"/>
    <w:rsid w:val="00BC7571"/>
    <w:rsid w:val="00C305C2"/>
    <w:rsid w:val="00D23714"/>
    <w:rsid w:val="00D96A1A"/>
    <w:rsid w:val="00DD51A4"/>
    <w:rsid w:val="00E36113"/>
    <w:rsid w:val="00E87FEE"/>
    <w:rsid w:val="00EA1131"/>
    <w:rsid w:val="00EA29AB"/>
    <w:rsid w:val="00EE3346"/>
    <w:rsid w:val="00F43155"/>
    <w:rsid w:val="00FA6DA8"/>
    <w:rsid w:val="00FD4D51"/>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mza-</cp:lastModifiedBy>
  <cp:revision>40</cp:revision>
  <dcterms:created xsi:type="dcterms:W3CDTF">2019-02-15T12:25:00Z</dcterms:created>
  <dcterms:modified xsi:type="dcterms:W3CDTF">2020-07-08T09:07:00Z</dcterms:modified>
</cp:coreProperties>
</file>