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1553"/>
      </w:tblGrid>
      <w:tr w:rsidR="00CD1F18" w:rsidRPr="00316CF8" w:rsidTr="00CD1F18">
        <w:tc>
          <w:tcPr>
            <w:tcW w:w="2268" w:type="dxa"/>
          </w:tcPr>
          <w:p w:rsidR="00CD1F18" w:rsidRPr="00316CF8" w:rsidRDefault="00CD1F1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Düzenlenme Tarihi</w:t>
            </w:r>
          </w:p>
        </w:tc>
        <w:tc>
          <w:tcPr>
            <w:tcW w:w="283" w:type="dxa"/>
          </w:tcPr>
          <w:p w:rsidR="00CD1F18" w:rsidRPr="00316CF8" w:rsidRDefault="00CD1F1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1553" w:type="dxa"/>
          </w:tcPr>
          <w:p w:rsidR="00CD1F18" w:rsidRPr="00316CF8" w:rsidRDefault="00CD1F18" w:rsidP="00CD1F18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… / … 20</w:t>
            </w:r>
            <w:proofErr w:type="gramStart"/>
            <w:r w:rsidRPr="00316CF8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</w:tbl>
    <w:p w:rsidR="00BC7571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8"/>
        <w:gridCol w:w="2229"/>
        <w:gridCol w:w="993"/>
        <w:gridCol w:w="141"/>
        <w:gridCol w:w="426"/>
        <w:gridCol w:w="567"/>
        <w:gridCol w:w="425"/>
        <w:gridCol w:w="418"/>
        <w:gridCol w:w="432"/>
        <w:gridCol w:w="426"/>
        <w:gridCol w:w="850"/>
        <w:gridCol w:w="23"/>
        <w:gridCol w:w="402"/>
        <w:gridCol w:w="1128"/>
      </w:tblGrid>
      <w:tr w:rsidR="00446BF2" w:rsidRPr="00316CF8" w:rsidTr="002A1262">
        <w:trPr>
          <w:trHeight w:val="246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Adayın Adı Soyadı</w:t>
            </w:r>
          </w:p>
        </w:tc>
        <w:tc>
          <w:tcPr>
            <w:tcW w:w="6231" w:type="dxa"/>
            <w:gridSpan w:val="12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2A1262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Başvurduğu Kadro Unvanı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86751286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Doçent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94960952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79" w:type="dxa"/>
            <w:gridSpan w:val="7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Profesör</w:t>
            </w:r>
          </w:p>
        </w:tc>
      </w:tr>
      <w:tr w:rsidR="00446BF2" w:rsidRPr="00316CF8" w:rsidTr="002A1262">
        <w:tc>
          <w:tcPr>
            <w:tcW w:w="9628" w:type="dxa"/>
            <w:gridSpan w:val="14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AKADEMİK FAALİYETLERİN PUAN ÖZETİ</w:t>
            </w:r>
          </w:p>
        </w:tc>
      </w:tr>
      <w:tr w:rsidR="00446BF2" w:rsidRPr="00316CF8" w:rsidTr="002A1262"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5631" w:type="dxa"/>
            <w:gridSpan w:val="8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Faaliyetler</w:t>
            </w:r>
          </w:p>
        </w:tc>
        <w:tc>
          <w:tcPr>
            <w:tcW w:w="1299" w:type="dxa"/>
            <w:gridSpan w:val="3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Adedi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Aldığı Puan</w:t>
            </w:r>
          </w:p>
        </w:tc>
      </w:tr>
      <w:tr w:rsidR="00446BF2" w:rsidRPr="00316CF8" w:rsidTr="002A1262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A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Makaleler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2A1262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B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Projeler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2A1262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C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Kitaplar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2A1262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Ç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Kamu-Üniversite-Sanayi İşbirliği Faaliyetleri (KÜSİ)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2A1262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Patentler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2A1262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Atıflar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2A1262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F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Bildiri ve Kongre Çalışmaları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2A1262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Lisansüstü Eğitim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2A1262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H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Editörlük ve Hakemlik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2A1262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Ödüller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2A1262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İ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İdari Görevler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2A1262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J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Eğitim-Öğretim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2A1262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K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Sportif Faaliyetler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2A1262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L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Güzel Sanatlar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2A1262">
        <w:trPr>
          <w:trHeight w:val="119"/>
        </w:trPr>
        <w:tc>
          <w:tcPr>
            <w:tcW w:w="1168" w:type="dxa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sz w:val="20"/>
                <w:szCs w:val="20"/>
              </w:rPr>
              <w:t>M</w:t>
            </w:r>
          </w:p>
        </w:tc>
        <w:tc>
          <w:tcPr>
            <w:tcW w:w="5631" w:type="dxa"/>
            <w:gridSpan w:val="8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Kazı Çalışmaları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6BF2" w:rsidRPr="00316CF8" w:rsidTr="002A1262">
        <w:trPr>
          <w:trHeight w:val="379"/>
        </w:trPr>
        <w:tc>
          <w:tcPr>
            <w:tcW w:w="8098" w:type="dxa"/>
            <w:gridSpan w:val="12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jc w:val="right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BÜTÜN AKADEMİK FAALİYETLERDEN ADAYIN ALDIĞI TOPLAM PUAN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446BF2" w:rsidRPr="00316CF8" w:rsidTr="002A1262">
        <w:trPr>
          <w:trHeight w:val="145"/>
        </w:trPr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i/>
                <w:sz w:val="20"/>
                <w:szCs w:val="20"/>
              </w:rPr>
              <w:t>(Doçent Kadroları İçin)</w:t>
            </w:r>
            <w:r w:rsidRPr="00316CF8">
              <w:rPr>
                <w:rFonts w:ascii="Cambria" w:hAnsi="Cambria"/>
                <w:sz w:val="20"/>
                <w:szCs w:val="20"/>
              </w:rPr>
              <w:t xml:space="preserve">  Üniversitelerarası Kurul tarafından verilen doçentlik unvanına sahip mi? 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>(Yönerge Madde 10-b)</w:t>
            </w:r>
            <w:r w:rsidRPr="00316CF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5863535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56757193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2A1262" w:rsidTr="002A1262">
        <w:trPr>
          <w:trHeight w:val="145"/>
        </w:trPr>
        <w:tc>
          <w:tcPr>
            <w:tcW w:w="679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2A1262" w:rsidRDefault="002A126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(Doçent ve Profesör Kadroları İçin)</w:t>
            </w:r>
            <w:r>
              <w:rPr>
                <w:rFonts w:ascii="Cambria" w:hAnsi="Cambria"/>
                <w:sz w:val="20"/>
                <w:szCs w:val="20"/>
              </w:rPr>
              <w:t xml:space="preserve">  İlanda yer alan özel şartı sağlıyor mu?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33057267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2A1262" w:rsidRDefault="002A1262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  <w:hideMark/>
          </w:tcPr>
          <w:p w:rsidR="002A1262" w:rsidRDefault="002A12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30412612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2A1262" w:rsidRDefault="002A1262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2A1262" w:rsidRDefault="002A126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446BF2" w:rsidRPr="00316CF8" w:rsidTr="002A1262">
        <w:trPr>
          <w:trHeight w:val="145"/>
        </w:trPr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i/>
                <w:sz w:val="20"/>
                <w:szCs w:val="20"/>
              </w:rPr>
              <w:t>(Profesör Kadroları İçin)</w:t>
            </w:r>
            <w:r w:rsidRPr="00316CF8">
              <w:rPr>
                <w:rFonts w:ascii="Cambria" w:hAnsi="Cambria"/>
                <w:sz w:val="20"/>
                <w:szCs w:val="20"/>
              </w:rPr>
              <w:t xml:space="preserve">  Doçentlik unvanını aldıktan sonra en az beş yıl süreyle, açık bulunan profesörlük kadrosu ile ilgili bilim alanında çalışmış mı? 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>(Yönerge Madde 11-b)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50389182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6675464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446BF2" w:rsidRPr="00316CF8" w:rsidTr="002A1262">
        <w:trPr>
          <w:trHeight w:val="145"/>
        </w:trPr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i/>
                <w:sz w:val="20"/>
                <w:szCs w:val="20"/>
              </w:rPr>
              <w:t>(Profesör Kadroları İçin)</w:t>
            </w:r>
            <w:r w:rsidRPr="00316CF8">
              <w:rPr>
                <w:rFonts w:ascii="Cambria" w:hAnsi="Cambria"/>
                <w:sz w:val="20"/>
                <w:szCs w:val="20"/>
              </w:rPr>
              <w:t xml:space="preserve">  Doçentlik unvanını aldıktan sonra yapmış olduğu eserlerden birisini başlıca araştırma eseri olarak belirtmiş mi? 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>(Yönerge Madde 11-c)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57696695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0039275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446BF2" w:rsidRPr="00316CF8" w:rsidTr="002A1262">
        <w:trPr>
          <w:trHeight w:val="145"/>
        </w:trPr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i/>
                <w:sz w:val="20"/>
                <w:szCs w:val="20"/>
              </w:rPr>
              <w:t>(Profesör Kadroları İçin)</w:t>
            </w:r>
            <w:r w:rsidRPr="00316CF8">
              <w:rPr>
                <w:rFonts w:ascii="Cambria" w:hAnsi="Cambria"/>
                <w:sz w:val="20"/>
                <w:szCs w:val="20"/>
              </w:rPr>
              <w:t xml:space="preserve">  Doçentlik sınavına başvurdukları dönemde Üniversitelerarası Kurul tarafından ilgili bilim alanı için belirlenmiş olan asgari şartları bir kez daha sağlıyor mu? 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>(Yönerge Madde 11-ç)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17672504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39728563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446BF2" w:rsidRPr="00316CF8" w:rsidTr="002A1262">
        <w:trPr>
          <w:trHeight w:val="145"/>
        </w:trPr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Default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i/>
                <w:sz w:val="20"/>
                <w:szCs w:val="20"/>
              </w:rPr>
              <w:t>(Profesör Kadroları İçin)</w:t>
            </w:r>
            <w:r w:rsidRPr="00316CF8">
              <w:rPr>
                <w:rFonts w:ascii="Cambria" w:hAnsi="Cambria"/>
                <w:sz w:val="20"/>
                <w:szCs w:val="20"/>
              </w:rPr>
              <w:t xml:space="preserve">  Fen Bilimleri ve Matematik, Mühendislik, Sağlık Bilimleri, Ziraat, Orman ve Su Ürünleri, Mimarlık, Planlama ve Tasarım doçentlik temel alanlarında profesör kadrosuna müracaat edecek adayların Yönergenin 11-ç maddesinin belirtilen şartlara ilaveten, doçentlik unvanı alındıktan sonra SCI, SCI-Expanded, SSCI, AHCI kapsamında taranan dergilerde en az 1 (bir) yayımlanmış makaleye veya tescillenmiş en az 1 (bir) patente sahip mi? 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>(Yönerge Madde 11-d)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93705602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73700885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446BF2" w:rsidRPr="00316CF8" w:rsidTr="002A1262">
        <w:trPr>
          <w:trHeight w:val="145"/>
        </w:trPr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Default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i/>
                <w:sz w:val="20"/>
                <w:szCs w:val="20"/>
              </w:rPr>
              <w:t>(Profesör Kadroları İçin)</w:t>
            </w:r>
            <w:r w:rsidRPr="00316CF8">
              <w:rPr>
                <w:rFonts w:ascii="Cambria" w:hAnsi="Cambria"/>
                <w:sz w:val="20"/>
                <w:szCs w:val="20"/>
              </w:rPr>
              <w:t xml:space="preserve">  Eğitim Bilimleri, Filoloji, İlahiyat, Sosyal, Beşeri ve İdari Bilimler ve Spor Bilimleri doçentlik temel alanlarında profesör kadrosuna müracaat edecek adayların Yönergenin 11-ç maddesinin belirtilen şartlara ilaveten, doçentlik unvanı alındıktan sonra ders kitabı hariç basılmış en az 1 (bir) kitaba veya SCI, SCI-Expanded, SSCI, AHCI kapsamında taranan dergilerde en az 1 (bir) yayımlanmış makaleye sahip mi?  </w:t>
            </w:r>
            <w:r w:rsidRPr="00F7028E">
              <w:rPr>
                <w:rFonts w:ascii="Cambria" w:hAnsi="Cambria"/>
                <w:b/>
                <w:i/>
                <w:sz w:val="20"/>
                <w:szCs w:val="20"/>
              </w:rPr>
              <w:t>(Yönerge Madde 11-e)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68004097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67206552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6CF8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446BF2" w:rsidRPr="00316CF8" w:rsidTr="002A1262">
        <w:trPr>
          <w:trHeight w:val="399"/>
        </w:trPr>
        <w:tc>
          <w:tcPr>
            <w:tcW w:w="4531" w:type="dxa"/>
            <w:gridSpan w:val="4"/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ADAY ASGARİ BAŞVURU ŞARTINI</w:t>
            </w:r>
          </w:p>
        </w:tc>
        <w:sdt>
          <w:sdtPr>
            <w:rPr>
              <w:rFonts w:ascii="Cambria" w:hAnsi="Cambria"/>
              <w:color w:val="002060"/>
              <w:sz w:val="20"/>
              <w:szCs w:val="20"/>
            </w:rPr>
            <w:id w:val="75424651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color w:val="002060"/>
                    <w:sz w:val="20"/>
                    <w:szCs w:val="20"/>
                  </w:rPr>
                </w:pPr>
                <w:r w:rsidRPr="00316CF8">
                  <w:rPr>
                    <w:rFonts w:ascii="Segoe UI Symbol" w:hAnsi="Segoe UI Symbol" w:cs="Segoe UI Symbol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C00000"/>
                <w:sz w:val="20"/>
                <w:szCs w:val="20"/>
              </w:rPr>
              <w:t>SAĞLIYOR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59939436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46BF2" w:rsidRPr="00316CF8" w:rsidRDefault="00446BF2" w:rsidP="00DC3791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16CF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46BF2" w:rsidRPr="00316CF8" w:rsidRDefault="00446BF2" w:rsidP="00DC3791">
            <w:pPr>
              <w:pStyle w:val="AralkYok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C00000"/>
                <w:sz w:val="20"/>
                <w:szCs w:val="20"/>
              </w:rPr>
              <w:t>SAĞLAMIYOR</w:t>
            </w:r>
          </w:p>
        </w:tc>
      </w:tr>
      <w:tr w:rsidR="00446BF2" w:rsidRPr="00316CF8" w:rsidTr="002A1262">
        <w:tc>
          <w:tcPr>
            <w:tcW w:w="9628" w:type="dxa"/>
            <w:gridSpan w:val="14"/>
            <w:shd w:val="clear" w:color="auto" w:fill="F2F2F2" w:themeFill="background1" w:themeFillShade="F2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DEĞERLENDİRME KOMİSYONU</w:t>
            </w:r>
          </w:p>
        </w:tc>
      </w:tr>
      <w:tr w:rsidR="00446BF2" w:rsidRPr="00316CF8" w:rsidTr="002A1262">
        <w:tc>
          <w:tcPr>
            <w:tcW w:w="3397" w:type="dxa"/>
            <w:gridSpan w:val="2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Başkan</w:t>
            </w:r>
          </w:p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970" w:type="dxa"/>
            <w:gridSpan w:val="6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Üye</w:t>
            </w:r>
          </w:p>
        </w:tc>
        <w:tc>
          <w:tcPr>
            <w:tcW w:w="3261" w:type="dxa"/>
            <w:gridSpan w:val="6"/>
          </w:tcPr>
          <w:p w:rsidR="00446BF2" w:rsidRPr="00316CF8" w:rsidRDefault="00446BF2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6CF8">
              <w:rPr>
                <w:rFonts w:ascii="Cambria" w:hAnsi="Cambria"/>
                <w:b/>
                <w:color w:val="002060"/>
                <w:sz w:val="20"/>
                <w:szCs w:val="20"/>
              </w:rPr>
              <w:t>Üye</w:t>
            </w:r>
          </w:p>
        </w:tc>
      </w:tr>
    </w:tbl>
    <w:p w:rsidR="003D5519" w:rsidRPr="00316CF8" w:rsidRDefault="003D5519" w:rsidP="00064B15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3D5519" w:rsidRPr="00316CF8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EB" w:rsidRDefault="003C3AEB" w:rsidP="00534F7F">
      <w:pPr>
        <w:spacing w:line="240" w:lineRule="auto"/>
      </w:pPr>
      <w:r>
        <w:separator/>
      </w:r>
    </w:p>
  </w:endnote>
  <w:endnote w:type="continuationSeparator" w:id="0">
    <w:p w:rsidR="003C3AEB" w:rsidRDefault="003C3AE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64B1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64B1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EB" w:rsidRDefault="003C3AEB" w:rsidP="00534F7F">
      <w:pPr>
        <w:spacing w:line="240" w:lineRule="auto"/>
      </w:pPr>
      <w:r>
        <w:separator/>
      </w:r>
    </w:p>
  </w:footnote>
  <w:footnote w:type="continuationSeparator" w:id="0">
    <w:p w:rsidR="003C3AEB" w:rsidRDefault="003C3AE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CD1F18" w:rsidRDefault="00CF1244" w:rsidP="00CD1F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  <w:lang w:eastAsia="zh-CN"/>
            </w:rPr>
            <w:t>PROFESÖR VE DOÇENT KADROLARINA</w:t>
          </w:r>
          <w:r w:rsidR="00CD1F18" w:rsidRPr="00CD1F18">
            <w:rPr>
              <w:rFonts w:ascii="Cambria" w:hAnsi="Cambria"/>
              <w:b/>
              <w:color w:val="002060"/>
              <w:lang w:eastAsia="zh-CN"/>
            </w:rPr>
            <w:t xml:space="preserve"> BAŞVURU DEĞERLENDİRME KOMİSYON</w:t>
          </w:r>
          <w:r>
            <w:rPr>
              <w:rFonts w:ascii="Cambria" w:hAnsi="Cambria"/>
              <w:b/>
              <w:color w:val="002060"/>
              <w:lang w:eastAsia="zh-CN"/>
            </w:rPr>
            <w:t>U</w:t>
          </w:r>
          <w:r w:rsidR="00CD1F18" w:rsidRPr="00CD1F18">
            <w:rPr>
              <w:rFonts w:ascii="Cambria" w:hAnsi="Cambria"/>
              <w:b/>
              <w:color w:val="002060"/>
              <w:lang w:eastAsia="zh-CN"/>
            </w:rPr>
            <w:t xml:space="preserve">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65C3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65C36">
            <w:rPr>
              <w:rFonts w:ascii="Cambria" w:hAnsi="Cambria"/>
              <w:color w:val="002060"/>
              <w:sz w:val="16"/>
              <w:szCs w:val="16"/>
            </w:rPr>
            <w:t>300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65C3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09.08</w:t>
          </w:r>
          <w:r w:rsidR="001B764F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D246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20.07.2020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D246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74C3"/>
    <w:rsid w:val="00046151"/>
    <w:rsid w:val="00061424"/>
    <w:rsid w:val="000629B5"/>
    <w:rsid w:val="0006499A"/>
    <w:rsid w:val="00064B15"/>
    <w:rsid w:val="00116E83"/>
    <w:rsid w:val="00164950"/>
    <w:rsid w:val="0016547C"/>
    <w:rsid w:val="00172ADA"/>
    <w:rsid w:val="001842CA"/>
    <w:rsid w:val="001B764F"/>
    <w:rsid w:val="001F6791"/>
    <w:rsid w:val="00214F4F"/>
    <w:rsid w:val="00236E1E"/>
    <w:rsid w:val="00240ED2"/>
    <w:rsid w:val="002903C4"/>
    <w:rsid w:val="002A1262"/>
    <w:rsid w:val="002D2463"/>
    <w:rsid w:val="002E0C65"/>
    <w:rsid w:val="00316CF8"/>
    <w:rsid w:val="003230A8"/>
    <w:rsid w:val="003247C0"/>
    <w:rsid w:val="003311D6"/>
    <w:rsid w:val="00393BCE"/>
    <w:rsid w:val="003C3AEB"/>
    <w:rsid w:val="003C56C4"/>
    <w:rsid w:val="003D1CAA"/>
    <w:rsid w:val="003D5519"/>
    <w:rsid w:val="004023B0"/>
    <w:rsid w:val="00446BF2"/>
    <w:rsid w:val="0045453E"/>
    <w:rsid w:val="004E75F5"/>
    <w:rsid w:val="004F27F3"/>
    <w:rsid w:val="0052691D"/>
    <w:rsid w:val="00534F7F"/>
    <w:rsid w:val="00551B24"/>
    <w:rsid w:val="00587A5A"/>
    <w:rsid w:val="005B5AD0"/>
    <w:rsid w:val="005C713E"/>
    <w:rsid w:val="005F0A93"/>
    <w:rsid w:val="00604EF6"/>
    <w:rsid w:val="0061636C"/>
    <w:rsid w:val="00635A92"/>
    <w:rsid w:val="0064705C"/>
    <w:rsid w:val="00675E27"/>
    <w:rsid w:val="006C45BA"/>
    <w:rsid w:val="006E6087"/>
    <w:rsid w:val="00715C4E"/>
    <w:rsid w:val="00723031"/>
    <w:rsid w:val="007338BD"/>
    <w:rsid w:val="0073606C"/>
    <w:rsid w:val="00744493"/>
    <w:rsid w:val="0075616C"/>
    <w:rsid w:val="00771C04"/>
    <w:rsid w:val="007D4382"/>
    <w:rsid w:val="007F6BD8"/>
    <w:rsid w:val="00806C73"/>
    <w:rsid w:val="00807210"/>
    <w:rsid w:val="00810675"/>
    <w:rsid w:val="0082601C"/>
    <w:rsid w:val="008718B1"/>
    <w:rsid w:val="008D371C"/>
    <w:rsid w:val="008F4DC6"/>
    <w:rsid w:val="00917494"/>
    <w:rsid w:val="009E7030"/>
    <w:rsid w:val="00A125A4"/>
    <w:rsid w:val="00A354CE"/>
    <w:rsid w:val="00A46C1E"/>
    <w:rsid w:val="00B02129"/>
    <w:rsid w:val="00B06EC8"/>
    <w:rsid w:val="00B50CC9"/>
    <w:rsid w:val="00B51DBC"/>
    <w:rsid w:val="00B74EFF"/>
    <w:rsid w:val="00B93163"/>
    <w:rsid w:val="00B94075"/>
    <w:rsid w:val="00BC7571"/>
    <w:rsid w:val="00C305C2"/>
    <w:rsid w:val="00CD1F18"/>
    <w:rsid w:val="00CF1244"/>
    <w:rsid w:val="00D06949"/>
    <w:rsid w:val="00D2064B"/>
    <w:rsid w:val="00D23714"/>
    <w:rsid w:val="00D97151"/>
    <w:rsid w:val="00DD51A4"/>
    <w:rsid w:val="00DF60C9"/>
    <w:rsid w:val="00E1555F"/>
    <w:rsid w:val="00E36113"/>
    <w:rsid w:val="00E45938"/>
    <w:rsid w:val="00E87FEE"/>
    <w:rsid w:val="00EA29AB"/>
    <w:rsid w:val="00EE3346"/>
    <w:rsid w:val="00F209AD"/>
    <w:rsid w:val="00F65C36"/>
    <w:rsid w:val="00F7028E"/>
    <w:rsid w:val="00FA6DA8"/>
    <w:rsid w:val="00FE0BF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19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58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14</cp:revision>
  <dcterms:created xsi:type="dcterms:W3CDTF">2019-08-05T18:59:00Z</dcterms:created>
  <dcterms:modified xsi:type="dcterms:W3CDTF">2020-07-20T08:12:00Z</dcterms:modified>
</cp:coreProperties>
</file>