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8C3658" w:rsidRDefault="004D4FAA" w:rsidP="008C3658">
      <w:pPr>
        <w:pStyle w:val="AralkYok"/>
        <w:numPr>
          <w:ilvl w:val="0"/>
          <w:numId w:val="44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8C3658">
        <w:rPr>
          <w:rFonts w:ascii="Cambria" w:hAnsi="Cambria"/>
          <w:b/>
          <w:color w:val="002060"/>
        </w:rPr>
        <w:t>AMAÇ</w:t>
      </w:r>
    </w:p>
    <w:p w:rsidR="00AA198B" w:rsidRPr="00063E4A" w:rsidRDefault="00AA198B" w:rsidP="008C3658">
      <w:pPr>
        <w:pStyle w:val="AralkYok"/>
        <w:jc w:val="both"/>
        <w:rPr>
          <w:rFonts w:ascii="Cambria" w:hAnsi="Cambria"/>
        </w:rPr>
      </w:pPr>
    </w:p>
    <w:p w:rsidR="004D4FAA" w:rsidRPr="00063E4A" w:rsidRDefault="00AA198B" w:rsidP="008C3658">
      <w:pPr>
        <w:pStyle w:val="AralkYok"/>
        <w:jc w:val="both"/>
        <w:rPr>
          <w:rFonts w:ascii="Cambria" w:hAnsi="Cambria" w:cstheme="minorHAnsi"/>
        </w:rPr>
      </w:pPr>
      <w:r w:rsidRPr="00063E4A">
        <w:rPr>
          <w:rFonts w:ascii="Cambria" w:hAnsi="Cambria"/>
        </w:rPr>
        <w:t>Bu talimat</w:t>
      </w:r>
      <w:r w:rsidR="00BF4A0F" w:rsidRPr="00063E4A">
        <w:rPr>
          <w:rFonts w:ascii="Cambria" w:hAnsi="Cambria"/>
        </w:rPr>
        <w:t xml:space="preserve">; </w:t>
      </w:r>
      <w:r w:rsidR="004C07D8" w:rsidRPr="00063E4A">
        <w:rPr>
          <w:rFonts w:ascii="Cambria" w:hAnsi="Cambria"/>
        </w:rPr>
        <w:t xml:space="preserve">Üniversitemiz kampüs, </w:t>
      </w:r>
      <w:r w:rsidR="00A04FD9" w:rsidRPr="00063E4A">
        <w:rPr>
          <w:rFonts w:ascii="Cambria" w:hAnsi="Cambria"/>
        </w:rPr>
        <w:t xml:space="preserve">yerleşkelerinde oluşabilecek insan sağlığını, çalışma şartlarını ve varlıklarını olumsuz etkileyebilecek </w:t>
      </w:r>
      <w:r w:rsidR="004C07D8" w:rsidRPr="00063E4A">
        <w:rPr>
          <w:rFonts w:ascii="Cambria" w:hAnsi="Cambria"/>
        </w:rPr>
        <w:t>boyuttaki</w:t>
      </w:r>
      <w:r w:rsidR="00A04FD9" w:rsidRPr="00063E4A">
        <w:rPr>
          <w:rFonts w:ascii="Cambria" w:hAnsi="Cambria"/>
        </w:rPr>
        <w:t xml:space="preserve"> tehlik</w:t>
      </w:r>
      <w:r w:rsidR="00A844E9" w:rsidRPr="00063E4A">
        <w:rPr>
          <w:rFonts w:ascii="Cambria" w:hAnsi="Cambria"/>
        </w:rPr>
        <w:t xml:space="preserve">eleri en aza indirmek </w:t>
      </w:r>
      <w:r w:rsidR="008C3658" w:rsidRPr="00063E4A">
        <w:rPr>
          <w:rFonts w:ascii="Cambria" w:hAnsi="Cambria"/>
        </w:rPr>
        <w:t>için alınacak</w:t>
      </w:r>
      <w:r w:rsidR="00A844E9" w:rsidRPr="00063E4A">
        <w:rPr>
          <w:rFonts w:ascii="Cambria" w:hAnsi="Cambria"/>
        </w:rPr>
        <w:t xml:space="preserve"> tedbirler kapsamında </w:t>
      </w:r>
      <w:r w:rsidR="00C25226" w:rsidRPr="00063E4A">
        <w:rPr>
          <w:rFonts w:ascii="Cambria" w:hAnsi="Cambria"/>
        </w:rPr>
        <w:t xml:space="preserve">Üniversitemiz </w:t>
      </w:r>
      <w:r w:rsidR="000C3162" w:rsidRPr="00063E4A">
        <w:rPr>
          <w:rFonts w:ascii="Cambria" w:hAnsi="Cambria"/>
        </w:rPr>
        <w:t>binalarında bulunan mescitlerde</w:t>
      </w:r>
      <w:r w:rsidR="00777EA1" w:rsidRPr="00063E4A">
        <w:rPr>
          <w:rFonts w:ascii="Cambria" w:hAnsi="Cambria" w:cstheme="minorHAnsi"/>
        </w:rPr>
        <w:t xml:space="preserve"> kullanılmak </w:t>
      </w:r>
      <w:r w:rsidR="008C3658" w:rsidRPr="00063E4A">
        <w:rPr>
          <w:rFonts w:ascii="Cambria" w:hAnsi="Cambria" w:cstheme="minorHAnsi"/>
        </w:rPr>
        <w:t xml:space="preserve">için </w:t>
      </w:r>
      <w:r w:rsidR="008C3658" w:rsidRPr="00063E4A">
        <w:rPr>
          <w:rFonts w:ascii="Cambria" w:hAnsi="Cambria"/>
        </w:rPr>
        <w:t>hazırlanmıştır</w:t>
      </w:r>
      <w:r w:rsidR="00A04FD9" w:rsidRPr="00063E4A">
        <w:rPr>
          <w:rFonts w:ascii="Cambria" w:hAnsi="Cambria"/>
        </w:rPr>
        <w:t xml:space="preserve">. </w:t>
      </w:r>
    </w:p>
    <w:p w:rsidR="00AA198B" w:rsidRPr="00063E4A" w:rsidRDefault="00AA198B" w:rsidP="008C3658">
      <w:pPr>
        <w:pStyle w:val="AralkYok"/>
        <w:jc w:val="both"/>
        <w:rPr>
          <w:rFonts w:ascii="Cambria" w:hAnsi="Cambria"/>
        </w:rPr>
      </w:pPr>
    </w:p>
    <w:p w:rsidR="004D4FAA" w:rsidRPr="008C3658" w:rsidRDefault="004D4FAA" w:rsidP="008C3658">
      <w:pPr>
        <w:pStyle w:val="AralkYok"/>
        <w:numPr>
          <w:ilvl w:val="0"/>
          <w:numId w:val="44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8C3658">
        <w:rPr>
          <w:rFonts w:ascii="Cambria" w:hAnsi="Cambria"/>
          <w:b/>
          <w:color w:val="002060"/>
        </w:rPr>
        <w:t>KAPSAM</w:t>
      </w:r>
    </w:p>
    <w:p w:rsidR="004D4FAA" w:rsidRPr="00063E4A" w:rsidRDefault="004D4FAA" w:rsidP="008C3658">
      <w:pPr>
        <w:pStyle w:val="AralkYok"/>
        <w:jc w:val="both"/>
        <w:rPr>
          <w:rFonts w:ascii="Cambria" w:hAnsi="Cambria"/>
        </w:rPr>
      </w:pPr>
    </w:p>
    <w:p w:rsidR="00DC6B11" w:rsidRDefault="00AA198B" w:rsidP="00DC6B11">
      <w:pPr>
        <w:pStyle w:val="AralkYok"/>
        <w:jc w:val="both"/>
        <w:rPr>
          <w:rFonts w:ascii="Cambria" w:hAnsi="Cambria"/>
        </w:rPr>
      </w:pPr>
      <w:r w:rsidRPr="00063E4A">
        <w:rPr>
          <w:rFonts w:ascii="Cambria" w:hAnsi="Cambria"/>
        </w:rPr>
        <w:t xml:space="preserve">Bu </w:t>
      </w:r>
      <w:r w:rsidR="00BF4A0F" w:rsidRPr="00063E4A">
        <w:rPr>
          <w:rFonts w:ascii="Cambria" w:hAnsi="Cambria"/>
        </w:rPr>
        <w:t>t</w:t>
      </w:r>
      <w:r w:rsidRPr="00063E4A">
        <w:rPr>
          <w:rFonts w:ascii="Cambria" w:hAnsi="Cambria"/>
        </w:rPr>
        <w:t>alimat</w:t>
      </w:r>
      <w:r w:rsidR="00BF4A0F" w:rsidRPr="00063E4A">
        <w:rPr>
          <w:rFonts w:ascii="Cambria" w:hAnsi="Cambria"/>
        </w:rPr>
        <w:t>; Üniversitem</w:t>
      </w:r>
      <w:r w:rsidR="00BE1433" w:rsidRPr="00063E4A">
        <w:rPr>
          <w:rFonts w:ascii="Cambria" w:hAnsi="Cambria"/>
        </w:rPr>
        <w:t>iz</w:t>
      </w:r>
      <w:r w:rsidR="00DC6B11">
        <w:rPr>
          <w:rFonts w:ascii="Cambria" w:hAnsi="Cambria"/>
        </w:rPr>
        <w:t xml:space="preserve"> kampüs ve yerleşkelerinde bulun tüm mescitlerin temizlik faaliyetlerini kapsar.</w:t>
      </w:r>
    </w:p>
    <w:p w:rsidR="00DC6B11" w:rsidRDefault="00DC6B11" w:rsidP="00DC6B11">
      <w:pPr>
        <w:pStyle w:val="AralkYok"/>
        <w:jc w:val="both"/>
        <w:rPr>
          <w:rFonts w:ascii="Cambria" w:hAnsi="Cambria"/>
        </w:rPr>
      </w:pPr>
    </w:p>
    <w:p w:rsidR="004D4FAA" w:rsidRPr="008C3658" w:rsidRDefault="004D4FAA" w:rsidP="00DC6B11">
      <w:pPr>
        <w:pStyle w:val="AralkYok"/>
        <w:numPr>
          <w:ilvl w:val="0"/>
          <w:numId w:val="44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8C3658">
        <w:rPr>
          <w:rFonts w:ascii="Cambria" w:hAnsi="Cambria"/>
          <w:b/>
          <w:color w:val="002060"/>
        </w:rPr>
        <w:t>SORUMLULUKLAR</w:t>
      </w:r>
    </w:p>
    <w:p w:rsidR="004D4FAA" w:rsidRPr="00063E4A" w:rsidRDefault="004D4FAA" w:rsidP="008C3658">
      <w:pPr>
        <w:pStyle w:val="AralkYok"/>
        <w:jc w:val="both"/>
        <w:rPr>
          <w:rFonts w:ascii="Cambria" w:hAnsi="Cambria"/>
        </w:rPr>
      </w:pPr>
    </w:p>
    <w:p w:rsidR="00BB75D5" w:rsidRPr="00F3158D" w:rsidRDefault="00BB75D5" w:rsidP="00BB75D5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Bu talimatın uygulanmasından tüm sürekli işçileri (temizlik personeli), kontrolünden bina sorumluları, dokümanın hazırlanması, revize edilmesi ve sürekliliğin sağlanmasından İdari ve Mali İşler Daire Başkanlığı</w:t>
      </w:r>
      <w:r>
        <w:rPr>
          <w:rFonts w:ascii="Cambria" w:hAnsi="Cambria"/>
        </w:rPr>
        <w:t>,</w:t>
      </w:r>
      <w:r w:rsidRPr="00F3158D">
        <w:rPr>
          <w:rFonts w:ascii="Cambria" w:hAnsi="Cambria"/>
        </w:rPr>
        <w:t xml:space="preserve"> Bina Sorumluları</w:t>
      </w:r>
      <w:r>
        <w:rPr>
          <w:rFonts w:ascii="Cambria" w:hAnsi="Cambria"/>
        </w:rPr>
        <w:t xml:space="preserve">, Genel Sekreterlik </w:t>
      </w:r>
      <w:r w:rsidRPr="00F3158D">
        <w:rPr>
          <w:rFonts w:ascii="Cambria" w:hAnsi="Cambria"/>
        </w:rPr>
        <w:t>ve Kalite Koordinatörlüğü sorumludur.</w:t>
      </w:r>
    </w:p>
    <w:p w:rsidR="00AA198B" w:rsidRPr="00063E4A" w:rsidRDefault="00AA198B" w:rsidP="008C3658">
      <w:pPr>
        <w:pStyle w:val="AralkYok"/>
        <w:jc w:val="both"/>
        <w:rPr>
          <w:rFonts w:ascii="Cambria" w:hAnsi="Cambria"/>
        </w:rPr>
      </w:pPr>
    </w:p>
    <w:p w:rsidR="004D4FAA" w:rsidRPr="008C3658" w:rsidRDefault="004D4FAA" w:rsidP="008C3658">
      <w:pPr>
        <w:pStyle w:val="AralkYok"/>
        <w:numPr>
          <w:ilvl w:val="0"/>
          <w:numId w:val="44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8C3658">
        <w:rPr>
          <w:rFonts w:ascii="Cambria" w:hAnsi="Cambria"/>
          <w:b/>
          <w:color w:val="002060"/>
        </w:rPr>
        <w:t>TANIMLAR VE KISALTMALAR</w:t>
      </w:r>
    </w:p>
    <w:p w:rsidR="004D4FAA" w:rsidRPr="00063E4A" w:rsidRDefault="004D4FAA" w:rsidP="008C3658">
      <w:pPr>
        <w:pStyle w:val="AralkYok"/>
        <w:jc w:val="both"/>
        <w:rPr>
          <w:rFonts w:ascii="Cambria" w:hAnsi="Cambria"/>
        </w:rPr>
      </w:pPr>
    </w:p>
    <w:p w:rsidR="00AA198B" w:rsidRPr="00063E4A" w:rsidRDefault="00AA198B" w:rsidP="008C3658">
      <w:pPr>
        <w:pStyle w:val="AralkYok"/>
        <w:jc w:val="both"/>
        <w:rPr>
          <w:rFonts w:ascii="Cambria" w:hAnsi="Cambria"/>
        </w:rPr>
      </w:pPr>
      <w:r w:rsidRPr="00063E4A">
        <w:rPr>
          <w:rFonts w:ascii="Cambria" w:hAnsi="Cambria"/>
        </w:rPr>
        <w:t xml:space="preserve">Bu talimatta tanımlanması gereken herhangi bir terim bulunmamakta olup kısaltma kullanılmamıştır. </w:t>
      </w:r>
    </w:p>
    <w:p w:rsidR="00684F72" w:rsidRPr="00063E4A" w:rsidRDefault="00684F72" w:rsidP="008C3658">
      <w:pPr>
        <w:pStyle w:val="AralkYok"/>
        <w:jc w:val="both"/>
        <w:rPr>
          <w:rFonts w:ascii="Cambria" w:hAnsi="Cambria"/>
        </w:rPr>
      </w:pPr>
    </w:p>
    <w:p w:rsidR="00684F72" w:rsidRPr="008C3658" w:rsidRDefault="00684F72" w:rsidP="008C3658">
      <w:pPr>
        <w:pStyle w:val="AralkYok"/>
        <w:numPr>
          <w:ilvl w:val="0"/>
          <w:numId w:val="44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8C3658">
        <w:rPr>
          <w:rFonts w:ascii="Cambria" w:hAnsi="Cambria"/>
          <w:b/>
          <w:color w:val="002060"/>
        </w:rPr>
        <w:t>UYGULAMALAR</w:t>
      </w:r>
    </w:p>
    <w:p w:rsidR="008C3658" w:rsidRDefault="008C3658" w:rsidP="008C3658">
      <w:pPr>
        <w:pStyle w:val="AralkYok"/>
        <w:jc w:val="both"/>
        <w:rPr>
          <w:rFonts w:ascii="Cambria" w:hAnsi="Cambria"/>
        </w:rPr>
      </w:pPr>
    </w:p>
    <w:p w:rsidR="008C3658" w:rsidRPr="00F3158D" w:rsidRDefault="008C3658" w:rsidP="008C3658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 xml:space="preserve">Temizlik faaliyetlerinin yerine getirilmesi için gerekli malzeme ve teçhizatın temini Üniversitemiz ilgili birimlerince karşılanmaktadır. </w:t>
      </w:r>
    </w:p>
    <w:p w:rsidR="008C3658" w:rsidRDefault="008C3658" w:rsidP="008C3658">
      <w:pPr>
        <w:pStyle w:val="AralkYok"/>
        <w:jc w:val="both"/>
        <w:rPr>
          <w:rFonts w:ascii="Cambria" w:hAnsi="Cambria"/>
        </w:rPr>
      </w:pPr>
    </w:p>
    <w:p w:rsidR="00AA200F" w:rsidRPr="008C3658" w:rsidRDefault="008C3658" w:rsidP="008C3658">
      <w:pPr>
        <w:pStyle w:val="AralkYok"/>
        <w:numPr>
          <w:ilvl w:val="1"/>
          <w:numId w:val="44"/>
        </w:numPr>
        <w:ind w:left="426" w:hanging="426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Kullanılacak Malzemeler</w:t>
      </w:r>
    </w:p>
    <w:p w:rsidR="008C3658" w:rsidRDefault="008C3658" w:rsidP="008C3658">
      <w:pPr>
        <w:pStyle w:val="AralkYok"/>
        <w:jc w:val="both"/>
        <w:rPr>
          <w:rFonts w:ascii="Cambria" w:hAnsi="Cambria"/>
        </w:rPr>
      </w:pPr>
    </w:p>
    <w:p w:rsidR="00AA200F" w:rsidRPr="00063E4A" w:rsidRDefault="00AA200F" w:rsidP="008C3658">
      <w:pPr>
        <w:pStyle w:val="AralkYok"/>
        <w:numPr>
          <w:ilvl w:val="0"/>
          <w:numId w:val="45"/>
        </w:numPr>
        <w:jc w:val="both"/>
        <w:rPr>
          <w:rFonts w:ascii="Cambria" w:hAnsi="Cambria"/>
        </w:rPr>
      </w:pPr>
      <w:r w:rsidRPr="00063E4A">
        <w:rPr>
          <w:rFonts w:ascii="Cambria" w:hAnsi="Cambria"/>
        </w:rPr>
        <w:t>Çamaşır Suyu (1/100 sulandırılmış)</w:t>
      </w:r>
    </w:p>
    <w:p w:rsidR="00AA200F" w:rsidRPr="00063E4A" w:rsidRDefault="00AA200F" w:rsidP="008C3658">
      <w:pPr>
        <w:pStyle w:val="AralkYok"/>
        <w:numPr>
          <w:ilvl w:val="0"/>
          <w:numId w:val="45"/>
        </w:numPr>
        <w:jc w:val="both"/>
        <w:rPr>
          <w:rFonts w:ascii="Cambria" w:hAnsi="Cambria"/>
        </w:rPr>
      </w:pPr>
      <w:r w:rsidRPr="00063E4A">
        <w:rPr>
          <w:rFonts w:ascii="Cambria" w:hAnsi="Cambria"/>
        </w:rPr>
        <w:t>Plastik Eldiven,</w:t>
      </w:r>
    </w:p>
    <w:p w:rsidR="00AA200F" w:rsidRPr="00063E4A" w:rsidRDefault="00AA200F" w:rsidP="008C3658">
      <w:pPr>
        <w:pStyle w:val="AralkYok"/>
        <w:numPr>
          <w:ilvl w:val="0"/>
          <w:numId w:val="45"/>
        </w:numPr>
        <w:jc w:val="both"/>
        <w:rPr>
          <w:rFonts w:ascii="Cambria" w:hAnsi="Cambria"/>
        </w:rPr>
      </w:pPr>
      <w:r w:rsidRPr="00063E4A">
        <w:rPr>
          <w:rFonts w:ascii="Cambria" w:hAnsi="Cambria"/>
        </w:rPr>
        <w:t>Elektrik Süpürgesi,</w:t>
      </w:r>
    </w:p>
    <w:p w:rsidR="00AA200F" w:rsidRPr="00063E4A" w:rsidRDefault="00AA200F" w:rsidP="008C3658">
      <w:pPr>
        <w:pStyle w:val="AralkYok"/>
        <w:numPr>
          <w:ilvl w:val="0"/>
          <w:numId w:val="45"/>
        </w:numPr>
        <w:jc w:val="both"/>
        <w:rPr>
          <w:rFonts w:ascii="Cambria" w:hAnsi="Cambria"/>
        </w:rPr>
      </w:pPr>
      <w:r w:rsidRPr="00063E4A">
        <w:rPr>
          <w:rFonts w:ascii="Cambria" w:hAnsi="Cambria"/>
        </w:rPr>
        <w:t>Mavi Kova</w:t>
      </w:r>
    </w:p>
    <w:p w:rsidR="00AA200F" w:rsidRDefault="00AA200F" w:rsidP="008C3658">
      <w:pPr>
        <w:pStyle w:val="AralkYok"/>
        <w:numPr>
          <w:ilvl w:val="0"/>
          <w:numId w:val="45"/>
        </w:numPr>
        <w:jc w:val="both"/>
        <w:rPr>
          <w:rFonts w:ascii="Cambria" w:hAnsi="Cambria"/>
        </w:rPr>
      </w:pPr>
      <w:r w:rsidRPr="00063E4A">
        <w:rPr>
          <w:rFonts w:ascii="Cambria" w:hAnsi="Cambria"/>
        </w:rPr>
        <w:t xml:space="preserve">Mavi Toz bezi </w:t>
      </w:r>
    </w:p>
    <w:p w:rsidR="008C3658" w:rsidRPr="00063E4A" w:rsidRDefault="008C3658" w:rsidP="008C3658">
      <w:pPr>
        <w:pStyle w:val="AralkYok"/>
        <w:jc w:val="both"/>
        <w:rPr>
          <w:rFonts w:ascii="Cambria" w:hAnsi="Cambria"/>
        </w:rPr>
      </w:pPr>
    </w:p>
    <w:p w:rsidR="00AA200F" w:rsidRPr="008C3658" w:rsidRDefault="00AA200F" w:rsidP="008C3658">
      <w:pPr>
        <w:pStyle w:val="AralkYok"/>
        <w:numPr>
          <w:ilvl w:val="1"/>
          <w:numId w:val="44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8C3658">
        <w:rPr>
          <w:rFonts w:ascii="Cambria" w:hAnsi="Cambria"/>
          <w:b/>
          <w:color w:val="002060"/>
        </w:rPr>
        <w:t xml:space="preserve">Faaliyetin </w:t>
      </w:r>
      <w:r w:rsidR="008C3658" w:rsidRPr="008C3658">
        <w:rPr>
          <w:rFonts w:ascii="Cambria" w:hAnsi="Cambria"/>
          <w:b/>
          <w:color w:val="002060"/>
        </w:rPr>
        <w:t>Gerçekleştirilmesi</w:t>
      </w:r>
    </w:p>
    <w:p w:rsidR="008C3658" w:rsidRDefault="008C3658" w:rsidP="008C3658">
      <w:pPr>
        <w:pStyle w:val="AralkYok"/>
        <w:jc w:val="both"/>
        <w:rPr>
          <w:rFonts w:ascii="Cambria" w:hAnsi="Cambria" w:cs="Arial"/>
        </w:rPr>
      </w:pPr>
    </w:p>
    <w:p w:rsidR="00F92A99" w:rsidRPr="00063E4A" w:rsidRDefault="00226737" w:rsidP="008C3658">
      <w:pPr>
        <w:pStyle w:val="AralkYok"/>
        <w:numPr>
          <w:ilvl w:val="0"/>
          <w:numId w:val="46"/>
        </w:numPr>
        <w:ind w:left="426" w:hanging="426"/>
        <w:jc w:val="both"/>
        <w:rPr>
          <w:rFonts w:ascii="Cambria" w:hAnsi="Cambria"/>
        </w:rPr>
      </w:pPr>
      <w:r w:rsidRPr="00063E4A">
        <w:rPr>
          <w:rFonts w:ascii="Cambria" w:hAnsi="Cambria" w:cs="Arial"/>
        </w:rPr>
        <w:t xml:space="preserve">Mescitlerin </w:t>
      </w:r>
      <w:r w:rsidRPr="00063E4A">
        <w:rPr>
          <w:rFonts w:ascii="Cambria" w:hAnsi="Cambria"/>
        </w:rPr>
        <w:t xml:space="preserve">Temizlik ve dezenfeksiyonu </w:t>
      </w:r>
      <w:r w:rsidR="008C3658">
        <w:rPr>
          <w:rFonts w:ascii="Cambria" w:hAnsi="Cambria"/>
        </w:rPr>
        <w:t>“</w:t>
      </w:r>
      <w:hyperlink r:id="rId7" w:tgtFrame="_blank" w:history="1">
        <w:r w:rsidR="008C3658" w:rsidRPr="008C3658">
          <w:rPr>
            <w:rFonts w:ascii="Cambria" w:hAnsi="Cambria"/>
            <w:b/>
          </w:rPr>
          <w:t>FRM-0504 Mescit Temizlik Planı ve Kontrol Formu</w:t>
        </w:r>
      </w:hyperlink>
      <w:r w:rsidR="008C3658" w:rsidRPr="008C3658">
        <w:rPr>
          <w:rFonts w:ascii="Cambria" w:hAnsi="Cambria"/>
        </w:rPr>
        <w:t>”</w:t>
      </w:r>
      <w:r w:rsidR="008C3658">
        <w:rPr>
          <w:rFonts w:ascii="Cambria" w:hAnsi="Cambria"/>
        </w:rPr>
        <w:t xml:space="preserve">nda </w:t>
      </w:r>
      <w:r w:rsidRPr="008C3658">
        <w:rPr>
          <w:rFonts w:ascii="Cambria" w:hAnsi="Cambria"/>
        </w:rPr>
        <w:t>belirtilen periyotlarda yapılacak ve kontrol edilecektir.</w:t>
      </w:r>
    </w:p>
    <w:p w:rsidR="00D67527" w:rsidRPr="00063E4A" w:rsidRDefault="00226737" w:rsidP="008C3658">
      <w:pPr>
        <w:pStyle w:val="AralkYok"/>
        <w:numPr>
          <w:ilvl w:val="0"/>
          <w:numId w:val="46"/>
        </w:numPr>
        <w:ind w:left="426" w:hanging="426"/>
        <w:jc w:val="both"/>
        <w:rPr>
          <w:rFonts w:ascii="Cambria" w:hAnsi="Cambria"/>
        </w:rPr>
      </w:pPr>
      <w:r w:rsidRPr="00063E4A">
        <w:rPr>
          <w:rFonts w:ascii="Cambria" w:hAnsi="Cambria"/>
        </w:rPr>
        <w:t>Temiz hava sirkülasyonu düzenli olarak sağlanmalıdır.</w:t>
      </w:r>
    </w:p>
    <w:p w:rsidR="00226737" w:rsidRPr="00063E4A" w:rsidRDefault="00226737" w:rsidP="008C3658">
      <w:pPr>
        <w:pStyle w:val="AralkYok"/>
        <w:numPr>
          <w:ilvl w:val="0"/>
          <w:numId w:val="46"/>
        </w:numPr>
        <w:ind w:left="426" w:hanging="426"/>
        <w:jc w:val="both"/>
        <w:rPr>
          <w:rFonts w:ascii="Cambria" w:hAnsi="Cambria"/>
        </w:rPr>
      </w:pPr>
      <w:r w:rsidRPr="00063E4A">
        <w:rPr>
          <w:rFonts w:ascii="Cambria" w:hAnsi="Cambria"/>
        </w:rPr>
        <w:t>K</w:t>
      </w:r>
      <w:r w:rsidR="008C3658" w:rsidRPr="00063E4A">
        <w:rPr>
          <w:rFonts w:ascii="Cambria" w:hAnsi="Cambria"/>
        </w:rPr>
        <w:t>apı ve cam kolları, priz ve anahtar düğmeleri düzenli olarak çamaşır suyu</w:t>
      </w:r>
      <w:r w:rsidR="00D67527" w:rsidRPr="00063E4A">
        <w:rPr>
          <w:rFonts w:ascii="Cambria" w:hAnsi="Cambria"/>
        </w:rPr>
        <w:t xml:space="preserve"> (1/100 sulandırılmış) karışımla silinerek </w:t>
      </w:r>
      <w:r w:rsidRPr="00063E4A">
        <w:rPr>
          <w:rFonts w:ascii="Cambria" w:hAnsi="Cambria"/>
        </w:rPr>
        <w:t>temizlenmelidir.</w:t>
      </w:r>
    </w:p>
    <w:p w:rsidR="00226737" w:rsidRPr="00063E4A" w:rsidRDefault="00DD0F0F" w:rsidP="008C3658">
      <w:pPr>
        <w:pStyle w:val="AralkYok"/>
        <w:numPr>
          <w:ilvl w:val="0"/>
          <w:numId w:val="46"/>
        </w:numPr>
        <w:ind w:left="426" w:hanging="426"/>
        <w:jc w:val="both"/>
        <w:rPr>
          <w:rFonts w:ascii="Cambria" w:hAnsi="Cambria"/>
        </w:rPr>
      </w:pPr>
      <w:r w:rsidRPr="00063E4A">
        <w:rPr>
          <w:rFonts w:ascii="Cambria" w:hAnsi="Cambria"/>
        </w:rPr>
        <w:t>Tesbih ve seccadeler toplanarak kaldırılmalıdır.</w:t>
      </w:r>
    </w:p>
    <w:p w:rsidR="00DD0F0F" w:rsidRPr="00063E4A" w:rsidRDefault="00DD0F0F" w:rsidP="008C3658">
      <w:pPr>
        <w:pStyle w:val="AralkYok"/>
        <w:jc w:val="both"/>
        <w:rPr>
          <w:rFonts w:ascii="Cambria" w:hAnsi="Cambria"/>
        </w:rPr>
      </w:pPr>
    </w:p>
    <w:p w:rsidR="008C3658" w:rsidRDefault="008C3658" w:rsidP="008C3658">
      <w:pPr>
        <w:pStyle w:val="AralkYok"/>
        <w:numPr>
          <w:ilvl w:val="0"/>
          <w:numId w:val="44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İLGİLİ DOKÜMANLAR</w:t>
      </w:r>
    </w:p>
    <w:p w:rsidR="00A02D96" w:rsidRPr="00F3158D" w:rsidRDefault="00A02D96" w:rsidP="00A02D96">
      <w:pPr>
        <w:pStyle w:val="AralkYok"/>
        <w:ind w:left="426"/>
        <w:jc w:val="both"/>
        <w:rPr>
          <w:rFonts w:ascii="Cambria" w:hAnsi="Cambria"/>
          <w:b/>
          <w:color w:val="002060"/>
        </w:rPr>
      </w:pPr>
    </w:p>
    <w:p w:rsidR="008C3658" w:rsidRPr="00F3158D" w:rsidRDefault="008C3658" w:rsidP="008C3658">
      <w:pPr>
        <w:pStyle w:val="AralkYok"/>
        <w:numPr>
          <w:ilvl w:val="1"/>
          <w:numId w:val="48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:rsidR="008C3658" w:rsidRPr="00F3158D" w:rsidRDefault="00EA2BE2" w:rsidP="008C3658">
      <w:pPr>
        <w:pStyle w:val="AralkYok"/>
        <w:numPr>
          <w:ilvl w:val="0"/>
          <w:numId w:val="49"/>
        </w:numPr>
        <w:ind w:left="851"/>
        <w:jc w:val="both"/>
        <w:rPr>
          <w:rFonts w:ascii="Cambria" w:hAnsi="Cambria"/>
          <w:color w:val="002060"/>
        </w:rPr>
      </w:pPr>
      <w:hyperlink r:id="rId8" w:tgtFrame="_blank" w:history="1">
        <w:r w:rsidR="008C3658" w:rsidRPr="008C3658">
          <w:rPr>
            <w:rFonts w:ascii="Cambria" w:hAnsi="Cambria"/>
          </w:rPr>
          <w:t>FRM-0504 Mescit Temizlik Planı ve Kontrol Formu</w:t>
        </w:r>
      </w:hyperlink>
    </w:p>
    <w:p w:rsidR="008C3658" w:rsidRPr="00F3158D" w:rsidRDefault="008C3658" w:rsidP="008C3658">
      <w:pPr>
        <w:pStyle w:val="AralkYok"/>
        <w:numPr>
          <w:ilvl w:val="1"/>
          <w:numId w:val="48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:rsidR="00BA1D8A" w:rsidRDefault="00BA1D8A" w:rsidP="008C3658">
      <w:pPr>
        <w:pStyle w:val="AralkYok"/>
        <w:jc w:val="both"/>
        <w:rPr>
          <w:rFonts w:ascii="Cambria" w:hAnsi="Cambria"/>
        </w:rPr>
      </w:pPr>
    </w:p>
    <w:p w:rsidR="00C1635F" w:rsidRPr="00063E4A" w:rsidRDefault="008C3658" w:rsidP="00612779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  <w:bookmarkStart w:id="0" w:name="_GoBack"/>
      <w:bookmarkEnd w:id="0"/>
      <w:r w:rsidR="00612779" w:rsidRPr="00063E4A">
        <w:rPr>
          <w:rFonts w:ascii="Cambria" w:hAnsi="Cambria"/>
        </w:rPr>
        <w:t xml:space="preserve"> </w:t>
      </w:r>
    </w:p>
    <w:p w:rsidR="00BC7571" w:rsidRPr="00063E4A" w:rsidRDefault="00BC7571" w:rsidP="008C3658">
      <w:pPr>
        <w:pStyle w:val="AralkYok"/>
        <w:jc w:val="both"/>
        <w:rPr>
          <w:rFonts w:ascii="Cambria" w:hAnsi="Cambria"/>
        </w:rPr>
      </w:pPr>
    </w:p>
    <w:sectPr w:rsidR="00BC7571" w:rsidRPr="00063E4A" w:rsidSect="004023B0">
      <w:headerReference w:type="default" r:id="rId9"/>
      <w:footerReference w:type="default" r:id="rId10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BE2" w:rsidRDefault="00EA2BE2" w:rsidP="00534F7F">
      <w:pPr>
        <w:spacing w:line="240" w:lineRule="auto"/>
      </w:pPr>
      <w:r>
        <w:separator/>
      </w:r>
    </w:p>
  </w:endnote>
  <w:endnote w:type="continuationSeparator" w:id="0">
    <w:p w:rsidR="00EA2BE2" w:rsidRDefault="00EA2BE2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jc w:val="center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8C3658" w:rsidRPr="009D7A45" w:rsidTr="00ED0849">
      <w:trPr>
        <w:trHeight w:val="699"/>
        <w:jc w:val="center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C3658" w:rsidRPr="009D7A45" w:rsidRDefault="008C3658" w:rsidP="008C365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8C3658" w:rsidRPr="009D7A45" w:rsidRDefault="008C3658" w:rsidP="008C365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İdari Mali İşler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Daire Başkanlığı</w:t>
          </w:r>
        </w:p>
        <w:p w:rsidR="008C3658" w:rsidRPr="009D7A45" w:rsidRDefault="008C3658" w:rsidP="008C3658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C3658" w:rsidRPr="009D7A45" w:rsidRDefault="008C3658" w:rsidP="008C365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8C3658" w:rsidRPr="009D7A45" w:rsidRDefault="008C3658" w:rsidP="008C365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İdari Mali İşler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Daire Başkanlığı</w:t>
          </w:r>
        </w:p>
        <w:p w:rsidR="008C3658" w:rsidRPr="009D7A45" w:rsidRDefault="008C3658" w:rsidP="008C365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8C3658" w:rsidRPr="009D7A45" w:rsidRDefault="008C3658" w:rsidP="008C365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8C3658" w:rsidRPr="009D7A45" w:rsidRDefault="008C3658" w:rsidP="008C365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8C3658" w:rsidRPr="009D7A45" w:rsidRDefault="008C3658" w:rsidP="008C365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8C3658" w:rsidRPr="009D7A45" w:rsidRDefault="008C3658" w:rsidP="008C3658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1277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1277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BE2" w:rsidRDefault="00EA2BE2" w:rsidP="00534F7F">
      <w:pPr>
        <w:spacing w:line="240" w:lineRule="auto"/>
      </w:pPr>
      <w:r>
        <w:separator/>
      </w:r>
    </w:p>
  </w:footnote>
  <w:footnote w:type="continuationSeparator" w:id="0">
    <w:p w:rsidR="00EA2BE2" w:rsidRDefault="00EA2BE2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7EA1" w:rsidRDefault="0049527E" w:rsidP="00063E4A">
          <w:pPr>
            <w:pStyle w:val="AralkYok"/>
            <w:jc w:val="center"/>
            <w:rPr>
              <w:rFonts w:ascii="Cambria" w:hAnsi="Cambria"/>
              <w:b/>
            </w:rPr>
          </w:pPr>
          <w:r w:rsidRPr="00063E4A">
            <w:rPr>
              <w:rFonts w:ascii="Cambria" w:hAnsi="Cambria"/>
              <w:b/>
              <w:color w:val="002060"/>
            </w:rPr>
            <w:t>MESCİT</w:t>
          </w:r>
          <w:r w:rsidR="00C25226" w:rsidRPr="00063E4A">
            <w:rPr>
              <w:rFonts w:ascii="Cambria" w:hAnsi="Cambria"/>
              <w:b/>
              <w:color w:val="002060"/>
            </w:rPr>
            <w:t xml:space="preserve"> TEMİZLİK</w:t>
          </w:r>
          <w:r w:rsidR="00777EA1" w:rsidRPr="00063E4A">
            <w:rPr>
              <w:rFonts w:ascii="Cambria" w:hAnsi="Cambria"/>
              <w:b/>
              <w:color w:val="002060"/>
            </w:rPr>
            <w:t xml:space="preserve">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42A44" w:rsidP="00063E4A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322D7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063E4A">
            <w:rPr>
              <w:rFonts w:ascii="Cambria" w:hAnsi="Cambria"/>
              <w:color w:val="002060"/>
              <w:sz w:val="16"/>
              <w:szCs w:val="16"/>
            </w:rPr>
            <w:t>141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0E2944" w:rsidRPr="00171789" w:rsidRDefault="00063E4A" w:rsidP="009F3EF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AD4"/>
    <w:multiLevelType w:val="hybridMultilevel"/>
    <w:tmpl w:val="432ECE2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0172"/>
    <w:multiLevelType w:val="hybridMultilevel"/>
    <w:tmpl w:val="1C8A298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3" w15:restartNumberingAfterBreak="0">
    <w:nsid w:val="05565673"/>
    <w:multiLevelType w:val="multilevel"/>
    <w:tmpl w:val="BFE669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94581F"/>
    <w:multiLevelType w:val="hybridMultilevel"/>
    <w:tmpl w:val="DFD8F912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F3D80"/>
    <w:multiLevelType w:val="multilevel"/>
    <w:tmpl w:val="5B44A2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39717E"/>
    <w:multiLevelType w:val="hybridMultilevel"/>
    <w:tmpl w:val="812284E6"/>
    <w:lvl w:ilvl="0" w:tplc="D73CB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EC702AE8">
      <w:start w:val="1"/>
      <w:numFmt w:val="decimal"/>
      <w:lvlText w:val="%3.)"/>
      <w:lvlJc w:val="left"/>
      <w:pPr>
        <w:ind w:left="2340" w:hanging="360"/>
      </w:pPr>
      <w:rPr>
        <w:rFonts w:hint="default"/>
        <w:sz w:val="22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E226A4B"/>
    <w:multiLevelType w:val="hybridMultilevel"/>
    <w:tmpl w:val="2EA864C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A30A2"/>
    <w:multiLevelType w:val="hybridMultilevel"/>
    <w:tmpl w:val="D82EE58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F3BF9"/>
    <w:multiLevelType w:val="multilevel"/>
    <w:tmpl w:val="E6FA8F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44EBC"/>
    <w:multiLevelType w:val="hybridMultilevel"/>
    <w:tmpl w:val="9C2263C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6000A"/>
    <w:multiLevelType w:val="multilevel"/>
    <w:tmpl w:val="BFE669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E32388"/>
    <w:multiLevelType w:val="multilevel"/>
    <w:tmpl w:val="32C2A766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17FE2B2C"/>
    <w:multiLevelType w:val="hybridMultilevel"/>
    <w:tmpl w:val="D736ADA6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A4F60"/>
    <w:multiLevelType w:val="hybridMultilevel"/>
    <w:tmpl w:val="9586BE3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C1BB7"/>
    <w:multiLevelType w:val="hybridMultilevel"/>
    <w:tmpl w:val="D98EDD8E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2FC026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614FF"/>
    <w:multiLevelType w:val="hybridMultilevel"/>
    <w:tmpl w:val="6688CA8C"/>
    <w:lvl w:ilvl="0" w:tplc="041F0011">
      <w:start w:val="1"/>
      <w:numFmt w:val="decimal"/>
      <w:lvlText w:val="%1)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1AF729E"/>
    <w:multiLevelType w:val="hybridMultilevel"/>
    <w:tmpl w:val="DD8A83C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686C71"/>
    <w:multiLevelType w:val="multilevel"/>
    <w:tmpl w:val="0EC283E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D708B2"/>
    <w:multiLevelType w:val="multilevel"/>
    <w:tmpl w:val="DD8A83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A5B12"/>
    <w:multiLevelType w:val="hybridMultilevel"/>
    <w:tmpl w:val="2A4611B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217A7"/>
    <w:multiLevelType w:val="multilevel"/>
    <w:tmpl w:val="614E687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3B66B1E"/>
    <w:multiLevelType w:val="hybridMultilevel"/>
    <w:tmpl w:val="E6FA8F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053B8"/>
    <w:multiLevelType w:val="multilevel"/>
    <w:tmpl w:val="03D68E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73153E6"/>
    <w:multiLevelType w:val="hybridMultilevel"/>
    <w:tmpl w:val="C9488E1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D1275"/>
    <w:multiLevelType w:val="hybridMultilevel"/>
    <w:tmpl w:val="6B620A9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D48B8"/>
    <w:multiLevelType w:val="hybridMultilevel"/>
    <w:tmpl w:val="2BB400F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E3642"/>
    <w:multiLevelType w:val="hybridMultilevel"/>
    <w:tmpl w:val="8FF4035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A7DAF"/>
    <w:multiLevelType w:val="hybridMultilevel"/>
    <w:tmpl w:val="F552CECA"/>
    <w:lvl w:ilvl="0" w:tplc="041F0011">
      <w:start w:val="1"/>
      <w:numFmt w:val="decimal"/>
      <w:lvlText w:val="%1)"/>
      <w:lvlJc w:val="left"/>
      <w:pPr>
        <w:ind w:left="1200" w:hanging="360"/>
      </w:p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53BC082E"/>
    <w:multiLevelType w:val="hybridMultilevel"/>
    <w:tmpl w:val="1424ED8A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67ECB"/>
    <w:multiLevelType w:val="hybridMultilevel"/>
    <w:tmpl w:val="63B0C7EC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9C4E280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60328"/>
    <w:multiLevelType w:val="multilevel"/>
    <w:tmpl w:val="68B8C54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E81C20"/>
    <w:multiLevelType w:val="hybridMultilevel"/>
    <w:tmpl w:val="7E32C804"/>
    <w:lvl w:ilvl="0" w:tplc="041F0011">
      <w:start w:val="1"/>
      <w:numFmt w:val="decimal"/>
      <w:lvlText w:val="%1)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60FC6827"/>
    <w:multiLevelType w:val="hybridMultilevel"/>
    <w:tmpl w:val="A74207CE"/>
    <w:lvl w:ilvl="0" w:tplc="041F0011">
      <w:start w:val="1"/>
      <w:numFmt w:val="decimal"/>
      <w:lvlText w:val="%1)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702A99DA">
      <w:start w:val="1"/>
      <w:numFmt w:val="decimal"/>
      <w:lvlText w:val="%3."/>
      <w:lvlJc w:val="left"/>
      <w:pPr>
        <w:ind w:left="2205" w:hanging="180"/>
      </w:pPr>
      <w:rPr>
        <w:rFonts w:hint="default"/>
        <w:b/>
        <w:color w:val="002060"/>
      </w:r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63517180"/>
    <w:multiLevelType w:val="hybridMultilevel"/>
    <w:tmpl w:val="2B4C7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91BE3"/>
    <w:multiLevelType w:val="multilevel"/>
    <w:tmpl w:val="281E4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503634E"/>
    <w:multiLevelType w:val="hybridMultilevel"/>
    <w:tmpl w:val="F9B07BA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00933"/>
    <w:multiLevelType w:val="multilevel"/>
    <w:tmpl w:val="7FEA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A353B39"/>
    <w:multiLevelType w:val="hybridMultilevel"/>
    <w:tmpl w:val="9D6009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F3C9E"/>
    <w:multiLevelType w:val="hybridMultilevel"/>
    <w:tmpl w:val="6D8E770A"/>
    <w:lvl w:ilvl="0" w:tplc="041F0011">
      <w:start w:val="1"/>
      <w:numFmt w:val="decimal"/>
      <w:lvlText w:val="%1)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01">
      <w:start w:val="1"/>
      <w:numFmt w:val="bullet"/>
      <w:lvlText w:val=""/>
      <w:lvlJc w:val="left"/>
      <w:pPr>
        <w:ind w:left="2205" w:hanging="180"/>
      </w:pPr>
      <w:rPr>
        <w:rFonts w:ascii="Symbol" w:hAnsi="Symbol" w:hint="default"/>
        <w:b/>
        <w:color w:val="002060"/>
      </w:r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6D802996"/>
    <w:multiLevelType w:val="hybridMultilevel"/>
    <w:tmpl w:val="D736ADA6"/>
    <w:lvl w:ilvl="0" w:tplc="09C4E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5414F"/>
    <w:multiLevelType w:val="multilevel"/>
    <w:tmpl w:val="44F4A1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1CA267A"/>
    <w:multiLevelType w:val="multilevel"/>
    <w:tmpl w:val="D98EDD8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E70E62"/>
    <w:multiLevelType w:val="multilevel"/>
    <w:tmpl w:val="E6FA8F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7688B"/>
    <w:multiLevelType w:val="hybridMultilevel"/>
    <w:tmpl w:val="C484B8E0"/>
    <w:lvl w:ilvl="0" w:tplc="FA729A9C">
      <w:start w:val="1"/>
      <w:numFmt w:val="decimal"/>
      <w:lvlText w:val="%1-"/>
      <w:lvlJc w:val="left"/>
      <w:pPr>
        <w:ind w:left="720" w:hanging="360"/>
      </w:pPr>
      <w:rPr>
        <w:rFonts w:ascii="‚l‚r –¾’©" w:hAnsi="Times New Roman" w:hint="default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06B7D"/>
    <w:multiLevelType w:val="hybridMultilevel"/>
    <w:tmpl w:val="B44A2D46"/>
    <w:lvl w:ilvl="0" w:tplc="702A9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EC702AE8">
      <w:start w:val="1"/>
      <w:numFmt w:val="decimal"/>
      <w:lvlText w:val="%3.)"/>
      <w:lvlJc w:val="left"/>
      <w:pPr>
        <w:ind w:left="2340" w:hanging="360"/>
      </w:pPr>
      <w:rPr>
        <w:rFonts w:hint="default"/>
        <w:sz w:val="22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24FC1"/>
    <w:multiLevelType w:val="hybridMultilevel"/>
    <w:tmpl w:val="614E6878"/>
    <w:lvl w:ilvl="0" w:tplc="7BF60D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7"/>
  </w:num>
  <w:num w:numId="3">
    <w:abstractNumId w:val="25"/>
  </w:num>
  <w:num w:numId="4">
    <w:abstractNumId w:val="20"/>
  </w:num>
  <w:num w:numId="5">
    <w:abstractNumId w:val="4"/>
  </w:num>
  <w:num w:numId="6">
    <w:abstractNumId w:val="32"/>
  </w:num>
  <w:num w:numId="7">
    <w:abstractNumId w:val="31"/>
  </w:num>
  <w:num w:numId="8">
    <w:abstractNumId w:val="14"/>
  </w:num>
  <w:num w:numId="9">
    <w:abstractNumId w:val="16"/>
  </w:num>
  <w:num w:numId="10">
    <w:abstractNumId w:val="34"/>
  </w:num>
  <w:num w:numId="11">
    <w:abstractNumId w:val="35"/>
  </w:num>
  <w:num w:numId="12">
    <w:abstractNumId w:val="41"/>
  </w:num>
  <w:num w:numId="13">
    <w:abstractNumId w:val="6"/>
  </w:num>
  <w:num w:numId="14">
    <w:abstractNumId w:val="12"/>
  </w:num>
  <w:num w:numId="15">
    <w:abstractNumId w:val="3"/>
  </w:num>
  <w:num w:numId="16">
    <w:abstractNumId w:val="0"/>
  </w:num>
  <w:num w:numId="17">
    <w:abstractNumId w:val="28"/>
  </w:num>
  <w:num w:numId="18">
    <w:abstractNumId w:val="8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1"/>
  </w:num>
  <w:num w:numId="24">
    <w:abstractNumId w:val="30"/>
  </w:num>
  <w:num w:numId="25">
    <w:abstractNumId w:val="22"/>
  </w:num>
  <w:num w:numId="26">
    <w:abstractNumId w:val="26"/>
  </w:num>
  <w:num w:numId="27">
    <w:abstractNumId w:val="27"/>
  </w:num>
  <w:num w:numId="28">
    <w:abstractNumId w:val="9"/>
  </w:num>
  <w:num w:numId="29">
    <w:abstractNumId w:val="15"/>
  </w:num>
  <w:num w:numId="30">
    <w:abstractNumId w:val="44"/>
  </w:num>
  <w:num w:numId="31">
    <w:abstractNumId w:val="24"/>
  </w:num>
  <w:num w:numId="32">
    <w:abstractNumId w:val="45"/>
  </w:num>
  <w:num w:numId="33">
    <w:abstractNumId w:val="10"/>
  </w:num>
  <w:num w:numId="34">
    <w:abstractNumId w:val="48"/>
  </w:num>
  <w:num w:numId="35">
    <w:abstractNumId w:val="23"/>
  </w:num>
  <w:num w:numId="36">
    <w:abstractNumId w:val="18"/>
  </w:num>
  <w:num w:numId="37">
    <w:abstractNumId w:val="21"/>
  </w:num>
  <w:num w:numId="38">
    <w:abstractNumId w:val="42"/>
  </w:num>
  <w:num w:numId="39">
    <w:abstractNumId w:val="43"/>
  </w:num>
  <w:num w:numId="40">
    <w:abstractNumId w:val="5"/>
  </w:num>
  <w:num w:numId="41">
    <w:abstractNumId w:val="33"/>
  </w:num>
  <w:num w:numId="42">
    <w:abstractNumId w:val="13"/>
  </w:num>
  <w:num w:numId="43">
    <w:abstractNumId w:val="46"/>
  </w:num>
  <w:num w:numId="44">
    <w:abstractNumId w:val="37"/>
  </w:num>
  <w:num w:numId="45">
    <w:abstractNumId w:val="36"/>
  </w:num>
  <w:num w:numId="46">
    <w:abstractNumId w:val="38"/>
  </w:num>
  <w:num w:numId="47">
    <w:abstractNumId w:val="39"/>
  </w:num>
  <w:num w:numId="48">
    <w:abstractNumId w:val="19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4082D"/>
    <w:rsid w:val="00063E4A"/>
    <w:rsid w:val="00065061"/>
    <w:rsid w:val="000A0740"/>
    <w:rsid w:val="000B24A5"/>
    <w:rsid w:val="000C3162"/>
    <w:rsid w:val="000C5DBA"/>
    <w:rsid w:val="000D00D5"/>
    <w:rsid w:val="000E2944"/>
    <w:rsid w:val="000F4F61"/>
    <w:rsid w:val="00115B22"/>
    <w:rsid w:val="00125CB8"/>
    <w:rsid w:val="00151D46"/>
    <w:rsid w:val="00155441"/>
    <w:rsid w:val="00164950"/>
    <w:rsid w:val="0016547C"/>
    <w:rsid w:val="001842CA"/>
    <w:rsid w:val="001B5AA1"/>
    <w:rsid w:val="001C198E"/>
    <w:rsid w:val="001D234D"/>
    <w:rsid w:val="001F6791"/>
    <w:rsid w:val="00226737"/>
    <w:rsid w:val="00236E1E"/>
    <w:rsid w:val="00242EC2"/>
    <w:rsid w:val="00250A67"/>
    <w:rsid w:val="00266EA8"/>
    <w:rsid w:val="002A43AE"/>
    <w:rsid w:val="002B29F2"/>
    <w:rsid w:val="002B7653"/>
    <w:rsid w:val="002C45B1"/>
    <w:rsid w:val="002F73A6"/>
    <w:rsid w:val="00322D79"/>
    <w:rsid w:val="003230A8"/>
    <w:rsid w:val="00355C3F"/>
    <w:rsid w:val="00365EE5"/>
    <w:rsid w:val="003A0764"/>
    <w:rsid w:val="003D30EA"/>
    <w:rsid w:val="004023B0"/>
    <w:rsid w:val="0041778B"/>
    <w:rsid w:val="00432332"/>
    <w:rsid w:val="00464AC6"/>
    <w:rsid w:val="0049527E"/>
    <w:rsid w:val="004C07D8"/>
    <w:rsid w:val="004D4FAA"/>
    <w:rsid w:val="004F27F3"/>
    <w:rsid w:val="00534F7F"/>
    <w:rsid w:val="00543779"/>
    <w:rsid w:val="00551B24"/>
    <w:rsid w:val="00552E54"/>
    <w:rsid w:val="005718B2"/>
    <w:rsid w:val="005B5AD0"/>
    <w:rsid w:val="005D55C1"/>
    <w:rsid w:val="005D6375"/>
    <w:rsid w:val="005E52DF"/>
    <w:rsid w:val="005F3882"/>
    <w:rsid w:val="006045E7"/>
    <w:rsid w:val="0060557F"/>
    <w:rsid w:val="00612779"/>
    <w:rsid w:val="0061636C"/>
    <w:rsid w:val="006250FB"/>
    <w:rsid w:val="00630199"/>
    <w:rsid w:val="0064705C"/>
    <w:rsid w:val="00651C44"/>
    <w:rsid w:val="00661A47"/>
    <w:rsid w:val="00684F72"/>
    <w:rsid w:val="006B341A"/>
    <w:rsid w:val="006F3177"/>
    <w:rsid w:val="00706639"/>
    <w:rsid w:val="007141DC"/>
    <w:rsid w:val="00715C4E"/>
    <w:rsid w:val="00724945"/>
    <w:rsid w:val="0073606C"/>
    <w:rsid w:val="00740736"/>
    <w:rsid w:val="00751238"/>
    <w:rsid w:val="00777EA1"/>
    <w:rsid w:val="00796AC4"/>
    <w:rsid w:val="007B25DC"/>
    <w:rsid w:val="007B4027"/>
    <w:rsid w:val="007D4382"/>
    <w:rsid w:val="007F656A"/>
    <w:rsid w:val="008062B7"/>
    <w:rsid w:val="00815050"/>
    <w:rsid w:val="00830865"/>
    <w:rsid w:val="00842A44"/>
    <w:rsid w:val="00854321"/>
    <w:rsid w:val="00871435"/>
    <w:rsid w:val="00896680"/>
    <w:rsid w:val="008A7E1B"/>
    <w:rsid w:val="008C3658"/>
    <w:rsid w:val="008C4CCA"/>
    <w:rsid w:val="008C72E4"/>
    <w:rsid w:val="008C77B0"/>
    <w:rsid w:val="008E5F1B"/>
    <w:rsid w:val="0090695B"/>
    <w:rsid w:val="00923474"/>
    <w:rsid w:val="00961F2B"/>
    <w:rsid w:val="00963854"/>
    <w:rsid w:val="009719A4"/>
    <w:rsid w:val="00987DFD"/>
    <w:rsid w:val="009A03B1"/>
    <w:rsid w:val="009C4D7B"/>
    <w:rsid w:val="009E67B5"/>
    <w:rsid w:val="009F1EE5"/>
    <w:rsid w:val="009F3EF1"/>
    <w:rsid w:val="00A02D96"/>
    <w:rsid w:val="00A04FD9"/>
    <w:rsid w:val="00A10A87"/>
    <w:rsid w:val="00A125A4"/>
    <w:rsid w:val="00A354CE"/>
    <w:rsid w:val="00A63582"/>
    <w:rsid w:val="00A844E9"/>
    <w:rsid w:val="00AA198B"/>
    <w:rsid w:val="00AA200F"/>
    <w:rsid w:val="00AB53F9"/>
    <w:rsid w:val="00AB7E3E"/>
    <w:rsid w:val="00AD16FD"/>
    <w:rsid w:val="00AF1874"/>
    <w:rsid w:val="00AF5C99"/>
    <w:rsid w:val="00B65F4E"/>
    <w:rsid w:val="00B94075"/>
    <w:rsid w:val="00BA1D8A"/>
    <w:rsid w:val="00BB211F"/>
    <w:rsid w:val="00BB75D5"/>
    <w:rsid w:val="00BC7571"/>
    <w:rsid w:val="00BD3690"/>
    <w:rsid w:val="00BE1433"/>
    <w:rsid w:val="00BF4A0F"/>
    <w:rsid w:val="00C05857"/>
    <w:rsid w:val="00C12FAE"/>
    <w:rsid w:val="00C1635F"/>
    <w:rsid w:val="00C25226"/>
    <w:rsid w:val="00C2766E"/>
    <w:rsid w:val="00C305C2"/>
    <w:rsid w:val="00C3189C"/>
    <w:rsid w:val="00C50C78"/>
    <w:rsid w:val="00C54213"/>
    <w:rsid w:val="00CA526C"/>
    <w:rsid w:val="00CA5CD4"/>
    <w:rsid w:val="00CD43BA"/>
    <w:rsid w:val="00D01932"/>
    <w:rsid w:val="00D06BA3"/>
    <w:rsid w:val="00D23714"/>
    <w:rsid w:val="00D44B04"/>
    <w:rsid w:val="00D5446C"/>
    <w:rsid w:val="00D67527"/>
    <w:rsid w:val="00D861A7"/>
    <w:rsid w:val="00DA6848"/>
    <w:rsid w:val="00DC1C95"/>
    <w:rsid w:val="00DC425C"/>
    <w:rsid w:val="00DC6B11"/>
    <w:rsid w:val="00DD0F0F"/>
    <w:rsid w:val="00DD51A4"/>
    <w:rsid w:val="00E15D21"/>
    <w:rsid w:val="00E17034"/>
    <w:rsid w:val="00E36113"/>
    <w:rsid w:val="00E5150F"/>
    <w:rsid w:val="00E87FEE"/>
    <w:rsid w:val="00EA2BE2"/>
    <w:rsid w:val="00EC6334"/>
    <w:rsid w:val="00F62BEE"/>
    <w:rsid w:val="00F7731C"/>
    <w:rsid w:val="00F85CFA"/>
    <w:rsid w:val="00F92A99"/>
    <w:rsid w:val="00FD5B70"/>
    <w:rsid w:val="00FD66D0"/>
    <w:rsid w:val="00FE58C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customStyle="1" w:styleId="Default">
    <w:name w:val="Default"/>
    <w:rsid w:val="00AA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A07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07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A07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0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43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bartin.edu.tr/kalite/fbab3ff33d1ddf27c49748c1e78ec574/frm0504-mescit-temizlik-plani-ve-kontrol-formu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n.bartin.edu.tr/kalite/fbab3ff33d1ddf27c49748c1e78ec574/frm0504-mescit-temizlik-plani-ve-kontrol-formu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30</cp:revision>
  <dcterms:created xsi:type="dcterms:W3CDTF">2020-09-11T20:32:00Z</dcterms:created>
  <dcterms:modified xsi:type="dcterms:W3CDTF">2020-10-14T08:32:00Z</dcterms:modified>
</cp:coreProperties>
</file>