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314F" w14:textId="2C1AFC3F" w:rsidR="004D4FAA" w:rsidRPr="00B33EB8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B33EB8">
        <w:rPr>
          <w:rFonts w:ascii="Cambria" w:hAnsi="Cambria"/>
          <w:b/>
          <w:color w:val="002060"/>
        </w:rPr>
        <w:t>AMAÇ</w:t>
      </w:r>
    </w:p>
    <w:p w14:paraId="39CB2C9C" w14:textId="77777777" w:rsidR="00B33EB8" w:rsidRPr="00B33EB8" w:rsidRDefault="00B33EB8" w:rsidP="00B33EB8">
      <w:pPr>
        <w:pStyle w:val="AralkYok"/>
        <w:ind w:right="208"/>
        <w:jc w:val="both"/>
        <w:rPr>
          <w:rFonts w:ascii="Cambria" w:hAnsi="Cambria"/>
          <w:bCs/>
          <w:color w:val="000000" w:themeColor="text1"/>
        </w:rPr>
      </w:pPr>
    </w:p>
    <w:p w14:paraId="224BCD70" w14:textId="7C5A9320" w:rsidR="00043CE1" w:rsidRPr="00B33EB8" w:rsidRDefault="00043CE1" w:rsidP="00B33EB8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 w:rsidRPr="00B33EB8">
        <w:rPr>
          <w:rFonts w:ascii="Cambria" w:hAnsi="Cambria"/>
          <w:bCs/>
          <w:color w:val="000000" w:themeColor="text1"/>
        </w:rPr>
        <w:t xml:space="preserve">Fizyoterapi Laboratuvarında bulunan </w:t>
      </w:r>
      <w:r w:rsidR="00083E1B" w:rsidRPr="00B33EB8">
        <w:rPr>
          <w:rFonts w:ascii="Cambria" w:hAnsi="Cambria"/>
          <w:bCs/>
          <w:color w:val="000000" w:themeColor="text1"/>
        </w:rPr>
        <w:t xml:space="preserve">Parafin </w:t>
      </w:r>
      <w:r w:rsidR="00F90EE4" w:rsidRPr="00B33EB8">
        <w:rPr>
          <w:rFonts w:ascii="Cambria" w:hAnsi="Cambria"/>
          <w:bCs/>
          <w:color w:val="000000" w:themeColor="text1"/>
        </w:rPr>
        <w:t>c</w:t>
      </w:r>
      <w:r w:rsidRPr="00B33EB8">
        <w:rPr>
          <w:rFonts w:ascii="Cambria" w:hAnsi="Cambria"/>
          <w:bCs/>
          <w:color w:val="000000" w:themeColor="text1"/>
        </w:rPr>
        <w:t>ihaz</w:t>
      </w:r>
      <w:r w:rsidR="005704F3" w:rsidRPr="00B33EB8">
        <w:rPr>
          <w:rFonts w:ascii="Cambria" w:hAnsi="Cambria"/>
          <w:bCs/>
          <w:color w:val="000000" w:themeColor="text1"/>
        </w:rPr>
        <w:t>ının</w:t>
      </w:r>
      <w:r w:rsidRPr="00B33EB8">
        <w:rPr>
          <w:rFonts w:ascii="Cambria" w:hAnsi="Cambria"/>
          <w:bCs/>
          <w:color w:val="000000" w:themeColor="text1"/>
        </w:rPr>
        <w:t xml:space="preserve"> doğru ve güvenlik kurallarına uygun şekilde kullanılmasıdır.</w:t>
      </w:r>
    </w:p>
    <w:p w14:paraId="1A136471" w14:textId="77777777" w:rsidR="004D4FAA" w:rsidRPr="00B33EB8" w:rsidRDefault="004D4FAA" w:rsidP="004D4FAA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7500F420" w14:textId="7C861F28" w:rsidR="004D4FAA" w:rsidRPr="00B33EB8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B33EB8">
        <w:rPr>
          <w:rFonts w:ascii="Cambria" w:hAnsi="Cambria"/>
          <w:b/>
          <w:color w:val="002060"/>
        </w:rPr>
        <w:t>KAPSAM</w:t>
      </w:r>
    </w:p>
    <w:p w14:paraId="391DED7E" w14:textId="77777777" w:rsidR="00B33EB8" w:rsidRPr="00B33EB8" w:rsidRDefault="00B33EB8" w:rsidP="00B33EB8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40664255" w14:textId="40B69FD1" w:rsidR="00043CE1" w:rsidRPr="00B33EB8" w:rsidRDefault="00043CE1" w:rsidP="00B33EB8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 w:rsidRPr="00B33EB8">
        <w:rPr>
          <w:rFonts w:ascii="Cambria" w:hAnsi="Cambria"/>
          <w:bCs/>
          <w:color w:val="000000" w:themeColor="text1"/>
        </w:rPr>
        <w:t xml:space="preserve">Fizyoterapi Laboratuvarında </w:t>
      </w:r>
      <w:r w:rsidR="005704F3" w:rsidRPr="00B33EB8">
        <w:rPr>
          <w:rFonts w:ascii="Cambria" w:hAnsi="Cambria"/>
          <w:bCs/>
          <w:color w:val="000000" w:themeColor="text1"/>
        </w:rPr>
        <w:t>bulunan</w:t>
      </w:r>
      <w:r w:rsidR="001A3808" w:rsidRPr="00B33EB8">
        <w:rPr>
          <w:rFonts w:ascii="Cambria" w:hAnsi="Cambria"/>
          <w:bCs/>
          <w:color w:val="000000" w:themeColor="text1"/>
        </w:rPr>
        <w:t xml:space="preserve"> </w:t>
      </w:r>
      <w:r w:rsidR="00083E1B" w:rsidRPr="00B33EB8">
        <w:rPr>
          <w:rFonts w:ascii="Cambria" w:hAnsi="Cambria"/>
          <w:bCs/>
          <w:color w:val="000000" w:themeColor="text1"/>
        </w:rPr>
        <w:t>Parafin</w:t>
      </w:r>
      <w:r w:rsidR="005704F3" w:rsidRPr="00B33EB8">
        <w:rPr>
          <w:rFonts w:ascii="Cambria" w:hAnsi="Cambria"/>
          <w:bCs/>
          <w:color w:val="000000" w:themeColor="text1"/>
        </w:rPr>
        <w:t xml:space="preserve"> </w:t>
      </w:r>
      <w:r w:rsidRPr="00B33EB8">
        <w:rPr>
          <w:rFonts w:ascii="Cambria" w:hAnsi="Cambria"/>
          <w:bCs/>
          <w:color w:val="000000" w:themeColor="text1"/>
        </w:rPr>
        <w:t>cihaz</w:t>
      </w:r>
      <w:r w:rsidR="005704F3" w:rsidRPr="00B33EB8">
        <w:rPr>
          <w:rFonts w:ascii="Cambria" w:hAnsi="Cambria"/>
          <w:bCs/>
          <w:color w:val="000000" w:themeColor="text1"/>
        </w:rPr>
        <w:t>ını</w:t>
      </w:r>
      <w:r w:rsidRPr="00B33EB8">
        <w:rPr>
          <w:rFonts w:ascii="Cambria" w:hAnsi="Cambria"/>
          <w:bCs/>
          <w:color w:val="000000" w:themeColor="text1"/>
        </w:rPr>
        <w:t xml:space="preserve"> kapsar.</w:t>
      </w:r>
    </w:p>
    <w:p w14:paraId="40A26EDB" w14:textId="77777777" w:rsidR="004D4FAA" w:rsidRPr="00B33EB8" w:rsidRDefault="004D4FAA" w:rsidP="004D4FAA">
      <w:pPr>
        <w:pStyle w:val="AralkYok"/>
        <w:rPr>
          <w:rFonts w:ascii="Cambria" w:hAnsi="Cambria"/>
          <w:color w:val="002060"/>
        </w:rPr>
      </w:pPr>
    </w:p>
    <w:p w14:paraId="32838B85" w14:textId="583B3DBA" w:rsidR="004D4FAA" w:rsidRPr="00B33EB8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B33EB8">
        <w:rPr>
          <w:rFonts w:ascii="Cambria" w:hAnsi="Cambria"/>
          <w:b/>
          <w:color w:val="002060"/>
        </w:rPr>
        <w:t>SORUMLULUKLAR</w:t>
      </w:r>
    </w:p>
    <w:p w14:paraId="1E70127B" w14:textId="77777777" w:rsidR="00B33EB8" w:rsidRPr="00B33EB8" w:rsidRDefault="00B33EB8" w:rsidP="00B33EB8">
      <w:pPr>
        <w:pStyle w:val="AralkYok"/>
        <w:ind w:right="208"/>
        <w:jc w:val="both"/>
        <w:rPr>
          <w:rFonts w:ascii="Cambria" w:hAnsi="Cambria"/>
          <w:bCs/>
          <w:color w:val="000000" w:themeColor="text1"/>
        </w:rPr>
      </w:pPr>
    </w:p>
    <w:p w14:paraId="73BBE0E8" w14:textId="35D7449D" w:rsidR="00043CE1" w:rsidRPr="00B33EB8" w:rsidRDefault="00043CE1" w:rsidP="00B33EB8">
      <w:pPr>
        <w:pStyle w:val="AralkYok"/>
        <w:ind w:right="208"/>
        <w:jc w:val="both"/>
        <w:rPr>
          <w:rFonts w:ascii="Cambria" w:hAnsi="Cambria"/>
          <w:bCs/>
          <w:color w:val="000000" w:themeColor="text1"/>
        </w:rPr>
      </w:pPr>
      <w:r w:rsidRPr="00B33EB8">
        <w:rPr>
          <w:rFonts w:ascii="Cambria" w:hAnsi="Cambria"/>
          <w:bCs/>
          <w:color w:val="000000" w:themeColor="text1"/>
        </w:rPr>
        <w:t>Bu talimatın uygulanmasında Fizyoterapi Programında görev yapan öğretim elamanları, hazırlanmasından Fizyoterapi Programı Laboratuvar Sorumlusu öğretim elamanı sorumludur.</w:t>
      </w:r>
    </w:p>
    <w:p w14:paraId="7B8C3D7D" w14:textId="77777777" w:rsidR="004D4FAA" w:rsidRPr="00B33EB8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E1FCBE3" w14:textId="24F98871" w:rsidR="004D4FAA" w:rsidRPr="00B33EB8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B33EB8">
        <w:rPr>
          <w:rFonts w:ascii="Cambria" w:hAnsi="Cambria"/>
          <w:b/>
          <w:color w:val="002060"/>
        </w:rPr>
        <w:t>TANIMLAR VE KISALTMALAR</w:t>
      </w:r>
    </w:p>
    <w:p w14:paraId="01A33B55" w14:textId="77777777" w:rsidR="00B33EB8" w:rsidRPr="00B33EB8" w:rsidRDefault="00B33EB8" w:rsidP="00B33EB8">
      <w:pPr>
        <w:widowControl/>
        <w:spacing w:line="240" w:lineRule="auto"/>
        <w:jc w:val="left"/>
        <w:rPr>
          <w:rFonts w:ascii="Cambria" w:eastAsia="Times New Roman" w:hAnsi="Cambria"/>
          <w:sz w:val="22"/>
          <w:szCs w:val="22"/>
          <w:lang w:val="tr-TR" w:eastAsia="tr-TR"/>
        </w:rPr>
      </w:pPr>
    </w:p>
    <w:p w14:paraId="149FD554" w14:textId="51DF6143" w:rsidR="00043CE1" w:rsidRPr="00B33EB8" w:rsidRDefault="00043CE1" w:rsidP="00B33EB8">
      <w:pPr>
        <w:widowControl/>
        <w:spacing w:line="240" w:lineRule="auto"/>
        <w:jc w:val="left"/>
        <w:rPr>
          <w:rFonts w:ascii="Cambria" w:eastAsia="Times New Roman" w:hAnsi="Cambria"/>
          <w:sz w:val="22"/>
          <w:szCs w:val="22"/>
          <w:lang w:val="tr-TR" w:eastAsia="tr-TR"/>
        </w:rPr>
      </w:pPr>
      <w:r w:rsidRPr="00B33EB8">
        <w:rPr>
          <w:rFonts w:ascii="Cambria" w:eastAsia="Times New Roman" w:hAnsi="Cambria"/>
          <w:sz w:val="22"/>
          <w:szCs w:val="22"/>
          <w:lang w:val="tr-TR" w:eastAsia="tr-TR"/>
        </w:rPr>
        <w:t>Bu talimatta tanımlanması gereken herhangi bir kısaltma ve terim bulunmamaktadır.</w:t>
      </w:r>
    </w:p>
    <w:p w14:paraId="34DD9776" w14:textId="77777777" w:rsidR="004D4FAA" w:rsidRPr="00B33EB8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4085519" w14:textId="2B4357E7" w:rsidR="004D4FAA" w:rsidRPr="00B33EB8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B33EB8">
        <w:rPr>
          <w:rFonts w:ascii="Cambria" w:hAnsi="Cambria"/>
          <w:b/>
          <w:color w:val="002060"/>
        </w:rPr>
        <w:t>UYGULAMALAR</w:t>
      </w:r>
    </w:p>
    <w:p w14:paraId="51900AAA" w14:textId="77777777" w:rsidR="00B33EB8" w:rsidRPr="00B33EB8" w:rsidRDefault="00B33EB8" w:rsidP="00B33EB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765D9A19" w14:textId="244C7F9C" w:rsidR="00DA3898" w:rsidRPr="00B33EB8" w:rsidRDefault="00B33EB8" w:rsidP="00B33EB8">
      <w:pPr>
        <w:pStyle w:val="ListeParagraf"/>
        <w:widowControl/>
        <w:numPr>
          <w:ilvl w:val="0"/>
          <w:numId w:val="4"/>
        </w:numPr>
        <w:spacing w:line="240" w:lineRule="auto"/>
        <w:ind w:left="426" w:hanging="426"/>
        <w:jc w:val="left"/>
        <w:rPr>
          <w:rFonts w:ascii="Cambria" w:eastAsia="Times New Roman" w:hAnsi="Cambria"/>
          <w:sz w:val="22"/>
          <w:szCs w:val="22"/>
          <w:lang w:val="tr-TR" w:eastAsia="tr-TR"/>
        </w:rPr>
      </w:pPr>
      <w:r w:rsidRPr="00B33EB8">
        <w:rPr>
          <w:rFonts w:ascii="Cambria" w:eastAsia="Times New Roman" w:hAnsi="Cambria"/>
          <w:sz w:val="22"/>
          <w:szCs w:val="22"/>
          <w:lang w:val="tr-TR" w:eastAsia="tr-TR"/>
        </w:rPr>
        <w:t>Cihaz prize</w:t>
      </w:r>
      <w:r w:rsidR="0093527F" w:rsidRPr="00B33EB8">
        <w:rPr>
          <w:rFonts w:ascii="Cambria" w:eastAsia="Times New Roman" w:hAnsi="Cambria"/>
          <w:sz w:val="22"/>
          <w:szCs w:val="22"/>
          <w:lang w:val="tr-TR" w:eastAsia="tr-TR"/>
        </w:rPr>
        <w:t xml:space="preserve"> takılır ve uygun ısı derecesi ayarlanır</w:t>
      </w:r>
    </w:p>
    <w:p w14:paraId="641D6110" w14:textId="77777777" w:rsidR="00083E1B" w:rsidRPr="00B33EB8" w:rsidRDefault="00083E1B" w:rsidP="00B33EB8">
      <w:pPr>
        <w:pStyle w:val="ListeParagraf"/>
        <w:widowControl/>
        <w:numPr>
          <w:ilvl w:val="0"/>
          <w:numId w:val="4"/>
        </w:numPr>
        <w:spacing w:line="240" w:lineRule="auto"/>
        <w:ind w:left="426" w:hanging="426"/>
        <w:jc w:val="left"/>
        <w:rPr>
          <w:rFonts w:ascii="Cambria" w:eastAsia="Times New Roman" w:hAnsi="Cambria"/>
          <w:sz w:val="22"/>
          <w:szCs w:val="22"/>
          <w:lang w:val="tr-TR" w:eastAsia="tr-TR"/>
        </w:rPr>
      </w:pPr>
      <w:r w:rsidRPr="00B33EB8">
        <w:rPr>
          <w:rFonts w:ascii="Cambria" w:eastAsia="Times New Roman" w:hAnsi="Cambria"/>
          <w:sz w:val="22"/>
          <w:szCs w:val="22"/>
          <w:lang w:val="tr-TR" w:eastAsia="tr-TR"/>
        </w:rPr>
        <w:t xml:space="preserve">Parafin blokları cihaz içine yerleştirilir ve cihazın kapağı kapatılır. </w:t>
      </w:r>
    </w:p>
    <w:p w14:paraId="4F04DF67" w14:textId="77777777" w:rsidR="00083E1B" w:rsidRPr="00B33EB8" w:rsidRDefault="00083E1B" w:rsidP="00B33EB8">
      <w:pPr>
        <w:pStyle w:val="ListeParagraf"/>
        <w:widowControl/>
        <w:numPr>
          <w:ilvl w:val="0"/>
          <w:numId w:val="4"/>
        </w:numPr>
        <w:spacing w:line="240" w:lineRule="auto"/>
        <w:ind w:left="426" w:hanging="426"/>
        <w:jc w:val="left"/>
        <w:rPr>
          <w:rFonts w:ascii="Cambria" w:eastAsia="Times New Roman" w:hAnsi="Cambria"/>
          <w:sz w:val="22"/>
          <w:szCs w:val="22"/>
          <w:lang w:val="tr-TR" w:eastAsia="tr-TR"/>
        </w:rPr>
      </w:pPr>
      <w:r w:rsidRPr="00B33EB8">
        <w:rPr>
          <w:rFonts w:ascii="Cambria" w:eastAsia="Times New Roman" w:hAnsi="Cambria"/>
          <w:sz w:val="22"/>
          <w:szCs w:val="22"/>
          <w:lang w:val="tr-TR" w:eastAsia="tr-TR"/>
        </w:rPr>
        <w:t xml:space="preserve">Parafın miktarı cihazın içinde belirtilen sınırı geçmemelidir. </w:t>
      </w:r>
    </w:p>
    <w:p w14:paraId="338A96C7" w14:textId="77777777" w:rsidR="00083E1B" w:rsidRPr="00B33EB8" w:rsidRDefault="00083E1B" w:rsidP="00B33EB8">
      <w:pPr>
        <w:pStyle w:val="ListeParagraf"/>
        <w:widowControl/>
        <w:numPr>
          <w:ilvl w:val="0"/>
          <w:numId w:val="4"/>
        </w:numPr>
        <w:spacing w:line="240" w:lineRule="auto"/>
        <w:ind w:left="426" w:hanging="426"/>
        <w:jc w:val="left"/>
        <w:rPr>
          <w:rFonts w:ascii="Cambria" w:eastAsia="Times New Roman" w:hAnsi="Cambria"/>
          <w:sz w:val="22"/>
          <w:szCs w:val="22"/>
          <w:lang w:val="tr-TR" w:eastAsia="tr-TR"/>
        </w:rPr>
      </w:pPr>
      <w:r w:rsidRPr="00B33EB8">
        <w:rPr>
          <w:rFonts w:ascii="Cambria" w:eastAsia="Times New Roman" w:hAnsi="Cambria"/>
          <w:sz w:val="22"/>
          <w:szCs w:val="22"/>
          <w:lang w:val="tr-TR" w:eastAsia="tr-TR"/>
        </w:rPr>
        <w:t xml:space="preserve">Parafinler eridikten sonra uygulamaya başlanabilir. </w:t>
      </w:r>
    </w:p>
    <w:p w14:paraId="1A74B412" w14:textId="1782C5B1" w:rsidR="00083E1B" w:rsidRPr="00B33EB8" w:rsidRDefault="00083E1B" w:rsidP="00B33EB8">
      <w:pPr>
        <w:pStyle w:val="ListeParagraf"/>
        <w:widowControl/>
        <w:numPr>
          <w:ilvl w:val="0"/>
          <w:numId w:val="4"/>
        </w:numPr>
        <w:spacing w:line="240" w:lineRule="auto"/>
        <w:ind w:left="426" w:hanging="426"/>
        <w:jc w:val="left"/>
        <w:rPr>
          <w:rFonts w:ascii="Cambria" w:eastAsia="Times New Roman" w:hAnsi="Cambria"/>
          <w:sz w:val="22"/>
          <w:szCs w:val="22"/>
          <w:lang w:val="tr-TR" w:eastAsia="tr-TR"/>
        </w:rPr>
      </w:pPr>
      <w:r w:rsidRPr="00B33EB8">
        <w:rPr>
          <w:rFonts w:ascii="Cambria" w:eastAsia="Times New Roman" w:hAnsi="Cambria"/>
          <w:sz w:val="22"/>
          <w:szCs w:val="22"/>
          <w:lang w:val="tr-TR" w:eastAsia="tr-TR"/>
        </w:rPr>
        <w:t xml:space="preserve">Uygulanacak bölge temizlendikten sonra varsa takı, vb. çıkarılır. </w:t>
      </w:r>
    </w:p>
    <w:p w14:paraId="1B9BA84B" w14:textId="55EF4F3F" w:rsidR="00DA3898" w:rsidRPr="00B33EB8" w:rsidRDefault="00083E1B" w:rsidP="00B33EB8">
      <w:pPr>
        <w:pStyle w:val="ListeParagraf"/>
        <w:widowControl/>
        <w:numPr>
          <w:ilvl w:val="0"/>
          <w:numId w:val="4"/>
        </w:numPr>
        <w:spacing w:line="240" w:lineRule="auto"/>
        <w:ind w:left="426" w:hanging="426"/>
        <w:jc w:val="left"/>
        <w:rPr>
          <w:rFonts w:ascii="Cambria" w:eastAsia="Times New Roman" w:hAnsi="Cambria"/>
          <w:sz w:val="22"/>
          <w:szCs w:val="22"/>
          <w:lang w:val="tr-TR" w:eastAsia="tr-TR"/>
        </w:rPr>
      </w:pPr>
      <w:r w:rsidRPr="00B33EB8">
        <w:rPr>
          <w:rFonts w:ascii="Cambria" w:eastAsia="Times New Roman" w:hAnsi="Cambria"/>
          <w:sz w:val="22"/>
          <w:szCs w:val="22"/>
          <w:lang w:val="tr-TR" w:eastAsia="tr-TR"/>
        </w:rPr>
        <w:t>Uygulama sonunda parafin el / ayak üzerinden soyularak çıkarılır.</w:t>
      </w:r>
    </w:p>
    <w:p w14:paraId="07FCF164" w14:textId="28190AFD" w:rsidR="005704F3" w:rsidRPr="00B33EB8" w:rsidRDefault="005704F3" w:rsidP="00B33EB8">
      <w:pPr>
        <w:pStyle w:val="ListeParagraf"/>
        <w:widowControl/>
        <w:numPr>
          <w:ilvl w:val="0"/>
          <w:numId w:val="4"/>
        </w:numPr>
        <w:spacing w:line="240" w:lineRule="auto"/>
        <w:ind w:left="426" w:hanging="426"/>
        <w:jc w:val="left"/>
        <w:rPr>
          <w:rFonts w:ascii="Cambria" w:eastAsia="Times New Roman" w:hAnsi="Cambria"/>
          <w:sz w:val="22"/>
          <w:szCs w:val="22"/>
          <w:lang w:val="tr-TR" w:eastAsia="tr-TR"/>
        </w:rPr>
      </w:pPr>
      <w:r w:rsidRPr="00B33EB8">
        <w:rPr>
          <w:rFonts w:ascii="Cambria" w:eastAsia="Times New Roman" w:hAnsi="Cambria"/>
          <w:sz w:val="22"/>
          <w:szCs w:val="22"/>
          <w:lang w:val="tr-TR" w:eastAsia="tr-TR"/>
        </w:rPr>
        <w:t xml:space="preserve">Cihaz işlem sonunda </w:t>
      </w:r>
      <w:r w:rsidR="0093527F" w:rsidRPr="00B33EB8">
        <w:rPr>
          <w:rFonts w:ascii="Cambria" w:eastAsia="Times New Roman" w:hAnsi="Cambria"/>
          <w:sz w:val="22"/>
          <w:szCs w:val="22"/>
          <w:lang w:val="tr-TR" w:eastAsia="tr-TR"/>
        </w:rPr>
        <w:t>prizden çekilir.</w:t>
      </w:r>
    </w:p>
    <w:p w14:paraId="523574B2" w14:textId="77777777" w:rsidR="005704F3" w:rsidRPr="00B33EB8" w:rsidRDefault="005704F3" w:rsidP="005704F3">
      <w:pPr>
        <w:pStyle w:val="AralkYok"/>
        <w:ind w:left="284" w:right="208"/>
        <w:jc w:val="both"/>
        <w:rPr>
          <w:rFonts w:ascii="Cambria" w:hAnsi="Cambria" w:cs="Times New Roman"/>
          <w:b/>
          <w:color w:val="002060"/>
        </w:rPr>
      </w:pPr>
    </w:p>
    <w:p w14:paraId="4F6FCE4F" w14:textId="28CC2EEC" w:rsidR="004D4FAA" w:rsidRPr="00B33EB8" w:rsidRDefault="004D4FAA" w:rsidP="00B33EB8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B33EB8">
        <w:rPr>
          <w:rFonts w:ascii="Cambria" w:hAnsi="Cambria"/>
          <w:b/>
          <w:color w:val="002060"/>
        </w:rPr>
        <w:t>İLGİLİ DOKÜMANLAR</w:t>
      </w:r>
    </w:p>
    <w:p w14:paraId="412BD952" w14:textId="77777777" w:rsidR="00B33EB8" w:rsidRDefault="00B33EB8" w:rsidP="00B33EB8">
      <w:pPr>
        <w:pStyle w:val="AralkYok"/>
        <w:ind w:right="208"/>
        <w:jc w:val="both"/>
        <w:rPr>
          <w:rFonts w:ascii="Cambria" w:hAnsi="Cambria"/>
          <w:bCs/>
          <w:color w:val="000000" w:themeColor="text1"/>
        </w:rPr>
      </w:pPr>
    </w:p>
    <w:p w14:paraId="574AECE6" w14:textId="77777777" w:rsidR="00A76C9D" w:rsidRDefault="00A76C9D" w:rsidP="00A76C9D">
      <w:pPr>
        <w:pStyle w:val="ListeParagraf"/>
        <w:widowControl/>
        <w:numPr>
          <w:ilvl w:val="1"/>
          <w:numId w:val="5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706F2777" w14:textId="77777777" w:rsidR="00A76C9D" w:rsidRDefault="00A76C9D" w:rsidP="00A76C9D">
      <w:pPr>
        <w:pStyle w:val="AralkYok"/>
        <w:jc w:val="both"/>
        <w:rPr>
          <w:rFonts w:ascii="Cambria" w:hAnsi="Cambria"/>
          <w:b/>
          <w:i/>
        </w:rPr>
      </w:pPr>
    </w:p>
    <w:p w14:paraId="734A005B" w14:textId="77777777" w:rsidR="00A76C9D" w:rsidRDefault="00A76C9D" w:rsidP="00A76C9D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78FC9446" w14:textId="77777777" w:rsidR="00A76C9D" w:rsidRDefault="00A76C9D" w:rsidP="00A76C9D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CD12CF5" w14:textId="77777777" w:rsidR="00A76C9D" w:rsidRDefault="00A76C9D" w:rsidP="00A76C9D">
      <w:pPr>
        <w:pStyle w:val="ListeParagraf"/>
        <w:widowControl/>
        <w:numPr>
          <w:ilvl w:val="1"/>
          <w:numId w:val="5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4FB6594B" w14:textId="77777777" w:rsidR="00A76C9D" w:rsidRDefault="00A76C9D" w:rsidP="00A76C9D">
      <w:pPr>
        <w:pStyle w:val="AralkYok"/>
        <w:jc w:val="both"/>
        <w:rPr>
          <w:rFonts w:ascii="Cambria" w:hAnsi="Cambria"/>
        </w:rPr>
      </w:pPr>
    </w:p>
    <w:p w14:paraId="14AAC9D9" w14:textId="77777777" w:rsidR="00A76C9D" w:rsidRPr="00B33EB8" w:rsidRDefault="00A76C9D" w:rsidP="00A76C9D">
      <w:pPr>
        <w:pStyle w:val="AralkYok"/>
        <w:numPr>
          <w:ilvl w:val="0"/>
          <w:numId w:val="6"/>
        </w:numPr>
        <w:ind w:right="208"/>
        <w:jc w:val="both"/>
        <w:rPr>
          <w:rFonts w:ascii="Cambria" w:hAnsi="Cambria"/>
          <w:bCs/>
          <w:color w:val="000000" w:themeColor="text1"/>
        </w:rPr>
      </w:pPr>
      <w:r w:rsidRPr="00B33EB8">
        <w:rPr>
          <w:rFonts w:ascii="Cambria" w:hAnsi="Cambria"/>
          <w:bCs/>
          <w:color w:val="000000" w:themeColor="text1"/>
        </w:rPr>
        <w:t>Parafin Cihazı Kullanma Kılavuzu</w:t>
      </w:r>
    </w:p>
    <w:p w14:paraId="446AFC1A" w14:textId="77777777" w:rsidR="00A76C9D" w:rsidRDefault="00A76C9D" w:rsidP="00B33EB8">
      <w:pPr>
        <w:pStyle w:val="AralkYok"/>
        <w:ind w:right="208"/>
        <w:jc w:val="both"/>
        <w:rPr>
          <w:rFonts w:ascii="Cambria" w:hAnsi="Cambria"/>
          <w:bCs/>
          <w:color w:val="000000" w:themeColor="text1"/>
        </w:rPr>
      </w:pPr>
    </w:p>
    <w:p w14:paraId="0F4A7E99" w14:textId="77777777" w:rsidR="004D4FAA" w:rsidRPr="00B33EB8" w:rsidRDefault="004D4FAA" w:rsidP="004D4FAA">
      <w:pPr>
        <w:pStyle w:val="ListeParagraf"/>
        <w:rPr>
          <w:rFonts w:ascii="Cambria" w:hAnsi="Cambria"/>
          <w:b/>
          <w:color w:val="002060"/>
          <w:sz w:val="22"/>
          <w:szCs w:val="22"/>
        </w:rPr>
      </w:pPr>
    </w:p>
    <w:p w14:paraId="467A38D1" w14:textId="5BB52F74"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0EA6CA7" w14:textId="34ABD3D9" w:rsidR="00A76C9D" w:rsidRDefault="00A76C9D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EEAFDBB" w14:textId="01B7F57E" w:rsidR="00A76C9D" w:rsidRDefault="00A76C9D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9519115" w14:textId="42249296" w:rsidR="00A76C9D" w:rsidRDefault="00A76C9D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0184E4D" w14:textId="711BD48E" w:rsidR="00A76C9D" w:rsidRDefault="00A76C9D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3B63948" w14:textId="7A1DDBCC" w:rsidR="00A76C9D" w:rsidRDefault="00A76C9D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6862B6D" w14:textId="2C2B3857" w:rsidR="00A76C9D" w:rsidRDefault="00A76C9D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150078A" w14:textId="77777777" w:rsidR="00BC7571" w:rsidRPr="00B33EB8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p w14:paraId="563E2D0C" w14:textId="77777777" w:rsidR="00BC7571" w:rsidRPr="00B33EB8" w:rsidRDefault="00BC7571" w:rsidP="004023B0">
      <w:pPr>
        <w:pStyle w:val="AralkYok"/>
        <w:rPr>
          <w:rFonts w:ascii="Cambria" w:hAnsi="Cambria"/>
        </w:rPr>
      </w:pPr>
    </w:p>
    <w:sectPr w:rsidR="00BC7571" w:rsidRPr="00B33EB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99237" w14:textId="77777777" w:rsidR="006328D2" w:rsidRDefault="006328D2" w:rsidP="00534F7F">
      <w:pPr>
        <w:spacing w:line="240" w:lineRule="auto"/>
      </w:pPr>
      <w:r>
        <w:separator/>
      </w:r>
    </w:p>
  </w:endnote>
  <w:endnote w:type="continuationSeparator" w:id="0">
    <w:p w14:paraId="30505258" w14:textId="77777777" w:rsidR="006328D2" w:rsidRDefault="006328D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3CE39" w14:textId="77777777" w:rsidR="00533510" w:rsidRDefault="005335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470EE1" w14:paraId="32574B7A" w14:textId="77777777" w:rsidTr="00AD5F7F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AB34322" w14:textId="77777777" w:rsidR="00470EE1" w:rsidRDefault="00470EE1" w:rsidP="00470EE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2A23460C" w14:textId="77777777" w:rsidR="00470EE1" w:rsidRDefault="00470EE1" w:rsidP="00470EE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642F3E8" w14:textId="77777777" w:rsidR="00470EE1" w:rsidRDefault="00470EE1" w:rsidP="00470EE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7193D1F0" w14:textId="77777777" w:rsidR="00470EE1" w:rsidRDefault="00470EE1" w:rsidP="00470EE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4EE9C90A" w14:textId="77777777" w:rsidR="00470EE1" w:rsidRDefault="00470EE1" w:rsidP="00470EE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9D2715A" w14:textId="77777777" w:rsidR="00470EE1" w:rsidRDefault="00470EE1" w:rsidP="00470EE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1953790B" w14:textId="77777777" w:rsidR="00470EE1" w:rsidRDefault="00470EE1" w:rsidP="00470EE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2871300C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6F8964C" w14:textId="77777777" w:rsidTr="004023B0">
      <w:trPr>
        <w:trHeight w:val="559"/>
      </w:trPr>
      <w:tc>
        <w:tcPr>
          <w:tcW w:w="666" w:type="dxa"/>
        </w:tcPr>
        <w:p w14:paraId="194D05CB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AE3F086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58F0B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6BC6E6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879B58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035B9B7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8224167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533CE6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F833B2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8816EA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87E157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80B580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463D6C9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3D7BF1D0" w14:textId="717D87EC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354B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354B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9AAC45E" w14:textId="77777777" w:rsidR="00534F7F" w:rsidRDefault="00534F7F" w:rsidP="004023B0">
    <w:pPr>
      <w:pStyle w:val="AltBilgi"/>
      <w:rPr>
        <w:sz w:val="6"/>
        <w:szCs w:val="6"/>
      </w:rPr>
    </w:pPr>
  </w:p>
  <w:p w14:paraId="473C0D0F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066C" w14:textId="77777777" w:rsidR="00533510" w:rsidRDefault="005335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843AF" w14:textId="77777777" w:rsidR="006328D2" w:rsidRDefault="006328D2" w:rsidP="00534F7F">
      <w:pPr>
        <w:spacing w:line="240" w:lineRule="auto"/>
      </w:pPr>
      <w:r>
        <w:separator/>
      </w:r>
    </w:p>
  </w:footnote>
  <w:footnote w:type="continuationSeparator" w:id="0">
    <w:p w14:paraId="2D9FC011" w14:textId="77777777" w:rsidR="006328D2" w:rsidRDefault="006328D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E47AF" w14:textId="77777777" w:rsidR="00533510" w:rsidRDefault="005335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5A405A4B" w14:textId="77777777" w:rsidTr="00715C4E">
      <w:trPr>
        <w:trHeight w:val="189"/>
      </w:trPr>
      <w:tc>
        <w:tcPr>
          <w:tcW w:w="2547" w:type="dxa"/>
          <w:vMerge w:val="restart"/>
        </w:tcPr>
        <w:p w14:paraId="434670A4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0BBD81B2" wp14:editId="0025306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3CCD840" w14:textId="77777777" w:rsidR="00470EE1" w:rsidRDefault="00083E1B" w:rsidP="00470EE1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083E1B">
            <w:rPr>
              <w:rFonts w:ascii="Cambria" w:hAnsi="Cambria"/>
              <w:b/>
              <w:color w:val="002060"/>
            </w:rPr>
            <w:t xml:space="preserve">PARAFİN </w:t>
          </w:r>
          <w:r w:rsidR="005704F3" w:rsidRPr="005704F3">
            <w:rPr>
              <w:rFonts w:ascii="Cambria" w:hAnsi="Cambria"/>
              <w:b/>
              <w:color w:val="002060"/>
            </w:rPr>
            <w:t>CİHAZI</w:t>
          </w:r>
        </w:p>
        <w:p w14:paraId="005C0D9D" w14:textId="512000D5" w:rsidR="00534F7F" w:rsidRPr="006F3177" w:rsidRDefault="005704F3" w:rsidP="00470EE1">
          <w:pPr>
            <w:pStyle w:val="AralkYok"/>
            <w:jc w:val="center"/>
            <w:rPr>
              <w:rFonts w:ascii="Cambria" w:hAnsi="Cambria"/>
              <w:b/>
            </w:rPr>
          </w:pPr>
          <w:r w:rsidRPr="005704F3">
            <w:rPr>
              <w:rFonts w:ascii="Cambria" w:hAnsi="Cambria"/>
              <w:b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82DED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5AB5DF5" w14:textId="3C3D73A2" w:rsidR="00534F7F" w:rsidRPr="00171789" w:rsidRDefault="00470EE1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533510">
            <w:rPr>
              <w:rFonts w:ascii="Cambria" w:hAnsi="Cambria"/>
              <w:color w:val="002060"/>
              <w:sz w:val="16"/>
              <w:szCs w:val="16"/>
            </w:rPr>
            <w:t>59</w:t>
          </w:r>
        </w:p>
      </w:tc>
    </w:tr>
    <w:tr w:rsidR="00534F7F" w14:paraId="3665BD4E" w14:textId="77777777" w:rsidTr="00715C4E">
      <w:trPr>
        <w:trHeight w:val="187"/>
      </w:trPr>
      <w:tc>
        <w:tcPr>
          <w:tcW w:w="2547" w:type="dxa"/>
          <w:vMerge/>
        </w:tcPr>
        <w:p w14:paraId="71D4C45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7E0AD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0719E1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1CB7C20" w14:textId="342BC3CB" w:rsidR="00534F7F" w:rsidRPr="00171789" w:rsidRDefault="0053351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533510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5B1A5948" w14:textId="77777777" w:rsidTr="00715C4E">
      <w:trPr>
        <w:trHeight w:val="187"/>
      </w:trPr>
      <w:tc>
        <w:tcPr>
          <w:tcW w:w="2547" w:type="dxa"/>
          <w:vMerge/>
        </w:tcPr>
        <w:p w14:paraId="781C1F7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9F01908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AFD2B0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D68DE06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035A58A" w14:textId="77777777" w:rsidTr="00715C4E">
      <w:trPr>
        <w:trHeight w:val="220"/>
      </w:trPr>
      <w:tc>
        <w:tcPr>
          <w:tcW w:w="2547" w:type="dxa"/>
          <w:vMerge/>
        </w:tcPr>
        <w:p w14:paraId="1CDFF57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D9066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D6DF3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43E970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51C747A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DD464" w14:textId="77777777" w:rsidR="00533510" w:rsidRDefault="005335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DC9"/>
    <w:multiLevelType w:val="hybridMultilevel"/>
    <w:tmpl w:val="C708347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DB2F5B"/>
    <w:multiLevelType w:val="hybridMultilevel"/>
    <w:tmpl w:val="EFC620A6"/>
    <w:lvl w:ilvl="0" w:tplc="EA4C0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3F0538"/>
    <w:multiLevelType w:val="hybridMultilevel"/>
    <w:tmpl w:val="B25C0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AA8"/>
    <w:rsid w:val="00024566"/>
    <w:rsid w:val="00032DF9"/>
    <w:rsid w:val="00043CE1"/>
    <w:rsid w:val="00083E1B"/>
    <w:rsid w:val="00142DE6"/>
    <w:rsid w:val="00164950"/>
    <w:rsid w:val="0016547C"/>
    <w:rsid w:val="001842CA"/>
    <w:rsid w:val="001A3808"/>
    <w:rsid w:val="001F6791"/>
    <w:rsid w:val="00236E1E"/>
    <w:rsid w:val="00242EC2"/>
    <w:rsid w:val="002A43AE"/>
    <w:rsid w:val="002B7653"/>
    <w:rsid w:val="00322D79"/>
    <w:rsid w:val="003230A8"/>
    <w:rsid w:val="00365EE5"/>
    <w:rsid w:val="0037777B"/>
    <w:rsid w:val="003E5CBC"/>
    <w:rsid w:val="004023B0"/>
    <w:rsid w:val="0043503F"/>
    <w:rsid w:val="00470EE1"/>
    <w:rsid w:val="004D4FAA"/>
    <w:rsid w:val="004F27F3"/>
    <w:rsid w:val="00533510"/>
    <w:rsid w:val="00534F7F"/>
    <w:rsid w:val="00551B24"/>
    <w:rsid w:val="005704F3"/>
    <w:rsid w:val="005B5AD0"/>
    <w:rsid w:val="0061636C"/>
    <w:rsid w:val="006328D2"/>
    <w:rsid w:val="0064705C"/>
    <w:rsid w:val="006F3177"/>
    <w:rsid w:val="00706639"/>
    <w:rsid w:val="00715C4E"/>
    <w:rsid w:val="0073606C"/>
    <w:rsid w:val="00751238"/>
    <w:rsid w:val="007D4382"/>
    <w:rsid w:val="00815050"/>
    <w:rsid w:val="00896680"/>
    <w:rsid w:val="008C72E4"/>
    <w:rsid w:val="0090695B"/>
    <w:rsid w:val="0093527F"/>
    <w:rsid w:val="009F1EE5"/>
    <w:rsid w:val="00A10A87"/>
    <w:rsid w:val="00A125A4"/>
    <w:rsid w:val="00A354B9"/>
    <w:rsid w:val="00A354CE"/>
    <w:rsid w:val="00A76C9D"/>
    <w:rsid w:val="00AB53F9"/>
    <w:rsid w:val="00B33EB8"/>
    <w:rsid w:val="00B77731"/>
    <w:rsid w:val="00B94075"/>
    <w:rsid w:val="00BC7571"/>
    <w:rsid w:val="00C305C2"/>
    <w:rsid w:val="00D01932"/>
    <w:rsid w:val="00D23714"/>
    <w:rsid w:val="00D766E4"/>
    <w:rsid w:val="00DA3898"/>
    <w:rsid w:val="00DD51A4"/>
    <w:rsid w:val="00E36113"/>
    <w:rsid w:val="00E87FEE"/>
    <w:rsid w:val="00EE0079"/>
    <w:rsid w:val="00F8474C"/>
    <w:rsid w:val="00F90EE4"/>
    <w:rsid w:val="00FF3333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ED0B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15</cp:revision>
  <dcterms:created xsi:type="dcterms:W3CDTF">2020-09-17T12:59:00Z</dcterms:created>
  <dcterms:modified xsi:type="dcterms:W3CDTF">2020-10-14T07:54:00Z</dcterms:modified>
</cp:coreProperties>
</file>