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AMAÇ</w:t>
      </w:r>
    </w:p>
    <w:p w:rsidR="0071344E" w:rsidRDefault="0071344E" w:rsidP="0071344E">
      <w:pPr>
        <w:pStyle w:val="AralkYok"/>
        <w:ind w:right="208"/>
        <w:jc w:val="both"/>
        <w:rPr>
          <w:rFonts w:ascii="Cambria" w:hAnsi="Cambria"/>
        </w:rPr>
      </w:pPr>
    </w:p>
    <w:p w:rsidR="004D4FAA" w:rsidRPr="0071344E" w:rsidRDefault="0071344E" w:rsidP="009F77A9">
      <w:pPr>
        <w:pStyle w:val="AralkYok"/>
        <w:ind w:right="-1"/>
        <w:jc w:val="both"/>
        <w:rPr>
          <w:rFonts w:ascii="Cambria" w:hAnsi="Cambria"/>
        </w:rPr>
      </w:pPr>
      <w:r w:rsidRPr="0071344E">
        <w:rPr>
          <w:rFonts w:ascii="Cambria" w:hAnsi="Cambria"/>
        </w:rPr>
        <w:t xml:space="preserve">Üniversitemiz </w:t>
      </w:r>
      <w:r w:rsidR="000E30BF">
        <w:rPr>
          <w:rFonts w:ascii="Cambria" w:hAnsi="Cambria"/>
        </w:rPr>
        <w:t xml:space="preserve">yerleşkesinde bulunan çimlerin biçilmesi işinin tekniğine ve iş güvenliği kurallarına uygun şekilde gerçekleştirilmesidir. </w:t>
      </w:r>
    </w:p>
    <w:p w:rsidR="0071344E" w:rsidRPr="00454D81" w:rsidRDefault="0071344E" w:rsidP="0071344E">
      <w:pPr>
        <w:pStyle w:val="AralkYok"/>
        <w:ind w:right="208"/>
        <w:jc w:val="both"/>
        <w:rPr>
          <w:rFonts w:ascii="Cambria" w:hAnsi="Cambria"/>
          <w:b/>
          <w:color w:val="002060"/>
        </w:rPr>
      </w:pPr>
    </w:p>
    <w:p w:rsidR="004D4FAA" w:rsidRPr="00454D81"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KAPSAM</w:t>
      </w:r>
    </w:p>
    <w:p w:rsidR="004D4FAA" w:rsidRDefault="004D4FAA" w:rsidP="004D4FAA">
      <w:pPr>
        <w:pStyle w:val="AralkYok"/>
        <w:rPr>
          <w:color w:val="002060"/>
        </w:rPr>
      </w:pPr>
    </w:p>
    <w:p w:rsidR="0071344E" w:rsidRPr="0071344E" w:rsidRDefault="0071344E" w:rsidP="000E30BF">
      <w:pPr>
        <w:pStyle w:val="AralkYok"/>
        <w:jc w:val="both"/>
        <w:rPr>
          <w:rFonts w:ascii="Cambria" w:hAnsi="Cambria"/>
        </w:rPr>
      </w:pPr>
      <w:r w:rsidRPr="0071344E">
        <w:rPr>
          <w:rFonts w:ascii="Cambria" w:hAnsi="Cambria"/>
        </w:rPr>
        <w:t xml:space="preserve">Üniversitemizde </w:t>
      </w:r>
      <w:r w:rsidR="000E30BF">
        <w:rPr>
          <w:rFonts w:ascii="Cambria" w:hAnsi="Cambria"/>
        </w:rPr>
        <w:t xml:space="preserve">bünyesinde yapılacak ve yapılan tüm çim biçme ve ilgili makine kullanılması </w:t>
      </w:r>
      <w:r w:rsidRPr="0071344E">
        <w:rPr>
          <w:rFonts w:ascii="Cambria" w:hAnsi="Cambria"/>
        </w:rPr>
        <w:t>faaliyetlerini kapsar.</w:t>
      </w:r>
    </w:p>
    <w:p w:rsidR="0071344E" w:rsidRPr="00454D81" w:rsidRDefault="0071344E" w:rsidP="004D4FAA">
      <w:pPr>
        <w:pStyle w:val="AralkYok"/>
        <w:rPr>
          <w:color w:val="002060"/>
        </w:rPr>
      </w:pPr>
    </w:p>
    <w:p w:rsidR="004D4FAA" w:rsidRPr="00454D81"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SORUMLULUKLAR</w:t>
      </w:r>
    </w:p>
    <w:p w:rsidR="004D4FAA" w:rsidRDefault="004D4FAA" w:rsidP="004D4FAA">
      <w:pPr>
        <w:pStyle w:val="AralkYok"/>
        <w:ind w:right="208"/>
        <w:jc w:val="both"/>
        <w:rPr>
          <w:rFonts w:ascii="Cambria" w:hAnsi="Cambria"/>
          <w:b/>
          <w:color w:val="002060"/>
        </w:rPr>
      </w:pPr>
    </w:p>
    <w:p w:rsidR="0071344E" w:rsidRDefault="0071344E" w:rsidP="0071344E">
      <w:pPr>
        <w:pStyle w:val="AralkYok"/>
        <w:jc w:val="both"/>
        <w:rPr>
          <w:rFonts w:ascii="Cambria" w:hAnsi="Cambria"/>
        </w:rPr>
      </w:pPr>
      <w:r w:rsidRPr="0071344E">
        <w:rPr>
          <w:rFonts w:ascii="Cambria" w:hAnsi="Cambria"/>
        </w:rPr>
        <w:t xml:space="preserve">Bu talimatın uygulanmasından </w:t>
      </w:r>
      <w:r w:rsidR="000E30BF">
        <w:rPr>
          <w:rFonts w:ascii="Cambria" w:hAnsi="Cambria"/>
        </w:rPr>
        <w:t xml:space="preserve">İdari ve Mali işler Daire Başkanlığı, </w:t>
      </w:r>
      <w:r w:rsidR="000E30BF" w:rsidRPr="000E30BF">
        <w:rPr>
          <w:rFonts w:ascii="Cambria" w:hAnsi="Cambria"/>
        </w:rPr>
        <w:t>İş Sağlığı ve Güvenliği Koordinatörlüğü</w:t>
      </w:r>
      <w:r w:rsidR="000E30BF">
        <w:rPr>
          <w:rFonts w:ascii="Cambria" w:hAnsi="Cambria"/>
        </w:rPr>
        <w:t xml:space="preserve"> </w:t>
      </w:r>
      <w:r w:rsidR="0055653B">
        <w:rPr>
          <w:rFonts w:ascii="Cambria" w:hAnsi="Cambria"/>
        </w:rPr>
        <w:t>ile işi yapacak personel, h</w:t>
      </w:r>
      <w:r>
        <w:rPr>
          <w:rFonts w:ascii="Cambria" w:hAnsi="Cambria"/>
        </w:rPr>
        <w:t>azırlanması ve revize edilmesi</w:t>
      </w:r>
      <w:r w:rsidR="000E30BF">
        <w:rPr>
          <w:rFonts w:ascii="Cambria" w:hAnsi="Cambria"/>
        </w:rPr>
        <w:t>n</w:t>
      </w:r>
      <w:r>
        <w:rPr>
          <w:rFonts w:ascii="Cambria" w:hAnsi="Cambria"/>
        </w:rPr>
        <w:t xml:space="preserve">den </w:t>
      </w:r>
      <w:r w:rsidR="000E30BF">
        <w:rPr>
          <w:rFonts w:ascii="Cambria" w:hAnsi="Cambria"/>
        </w:rPr>
        <w:t xml:space="preserve">İdari ve Mali işler Daire Başkanlığı, </w:t>
      </w:r>
      <w:hyperlink r:id="rId7" w:tgtFrame="_blank" w:history="1">
        <w:r w:rsidR="000E30BF" w:rsidRPr="000E30BF">
          <w:rPr>
            <w:rFonts w:ascii="Cambria" w:hAnsi="Cambria"/>
          </w:rPr>
          <w:t>İş Sağlığı ve Güvenliği Koordinatörlüğü</w:t>
        </w:r>
      </w:hyperlink>
      <w:r w:rsidR="000E30BF">
        <w:rPr>
          <w:rFonts w:ascii="Cambria" w:hAnsi="Cambria"/>
        </w:rPr>
        <w:t xml:space="preserve"> </w:t>
      </w:r>
      <w:r>
        <w:rPr>
          <w:rFonts w:ascii="Cambria" w:hAnsi="Cambria"/>
        </w:rPr>
        <w:t>sorumludur.</w:t>
      </w:r>
    </w:p>
    <w:p w:rsidR="0071344E" w:rsidRPr="0071344E" w:rsidRDefault="0071344E" w:rsidP="0071344E">
      <w:pPr>
        <w:pStyle w:val="AralkYok"/>
        <w:rPr>
          <w:rFonts w:ascii="Cambria" w:hAnsi="Cambria"/>
        </w:rPr>
      </w:pPr>
    </w:p>
    <w:p w:rsidR="004D4FAA" w:rsidRPr="00454D81"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TANIMLAR VE KISALTMALAR</w:t>
      </w:r>
    </w:p>
    <w:p w:rsidR="004D4FAA" w:rsidRDefault="004D4FAA" w:rsidP="004D4FAA">
      <w:pPr>
        <w:pStyle w:val="AralkYok"/>
        <w:ind w:right="208"/>
        <w:jc w:val="both"/>
        <w:rPr>
          <w:rFonts w:ascii="Cambria" w:hAnsi="Cambria"/>
          <w:b/>
          <w:color w:val="002060"/>
        </w:rPr>
      </w:pPr>
    </w:p>
    <w:p w:rsidR="0071344E" w:rsidRPr="0071344E" w:rsidRDefault="0071344E" w:rsidP="0071344E">
      <w:pPr>
        <w:pStyle w:val="AralkYok"/>
        <w:jc w:val="both"/>
        <w:rPr>
          <w:rFonts w:ascii="Cambria" w:hAnsi="Cambria"/>
        </w:rPr>
      </w:pPr>
      <w:r w:rsidRPr="0071344E">
        <w:rPr>
          <w:rFonts w:ascii="Cambria" w:hAnsi="Cambria"/>
        </w:rPr>
        <w:t xml:space="preserve">Bu talimatta tanımlanması gereken herhangi bir </w:t>
      </w:r>
      <w:r>
        <w:rPr>
          <w:rFonts w:ascii="Cambria" w:hAnsi="Cambria"/>
        </w:rPr>
        <w:t xml:space="preserve">kısaltma ve </w:t>
      </w:r>
      <w:r w:rsidRPr="0071344E">
        <w:rPr>
          <w:rFonts w:ascii="Cambria" w:hAnsi="Cambria"/>
        </w:rPr>
        <w:t>terim bulunmamaktadır.</w:t>
      </w:r>
    </w:p>
    <w:p w:rsidR="0071344E" w:rsidRPr="00454D81" w:rsidRDefault="0071344E" w:rsidP="004D4FAA">
      <w:pPr>
        <w:pStyle w:val="AralkYok"/>
        <w:ind w:right="208"/>
        <w:jc w:val="both"/>
        <w:rPr>
          <w:rFonts w:ascii="Cambria" w:hAnsi="Cambria"/>
          <w:b/>
          <w:color w:val="002060"/>
        </w:rPr>
      </w:pPr>
    </w:p>
    <w:p w:rsidR="00CC5CEA" w:rsidRDefault="004D4FAA" w:rsidP="00CC5CEA">
      <w:pPr>
        <w:pStyle w:val="AralkYok"/>
        <w:numPr>
          <w:ilvl w:val="0"/>
          <w:numId w:val="2"/>
        </w:numPr>
        <w:ind w:left="284" w:right="208" w:hanging="284"/>
        <w:jc w:val="both"/>
        <w:rPr>
          <w:rFonts w:ascii="Cambria" w:hAnsi="Cambria"/>
          <w:b/>
          <w:color w:val="002060"/>
        </w:rPr>
      </w:pPr>
      <w:r w:rsidRPr="00454D81">
        <w:rPr>
          <w:rFonts w:ascii="Cambria" w:hAnsi="Cambria"/>
          <w:b/>
          <w:color w:val="002060"/>
        </w:rPr>
        <w:t>UYGULAMALAR</w:t>
      </w:r>
    </w:p>
    <w:p w:rsidR="00887836" w:rsidRDefault="00887836" w:rsidP="00CC5CEA">
      <w:pPr>
        <w:pStyle w:val="AralkYok"/>
        <w:ind w:left="284" w:right="208"/>
        <w:jc w:val="both"/>
        <w:rPr>
          <w:rFonts w:ascii="Cambria" w:hAnsi="Cambria"/>
          <w:b/>
          <w:color w:val="002060"/>
        </w:rPr>
      </w:pPr>
    </w:p>
    <w:p w:rsidR="00887836" w:rsidRPr="006242E8" w:rsidRDefault="00887836" w:rsidP="00887836">
      <w:pPr>
        <w:pStyle w:val="AralkYok"/>
        <w:numPr>
          <w:ilvl w:val="1"/>
          <w:numId w:val="2"/>
        </w:numPr>
        <w:ind w:left="426" w:right="208" w:hanging="426"/>
        <w:jc w:val="both"/>
        <w:rPr>
          <w:rFonts w:ascii="Cambria" w:hAnsi="Cambria" w:cs="Times New Roman"/>
          <w:b/>
          <w:color w:val="002060"/>
        </w:rPr>
      </w:pPr>
      <w:r w:rsidRPr="00887836">
        <w:rPr>
          <w:rFonts w:ascii="Cambria" w:hAnsi="Cambria"/>
          <w:b/>
          <w:color w:val="002060"/>
        </w:rPr>
        <w:t>Bakım</w:t>
      </w:r>
      <w:r w:rsidRPr="006242E8">
        <w:rPr>
          <w:rFonts w:ascii="Cambria" w:hAnsi="Cambria" w:cs="Times New Roman"/>
          <w:b/>
          <w:color w:val="002060"/>
        </w:rPr>
        <w:t xml:space="preserve"> (Yıllık ve Arıza Durumunda)</w:t>
      </w:r>
    </w:p>
    <w:p w:rsidR="00887836" w:rsidRPr="003465A4" w:rsidRDefault="00887836" w:rsidP="00887836">
      <w:pPr>
        <w:pStyle w:val="ListeParagraf"/>
        <w:widowControl/>
        <w:autoSpaceDE w:val="0"/>
        <w:autoSpaceDN w:val="0"/>
        <w:adjustRightInd w:val="0"/>
        <w:spacing w:line="240" w:lineRule="auto"/>
        <w:ind w:left="567"/>
        <w:rPr>
          <w:rFonts w:ascii="Cambria" w:hAnsi="Cambria"/>
          <w:b/>
          <w:color w:val="002060"/>
          <w:sz w:val="22"/>
          <w:szCs w:val="22"/>
        </w:rPr>
      </w:pPr>
    </w:p>
    <w:p w:rsidR="00887836" w:rsidRDefault="00887836" w:rsidP="008B6663">
      <w:pPr>
        <w:pStyle w:val="ListeParagraf"/>
        <w:widowControl/>
        <w:numPr>
          <w:ilvl w:val="0"/>
          <w:numId w:val="22"/>
        </w:numPr>
        <w:autoSpaceDE w:val="0"/>
        <w:autoSpaceDN w:val="0"/>
        <w:adjustRightInd w:val="0"/>
        <w:spacing w:line="240" w:lineRule="auto"/>
        <w:ind w:left="426" w:hanging="426"/>
        <w:rPr>
          <w:rFonts w:ascii="Cambria" w:eastAsiaTheme="minorHAnsi" w:hAnsi="Cambria"/>
          <w:sz w:val="22"/>
          <w:szCs w:val="22"/>
          <w:lang w:val="tr-TR"/>
        </w:rPr>
      </w:pPr>
      <w:r>
        <w:rPr>
          <w:rFonts w:ascii="Cambria" w:eastAsiaTheme="minorHAnsi" w:hAnsi="Cambria"/>
          <w:sz w:val="22"/>
          <w:szCs w:val="22"/>
          <w:lang w:val="tr-TR"/>
        </w:rPr>
        <w:t xml:space="preserve">Motor yağı değişir. </w:t>
      </w:r>
    </w:p>
    <w:p w:rsidR="00887836" w:rsidRDefault="00887836" w:rsidP="008B6663">
      <w:pPr>
        <w:pStyle w:val="ListeParagraf"/>
        <w:widowControl/>
        <w:numPr>
          <w:ilvl w:val="0"/>
          <w:numId w:val="22"/>
        </w:numPr>
        <w:autoSpaceDE w:val="0"/>
        <w:autoSpaceDN w:val="0"/>
        <w:adjustRightInd w:val="0"/>
        <w:spacing w:line="240" w:lineRule="auto"/>
        <w:ind w:left="426" w:hanging="426"/>
        <w:rPr>
          <w:rFonts w:ascii="Cambria" w:eastAsiaTheme="minorHAnsi" w:hAnsi="Cambria"/>
          <w:sz w:val="22"/>
          <w:szCs w:val="22"/>
          <w:lang w:val="tr-TR"/>
        </w:rPr>
      </w:pPr>
      <w:r>
        <w:rPr>
          <w:rFonts w:ascii="Cambria" w:eastAsiaTheme="minorHAnsi" w:hAnsi="Cambria"/>
          <w:sz w:val="22"/>
          <w:szCs w:val="22"/>
          <w:lang w:val="tr-TR"/>
        </w:rPr>
        <w:t xml:space="preserve">Bujiler kontrol edilir gerekliyse değişimleri yapılır. </w:t>
      </w:r>
    </w:p>
    <w:p w:rsidR="001D1561" w:rsidRPr="001D1561" w:rsidRDefault="00887836" w:rsidP="008B6663">
      <w:pPr>
        <w:pStyle w:val="ListeParagraf"/>
        <w:widowControl/>
        <w:numPr>
          <w:ilvl w:val="0"/>
          <w:numId w:val="22"/>
        </w:numPr>
        <w:autoSpaceDE w:val="0"/>
        <w:autoSpaceDN w:val="0"/>
        <w:adjustRightInd w:val="0"/>
        <w:spacing w:line="240" w:lineRule="auto"/>
        <w:ind w:left="426" w:hanging="426"/>
        <w:rPr>
          <w:rFonts w:ascii="Cambria" w:hAnsi="Cambria"/>
          <w:b/>
          <w:color w:val="002060"/>
          <w:sz w:val="22"/>
          <w:szCs w:val="22"/>
        </w:rPr>
      </w:pPr>
      <w:r w:rsidRPr="001D1561">
        <w:rPr>
          <w:rFonts w:ascii="Cambria" w:eastAsiaTheme="minorHAnsi" w:hAnsi="Cambria"/>
          <w:sz w:val="22"/>
          <w:szCs w:val="22"/>
          <w:lang w:val="tr-TR"/>
        </w:rPr>
        <w:t xml:space="preserve">Hava ve benzin filtreleri kontrol edilir değişim zamanı gelen değiştirilir. </w:t>
      </w:r>
    </w:p>
    <w:p w:rsidR="001E48AC" w:rsidRDefault="00887836" w:rsidP="008B6663">
      <w:pPr>
        <w:pStyle w:val="ListeParagraf"/>
        <w:widowControl/>
        <w:numPr>
          <w:ilvl w:val="0"/>
          <w:numId w:val="22"/>
        </w:numPr>
        <w:autoSpaceDE w:val="0"/>
        <w:autoSpaceDN w:val="0"/>
        <w:adjustRightInd w:val="0"/>
        <w:spacing w:line="240" w:lineRule="auto"/>
        <w:ind w:left="426" w:hanging="426"/>
        <w:rPr>
          <w:rFonts w:ascii="Cambria" w:eastAsiaTheme="minorHAnsi" w:hAnsi="Cambria"/>
          <w:sz w:val="22"/>
          <w:szCs w:val="22"/>
          <w:lang w:val="tr-TR"/>
        </w:rPr>
      </w:pPr>
      <w:r w:rsidRPr="00166F46">
        <w:rPr>
          <w:rFonts w:ascii="Cambria" w:eastAsiaTheme="minorHAnsi" w:hAnsi="Cambria"/>
          <w:sz w:val="22"/>
          <w:szCs w:val="22"/>
          <w:lang w:val="tr-TR"/>
        </w:rPr>
        <w:t xml:space="preserve">Belirtilenlerin dışında tespit edilen mekanik arızalar varsa bunlar giderilir. Değiştirilmesi gereken parçalar değiştirilir. </w:t>
      </w:r>
    </w:p>
    <w:p w:rsidR="00166F46" w:rsidRDefault="00166F46" w:rsidP="008B6663">
      <w:pPr>
        <w:pStyle w:val="AralkYok"/>
        <w:numPr>
          <w:ilvl w:val="0"/>
          <w:numId w:val="22"/>
        </w:numPr>
        <w:ind w:left="426" w:hanging="426"/>
        <w:jc w:val="both"/>
        <w:rPr>
          <w:rFonts w:ascii="Cambria" w:hAnsi="Cambria" w:cs="Times New Roman"/>
        </w:rPr>
      </w:pPr>
      <w:r w:rsidRPr="004A349D">
        <w:rPr>
          <w:rFonts w:ascii="Cambria" w:hAnsi="Cambria" w:cs="Times New Roman"/>
        </w:rPr>
        <w:t xml:space="preserve">Yüzeysel temizliği, </w:t>
      </w:r>
    </w:p>
    <w:p w:rsidR="00166F46" w:rsidRDefault="00166F46" w:rsidP="008B6663">
      <w:pPr>
        <w:pStyle w:val="AralkYok"/>
        <w:numPr>
          <w:ilvl w:val="0"/>
          <w:numId w:val="22"/>
        </w:numPr>
        <w:ind w:left="426" w:hanging="426"/>
        <w:jc w:val="both"/>
        <w:rPr>
          <w:rFonts w:ascii="Cambria" w:hAnsi="Cambria" w:cs="Times New Roman"/>
        </w:rPr>
      </w:pPr>
      <w:r w:rsidRPr="004A349D">
        <w:rPr>
          <w:rFonts w:ascii="Cambria" w:hAnsi="Cambria" w:cs="Times New Roman"/>
        </w:rPr>
        <w:t>Bağlantı noktalar</w:t>
      </w:r>
      <w:r>
        <w:rPr>
          <w:rFonts w:ascii="Cambria" w:hAnsi="Cambria" w:cs="Times New Roman"/>
        </w:rPr>
        <w:t xml:space="preserve">ının kontrolünü </w:t>
      </w:r>
      <w:r w:rsidRPr="004A349D">
        <w:rPr>
          <w:rFonts w:ascii="Cambria" w:hAnsi="Cambria" w:cs="Times New Roman"/>
        </w:rPr>
        <w:t xml:space="preserve">yapılması, Açık unutulmuş, gevşek bırakılmış torna ve </w:t>
      </w:r>
      <w:r>
        <w:rPr>
          <w:rFonts w:ascii="Cambria" w:hAnsi="Cambria" w:cs="Times New Roman"/>
        </w:rPr>
        <w:t xml:space="preserve">            </w:t>
      </w:r>
      <w:r w:rsidRPr="004A349D">
        <w:rPr>
          <w:rFonts w:ascii="Cambria" w:hAnsi="Cambria" w:cs="Times New Roman"/>
        </w:rPr>
        <w:t>vidaların sıkıştırılması, değiştirilmesi.</w:t>
      </w:r>
    </w:p>
    <w:p w:rsidR="00166F46" w:rsidRDefault="00166F46" w:rsidP="008B6663">
      <w:pPr>
        <w:pStyle w:val="AralkYok"/>
        <w:numPr>
          <w:ilvl w:val="0"/>
          <w:numId w:val="22"/>
        </w:numPr>
        <w:ind w:left="426" w:hanging="426"/>
        <w:jc w:val="both"/>
        <w:rPr>
          <w:rFonts w:ascii="Cambria" w:hAnsi="Cambria" w:cs="Times New Roman"/>
        </w:rPr>
      </w:pPr>
      <w:r w:rsidRPr="004A349D">
        <w:rPr>
          <w:rFonts w:ascii="Cambria" w:hAnsi="Cambria" w:cs="Times New Roman"/>
        </w:rPr>
        <w:t xml:space="preserve">Bakımdan sonra havalandırması olan kuru yerlerde saklanmalı, güneş gören yangın riski olan alanlardan uzak tutulmalı. </w:t>
      </w:r>
    </w:p>
    <w:p w:rsidR="00166F46" w:rsidRPr="008B6663" w:rsidRDefault="00166F46" w:rsidP="008B6663">
      <w:pPr>
        <w:pStyle w:val="AralkYok"/>
        <w:numPr>
          <w:ilvl w:val="0"/>
          <w:numId w:val="22"/>
        </w:numPr>
        <w:ind w:left="426" w:hanging="426"/>
        <w:jc w:val="both"/>
        <w:rPr>
          <w:rFonts w:ascii="Cambria" w:hAnsi="Cambria"/>
        </w:rPr>
      </w:pPr>
      <w:r w:rsidRPr="008B6663">
        <w:rPr>
          <w:rFonts w:ascii="Cambria" w:hAnsi="Cambria" w:cs="Times New Roman"/>
        </w:rPr>
        <w:t>Silindir, susturucu, hava valfi, karbon kaplı bölgelerin havalandırılması, dinlendirilmesi işlevi</w:t>
      </w:r>
      <w:r w:rsidR="008B6663" w:rsidRPr="008B6663">
        <w:rPr>
          <w:rFonts w:ascii="Cambria" w:hAnsi="Cambria" w:cs="Times New Roman"/>
        </w:rPr>
        <w:t xml:space="preserve"> </w:t>
      </w:r>
      <w:r w:rsidRPr="008B6663">
        <w:rPr>
          <w:rFonts w:ascii="Cambria" w:hAnsi="Cambria"/>
        </w:rPr>
        <w:t>Hava filtresi ve havalandırma gibi aparatların benzin, gaz yağı vs. sıvılar ile temizlenmesi</w:t>
      </w:r>
    </w:p>
    <w:p w:rsidR="00166F46" w:rsidRDefault="00166F46" w:rsidP="00166F46">
      <w:pPr>
        <w:pStyle w:val="AralkYok"/>
        <w:ind w:left="851" w:hanging="131"/>
        <w:jc w:val="both"/>
        <w:rPr>
          <w:rFonts w:ascii="Cambria" w:hAnsi="Cambria" w:cs="Times New Roman"/>
        </w:rPr>
      </w:pPr>
    </w:p>
    <w:p w:rsidR="000265FC" w:rsidRDefault="002A412C" w:rsidP="00CC5CEA">
      <w:pPr>
        <w:pStyle w:val="AralkYok"/>
        <w:numPr>
          <w:ilvl w:val="1"/>
          <w:numId w:val="2"/>
        </w:numPr>
        <w:ind w:left="426" w:right="208" w:hanging="426"/>
        <w:jc w:val="both"/>
        <w:rPr>
          <w:rFonts w:ascii="Cambria" w:hAnsi="Cambria"/>
          <w:b/>
          <w:color w:val="002060"/>
        </w:rPr>
      </w:pPr>
      <w:r>
        <w:rPr>
          <w:rFonts w:ascii="Cambria" w:hAnsi="Cambria"/>
          <w:b/>
          <w:color w:val="002060"/>
        </w:rPr>
        <w:t>Kullanım</w:t>
      </w:r>
    </w:p>
    <w:p w:rsidR="007210BB" w:rsidRDefault="007210BB" w:rsidP="005B783D">
      <w:pPr>
        <w:pStyle w:val="AralkYok"/>
        <w:jc w:val="both"/>
        <w:rPr>
          <w:rFonts w:ascii="Cambria" w:hAnsi="Cambria"/>
        </w:rPr>
      </w:pPr>
    </w:p>
    <w:p w:rsidR="00455BAA" w:rsidRPr="00455BAA" w:rsidRDefault="00455BAA" w:rsidP="0074682B">
      <w:pPr>
        <w:pStyle w:val="AralkYok"/>
        <w:numPr>
          <w:ilvl w:val="0"/>
          <w:numId w:val="23"/>
        </w:numPr>
        <w:ind w:left="426" w:hanging="426"/>
        <w:jc w:val="both"/>
        <w:rPr>
          <w:rFonts w:ascii="Cambria" w:hAnsi="Cambria"/>
        </w:rPr>
      </w:pPr>
      <w:r w:rsidRPr="00455BAA">
        <w:rPr>
          <w:rFonts w:ascii="Cambria" w:hAnsi="Cambria"/>
        </w:rPr>
        <w:t xml:space="preserve">Çim biçme işlemine başlamadan önce, iş kıyafeti, orta refüjlerde yapılan çalışmalar için reflektörlü yelek, güneşli havalar için şapka, iş ayakkabısı, koruyucu gözlük, kulaklık gibi iş güvenliğini sağlayacak gerekli iş elbisesi ve ekipmanlarını kullanın. </w:t>
      </w:r>
    </w:p>
    <w:p w:rsidR="00455BAA" w:rsidRPr="00455BAA" w:rsidRDefault="00455BAA" w:rsidP="0074682B">
      <w:pPr>
        <w:pStyle w:val="AralkYok"/>
        <w:numPr>
          <w:ilvl w:val="0"/>
          <w:numId w:val="23"/>
        </w:numPr>
        <w:ind w:left="426" w:hanging="426"/>
        <w:jc w:val="both"/>
        <w:rPr>
          <w:rFonts w:ascii="Cambria" w:hAnsi="Cambria"/>
        </w:rPr>
      </w:pPr>
      <w:r w:rsidRPr="00455BAA">
        <w:rPr>
          <w:rFonts w:ascii="Cambria" w:hAnsi="Cambria"/>
        </w:rPr>
        <w:t>Çim biçme işlemine başlamadan önce alanı taş, kâğıt gibi malzemelerden temizleyin.</w:t>
      </w:r>
    </w:p>
    <w:p w:rsidR="00455BAA" w:rsidRPr="00455BAA" w:rsidRDefault="00455BAA" w:rsidP="0074682B">
      <w:pPr>
        <w:pStyle w:val="AralkYok"/>
        <w:numPr>
          <w:ilvl w:val="0"/>
          <w:numId w:val="23"/>
        </w:numPr>
        <w:ind w:left="426" w:hanging="426"/>
        <w:jc w:val="both"/>
        <w:rPr>
          <w:rFonts w:ascii="Cambria" w:hAnsi="Cambria"/>
        </w:rPr>
      </w:pPr>
      <w:r w:rsidRPr="00455BAA">
        <w:rPr>
          <w:rFonts w:ascii="Cambria" w:hAnsi="Cambria"/>
        </w:rPr>
        <w:t xml:space="preserve">Makinayı kontrol edin, bıçaklar, bıçak cıvataları aşınmış ve vidalar gevşek olmamalı, bozuk korumalarla çalıştırılmamalıdır. </w:t>
      </w:r>
    </w:p>
    <w:p w:rsidR="00455BAA" w:rsidRPr="00455BAA" w:rsidRDefault="00455BAA" w:rsidP="0074682B">
      <w:pPr>
        <w:pStyle w:val="AralkYok"/>
        <w:numPr>
          <w:ilvl w:val="0"/>
          <w:numId w:val="23"/>
        </w:numPr>
        <w:ind w:left="426" w:hanging="426"/>
        <w:jc w:val="both"/>
        <w:rPr>
          <w:rFonts w:ascii="Cambria" w:hAnsi="Cambria"/>
        </w:rPr>
      </w:pPr>
      <w:r w:rsidRPr="00455BAA">
        <w:rPr>
          <w:rFonts w:ascii="Cambria" w:hAnsi="Cambria"/>
        </w:rPr>
        <w:t xml:space="preserve">Motoru çalıştırmadan önce dış mekânda yakıt ikmali yapın, </w:t>
      </w:r>
    </w:p>
    <w:p w:rsidR="00455BAA" w:rsidRPr="00455BAA" w:rsidRDefault="00455BAA" w:rsidP="0074682B">
      <w:pPr>
        <w:pStyle w:val="AralkYok"/>
        <w:numPr>
          <w:ilvl w:val="0"/>
          <w:numId w:val="23"/>
        </w:numPr>
        <w:ind w:left="426" w:hanging="426"/>
        <w:jc w:val="both"/>
        <w:rPr>
          <w:rFonts w:ascii="Cambria" w:hAnsi="Cambria"/>
        </w:rPr>
      </w:pPr>
      <w:r w:rsidRPr="00455BAA">
        <w:rPr>
          <w:rFonts w:ascii="Cambria" w:hAnsi="Cambria"/>
        </w:rPr>
        <w:t>Cihazda bujinin ucunda bir kauçuk parça vardır, buji telinin ucundaki metal döngünün buji üzerindeki metal uca sağlam bir şekilde bağlandığından emin olun,</w:t>
      </w:r>
    </w:p>
    <w:p w:rsidR="00455BAA" w:rsidRPr="00455BAA" w:rsidRDefault="00455BAA" w:rsidP="0074682B">
      <w:pPr>
        <w:pStyle w:val="AralkYok"/>
        <w:numPr>
          <w:ilvl w:val="0"/>
          <w:numId w:val="23"/>
        </w:numPr>
        <w:ind w:left="426" w:hanging="426"/>
        <w:jc w:val="both"/>
        <w:rPr>
          <w:rFonts w:ascii="Cambria" w:hAnsi="Cambria"/>
        </w:rPr>
      </w:pPr>
      <w:r w:rsidRPr="00455BAA">
        <w:rPr>
          <w:rFonts w:ascii="Cambria" w:hAnsi="Cambria"/>
        </w:rPr>
        <w:t xml:space="preserve">Motoru çalıştırmadan önce ana ampule 3-5 kez basın, </w:t>
      </w:r>
    </w:p>
    <w:p w:rsidR="00455BAA" w:rsidRPr="00455BAA" w:rsidRDefault="00455BAA" w:rsidP="0074682B">
      <w:pPr>
        <w:pStyle w:val="AralkYok"/>
        <w:numPr>
          <w:ilvl w:val="0"/>
          <w:numId w:val="23"/>
        </w:numPr>
        <w:ind w:left="426" w:hanging="426"/>
        <w:jc w:val="both"/>
        <w:rPr>
          <w:rFonts w:ascii="Cambria" w:hAnsi="Cambria"/>
        </w:rPr>
      </w:pPr>
      <w:r w:rsidRPr="00455BAA">
        <w:rPr>
          <w:rFonts w:ascii="Cambria" w:hAnsi="Cambria"/>
        </w:rPr>
        <w:t>Cihazın arkasında durarak stop kontrol kolunu tutun üst kola doğru tutun,</w:t>
      </w:r>
    </w:p>
    <w:p w:rsidR="00455BAA" w:rsidRPr="00455BAA" w:rsidRDefault="00455BAA" w:rsidP="0074682B">
      <w:pPr>
        <w:pStyle w:val="AralkYok"/>
        <w:numPr>
          <w:ilvl w:val="0"/>
          <w:numId w:val="23"/>
        </w:numPr>
        <w:ind w:left="426" w:hanging="426"/>
        <w:jc w:val="both"/>
        <w:rPr>
          <w:rFonts w:ascii="Cambria" w:hAnsi="Cambria"/>
        </w:rPr>
      </w:pPr>
      <w:r w:rsidRPr="00455BAA">
        <w:rPr>
          <w:rFonts w:ascii="Cambria" w:hAnsi="Cambria"/>
        </w:rPr>
        <w:lastRenderedPageBreak/>
        <w:t>Motor çalıştıktan sonra yavaşça ip kılavuz cıvatasını geri götürün. Motor ve bıçağı durdurmak için stop kontrol kolunu bırakın</w:t>
      </w:r>
      <w:r>
        <w:rPr>
          <w:rFonts w:ascii="Cambria" w:hAnsi="Cambria"/>
        </w:rPr>
        <w:t>.</w:t>
      </w:r>
      <w:r w:rsidRPr="00455BAA">
        <w:rPr>
          <w:rFonts w:ascii="Cambria" w:hAnsi="Cambria"/>
        </w:rPr>
        <w:t xml:space="preserve"> </w:t>
      </w:r>
    </w:p>
    <w:p w:rsidR="00455BAA" w:rsidRDefault="00455BAA" w:rsidP="0074682B">
      <w:pPr>
        <w:pStyle w:val="AralkYok"/>
        <w:numPr>
          <w:ilvl w:val="0"/>
          <w:numId w:val="23"/>
        </w:numPr>
        <w:ind w:left="426" w:hanging="426"/>
        <w:jc w:val="both"/>
        <w:rPr>
          <w:rFonts w:ascii="Cambria" w:hAnsi="Cambria"/>
        </w:rPr>
      </w:pPr>
      <w:r w:rsidRPr="00455BAA">
        <w:rPr>
          <w:rFonts w:ascii="Cambria" w:hAnsi="Cambria"/>
        </w:rPr>
        <w:t>Çalışma esnasında, durdurma kontrol kolunu iki elle sıkıca tutun</w:t>
      </w:r>
      <w:r>
        <w:rPr>
          <w:rFonts w:ascii="Cambria" w:hAnsi="Cambria"/>
        </w:rPr>
        <w:t>.</w:t>
      </w:r>
    </w:p>
    <w:p w:rsidR="00455BAA" w:rsidRDefault="00455BAA" w:rsidP="005B783D">
      <w:pPr>
        <w:pStyle w:val="AralkYok"/>
        <w:jc w:val="both"/>
        <w:rPr>
          <w:rFonts w:ascii="Cambria" w:hAnsi="Cambria"/>
        </w:rPr>
      </w:pPr>
    </w:p>
    <w:p w:rsidR="00455BAA" w:rsidRDefault="00455BAA" w:rsidP="00455BAA">
      <w:pPr>
        <w:pStyle w:val="AralkYok"/>
        <w:numPr>
          <w:ilvl w:val="1"/>
          <w:numId w:val="2"/>
        </w:numPr>
        <w:ind w:left="426" w:right="208" w:hanging="426"/>
        <w:jc w:val="both"/>
        <w:rPr>
          <w:rFonts w:ascii="Cambria" w:hAnsi="Cambria" w:cs="Times New Roman"/>
          <w:b/>
          <w:color w:val="002060"/>
        </w:rPr>
      </w:pPr>
      <w:r w:rsidRPr="00455BAA">
        <w:rPr>
          <w:rFonts w:ascii="Cambria" w:hAnsi="Cambria"/>
          <w:b/>
          <w:color w:val="002060"/>
        </w:rPr>
        <w:t>Temizlik</w:t>
      </w:r>
    </w:p>
    <w:p w:rsidR="00455BAA" w:rsidRDefault="00455BAA" w:rsidP="00455BAA">
      <w:pPr>
        <w:pStyle w:val="AralkYok"/>
        <w:ind w:right="-1"/>
        <w:jc w:val="both"/>
        <w:rPr>
          <w:rFonts w:ascii="Cambria" w:hAnsi="Cambria" w:cs="Times New Roman"/>
          <w:b/>
          <w:color w:val="002060"/>
        </w:rPr>
      </w:pPr>
    </w:p>
    <w:p w:rsidR="00455BAA" w:rsidRDefault="00455BAA" w:rsidP="0074682B">
      <w:pPr>
        <w:pStyle w:val="AralkYok"/>
        <w:numPr>
          <w:ilvl w:val="0"/>
          <w:numId w:val="24"/>
        </w:numPr>
        <w:ind w:left="426" w:hanging="426"/>
        <w:jc w:val="both"/>
        <w:rPr>
          <w:rFonts w:ascii="Cambria" w:hAnsi="Cambria" w:cs="Times New Roman"/>
        </w:rPr>
      </w:pPr>
      <w:r w:rsidRPr="002F61F3">
        <w:rPr>
          <w:rFonts w:ascii="Cambria" w:hAnsi="Cambria" w:cs="Times New Roman"/>
        </w:rPr>
        <w:t xml:space="preserve">İş bitiminde makine üzerindeki toprak, yabancı ot vb. fazlalıklar makine üzerinden uzaklaştırılır. </w:t>
      </w:r>
    </w:p>
    <w:p w:rsidR="00455BAA" w:rsidRDefault="00455BAA" w:rsidP="0074682B">
      <w:pPr>
        <w:pStyle w:val="AralkYok"/>
        <w:numPr>
          <w:ilvl w:val="0"/>
          <w:numId w:val="24"/>
        </w:numPr>
        <w:ind w:left="426" w:hanging="426"/>
        <w:jc w:val="both"/>
        <w:rPr>
          <w:rFonts w:ascii="Cambria" w:hAnsi="Cambria" w:cs="Times New Roman"/>
        </w:rPr>
      </w:pPr>
      <w:r>
        <w:rPr>
          <w:rFonts w:ascii="Cambria" w:hAnsi="Cambria" w:cs="Times New Roman"/>
        </w:rPr>
        <w:t xml:space="preserve">Yağ kalıntıları varsa motor soğuduktan sonra silinir. </w:t>
      </w:r>
    </w:p>
    <w:p w:rsidR="00455BAA" w:rsidRDefault="00455BAA" w:rsidP="0074682B">
      <w:pPr>
        <w:pStyle w:val="AralkYok"/>
        <w:numPr>
          <w:ilvl w:val="0"/>
          <w:numId w:val="24"/>
        </w:numPr>
        <w:ind w:left="426" w:hanging="426"/>
        <w:jc w:val="both"/>
        <w:rPr>
          <w:rFonts w:ascii="Cambria" w:hAnsi="Cambria" w:cs="Times New Roman"/>
        </w:rPr>
      </w:pPr>
      <w:r>
        <w:rPr>
          <w:rFonts w:ascii="Cambria" w:hAnsi="Cambria" w:cs="Times New Roman"/>
        </w:rPr>
        <w:t>Motor soğuduktan sonra temiz su ile uygun fırça ve bezle temizlenir. Motor sıcak iken asla soğuk su ile motor temizlenmez.</w:t>
      </w:r>
    </w:p>
    <w:p w:rsidR="00455BAA" w:rsidRDefault="00455BAA" w:rsidP="0074682B">
      <w:pPr>
        <w:pStyle w:val="AralkYok"/>
        <w:numPr>
          <w:ilvl w:val="0"/>
          <w:numId w:val="24"/>
        </w:numPr>
        <w:ind w:left="426" w:hanging="426"/>
        <w:jc w:val="both"/>
        <w:rPr>
          <w:rFonts w:ascii="Cambria" w:hAnsi="Cambria" w:cs="Times New Roman"/>
        </w:rPr>
      </w:pPr>
      <w:r>
        <w:rPr>
          <w:rFonts w:ascii="Cambria" w:hAnsi="Cambria" w:cs="Times New Roman"/>
        </w:rPr>
        <w:t>İş bitiminde çim toplama haznesi boşaltılır.</w:t>
      </w:r>
    </w:p>
    <w:p w:rsidR="00455BAA" w:rsidRDefault="00455BAA" w:rsidP="00341A54">
      <w:pPr>
        <w:pStyle w:val="AralkYok"/>
        <w:jc w:val="both"/>
        <w:rPr>
          <w:rFonts w:ascii="Cambria" w:hAnsi="Cambria"/>
        </w:rPr>
      </w:pPr>
    </w:p>
    <w:p w:rsidR="00C87DB2" w:rsidRDefault="00C87DB2" w:rsidP="001E72E5">
      <w:pPr>
        <w:pStyle w:val="AralkYok"/>
        <w:numPr>
          <w:ilvl w:val="1"/>
          <w:numId w:val="2"/>
        </w:numPr>
        <w:ind w:left="426" w:right="208" w:hanging="426"/>
        <w:jc w:val="both"/>
        <w:rPr>
          <w:rFonts w:ascii="Cambria" w:hAnsi="Cambria" w:cs="Times New Roman"/>
          <w:b/>
          <w:color w:val="002060"/>
        </w:rPr>
      </w:pPr>
      <w:r w:rsidRPr="001E72E5">
        <w:rPr>
          <w:rFonts w:ascii="Cambria" w:hAnsi="Cambria"/>
          <w:b/>
          <w:color w:val="002060"/>
        </w:rPr>
        <w:t>Güvenli</w:t>
      </w:r>
      <w:r>
        <w:rPr>
          <w:rFonts w:ascii="Cambria" w:hAnsi="Cambria" w:cs="Times New Roman"/>
          <w:b/>
          <w:color w:val="002060"/>
        </w:rPr>
        <w:t xml:space="preserve"> Kullanım </w:t>
      </w:r>
    </w:p>
    <w:p w:rsidR="00C87DB2" w:rsidRDefault="00C87DB2" w:rsidP="00C87DB2">
      <w:pPr>
        <w:pStyle w:val="AralkYok"/>
        <w:ind w:right="-1"/>
        <w:jc w:val="both"/>
        <w:rPr>
          <w:rFonts w:ascii="Cambria" w:hAnsi="Cambria" w:cs="Times New Roman"/>
          <w:b/>
          <w:color w:val="002060"/>
        </w:rPr>
      </w:pP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 xml:space="preserve">Sorumlu personelin gözetimi olmadan makine çalıştırılmamalı ve kullanılmamalıdır. </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 xml:space="preserve">Makineyi kullanan şahıs çalıştırmadan önce ve çalışırken diğer insanlar ve objelerden yeterince uzak olduğundan emin olmalıdır. </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 xml:space="preserve">Çalışırken el veya ayak yaralanmalarına karşı maksimum dikkat gösterilmelidir. </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 xml:space="preserve">Makineden çıkan egzoz gazı zehirli olduğu için, yeterli havalandırma olmayan alanlarda çalıştırmayın. </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Motor çalışırken yakıt deposunu doldurmayın. Ateşle yaklaşmayın.</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 xml:space="preserve">Gerekli iş sağlığı ve güvenliği ekipmanlarını kuşanmadan makineyi kullanmayın. </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 xml:space="preserve">Çalışacağınız alanda taş, tel, cam parçası, çalı ve metal cisim temizleyin. </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Güvenlik cihazları iyi durumda değil ise makineyi çalıştırmayın. (Stop/Motor emniyet kolu)</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Eğer çalışırken bir cisme çarpılırsa makineyi durdurun ve hasarı kontrol edin.</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Bu şartlarda makine çalıştırmayın;</w:t>
      </w:r>
    </w:p>
    <w:p w:rsidR="00C87DB2" w:rsidRPr="00A504D1" w:rsidRDefault="000C426F" w:rsidP="0074682B">
      <w:pPr>
        <w:pStyle w:val="AralkYok"/>
        <w:numPr>
          <w:ilvl w:val="1"/>
          <w:numId w:val="20"/>
        </w:numPr>
        <w:ind w:left="851"/>
        <w:jc w:val="both"/>
        <w:rPr>
          <w:rFonts w:ascii="Cambria" w:hAnsi="Cambria"/>
        </w:rPr>
      </w:pPr>
      <w:r>
        <w:rPr>
          <w:rFonts w:ascii="Cambria" w:hAnsi="Cambria"/>
        </w:rPr>
        <w:t xml:space="preserve">Makine </w:t>
      </w:r>
      <w:r w:rsidR="00C87DB2" w:rsidRPr="00A504D1">
        <w:rPr>
          <w:rFonts w:ascii="Cambria" w:hAnsi="Cambria"/>
        </w:rPr>
        <w:t>bıçakları keskin değil ise</w:t>
      </w:r>
    </w:p>
    <w:p w:rsidR="00C87DB2" w:rsidRPr="00A504D1" w:rsidRDefault="00C87DB2" w:rsidP="0074682B">
      <w:pPr>
        <w:pStyle w:val="AralkYok"/>
        <w:numPr>
          <w:ilvl w:val="1"/>
          <w:numId w:val="20"/>
        </w:numPr>
        <w:ind w:left="851"/>
        <w:jc w:val="both"/>
        <w:rPr>
          <w:rFonts w:ascii="Cambria" w:hAnsi="Cambria"/>
        </w:rPr>
      </w:pPr>
      <w:r w:rsidRPr="00A504D1">
        <w:rPr>
          <w:rFonts w:ascii="Cambria" w:hAnsi="Cambria"/>
        </w:rPr>
        <w:t>Stop/Motor emniyet kolu çalışmıyor ise</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 xml:space="preserve">Çalışırken dengenize kaybederseniz stop kolunu bırakarak stop etmesini sağlayınız. </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Makine çalışırken asla kendi başına bırakmayın.</w:t>
      </w:r>
    </w:p>
    <w:p w:rsidR="00C87DB2" w:rsidRPr="00A504D1" w:rsidRDefault="00C87DB2" w:rsidP="0074682B">
      <w:pPr>
        <w:pStyle w:val="AralkYok"/>
        <w:numPr>
          <w:ilvl w:val="0"/>
          <w:numId w:val="25"/>
        </w:numPr>
        <w:ind w:left="426" w:hanging="426"/>
        <w:jc w:val="both"/>
        <w:rPr>
          <w:rFonts w:ascii="Cambria" w:hAnsi="Cambria"/>
        </w:rPr>
      </w:pPr>
      <w:r w:rsidRPr="00A504D1">
        <w:rPr>
          <w:rFonts w:ascii="Cambria" w:hAnsi="Cambria"/>
        </w:rPr>
        <w:t>Makine için uygun olmayan aşırı dik ve eğimli yerlerde çalışmayın.</w:t>
      </w:r>
    </w:p>
    <w:p w:rsidR="00C87DB2" w:rsidRPr="00A504D1" w:rsidRDefault="002D7318" w:rsidP="0074682B">
      <w:pPr>
        <w:pStyle w:val="AralkYok"/>
        <w:numPr>
          <w:ilvl w:val="0"/>
          <w:numId w:val="25"/>
        </w:numPr>
        <w:ind w:left="426" w:hanging="426"/>
        <w:jc w:val="both"/>
        <w:rPr>
          <w:rFonts w:ascii="Cambria" w:hAnsi="Cambria"/>
        </w:rPr>
      </w:pPr>
      <w:r>
        <w:rPr>
          <w:rFonts w:ascii="Cambria" w:hAnsi="Cambria"/>
        </w:rPr>
        <w:t>Yangın</w:t>
      </w:r>
      <w:r w:rsidR="00C87DB2" w:rsidRPr="00A504D1">
        <w:rPr>
          <w:rFonts w:ascii="Cambria" w:hAnsi="Cambria"/>
        </w:rPr>
        <w:t xml:space="preserve"> tehlikesinden kaçınmak için depoyu fazla doldurmayın. </w:t>
      </w:r>
    </w:p>
    <w:p w:rsidR="00887836" w:rsidRPr="00341A54" w:rsidRDefault="00887836" w:rsidP="00341A54">
      <w:pPr>
        <w:pStyle w:val="AralkYok"/>
        <w:jc w:val="both"/>
        <w:rPr>
          <w:rFonts w:ascii="Cambria" w:hAnsi="Cambria"/>
        </w:rPr>
      </w:pPr>
    </w:p>
    <w:p w:rsidR="004D4FAA"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3977E0" w:rsidRDefault="003977E0" w:rsidP="003977E0">
      <w:pPr>
        <w:pStyle w:val="AralkYok"/>
        <w:ind w:left="284" w:right="208"/>
        <w:jc w:val="both"/>
        <w:rPr>
          <w:rFonts w:ascii="Cambria" w:hAnsi="Cambria"/>
          <w:b/>
          <w:color w:val="002060"/>
        </w:rPr>
      </w:pPr>
    </w:p>
    <w:p w:rsidR="00455BAA" w:rsidRDefault="00455BAA" w:rsidP="00455BAA">
      <w:pPr>
        <w:pStyle w:val="AralkYok"/>
        <w:numPr>
          <w:ilvl w:val="1"/>
          <w:numId w:val="17"/>
        </w:numPr>
        <w:ind w:right="208"/>
        <w:jc w:val="both"/>
        <w:rPr>
          <w:rFonts w:ascii="Cambria" w:hAnsi="Cambria"/>
          <w:b/>
          <w:color w:val="002060"/>
        </w:rPr>
      </w:pPr>
      <w:r>
        <w:rPr>
          <w:rFonts w:ascii="Cambria" w:hAnsi="Cambria"/>
          <w:b/>
          <w:color w:val="002060"/>
        </w:rPr>
        <w:t>İç Kaynaklı Dokümanlar</w:t>
      </w:r>
    </w:p>
    <w:p w:rsidR="00455BAA" w:rsidRDefault="00455BAA" w:rsidP="00455BAA">
      <w:pPr>
        <w:pStyle w:val="AralkYok"/>
        <w:ind w:left="426" w:right="208"/>
        <w:jc w:val="both"/>
        <w:rPr>
          <w:rFonts w:ascii="Cambria" w:hAnsi="Cambria"/>
          <w:b/>
          <w:color w:val="002060"/>
        </w:rPr>
      </w:pPr>
    </w:p>
    <w:p w:rsidR="00455BAA" w:rsidRPr="003465A4" w:rsidRDefault="00455BAA" w:rsidP="00455BAA">
      <w:pPr>
        <w:pStyle w:val="AralkYok"/>
        <w:numPr>
          <w:ilvl w:val="0"/>
          <w:numId w:val="18"/>
        </w:numPr>
        <w:ind w:left="851"/>
        <w:jc w:val="both"/>
        <w:rPr>
          <w:rFonts w:ascii="Cambria" w:hAnsi="Cambria" w:cs="Times New Roman"/>
        </w:rPr>
      </w:pPr>
      <w:r w:rsidRPr="009725DE">
        <w:rPr>
          <w:rFonts w:ascii="Cambria" w:hAnsi="Cambria" w:cs="Times New Roman"/>
        </w:rPr>
        <w:t>Makine Bakım Onarım Kontrol ve Takip Formu</w:t>
      </w:r>
    </w:p>
    <w:p w:rsidR="00455BAA" w:rsidRDefault="00455BAA" w:rsidP="00455BAA">
      <w:pPr>
        <w:pStyle w:val="AralkYok"/>
        <w:ind w:left="1"/>
        <w:rPr>
          <w:rFonts w:ascii="Cambria" w:hAnsi="Cambria"/>
          <w:color w:val="002060"/>
        </w:rPr>
      </w:pPr>
    </w:p>
    <w:p w:rsidR="00455BAA" w:rsidRDefault="00455BAA" w:rsidP="00455BAA">
      <w:pPr>
        <w:pStyle w:val="AralkYok"/>
        <w:numPr>
          <w:ilvl w:val="1"/>
          <w:numId w:val="17"/>
        </w:numPr>
        <w:ind w:right="208"/>
        <w:jc w:val="both"/>
        <w:rPr>
          <w:rFonts w:ascii="Cambria" w:hAnsi="Cambria"/>
          <w:b/>
          <w:color w:val="002060"/>
        </w:rPr>
      </w:pPr>
      <w:r>
        <w:rPr>
          <w:rFonts w:ascii="Cambria" w:hAnsi="Cambria"/>
          <w:b/>
          <w:color w:val="002060"/>
        </w:rPr>
        <w:t>Dış Kaynaklı Dokümanlar</w:t>
      </w:r>
    </w:p>
    <w:p w:rsidR="00455BAA" w:rsidRDefault="00455BAA" w:rsidP="00455BAA">
      <w:pPr>
        <w:pStyle w:val="AralkYok"/>
        <w:ind w:right="208"/>
        <w:jc w:val="both"/>
        <w:rPr>
          <w:rFonts w:ascii="Cambria" w:hAnsi="Cambria"/>
          <w:b/>
          <w:color w:val="002060"/>
        </w:rPr>
      </w:pPr>
    </w:p>
    <w:p w:rsidR="00455BAA" w:rsidRPr="008A474C" w:rsidRDefault="008A474C" w:rsidP="00455BAA">
      <w:pPr>
        <w:pStyle w:val="AralkYok"/>
        <w:numPr>
          <w:ilvl w:val="0"/>
          <w:numId w:val="18"/>
        </w:numPr>
        <w:ind w:left="851"/>
        <w:jc w:val="both"/>
        <w:rPr>
          <w:rFonts w:ascii="Cambria" w:hAnsi="Cambria" w:cs="Times New Roman"/>
        </w:rPr>
      </w:pPr>
      <w:r>
        <w:rPr>
          <w:rFonts w:ascii="Cambria" w:hAnsi="Cambria"/>
        </w:rPr>
        <w:t>Benzinli Çim Biçme Makinesi Kullanma Kılavuz</w:t>
      </w:r>
    </w:p>
    <w:p w:rsidR="008A474C" w:rsidRPr="003465A4" w:rsidRDefault="008A474C" w:rsidP="00455BAA">
      <w:pPr>
        <w:pStyle w:val="AralkYok"/>
        <w:numPr>
          <w:ilvl w:val="0"/>
          <w:numId w:val="18"/>
        </w:numPr>
        <w:ind w:left="851"/>
        <w:jc w:val="both"/>
        <w:rPr>
          <w:rFonts w:ascii="Cambria" w:hAnsi="Cambria" w:cs="Times New Roman"/>
        </w:rPr>
      </w:pPr>
      <w:r>
        <w:rPr>
          <w:rFonts w:ascii="Cambria" w:hAnsi="Cambria"/>
        </w:rPr>
        <w:t>Ot Tırpanı Kullanma Kılavuz</w:t>
      </w:r>
    </w:p>
    <w:p w:rsidR="00455BAA" w:rsidRPr="00454D81" w:rsidRDefault="00455BAA" w:rsidP="003977E0">
      <w:pPr>
        <w:pStyle w:val="AralkYok"/>
        <w:ind w:left="284" w:right="208"/>
        <w:jc w:val="both"/>
        <w:rPr>
          <w:rFonts w:ascii="Cambria" w:hAnsi="Cambria"/>
          <w:b/>
          <w:color w:val="002060"/>
        </w:rPr>
      </w:pPr>
    </w:p>
    <w:p w:rsidR="004D4FAA" w:rsidRDefault="004D4FAA" w:rsidP="004D4FAA">
      <w:pPr>
        <w:pStyle w:val="AralkYok"/>
        <w:ind w:right="208"/>
        <w:jc w:val="both"/>
        <w:rPr>
          <w:rFonts w:ascii="Cambria" w:hAnsi="Cambria"/>
          <w:b/>
          <w:color w:val="002060"/>
        </w:rPr>
      </w:pPr>
    </w:p>
    <w:p w:rsidR="000C28ED" w:rsidRDefault="000C28ED" w:rsidP="004D4FAA">
      <w:pPr>
        <w:pStyle w:val="AralkYok"/>
        <w:ind w:right="208"/>
        <w:jc w:val="both"/>
        <w:rPr>
          <w:rFonts w:ascii="Cambria" w:hAnsi="Cambria"/>
          <w:b/>
          <w:color w:val="002060"/>
        </w:rPr>
      </w:pPr>
    </w:p>
    <w:p w:rsidR="000C28ED" w:rsidRDefault="000C28ED" w:rsidP="004D4FAA">
      <w:pPr>
        <w:pStyle w:val="AralkYok"/>
        <w:ind w:right="208"/>
        <w:jc w:val="both"/>
        <w:rPr>
          <w:rFonts w:ascii="Cambria" w:hAnsi="Cambria"/>
          <w:b/>
          <w:color w:val="002060"/>
        </w:rPr>
      </w:pPr>
      <w:bookmarkStart w:id="0" w:name="_GoBack"/>
      <w:bookmarkEnd w:id="0"/>
    </w:p>
    <w:sectPr w:rsidR="000C28ED"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19" w:rsidRDefault="00B54D19" w:rsidP="00534F7F">
      <w:pPr>
        <w:spacing w:line="240" w:lineRule="auto"/>
      </w:pPr>
      <w:r>
        <w:separator/>
      </w:r>
    </w:p>
  </w:endnote>
  <w:endnote w:type="continuationSeparator" w:id="0">
    <w:p w:rsidR="00B54D19" w:rsidRDefault="00B54D19"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506D17" w:rsidRPr="009D7A45" w:rsidTr="009D5A8E">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06D17" w:rsidRPr="009D7A45" w:rsidRDefault="00506D17" w:rsidP="00506D17">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506D17" w:rsidRPr="009D7A45" w:rsidRDefault="00506D17" w:rsidP="00506D17">
          <w:pPr>
            <w:pStyle w:val="AltBilgi"/>
            <w:jc w:val="center"/>
            <w:rPr>
              <w:rFonts w:ascii="Cambria" w:hAnsi="Cambria"/>
              <w:b/>
              <w:color w:val="002060"/>
              <w:sz w:val="16"/>
              <w:szCs w:val="16"/>
            </w:rPr>
          </w:pPr>
          <w:r w:rsidRPr="009D7A45">
            <w:rPr>
              <w:rFonts w:ascii="Cambria" w:hAnsi="Cambria"/>
              <w:b/>
              <w:color w:val="002060"/>
              <w:sz w:val="16"/>
              <w:szCs w:val="16"/>
            </w:rPr>
            <w:t>Yapı İşleri ve Teknik Daire Başkanlığı</w:t>
          </w:r>
        </w:p>
        <w:p w:rsidR="00506D17" w:rsidRPr="009D7A45" w:rsidRDefault="00506D17" w:rsidP="00506D17">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06D17" w:rsidRPr="009D7A45" w:rsidRDefault="00506D17" w:rsidP="00506D17">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506D17" w:rsidRPr="009D7A45" w:rsidRDefault="00506D17" w:rsidP="00506D17">
          <w:pPr>
            <w:pStyle w:val="AltBilgi"/>
            <w:jc w:val="center"/>
            <w:rPr>
              <w:rFonts w:ascii="Cambria" w:hAnsi="Cambria"/>
              <w:b/>
              <w:color w:val="002060"/>
              <w:sz w:val="16"/>
              <w:szCs w:val="16"/>
            </w:rPr>
          </w:pPr>
          <w:r>
            <w:rPr>
              <w:rFonts w:ascii="Cambria" w:hAnsi="Cambria"/>
              <w:b/>
              <w:color w:val="002060"/>
              <w:sz w:val="16"/>
              <w:szCs w:val="16"/>
            </w:rPr>
            <w:t>Y</w:t>
          </w:r>
          <w:r w:rsidRPr="009D7A45">
            <w:rPr>
              <w:rFonts w:ascii="Cambria" w:hAnsi="Cambria"/>
              <w:b/>
              <w:color w:val="002060"/>
              <w:sz w:val="16"/>
              <w:szCs w:val="16"/>
            </w:rPr>
            <w:t>apı İşleri ve Teknik Daire Başkanlığı</w:t>
          </w:r>
        </w:p>
        <w:p w:rsidR="00506D17" w:rsidRPr="009D7A45" w:rsidRDefault="00506D17" w:rsidP="00506D17">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506D17" w:rsidRPr="009D7A45" w:rsidRDefault="00506D17" w:rsidP="00506D17">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06D17" w:rsidRPr="009D7A45" w:rsidRDefault="00506D17" w:rsidP="00506D17">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506D17" w:rsidRPr="009D7A45" w:rsidRDefault="00506D17" w:rsidP="00506D17">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506D17" w:rsidRPr="009D7A45" w:rsidRDefault="00506D17" w:rsidP="00506D17">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25E14">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25E14">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19" w:rsidRDefault="00B54D19" w:rsidP="00534F7F">
      <w:pPr>
        <w:spacing w:line="240" w:lineRule="auto"/>
      </w:pPr>
      <w:r>
        <w:separator/>
      </w:r>
    </w:p>
  </w:footnote>
  <w:footnote w:type="continuationSeparator" w:id="0">
    <w:p w:rsidR="00B54D19" w:rsidRDefault="00B54D19"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0E30BF" w:rsidP="00CC5CEA">
          <w:pPr>
            <w:pStyle w:val="AralkYok"/>
            <w:jc w:val="center"/>
            <w:rPr>
              <w:rFonts w:ascii="Cambria" w:hAnsi="Cambria"/>
              <w:b/>
            </w:rPr>
          </w:pPr>
          <w:r>
            <w:rPr>
              <w:rFonts w:ascii="Cambria" w:hAnsi="Cambria"/>
              <w:b/>
              <w:color w:val="002060"/>
            </w:rPr>
            <w:t xml:space="preserve">ÇİM BİÇME VE MAKİNA KULLANMA </w:t>
          </w:r>
          <w:r w:rsidR="00FF4442">
            <w:rPr>
              <w:rFonts w:ascii="Cambria" w:hAnsi="Cambria"/>
              <w:b/>
              <w:color w:val="002060"/>
            </w:rPr>
            <w:t xml:space="preserve">VE BAKIM </w:t>
          </w:r>
          <w:r>
            <w:rPr>
              <w:rFonts w:ascii="Cambria" w:hAnsi="Cambria"/>
              <w:b/>
              <w:color w:val="002060"/>
            </w:rPr>
            <w:t>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9A1102" w:rsidP="00032DF9">
          <w:pPr>
            <w:pStyle w:val="stBilgi"/>
            <w:rPr>
              <w:rFonts w:ascii="Cambria" w:hAnsi="Cambria"/>
              <w:color w:val="002060"/>
              <w:sz w:val="16"/>
              <w:szCs w:val="16"/>
            </w:rPr>
          </w:pPr>
          <w:r>
            <w:rPr>
              <w:rFonts w:ascii="Cambria" w:hAnsi="Cambria"/>
              <w:color w:val="002060"/>
              <w:sz w:val="16"/>
              <w:szCs w:val="16"/>
            </w:rPr>
            <w:t>TLM-00</w:t>
          </w:r>
          <w:r w:rsidR="00DB0470">
            <w:rPr>
              <w:rFonts w:ascii="Cambria" w:hAnsi="Cambria"/>
              <w:color w:val="002060"/>
              <w:sz w:val="16"/>
              <w:szCs w:val="16"/>
            </w:rPr>
            <w:t>34</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DB0470" w:rsidP="00534F7F">
          <w:pPr>
            <w:pStyle w:val="stBilgi"/>
            <w:rPr>
              <w:rFonts w:ascii="Cambria" w:hAnsi="Cambria"/>
              <w:color w:val="002060"/>
              <w:sz w:val="16"/>
              <w:szCs w:val="16"/>
            </w:rPr>
          </w:pPr>
          <w:r w:rsidRPr="00DB0470">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2CB"/>
    <w:multiLevelType w:val="hybridMultilevel"/>
    <w:tmpl w:val="06EA9348"/>
    <w:lvl w:ilvl="0" w:tplc="2C7AD460">
      <w:start w:val="1"/>
      <w:numFmt w:val="decimal"/>
      <w:lvlText w:val="%1)"/>
      <w:lvlJc w:val="left"/>
      <w:pPr>
        <w:ind w:left="1080" w:hanging="360"/>
      </w:pPr>
      <w:rPr>
        <w:b w:val="0"/>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2"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056042"/>
    <w:multiLevelType w:val="multilevel"/>
    <w:tmpl w:val="054EE8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EE0CB3"/>
    <w:multiLevelType w:val="hybridMultilevel"/>
    <w:tmpl w:val="D790351C"/>
    <w:lvl w:ilvl="0" w:tplc="C48A6E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7" w15:restartNumberingAfterBreak="0">
    <w:nsid w:val="32A765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AB39B9"/>
    <w:multiLevelType w:val="hybridMultilevel"/>
    <w:tmpl w:val="C3E251C4"/>
    <w:lvl w:ilvl="0" w:tplc="2C7AD460">
      <w:start w:val="1"/>
      <w:numFmt w:val="decimal"/>
      <w:lvlText w:val="%1)"/>
      <w:lvlJc w:val="left"/>
      <w:pPr>
        <w:ind w:left="720" w:hanging="360"/>
      </w:pPr>
      <w:rPr>
        <w:b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C3618F"/>
    <w:multiLevelType w:val="hybridMultilevel"/>
    <w:tmpl w:val="DB389E76"/>
    <w:lvl w:ilvl="0" w:tplc="8D86DF00">
      <w:start w:val="1"/>
      <mc:AlternateContent>
        <mc:Choice Requires="w14">
          <w:numFmt w:val="custom" w:format="a, ç, ĝ, ..."/>
        </mc:Choice>
        <mc:Fallback>
          <w:numFmt w:val="decimal"/>
        </mc:Fallback>
      </mc:AlternateContent>
      <w:lvlText w:val="%1."/>
      <w:lvlJc w:val="left"/>
      <w:pPr>
        <w:ind w:left="1068" w:hanging="360"/>
      </w:pPr>
      <w:rPr>
        <w:rFonts w:hint="default"/>
        <w:b/>
        <w:color w:val="00206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FC53151"/>
    <w:multiLevelType w:val="hybridMultilevel"/>
    <w:tmpl w:val="3DBA8EBE"/>
    <w:lvl w:ilvl="0" w:tplc="9C10A284">
      <w:start w:val="1"/>
      <w:numFmt w:val="decimal"/>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962637"/>
    <w:multiLevelType w:val="hybridMultilevel"/>
    <w:tmpl w:val="71380600"/>
    <w:lvl w:ilvl="0" w:tplc="6ACEB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9F0585"/>
    <w:multiLevelType w:val="hybridMultilevel"/>
    <w:tmpl w:val="EE8859B4"/>
    <w:lvl w:ilvl="0" w:tplc="2C7AD460">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1642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9D3A54"/>
    <w:multiLevelType w:val="hybridMultilevel"/>
    <w:tmpl w:val="03EE2674"/>
    <w:lvl w:ilvl="0" w:tplc="6938EF38">
      <w:start w:val="1"/>
      <w:numFmt w:val="decimal"/>
      <w:lvlText w:val="%1)"/>
      <w:lvlJc w:val="left"/>
      <w:pPr>
        <w:ind w:left="720" w:hanging="360"/>
      </w:pPr>
      <w:rPr>
        <w:b/>
      </w:rPr>
    </w:lvl>
    <w:lvl w:ilvl="1" w:tplc="9E56F668">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AA3357"/>
    <w:multiLevelType w:val="hybridMultilevel"/>
    <w:tmpl w:val="47C4BE2E"/>
    <w:lvl w:ilvl="0" w:tplc="041F0011">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1E66FD"/>
    <w:multiLevelType w:val="hybridMultilevel"/>
    <w:tmpl w:val="8F5087F4"/>
    <w:lvl w:ilvl="0" w:tplc="FD46340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588E0B22"/>
    <w:multiLevelType w:val="hybridMultilevel"/>
    <w:tmpl w:val="741E4548"/>
    <w:lvl w:ilvl="0" w:tplc="2C7AD460">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4559EE"/>
    <w:multiLevelType w:val="hybridMultilevel"/>
    <w:tmpl w:val="2A2E9E3C"/>
    <w:lvl w:ilvl="0" w:tplc="FB0C835C">
      <w:start w:val="1"/>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B2065A"/>
    <w:multiLevelType w:val="hybridMultilevel"/>
    <w:tmpl w:val="217CF4AA"/>
    <w:lvl w:ilvl="0" w:tplc="DAD6D836">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5D012E"/>
    <w:multiLevelType w:val="hybridMultilevel"/>
    <w:tmpl w:val="4E625B0C"/>
    <w:lvl w:ilvl="0" w:tplc="06C40B86">
      <w:start w:val="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DF5BBB"/>
    <w:multiLevelType w:val="multilevel"/>
    <w:tmpl w:val="B7FAA868"/>
    <w:lvl w:ilvl="0">
      <w:start w:val="1"/>
      <w:numFmt w:val="decimal"/>
      <w:lvlText w:val="%1."/>
      <w:lvlJc w:val="left"/>
      <w:pPr>
        <w:ind w:left="1068" w:hanging="360"/>
      </w:pPr>
      <w:rPr>
        <w:rFonts w:hint="default"/>
        <w:b/>
        <w:color w:val="00206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15:restartNumberingAfterBreak="0">
    <w:nsid w:val="753D7F6B"/>
    <w:multiLevelType w:val="hybridMultilevel"/>
    <w:tmpl w:val="98EC3708"/>
    <w:lvl w:ilvl="0" w:tplc="99525A74">
      <w:start w:val="1"/>
      <mc:AlternateContent>
        <mc:Choice Requires="w14">
          <w:numFmt w:val="custom" w:format="a, ç, ĝ, ..."/>
        </mc:Choice>
        <mc:Fallback>
          <w:numFmt w:val="decimal"/>
        </mc:Fallback>
      </mc:AlternateContent>
      <w:lvlText w:val="%1."/>
      <w:lvlJc w:val="left"/>
      <w:pPr>
        <w:ind w:left="1211" w:hanging="360"/>
      </w:pPr>
      <w:rPr>
        <w:rFonts w:hint="default"/>
        <w:b/>
        <w:color w:val="00206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7CA93674"/>
    <w:multiLevelType w:val="hybridMultilevel"/>
    <w:tmpl w:val="9D40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4"/>
  </w:num>
  <w:num w:numId="3">
    <w:abstractNumId w:val="13"/>
  </w:num>
  <w:num w:numId="4">
    <w:abstractNumId w:val="7"/>
  </w:num>
  <w:num w:numId="5">
    <w:abstractNumId w:val="18"/>
  </w:num>
  <w:num w:numId="6">
    <w:abstractNumId w:val="16"/>
  </w:num>
  <w:num w:numId="7">
    <w:abstractNumId w:val="9"/>
  </w:num>
  <w:num w:numId="8">
    <w:abstractNumId w:val="21"/>
  </w:num>
  <w:num w:numId="9">
    <w:abstractNumId w:val="22"/>
  </w:num>
  <w:num w:numId="10">
    <w:abstractNumId w:val="6"/>
  </w:num>
  <w:num w:numId="11">
    <w:abstractNumId w:val="23"/>
  </w:num>
  <w:num w:numId="12">
    <w:abstractNumId w:val="19"/>
  </w:num>
  <w:num w:numId="13">
    <w:abstractNumId w:val="20"/>
  </w:num>
  <w:num w:numId="14">
    <w:abstractNumId w:val="4"/>
  </w:num>
  <w:num w:numId="15">
    <w:abstractNumId w:val="3"/>
  </w:num>
  <w:num w:numId="16">
    <w:abstractNumId w:val="11"/>
  </w:num>
  <w:num w:numId="17">
    <w:abstractNumId w:val="5"/>
  </w:num>
  <w:num w:numId="18">
    <w:abstractNumId w:val="1"/>
  </w:num>
  <w:num w:numId="19">
    <w:abstractNumId w:val="10"/>
  </w:num>
  <w:num w:numId="20">
    <w:abstractNumId w:val="14"/>
  </w:num>
  <w:num w:numId="21">
    <w:abstractNumId w:val="15"/>
  </w:num>
  <w:num w:numId="22">
    <w:abstractNumId w:val="8"/>
  </w:num>
  <w:num w:numId="23">
    <w:abstractNumId w:val="0"/>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D0B"/>
    <w:rsid w:val="00022D2B"/>
    <w:rsid w:val="000265FC"/>
    <w:rsid w:val="00032DF9"/>
    <w:rsid w:val="00034447"/>
    <w:rsid w:val="000A4053"/>
    <w:rsid w:val="000C28ED"/>
    <w:rsid w:val="000C426F"/>
    <w:rsid w:val="000E30BF"/>
    <w:rsid w:val="001035F0"/>
    <w:rsid w:val="001541EC"/>
    <w:rsid w:val="00164950"/>
    <w:rsid w:val="0016547C"/>
    <w:rsid w:val="00166F46"/>
    <w:rsid w:val="001842CA"/>
    <w:rsid w:val="001A1341"/>
    <w:rsid w:val="001A6DF8"/>
    <w:rsid w:val="001D1561"/>
    <w:rsid w:val="001E48AC"/>
    <w:rsid w:val="001E72E5"/>
    <w:rsid w:val="001F6791"/>
    <w:rsid w:val="00236E1E"/>
    <w:rsid w:val="00242EC2"/>
    <w:rsid w:val="00244B2C"/>
    <w:rsid w:val="00261998"/>
    <w:rsid w:val="00285A52"/>
    <w:rsid w:val="002A412C"/>
    <w:rsid w:val="002A43AE"/>
    <w:rsid w:val="002B7653"/>
    <w:rsid w:val="002D7318"/>
    <w:rsid w:val="00322D79"/>
    <w:rsid w:val="003230A8"/>
    <w:rsid w:val="00341A54"/>
    <w:rsid w:val="003464FF"/>
    <w:rsid w:val="003475F5"/>
    <w:rsid w:val="00365EE5"/>
    <w:rsid w:val="00374761"/>
    <w:rsid w:val="00383FAA"/>
    <w:rsid w:val="003977E0"/>
    <w:rsid w:val="003D7992"/>
    <w:rsid w:val="004023B0"/>
    <w:rsid w:val="00455BAA"/>
    <w:rsid w:val="004B1D19"/>
    <w:rsid w:val="004B4031"/>
    <w:rsid w:val="004C68AD"/>
    <w:rsid w:val="004D4FAA"/>
    <w:rsid w:val="004F27F3"/>
    <w:rsid w:val="00506D17"/>
    <w:rsid w:val="005141A9"/>
    <w:rsid w:val="00534F7F"/>
    <w:rsid w:val="00537AB5"/>
    <w:rsid w:val="00551B24"/>
    <w:rsid w:val="0055653B"/>
    <w:rsid w:val="005969A5"/>
    <w:rsid w:val="005B5AD0"/>
    <w:rsid w:val="005B783D"/>
    <w:rsid w:val="0061636C"/>
    <w:rsid w:val="0064705C"/>
    <w:rsid w:val="00656823"/>
    <w:rsid w:val="0069547A"/>
    <w:rsid w:val="006A3BA9"/>
    <w:rsid w:val="006F117D"/>
    <w:rsid w:val="006F3177"/>
    <w:rsid w:val="00706639"/>
    <w:rsid w:val="0071344E"/>
    <w:rsid w:val="00715C4E"/>
    <w:rsid w:val="007210BB"/>
    <w:rsid w:val="0073606C"/>
    <w:rsid w:val="0074007E"/>
    <w:rsid w:val="0074682B"/>
    <w:rsid w:val="00751238"/>
    <w:rsid w:val="007D4382"/>
    <w:rsid w:val="00815050"/>
    <w:rsid w:val="00822265"/>
    <w:rsid w:val="00855F07"/>
    <w:rsid w:val="008619C6"/>
    <w:rsid w:val="00887836"/>
    <w:rsid w:val="00896680"/>
    <w:rsid w:val="008A474C"/>
    <w:rsid w:val="008B6663"/>
    <w:rsid w:val="008C72E4"/>
    <w:rsid w:val="008F2D33"/>
    <w:rsid w:val="0090695B"/>
    <w:rsid w:val="00931B87"/>
    <w:rsid w:val="00934EDD"/>
    <w:rsid w:val="00940BA7"/>
    <w:rsid w:val="009A1102"/>
    <w:rsid w:val="009F1EE5"/>
    <w:rsid w:val="009F77A9"/>
    <w:rsid w:val="00A10A87"/>
    <w:rsid w:val="00A125A4"/>
    <w:rsid w:val="00A354CE"/>
    <w:rsid w:val="00A43B01"/>
    <w:rsid w:val="00A72FE0"/>
    <w:rsid w:val="00A7729C"/>
    <w:rsid w:val="00A90723"/>
    <w:rsid w:val="00AB1172"/>
    <w:rsid w:val="00AB53F9"/>
    <w:rsid w:val="00B52737"/>
    <w:rsid w:val="00B54D19"/>
    <w:rsid w:val="00B94075"/>
    <w:rsid w:val="00BC7571"/>
    <w:rsid w:val="00C305C2"/>
    <w:rsid w:val="00C37AFB"/>
    <w:rsid w:val="00C40F85"/>
    <w:rsid w:val="00C50386"/>
    <w:rsid w:val="00C75B89"/>
    <w:rsid w:val="00C87DB2"/>
    <w:rsid w:val="00CA0EDA"/>
    <w:rsid w:val="00CA32BC"/>
    <w:rsid w:val="00CB3F41"/>
    <w:rsid w:val="00CC0A40"/>
    <w:rsid w:val="00CC5CEA"/>
    <w:rsid w:val="00CE1B7E"/>
    <w:rsid w:val="00D01932"/>
    <w:rsid w:val="00D23714"/>
    <w:rsid w:val="00D23742"/>
    <w:rsid w:val="00D25E14"/>
    <w:rsid w:val="00D629DD"/>
    <w:rsid w:val="00D90A19"/>
    <w:rsid w:val="00DB0470"/>
    <w:rsid w:val="00DC2C16"/>
    <w:rsid w:val="00DD51A4"/>
    <w:rsid w:val="00DF4F0E"/>
    <w:rsid w:val="00E1267D"/>
    <w:rsid w:val="00E36113"/>
    <w:rsid w:val="00E47D6B"/>
    <w:rsid w:val="00E7463A"/>
    <w:rsid w:val="00E87FEE"/>
    <w:rsid w:val="00EA3CD6"/>
    <w:rsid w:val="00EE0DE4"/>
    <w:rsid w:val="00F0498D"/>
    <w:rsid w:val="00F978E9"/>
    <w:rsid w:val="00FA0785"/>
    <w:rsid w:val="00FF2B45"/>
    <w:rsid w:val="00FF3333"/>
    <w:rsid w:val="00FF4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CC5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guvenligi.bart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630</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107</cp:revision>
  <dcterms:created xsi:type="dcterms:W3CDTF">2019-02-15T12:25:00Z</dcterms:created>
  <dcterms:modified xsi:type="dcterms:W3CDTF">2020-10-14T06:19:00Z</dcterms:modified>
</cp:coreProperties>
</file>