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yemek hizmetleri kapsamında ellerden bulaşabilecek bulaşmayı engellemeye yönelik adımları belirlemektir. </w:t>
      </w:r>
    </w:p>
    <w:p w:rsidR="00F468D1" w:rsidRPr="00A5761F" w:rsidRDefault="00F468D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 w:rsidR="00C00D36">
        <w:rPr>
          <w:rFonts w:ascii="Cambria" w:hAnsi="Cambria"/>
        </w:rPr>
        <w:t xml:space="preserve">yemek hizmetleri kapsamında mutfakta çalışan tüm personeli kapsar. 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mutfak personeli,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C00D36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Ellerin Yıkama Zamanları</w:t>
      </w:r>
    </w:p>
    <w:p w:rsidR="00E113D0" w:rsidRP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İş başlangıcından önce, iş geçişlerinde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Tuvaletten çıktıktan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Mutfak dışına çıkıp girdikten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Sigara içtikten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Para, gazete, kalem vb. dokunduktan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Kirli ekipmanlarla temas ettikten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Çiğ gıdalara dokunduktan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Ağıza, buruna, saçlara dokunduktan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Aksırıp, öksürdükten sonra,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 xml:space="preserve">Eldiven takmadan önce, </w:t>
      </w:r>
    </w:p>
    <w:p w:rsidR="00E113D0" w:rsidRPr="00E113D0" w:rsidRDefault="00E113D0" w:rsidP="00E113D0">
      <w:pPr>
        <w:pStyle w:val="AralkYok"/>
        <w:ind w:right="-1"/>
        <w:jc w:val="both"/>
        <w:rPr>
          <w:rFonts w:ascii="Cambria" w:hAnsi="Cambria"/>
        </w:rPr>
      </w:pPr>
    </w:p>
    <w:p w:rsidR="00960336" w:rsidRDefault="00960336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E113D0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="00C00D36">
        <w:rPr>
          <w:rFonts w:ascii="Cambria" w:hAnsi="Cambria"/>
          <w:b/>
          <w:color w:val="002060"/>
          <w:sz w:val="22"/>
          <w:szCs w:val="22"/>
        </w:rPr>
        <w:t>El Yıkama Şekli</w:t>
      </w:r>
    </w:p>
    <w:p w:rsid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Akan su altında kiri akıtılır.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 xml:space="preserve">Bir miktar “sıvı sabun” ile ovuşturularak iyice </w:t>
      </w:r>
      <w:r w:rsidR="009C5772">
        <w:rPr>
          <w:rFonts w:ascii="Cambria" w:hAnsi="Cambria"/>
        </w:rPr>
        <w:t xml:space="preserve">en az 20 sn. </w:t>
      </w:r>
      <w:r w:rsidR="004029E9">
        <w:rPr>
          <w:rFonts w:ascii="Cambria" w:hAnsi="Cambria"/>
        </w:rPr>
        <w:t xml:space="preserve">süresince </w:t>
      </w:r>
      <w:r w:rsidRPr="00C00D36">
        <w:rPr>
          <w:rFonts w:ascii="Cambria" w:hAnsi="Cambria"/>
        </w:rPr>
        <w:t>yıkanır.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Tırnak araları tırnak fırçası ile iyice temizlenir.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Durulanır.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Musluğu kapatmadan önce eller kâğıt havlu ile kurutulur.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C00D36">
        <w:rPr>
          <w:rFonts w:ascii="Cambria" w:hAnsi="Cambria"/>
        </w:rPr>
        <w:t>Musluk kâğıt havlu ile kapatılır.</w:t>
      </w:r>
    </w:p>
    <w:p w:rsidR="00C00D36" w:rsidRPr="00C00D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  <w:b/>
          <w:color w:val="002060"/>
        </w:rPr>
      </w:pPr>
      <w:r w:rsidRPr="00C00D36">
        <w:rPr>
          <w:rFonts w:ascii="Cambria" w:hAnsi="Cambria"/>
        </w:rPr>
        <w:t xml:space="preserve">Bir miktar "dezenfektanlı el jeli " ile eller ovuşturulur. </w:t>
      </w:r>
    </w:p>
    <w:p w:rsidR="00960336" w:rsidRDefault="00C00D36" w:rsidP="00C00D36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  <w:b/>
          <w:color w:val="002060"/>
        </w:rPr>
      </w:pPr>
      <w:r w:rsidRPr="00C00D36">
        <w:rPr>
          <w:rFonts w:ascii="Cambria" w:hAnsi="Cambria"/>
        </w:rPr>
        <w:t>Havada kurutulur.</w:t>
      </w:r>
      <w:r w:rsidRPr="00454D81">
        <w:rPr>
          <w:rFonts w:ascii="Cambria" w:hAnsi="Cambria"/>
          <w:b/>
          <w:color w:val="002060"/>
        </w:rPr>
        <w:t xml:space="preserve"> </w:t>
      </w:r>
    </w:p>
    <w:p w:rsidR="00C00D36" w:rsidRPr="00454D81" w:rsidRDefault="00C00D36" w:rsidP="00C00D36">
      <w:pPr>
        <w:pStyle w:val="AralkYok"/>
        <w:ind w:left="720" w:right="-1"/>
        <w:jc w:val="both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907A38">
      <w:pPr>
        <w:pStyle w:val="AralkYok"/>
        <w:numPr>
          <w:ilvl w:val="1"/>
          <w:numId w:val="1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907A38" w:rsidRDefault="00907A38" w:rsidP="00907A38">
      <w:pPr>
        <w:pStyle w:val="AralkYok"/>
        <w:jc w:val="both"/>
        <w:rPr>
          <w:rFonts w:ascii="Cambria" w:hAnsi="Cambria" w:cs="Times New Roman"/>
        </w:rPr>
      </w:pPr>
    </w:p>
    <w:p w:rsidR="00907A38" w:rsidRDefault="00907A38" w:rsidP="00907A38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07A38" w:rsidRDefault="00907A38" w:rsidP="00907A38">
      <w:pPr>
        <w:pStyle w:val="AralkYok"/>
        <w:ind w:left="1"/>
        <w:rPr>
          <w:rFonts w:ascii="Cambria" w:hAnsi="Cambria"/>
          <w:color w:val="002060"/>
        </w:rPr>
      </w:pPr>
    </w:p>
    <w:p w:rsidR="00907A38" w:rsidRDefault="00907A38" w:rsidP="00907A38">
      <w:pPr>
        <w:pStyle w:val="AralkYok"/>
        <w:numPr>
          <w:ilvl w:val="1"/>
          <w:numId w:val="1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907A38" w:rsidRDefault="00907A38" w:rsidP="00907A38">
      <w:pPr>
        <w:pStyle w:val="AralkYok"/>
        <w:jc w:val="both"/>
        <w:rPr>
          <w:rFonts w:ascii="Cambria" w:hAnsi="Cambria" w:cs="Times New Roman"/>
        </w:rPr>
      </w:pPr>
    </w:p>
    <w:p w:rsidR="00907A38" w:rsidRDefault="00907A38" w:rsidP="00907A38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17ECC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7A38" w:rsidRDefault="00907A38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59" w:rsidRDefault="00FA0159" w:rsidP="00534F7F">
      <w:pPr>
        <w:spacing w:line="240" w:lineRule="auto"/>
      </w:pPr>
      <w:r>
        <w:separator/>
      </w:r>
    </w:p>
  </w:endnote>
  <w:endnote w:type="continuationSeparator" w:id="0">
    <w:p w:rsidR="00FA0159" w:rsidRDefault="00FA015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3" w:rsidRDefault="00F320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F320F3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F320F3" w:rsidRDefault="00F320F3" w:rsidP="00F320F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7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7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3" w:rsidRDefault="00F320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59" w:rsidRDefault="00FA0159" w:rsidP="00534F7F">
      <w:pPr>
        <w:spacing w:line="240" w:lineRule="auto"/>
      </w:pPr>
      <w:r>
        <w:separator/>
      </w:r>
    </w:p>
  </w:footnote>
  <w:footnote w:type="continuationSeparator" w:id="0">
    <w:p w:rsidR="00FA0159" w:rsidRDefault="00FA015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3" w:rsidRDefault="00F320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A80CED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YEMEKHANE PERSONELİ EL YIKAMA</w:t>
          </w:r>
          <w:r w:rsidR="00A5761F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17E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A5761F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17E19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3" w:rsidRDefault="00F320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9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153D2B"/>
    <w:rsid w:val="00164950"/>
    <w:rsid w:val="0016547C"/>
    <w:rsid w:val="001842CA"/>
    <w:rsid w:val="001F6791"/>
    <w:rsid w:val="00233A1A"/>
    <w:rsid w:val="00236E1E"/>
    <w:rsid w:val="00242EC2"/>
    <w:rsid w:val="002A43AE"/>
    <w:rsid w:val="002B7653"/>
    <w:rsid w:val="002E5EBB"/>
    <w:rsid w:val="00322D79"/>
    <w:rsid w:val="003230A8"/>
    <w:rsid w:val="00365EE5"/>
    <w:rsid w:val="004023B0"/>
    <w:rsid w:val="004029E9"/>
    <w:rsid w:val="004D4FAA"/>
    <w:rsid w:val="004F27F3"/>
    <w:rsid w:val="00534F7F"/>
    <w:rsid w:val="00551B24"/>
    <w:rsid w:val="005B5AD0"/>
    <w:rsid w:val="0061636C"/>
    <w:rsid w:val="0064705C"/>
    <w:rsid w:val="006B3BA1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07A38"/>
    <w:rsid w:val="00917E19"/>
    <w:rsid w:val="00954853"/>
    <w:rsid w:val="00957475"/>
    <w:rsid w:val="00960336"/>
    <w:rsid w:val="009C5772"/>
    <w:rsid w:val="009F1EE5"/>
    <w:rsid w:val="00A10A87"/>
    <w:rsid w:val="00A125A4"/>
    <w:rsid w:val="00A354CE"/>
    <w:rsid w:val="00A5761F"/>
    <w:rsid w:val="00A80CED"/>
    <w:rsid w:val="00AB53F9"/>
    <w:rsid w:val="00B9273F"/>
    <w:rsid w:val="00B94075"/>
    <w:rsid w:val="00BA2373"/>
    <w:rsid w:val="00BC7571"/>
    <w:rsid w:val="00C00D36"/>
    <w:rsid w:val="00C305C2"/>
    <w:rsid w:val="00C87E87"/>
    <w:rsid w:val="00CF09F7"/>
    <w:rsid w:val="00D01932"/>
    <w:rsid w:val="00D2206D"/>
    <w:rsid w:val="00D23714"/>
    <w:rsid w:val="00DD51A4"/>
    <w:rsid w:val="00DF3966"/>
    <w:rsid w:val="00E113D0"/>
    <w:rsid w:val="00E36113"/>
    <w:rsid w:val="00E87FEE"/>
    <w:rsid w:val="00ED400A"/>
    <w:rsid w:val="00F17ECC"/>
    <w:rsid w:val="00F320F3"/>
    <w:rsid w:val="00F468D1"/>
    <w:rsid w:val="00FA01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DB3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49</cp:revision>
  <dcterms:created xsi:type="dcterms:W3CDTF">2019-02-15T12:25:00Z</dcterms:created>
  <dcterms:modified xsi:type="dcterms:W3CDTF">2020-09-30T05:42:00Z</dcterms:modified>
</cp:coreProperties>
</file>