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FE6FB3" w:rsidP="00FE6FB3">
      <w:pPr>
        <w:pStyle w:val="AralkYok"/>
        <w:jc w:val="center"/>
        <w:rPr>
          <w:rFonts w:ascii="Cambria" w:hAnsi="Cambria"/>
          <w:b/>
          <w:color w:val="002060"/>
        </w:rPr>
      </w:pPr>
      <w:r w:rsidRPr="00B5526B">
        <w:rPr>
          <w:rFonts w:ascii="Cambria" w:hAnsi="Cambria"/>
          <w:b/>
          <w:color w:val="002060"/>
        </w:rPr>
        <w:t>… DEKANLIĞINA/MÜDÜRLÜĞÜNE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r w:rsidR="001843FC" w:rsidRPr="00B5526B">
        <w:rPr>
          <w:rFonts w:ascii="Cambria" w:hAnsi="Cambria"/>
        </w:rPr>
        <w:t xml:space="preserve">Yandal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  <w:r w:rsidRPr="00B5526B">
              <w:rPr>
                <w:rFonts w:ascii="Cambria" w:hAnsi="Cambria"/>
              </w:rPr>
              <w:t>… / … / 20…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YANDAL PROGRAMINA AİT BİLGİLER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Yan Dal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</w:p>
    <w:p w:rsidR="00A82DC5" w:rsidRPr="00B5526B" w:rsidRDefault="00A82DC5" w:rsidP="00FE6FB3">
      <w:pPr>
        <w:pStyle w:val="AralkYok"/>
        <w:rPr>
          <w:rFonts w:ascii="Cambria" w:hAnsi="Cambria"/>
        </w:rPr>
      </w:pPr>
    </w:p>
    <w:p w:rsidR="00FE6FB3" w:rsidRPr="003853D6" w:rsidRDefault="003853D6" w:rsidP="00FE6FB3">
      <w:pPr>
        <w:pStyle w:val="AralkYok"/>
        <w:rPr>
          <w:rFonts w:ascii="Cambria" w:hAnsi="Cambria"/>
          <w:b/>
        </w:rPr>
      </w:pPr>
      <w:r w:rsidRPr="003853D6">
        <w:rPr>
          <w:rFonts w:ascii="Cambria" w:hAnsi="Cambria"/>
          <w:b/>
        </w:rPr>
        <w:t>EK: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Transkript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Öğrenci Belgesi</w:t>
      </w:r>
    </w:p>
    <w:p w:rsidR="003230A8" w:rsidRPr="00B5526B" w:rsidRDefault="003230A8" w:rsidP="004023B0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EA" w:rsidRDefault="00BC50EA" w:rsidP="00534F7F">
      <w:r>
        <w:separator/>
      </w:r>
    </w:p>
  </w:endnote>
  <w:endnote w:type="continuationSeparator" w:id="0">
    <w:p w:rsidR="00BC50EA" w:rsidRDefault="00BC50EA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74FA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74FA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EA" w:rsidRDefault="00BC50EA" w:rsidP="00534F7F">
      <w:r>
        <w:separator/>
      </w:r>
    </w:p>
  </w:footnote>
  <w:footnote w:type="continuationSeparator" w:id="0">
    <w:p w:rsidR="00BC50EA" w:rsidRDefault="00BC50EA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FE6FB3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YANDAL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846D6">
            <w:rPr>
              <w:rFonts w:ascii="Cambria" w:hAnsi="Cambria"/>
              <w:color w:val="002060"/>
              <w:sz w:val="16"/>
              <w:szCs w:val="16"/>
            </w:rPr>
            <w:t>0637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846D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6D6" w:rsidRDefault="00484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843FC"/>
    <w:rsid w:val="001F6791"/>
    <w:rsid w:val="00236E1E"/>
    <w:rsid w:val="00240ED2"/>
    <w:rsid w:val="003230A8"/>
    <w:rsid w:val="003247C0"/>
    <w:rsid w:val="003853D6"/>
    <w:rsid w:val="00393BCE"/>
    <w:rsid w:val="004023B0"/>
    <w:rsid w:val="004846D6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D371C"/>
    <w:rsid w:val="008E0502"/>
    <w:rsid w:val="009D658C"/>
    <w:rsid w:val="00A125A4"/>
    <w:rsid w:val="00A354CE"/>
    <w:rsid w:val="00A82DC5"/>
    <w:rsid w:val="00B02129"/>
    <w:rsid w:val="00B06EC8"/>
    <w:rsid w:val="00B10D1F"/>
    <w:rsid w:val="00B5526B"/>
    <w:rsid w:val="00B94075"/>
    <w:rsid w:val="00BC1665"/>
    <w:rsid w:val="00BC50EA"/>
    <w:rsid w:val="00BC7571"/>
    <w:rsid w:val="00C305C2"/>
    <w:rsid w:val="00CA2338"/>
    <w:rsid w:val="00CD7B3B"/>
    <w:rsid w:val="00CE1570"/>
    <w:rsid w:val="00CF1D7F"/>
    <w:rsid w:val="00D23714"/>
    <w:rsid w:val="00DD51A4"/>
    <w:rsid w:val="00E26C3D"/>
    <w:rsid w:val="00E36113"/>
    <w:rsid w:val="00E74FA2"/>
    <w:rsid w:val="00E87FEE"/>
    <w:rsid w:val="00EA29AB"/>
    <w:rsid w:val="00EE3346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TURİDİ</cp:lastModifiedBy>
  <cp:revision>42</cp:revision>
  <dcterms:created xsi:type="dcterms:W3CDTF">2019-02-15T12:25:00Z</dcterms:created>
  <dcterms:modified xsi:type="dcterms:W3CDTF">2021-03-24T06:34:00Z</dcterms:modified>
</cp:coreProperties>
</file>