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769"/>
        <w:gridCol w:w="1269"/>
      </w:tblGrid>
      <w:tr w:rsidR="009C2528" w:rsidRPr="00031588" w:rsidTr="00646DE9">
        <w:trPr>
          <w:trHeight w:val="497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  <w:b/>
                <w:color w:val="1F3864" w:themeColor="accent5" w:themeShade="80"/>
              </w:rPr>
            </w:pPr>
            <w:r>
              <w:rPr>
                <w:rFonts w:ascii="Cambria" w:hAnsi="Cambria"/>
                <w:b/>
                <w:color w:val="002060"/>
              </w:rPr>
              <w:t>PROGRAMA ÖĞRENCİ ALIMINDA DİKKAT EDİLECEK HUSUSLAR</w:t>
            </w:r>
          </w:p>
        </w:tc>
      </w:tr>
      <w:tr w:rsidR="009C2528" w:rsidRPr="00031588" w:rsidTr="00646DE9">
        <w:tc>
          <w:tcPr>
            <w:tcW w:w="590" w:type="dxa"/>
            <w:shd w:val="clear" w:color="auto" w:fill="D9D9D9" w:themeFill="background1" w:themeFillShade="D9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769" w:type="dxa"/>
            <w:shd w:val="clear" w:color="auto" w:fill="D9D9D9" w:themeFill="background1" w:themeFillShade="D9"/>
            <w:vAlign w:val="center"/>
          </w:tcPr>
          <w:p w:rsidR="009C2528" w:rsidRPr="00031588" w:rsidRDefault="009C2528" w:rsidP="00646DE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1588">
              <w:rPr>
                <w:rFonts w:ascii="Cambria" w:hAnsi="Cambria"/>
                <w:b/>
                <w:color w:val="002060"/>
              </w:rPr>
              <w:t>Kontrol Edildi mi?</w:t>
            </w:r>
          </w:p>
        </w:tc>
      </w:tr>
      <w:tr w:rsidR="009C2528" w:rsidRPr="00031588" w:rsidTr="00646DE9">
        <w:tc>
          <w:tcPr>
            <w:tcW w:w="590" w:type="dxa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1</w:t>
            </w:r>
          </w:p>
        </w:tc>
        <w:tc>
          <w:tcPr>
            <w:tcW w:w="7769" w:type="dxa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 xml:space="preserve">Açılacak bölümün Türkiye geneli doluluk oranı kontrol edildi mi? </w:t>
            </w:r>
            <w:r w:rsidRPr="00072121">
              <w:rPr>
                <w:rFonts w:ascii="Cambria" w:hAnsi="Cambria"/>
                <w:i/>
                <w:color w:val="2F5496" w:themeColor="accent5" w:themeShade="BF"/>
              </w:rPr>
              <w:t xml:space="preserve">(Doluluk oranı bilgisine ulaşmak için </w:t>
            </w:r>
            <w:hyperlink r:id="rId6" w:history="1">
              <w:r w:rsidRPr="00072121">
                <w:rPr>
                  <w:rStyle w:val="Kpr"/>
                  <w:rFonts w:ascii="Cambria" w:hAnsi="Cambria"/>
                  <w:b/>
                  <w:i/>
                  <w:color w:val="2F5496" w:themeColor="accent5" w:themeShade="BF"/>
                </w:rPr>
                <w:t>TIKLAYINIZ</w:t>
              </w:r>
            </w:hyperlink>
            <w:r w:rsidRPr="00072121">
              <w:rPr>
                <w:rStyle w:val="Kpr"/>
                <w:rFonts w:ascii="Cambria" w:hAnsi="Cambria"/>
                <w:i/>
                <w:color w:val="2F5496" w:themeColor="accent5" w:themeShade="BF"/>
                <w:u w:val="none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203568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9C2528" w:rsidRPr="009F6848" w:rsidRDefault="009C2528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2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 xml:space="preserve">Öğrenci alımı gerekçesi hazırlandı mı? </w:t>
            </w:r>
            <w:r w:rsidRPr="006675D0">
              <w:rPr>
                <w:rFonts w:ascii="Arial" w:hAnsi="Arial" w:cs="Arial"/>
                <w:b/>
                <w:bCs/>
                <w:color w:val="2F5496" w:themeColor="accent5" w:themeShade="BF"/>
                <w:sz w:val="21"/>
                <w:szCs w:val="21"/>
              </w:rPr>
              <w:t>(</w:t>
            </w:r>
            <w:r w:rsidRPr="006675D0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İlgili programın </w:t>
            </w:r>
            <w:r w:rsidRPr="006675D0">
              <w:rPr>
                <w:rFonts w:ascii="Cambria" w:hAnsi="Cambria" w:cs="Arial"/>
                <w:b/>
                <w:bCs/>
                <w:i/>
                <w:iCs/>
                <w:color w:val="2F5496" w:themeColor="accent5" w:themeShade="BF"/>
                <w:sz w:val="21"/>
                <w:szCs w:val="21"/>
              </w:rPr>
              <w:t>doluluk oranı %90’nın  altında ise</w:t>
            </w:r>
            <w:r w:rsidRPr="006675D0">
              <w:rPr>
                <w:rFonts w:ascii="Cambria" w:hAnsi="Cambria" w:cs="Arial"/>
                <w:i/>
                <w:iCs/>
                <w:color w:val="2F5496" w:themeColor="accent5" w:themeShade="BF"/>
                <w:sz w:val="21"/>
                <w:szCs w:val="21"/>
              </w:rPr>
              <w:t xml:space="preserve">  doluluk oranı düşük olmasına rağmen kontenjan talep edilme gerekçesinin de ayrıca yazılması gerekmektedir</w:t>
            </w:r>
            <w:r w:rsidRPr="006675D0">
              <w:rPr>
                <w:rFonts w:ascii="Arial" w:hAnsi="Arial" w:cs="Arial"/>
                <w:color w:val="2F5496" w:themeColor="accent5" w:themeShade="BF"/>
                <w:sz w:val="21"/>
                <w:szCs w:val="21"/>
              </w:rPr>
              <w:t>.)</w:t>
            </w:r>
          </w:p>
        </w:tc>
        <w:sdt>
          <w:sdtPr>
            <w:rPr>
              <w:rFonts w:ascii="Cambria" w:hAnsi="Cambria"/>
              <w:sz w:val="28"/>
            </w:rPr>
            <w:id w:val="30182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9C2528" w:rsidRPr="009F6848" w:rsidRDefault="009C2528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3</w:t>
            </w:r>
          </w:p>
        </w:tc>
        <w:tc>
          <w:tcPr>
            <w:tcW w:w="7769" w:type="dxa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>Öğretim elemanı yeterliliği açısından kontroller yapıldı mı?</w:t>
            </w:r>
          </w:p>
        </w:tc>
        <w:sdt>
          <w:sdtPr>
            <w:rPr>
              <w:rFonts w:ascii="Cambria" w:hAnsi="Cambria"/>
              <w:sz w:val="28"/>
            </w:rPr>
            <w:id w:val="104688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9C2528" w:rsidRPr="009F6848" w:rsidRDefault="009C2528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4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>Paydaş Görüşleri var mı?</w:t>
            </w:r>
          </w:p>
        </w:tc>
        <w:sdt>
          <w:sdtPr>
            <w:rPr>
              <w:rFonts w:ascii="Cambria" w:hAnsi="Cambria"/>
              <w:sz w:val="28"/>
            </w:rPr>
            <w:id w:val="-6750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9C2528" w:rsidRPr="009F6848" w:rsidRDefault="009C2528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5</w:t>
            </w:r>
          </w:p>
        </w:tc>
        <w:tc>
          <w:tcPr>
            <w:tcW w:w="7769" w:type="dxa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>Dersin Kodu, Adı, Teorik-Uygulama saatleri, Kredisi ve AKTS Kontrolü yapıldı mı?</w:t>
            </w:r>
          </w:p>
        </w:tc>
        <w:sdt>
          <w:sdtPr>
            <w:rPr>
              <w:rFonts w:ascii="Cambria" w:hAnsi="Cambria"/>
              <w:sz w:val="28"/>
            </w:rPr>
            <w:id w:val="-186289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9C2528" w:rsidRPr="009F6848" w:rsidRDefault="009C2528" w:rsidP="00646DE9">
                <w:pPr>
                  <w:pStyle w:val="AralkYok"/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 w:rsidRPr="00031588">
              <w:rPr>
                <w:rFonts w:ascii="Cambria" w:hAnsi="Cambria"/>
              </w:rPr>
              <w:t>6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072121">
              <w:rPr>
                <w:rFonts w:ascii="Cambria" w:hAnsi="Cambria"/>
              </w:rPr>
              <w:t xml:space="preserve">Fakülte Kurulu/Yüksekokul Kurulu Kararı Alındı mı? </w:t>
            </w:r>
            <w:r w:rsidRPr="00072121">
              <w:rPr>
                <w:rFonts w:ascii="Cambria" w:hAnsi="Cambria"/>
                <w:i/>
                <w:color w:val="2F5496" w:themeColor="accent5" w:themeShade="BF"/>
              </w:rPr>
              <w:t>(Gerekçeli Karar)</w:t>
            </w:r>
          </w:p>
        </w:tc>
        <w:sdt>
          <w:sdtPr>
            <w:rPr>
              <w:rFonts w:ascii="Cambria" w:hAnsi="Cambria"/>
              <w:sz w:val="28"/>
            </w:rPr>
            <w:id w:val="-9100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9C2528" w:rsidRPr="009F6848" w:rsidRDefault="009C2528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769" w:type="dxa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Programla İlgili Bilgiler Formu ve </w:t>
            </w:r>
            <w:r w:rsidRPr="00FF7982">
              <w:rPr>
                <w:rFonts w:ascii="Cambria" w:hAnsi="Cambria"/>
              </w:rPr>
              <w:t xml:space="preserve">Kontenjan Başvuru (Öğrenci Alımı) Dosyası </w:t>
            </w:r>
            <w:r w:rsidRPr="00072121">
              <w:rPr>
                <w:rFonts w:ascii="Cambria" w:hAnsi="Cambria"/>
              </w:rPr>
              <w:t>eksiksiz olarak doldurul</w:t>
            </w:r>
            <w:r>
              <w:rPr>
                <w:rFonts w:ascii="Cambria" w:hAnsi="Cambria"/>
              </w:rPr>
              <w:t>du mu?</w:t>
            </w:r>
            <w:r w:rsidRPr="00072121">
              <w:rPr>
                <w:rFonts w:ascii="Cambria" w:hAnsi="Cambria"/>
              </w:rPr>
              <w:t xml:space="preserve"> </w:t>
            </w:r>
            <w:r w:rsidRPr="00072121">
              <w:rPr>
                <w:rFonts w:ascii="Cambria" w:hAnsi="Cambria"/>
                <w:i/>
                <w:color w:val="2F5496" w:themeColor="accent5" w:themeShade="BF"/>
              </w:rPr>
              <w:t xml:space="preserve">(Örnek dosya için </w:t>
            </w:r>
            <w:hyperlink r:id="rId7" w:history="1">
              <w:r w:rsidRPr="00072121">
                <w:rPr>
                  <w:rStyle w:val="Kpr"/>
                  <w:rFonts w:ascii="Cambria" w:hAnsi="Cambria"/>
                  <w:b/>
                  <w:i/>
                  <w:color w:val="2F5496" w:themeColor="accent5" w:themeShade="BF"/>
                </w:rPr>
                <w:t>TIKLAYINIZ</w:t>
              </w:r>
            </w:hyperlink>
            <w:r w:rsidRPr="00072121">
              <w:rPr>
                <w:rStyle w:val="Kpr"/>
                <w:rFonts w:ascii="Cambria" w:hAnsi="Cambria"/>
                <w:i/>
                <w:color w:val="2F5496" w:themeColor="accent5" w:themeShade="BF"/>
                <w:u w:val="none"/>
              </w:rPr>
              <w:t>)</w:t>
            </w:r>
          </w:p>
        </w:tc>
        <w:sdt>
          <w:sdtPr>
            <w:rPr>
              <w:rFonts w:ascii="Cambria" w:hAnsi="Cambria"/>
              <w:sz w:val="28"/>
            </w:rPr>
            <w:id w:val="60777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vAlign w:val="center"/>
              </w:tcPr>
              <w:p w:rsidR="009C2528" w:rsidRPr="009F6848" w:rsidRDefault="009C2528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9C2528" w:rsidRPr="00031588" w:rsidTr="00646DE9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9C2528" w:rsidRPr="00031588" w:rsidRDefault="009C2528" w:rsidP="00646DE9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769" w:type="dxa"/>
            <w:shd w:val="clear" w:color="auto" w:fill="F2F2F2" w:themeFill="background1" w:themeFillShade="F2"/>
            <w:vAlign w:val="center"/>
          </w:tcPr>
          <w:p w:rsidR="009C2528" w:rsidRPr="00072121" w:rsidRDefault="009C2528" w:rsidP="00646DE9">
            <w:pPr>
              <w:pStyle w:val="AralkYok"/>
              <w:jc w:val="both"/>
              <w:rPr>
                <w:rFonts w:ascii="Cambria" w:hAnsi="Cambria"/>
              </w:rPr>
            </w:pPr>
            <w:r w:rsidRPr="00A702E6">
              <w:rPr>
                <w:rFonts w:ascii="Cambria" w:hAnsi="Cambria"/>
                <w:color w:val="C00000"/>
              </w:rPr>
              <w:t xml:space="preserve">* </w:t>
            </w:r>
            <w:r w:rsidRPr="00072121">
              <w:rPr>
                <w:rFonts w:ascii="Cambria" w:hAnsi="Cambria"/>
              </w:rPr>
              <w:t xml:space="preserve">İşlemlerin  </w:t>
            </w:r>
            <w:hyperlink r:id="rId8" w:tgtFrame="_blank" w:history="1">
              <w:r w:rsidRPr="00A702E6">
                <w:rPr>
                  <w:rStyle w:val="Kpr"/>
                  <w:rFonts w:ascii="Cambria" w:hAnsi="Cambria"/>
                  <w:b/>
                  <w:color w:val="002060"/>
                  <w:u w:val="none"/>
                </w:rPr>
                <w:t>İAŞ-0300 Öğrenci Alımı İş Akışı</w:t>
              </w:r>
            </w:hyperlink>
            <w:r w:rsidRPr="00A702E6">
              <w:rPr>
                <w:rFonts w:ascii="Cambria" w:hAnsi="Cambria"/>
                <w:b/>
                <w:color w:val="002060"/>
              </w:rPr>
              <w:t xml:space="preserve"> Şeması</w:t>
            </w:r>
            <w:r w:rsidRPr="00072121">
              <w:rPr>
                <w:rFonts w:ascii="Cambria" w:hAnsi="Cambria"/>
              </w:rPr>
              <w:t xml:space="preserve">na uygunluğu yapıldı mı? </w:t>
            </w:r>
          </w:p>
        </w:tc>
        <w:sdt>
          <w:sdtPr>
            <w:rPr>
              <w:rFonts w:ascii="Cambria" w:hAnsi="Cambria"/>
              <w:sz w:val="28"/>
            </w:rPr>
            <w:id w:val="20971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  <w:shd w:val="clear" w:color="auto" w:fill="F2F2F2" w:themeFill="background1" w:themeFillShade="F2"/>
                <w:vAlign w:val="center"/>
              </w:tcPr>
              <w:p w:rsidR="009C2528" w:rsidRPr="009F6848" w:rsidRDefault="009C2528" w:rsidP="00646DE9">
                <w:pPr>
                  <w:jc w:val="center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4023B0" w:rsidRPr="00031588" w:rsidRDefault="004023B0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EDE" w:rsidRPr="00A53EDE" w:rsidTr="00A53EDE"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Hazırlayan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Kontrol Eden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Birim Amiri</w:t>
            </w:r>
          </w:p>
          <w:p w:rsidR="00A53EDE" w:rsidRPr="00A53EDE" w:rsidRDefault="00A53EDE" w:rsidP="00A53ED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53EDE">
              <w:rPr>
                <w:rFonts w:ascii="Cambria" w:hAnsi="Cambria"/>
                <w:b/>
                <w:color w:val="002060"/>
              </w:rPr>
              <w:t>Adı-Soyadı, İmza</w:t>
            </w:r>
          </w:p>
        </w:tc>
      </w:tr>
      <w:tr w:rsidR="00A53EDE" w:rsidTr="00A53EDE"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20…</w:t>
            </w: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  <w:p w:rsidR="00A53EDE" w:rsidRDefault="00A53EDE" w:rsidP="00A53EDE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53EDE" w:rsidRPr="00031588" w:rsidRDefault="00A53EDE" w:rsidP="00A53EDE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A53EDE" w:rsidRPr="00A53EDE" w:rsidTr="00337EF7">
        <w:trPr>
          <w:trHeight w:val="349"/>
        </w:trPr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 </w:t>
            </w: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Bu aşamaların her biri kontrol edilerek üst aşamaya geçilir.</w:t>
            </w:r>
          </w:p>
        </w:tc>
      </w:tr>
      <w:tr w:rsidR="00A53EDE" w:rsidRPr="00A53EDE" w:rsidTr="00337EF7">
        <w:tc>
          <w:tcPr>
            <w:tcW w:w="421" w:type="dxa"/>
          </w:tcPr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  <w:r w:rsidRPr="00A53EDE">
              <w:rPr>
                <w:rFonts w:ascii="Cambria" w:hAnsi="Cambria"/>
                <w:color w:val="C00000"/>
              </w:rPr>
              <w:t xml:space="preserve">** </w:t>
            </w:r>
          </w:p>
          <w:p w:rsidR="00A53EDE" w:rsidRPr="00A53EDE" w:rsidRDefault="00A53EDE" w:rsidP="00337EF7">
            <w:pPr>
              <w:pStyle w:val="AralkYok"/>
              <w:jc w:val="right"/>
              <w:rPr>
                <w:rFonts w:ascii="Cambria" w:hAnsi="Cambria"/>
                <w:color w:val="C00000"/>
              </w:rPr>
            </w:pPr>
          </w:p>
        </w:tc>
        <w:tc>
          <w:tcPr>
            <w:tcW w:w="9207" w:type="dxa"/>
          </w:tcPr>
          <w:p w:rsidR="00A53EDE" w:rsidRPr="00A53EDE" w:rsidRDefault="00A53EDE" w:rsidP="00337EF7">
            <w:pPr>
              <w:pStyle w:val="AralkYok"/>
              <w:jc w:val="both"/>
              <w:rPr>
                <w:rFonts w:ascii="Cambria" w:hAnsi="Cambria"/>
                <w:i/>
              </w:rPr>
            </w:pPr>
            <w:r w:rsidRPr="00A53EDE">
              <w:rPr>
                <w:rFonts w:ascii="Cambria" w:hAnsi="Cambria"/>
                <w:i/>
              </w:rPr>
              <w:t>Formu bilgisayar ortamında doldurulup iki nüsha çıktısı alınır, imzalar tamamlandıktan sonra bir nüshası Öğrenci İşleri Daire Başkanlığına gönderilir.</w:t>
            </w:r>
          </w:p>
        </w:tc>
      </w:tr>
    </w:tbl>
    <w:p w:rsidR="00A53EDE" w:rsidRPr="00031588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031588">
        <w:rPr>
          <w:rFonts w:ascii="Cambria" w:hAnsi="Cambria"/>
        </w:rPr>
        <w:tab/>
      </w: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A53EDE" w:rsidRDefault="00A53EDE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BC7571" w:rsidRPr="00031588" w:rsidRDefault="00BC7571" w:rsidP="004023B0">
      <w:pPr>
        <w:pStyle w:val="AralkYok"/>
        <w:rPr>
          <w:rFonts w:ascii="Cambria" w:hAnsi="Cambria"/>
        </w:rPr>
      </w:pPr>
    </w:p>
    <w:p w:rsidR="00DD51A4" w:rsidRPr="00031588" w:rsidRDefault="00DD51A4" w:rsidP="004023B0">
      <w:pPr>
        <w:pStyle w:val="AralkYok"/>
        <w:rPr>
          <w:rFonts w:ascii="Cambria" w:hAnsi="Cambria"/>
        </w:rPr>
      </w:pPr>
    </w:p>
    <w:sectPr w:rsidR="00DD51A4" w:rsidRPr="00031588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C5E" w:rsidRDefault="006C4C5E" w:rsidP="00534F7F">
      <w:pPr>
        <w:spacing w:after="0" w:line="240" w:lineRule="auto"/>
      </w:pPr>
      <w:r>
        <w:separator/>
      </w:r>
    </w:p>
  </w:endnote>
  <w:endnote w:type="continuationSeparator" w:id="0">
    <w:p w:rsidR="006C4C5E" w:rsidRDefault="006C4C5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3" w:rsidRDefault="008356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56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356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3" w:rsidRDefault="008356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C5E" w:rsidRDefault="006C4C5E" w:rsidP="00534F7F">
      <w:pPr>
        <w:spacing w:after="0" w:line="240" w:lineRule="auto"/>
      </w:pPr>
      <w:r>
        <w:separator/>
      </w:r>
    </w:p>
  </w:footnote>
  <w:footnote w:type="continuationSeparator" w:id="0">
    <w:p w:rsidR="006C4C5E" w:rsidRDefault="006C4C5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3" w:rsidRDefault="008356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90C62" w:rsidRDefault="00790C6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İLK DEFA ÖĞRENCİ ALMA</w:t>
          </w:r>
        </w:p>
        <w:p w:rsidR="00534F7F" w:rsidRDefault="00031588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KONTROL FORMU</w:t>
          </w:r>
        </w:p>
        <w:p w:rsidR="00031588" w:rsidRPr="00031588" w:rsidRDefault="00031588" w:rsidP="00771C04">
          <w:pPr>
            <w:pStyle w:val="AralkYok"/>
            <w:jc w:val="center"/>
            <w:rPr>
              <w:rFonts w:ascii="Cambria" w:hAnsi="Cambria"/>
              <w:i/>
            </w:rPr>
          </w:pPr>
          <w:r w:rsidRPr="00031588">
            <w:rPr>
              <w:rFonts w:ascii="Cambria" w:hAnsi="Cambria"/>
              <w:i/>
              <w:color w:val="C00000"/>
            </w:rPr>
            <w:t>(Akademik Birimler için)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8653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86530">
            <w:rPr>
              <w:rFonts w:ascii="Cambria" w:hAnsi="Cambria"/>
              <w:color w:val="002060"/>
              <w:sz w:val="16"/>
              <w:szCs w:val="16"/>
            </w:rPr>
            <w:t>583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653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15.01.2021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4627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356E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E3" w:rsidRDefault="008356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588"/>
    <w:rsid w:val="00072121"/>
    <w:rsid w:val="000D6379"/>
    <w:rsid w:val="000F08EF"/>
    <w:rsid w:val="000F1CF6"/>
    <w:rsid w:val="00164950"/>
    <w:rsid w:val="0016547C"/>
    <w:rsid w:val="00172ADA"/>
    <w:rsid w:val="001842CA"/>
    <w:rsid w:val="001F6791"/>
    <w:rsid w:val="00236E1E"/>
    <w:rsid w:val="00240ED2"/>
    <w:rsid w:val="0027767C"/>
    <w:rsid w:val="00290360"/>
    <w:rsid w:val="003230A8"/>
    <w:rsid w:val="003247C0"/>
    <w:rsid w:val="00393BCE"/>
    <w:rsid w:val="004023B0"/>
    <w:rsid w:val="00485549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C4C5E"/>
    <w:rsid w:val="00715C4E"/>
    <w:rsid w:val="007338BD"/>
    <w:rsid w:val="00734F1B"/>
    <w:rsid w:val="0073606C"/>
    <w:rsid w:val="00746276"/>
    <w:rsid w:val="0075616C"/>
    <w:rsid w:val="00771C04"/>
    <w:rsid w:val="00790C62"/>
    <w:rsid w:val="007D4382"/>
    <w:rsid w:val="00802661"/>
    <w:rsid w:val="008356E3"/>
    <w:rsid w:val="008449C4"/>
    <w:rsid w:val="008D371C"/>
    <w:rsid w:val="009540A3"/>
    <w:rsid w:val="009854FC"/>
    <w:rsid w:val="009C2528"/>
    <w:rsid w:val="009F6848"/>
    <w:rsid w:val="00A125A4"/>
    <w:rsid w:val="00A354CE"/>
    <w:rsid w:val="00A53EDE"/>
    <w:rsid w:val="00A702E6"/>
    <w:rsid w:val="00A86530"/>
    <w:rsid w:val="00AA034D"/>
    <w:rsid w:val="00AB28FC"/>
    <w:rsid w:val="00B02129"/>
    <w:rsid w:val="00B06EC8"/>
    <w:rsid w:val="00B94075"/>
    <w:rsid w:val="00BC7571"/>
    <w:rsid w:val="00C305C2"/>
    <w:rsid w:val="00C8379E"/>
    <w:rsid w:val="00CD4731"/>
    <w:rsid w:val="00D23714"/>
    <w:rsid w:val="00D72B4A"/>
    <w:rsid w:val="00DD51A4"/>
    <w:rsid w:val="00E36113"/>
    <w:rsid w:val="00E87558"/>
    <w:rsid w:val="00E87FEE"/>
    <w:rsid w:val="00EA29AB"/>
    <w:rsid w:val="00EE1420"/>
    <w:rsid w:val="00EE3346"/>
    <w:rsid w:val="00F57607"/>
    <w:rsid w:val="00F7405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69A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03158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F6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84d6963b3e5a23233fed83f9db2c75ea/ias0300-ogrenci-alimi-is-akisi.docx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gitimkomisyonu.bartin.edu.tr/dosya-formatlari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itimkomisyonu.bartin.edu.tr/dosya-formatlari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52</cp:revision>
  <dcterms:created xsi:type="dcterms:W3CDTF">2019-02-15T12:25:00Z</dcterms:created>
  <dcterms:modified xsi:type="dcterms:W3CDTF">2021-03-24T06:14:00Z</dcterms:modified>
</cp:coreProperties>
</file>