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FAC" w:rsidRDefault="00AD2F79" w:rsidP="004023B0">
      <w:pPr>
        <w:pStyle w:val="AralkYok"/>
        <w:rPr>
          <w:rFonts w:ascii="Cambria" w:hAnsi="Cambria"/>
          <w:noProof/>
          <w:lang w:eastAsia="tr-TR"/>
        </w:rPr>
      </w:pPr>
      <w:r>
        <w:rPr>
          <w:rFonts w:ascii="Cambria" w:hAnsi="Cambria"/>
          <w:noProof/>
          <w:lang w:eastAsia="tr-TR"/>
        </w:rPr>
        <w:drawing>
          <wp:anchor distT="0" distB="0" distL="114300" distR="114300" simplePos="0" relativeHeight="251658240" behindDoc="0" locked="0" layoutInCell="1" allowOverlap="1">
            <wp:simplePos x="0" y="0"/>
            <wp:positionH relativeFrom="page">
              <wp:align>left</wp:align>
            </wp:positionH>
            <wp:positionV relativeFrom="paragraph">
              <wp:posOffset>-1028065</wp:posOffset>
            </wp:positionV>
            <wp:extent cx="7548594" cy="10677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g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sdt>
      <w:sdtPr>
        <w:rPr>
          <w:rFonts w:ascii="Cambria" w:eastAsia="Calibri" w:hAnsi="Cambria" w:cs="Arial"/>
          <w:b/>
          <w:color w:val="002060"/>
          <w:sz w:val="22"/>
          <w:szCs w:val="22"/>
        </w:rPr>
        <w:id w:val="-1873063903"/>
        <w:docPartObj>
          <w:docPartGallery w:val="Table of Contents"/>
          <w:docPartUnique/>
        </w:docPartObj>
      </w:sdtPr>
      <w:sdtEndPr>
        <w:rPr>
          <w:bCs/>
        </w:rPr>
      </w:sdtEndPr>
      <w:sdtContent>
        <w:p w:rsidR="00E55134" w:rsidRDefault="00947881">
          <w:pPr>
            <w:pStyle w:val="TBal"/>
            <w:rPr>
              <w:rFonts w:ascii="Cambria" w:hAnsi="Cambria"/>
              <w:b/>
              <w:color w:val="002060"/>
              <w:sz w:val="22"/>
              <w:szCs w:val="22"/>
            </w:rPr>
          </w:pPr>
          <w:r w:rsidRPr="00375439">
            <w:rPr>
              <w:rFonts w:ascii="Cambria" w:hAnsi="Cambria"/>
              <w:b/>
              <w:color w:val="002060"/>
              <w:sz w:val="22"/>
              <w:szCs w:val="22"/>
            </w:rPr>
            <w:t>İÇİNDEKİLER</w:t>
          </w:r>
        </w:p>
        <w:p w:rsidR="00375439" w:rsidRPr="00375439" w:rsidRDefault="00375439" w:rsidP="00375439"/>
        <w:p w:rsidR="00375439" w:rsidRPr="00375439" w:rsidRDefault="00E55134" w:rsidP="00375439">
          <w:pPr>
            <w:pStyle w:val="T1"/>
            <w:tabs>
              <w:tab w:val="clear" w:pos="851"/>
              <w:tab w:val="left" w:pos="567"/>
            </w:tabs>
            <w:rPr>
              <w:rFonts w:ascii="Cambria" w:eastAsiaTheme="minorEastAsia" w:hAnsi="Cambria" w:cstheme="minorBidi"/>
              <w:b/>
              <w:noProof/>
              <w:color w:val="002060"/>
              <w:sz w:val="22"/>
              <w:szCs w:val="22"/>
            </w:rPr>
          </w:pPr>
          <w:r w:rsidRPr="00375439">
            <w:rPr>
              <w:rFonts w:ascii="Cambria" w:hAnsi="Cambria"/>
              <w:color w:val="002060"/>
              <w:sz w:val="22"/>
              <w:szCs w:val="22"/>
            </w:rPr>
            <w:fldChar w:fldCharType="begin"/>
          </w:r>
          <w:r w:rsidRPr="00375439">
            <w:rPr>
              <w:rFonts w:ascii="Cambria" w:hAnsi="Cambria"/>
              <w:color w:val="002060"/>
              <w:sz w:val="22"/>
              <w:szCs w:val="22"/>
            </w:rPr>
            <w:instrText xml:space="preserve"> TOC \o "1-3" \h \z \u </w:instrText>
          </w:r>
          <w:r w:rsidRPr="00375439">
            <w:rPr>
              <w:rFonts w:ascii="Cambria" w:hAnsi="Cambria"/>
              <w:color w:val="002060"/>
              <w:sz w:val="22"/>
              <w:szCs w:val="22"/>
            </w:rPr>
            <w:fldChar w:fldCharType="separate"/>
          </w:r>
          <w:hyperlink w:anchor="_Toc61601975" w:history="1">
            <w:r w:rsidR="00375439" w:rsidRPr="00375439">
              <w:rPr>
                <w:rStyle w:val="Kpr"/>
                <w:rFonts w:ascii="Cambria" w:hAnsi="Cambria"/>
                <w:b/>
                <w:noProof/>
                <w:color w:val="002060"/>
                <w:sz w:val="22"/>
                <w:szCs w:val="22"/>
                <w:lang w:bidi="tr-TR"/>
              </w:rPr>
              <w:t>1.</w:t>
            </w:r>
            <w:r w:rsidR="00375439" w:rsidRPr="00375439">
              <w:rPr>
                <w:rFonts w:ascii="Cambria" w:eastAsiaTheme="minorEastAsia" w:hAnsi="Cambria" w:cstheme="minorBidi"/>
                <w:b/>
                <w:noProof/>
                <w:color w:val="002060"/>
                <w:sz w:val="22"/>
                <w:szCs w:val="22"/>
              </w:rPr>
              <w:tab/>
            </w:r>
            <w:r w:rsidR="00375439" w:rsidRPr="00375439">
              <w:rPr>
                <w:rStyle w:val="Kpr"/>
                <w:rFonts w:ascii="Cambria" w:hAnsi="Cambria"/>
                <w:b/>
                <w:noProof/>
                <w:color w:val="002060"/>
                <w:sz w:val="22"/>
                <w:szCs w:val="22"/>
                <w:lang w:bidi="tr-TR"/>
              </w:rPr>
              <w:t>GENEL BİLGİLER</w:t>
            </w:r>
            <w:r w:rsidR="00375439" w:rsidRPr="00375439">
              <w:rPr>
                <w:rFonts w:ascii="Cambria" w:hAnsi="Cambria"/>
                <w:b/>
                <w:noProof/>
                <w:webHidden/>
                <w:color w:val="002060"/>
                <w:sz w:val="22"/>
                <w:szCs w:val="22"/>
              </w:rPr>
              <w:tab/>
            </w:r>
            <w:r w:rsidR="00375439" w:rsidRPr="00375439">
              <w:rPr>
                <w:rFonts w:ascii="Cambria" w:hAnsi="Cambria"/>
                <w:b/>
                <w:noProof/>
                <w:webHidden/>
                <w:color w:val="002060"/>
                <w:sz w:val="22"/>
                <w:szCs w:val="22"/>
              </w:rPr>
              <w:fldChar w:fldCharType="begin"/>
            </w:r>
            <w:r w:rsidR="00375439" w:rsidRPr="00375439">
              <w:rPr>
                <w:rFonts w:ascii="Cambria" w:hAnsi="Cambria"/>
                <w:b/>
                <w:noProof/>
                <w:webHidden/>
                <w:color w:val="002060"/>
                <w:sz w:val="22"/>
                <w:szCs w:val="22"/>
              </w:rPr>
              <w:instrText xml:space="preserve"> PAGEREF _Toc61601975 \h </w:instrText>
            </w:r>
            <w:r w:rsidR="00375439" w:rsidRPr="00375439">
              <w:rPr>
                <w:rFonts w:ascii="Cambria" w:hAnsi="Cambria"/>
                <w:b/>
                <w:noProof/>
                <w:webHidden/>
                <w:color w:val="002060"/>
                <w:sz w:val="22"/>
                <w:szCs w:val="22"/>
              </w:rPr>
            </w:r>
            <w:r w:rsidR="00375439" w:rsidRPr="00375439">
              <w:rPr>
                <w:rFonts w:ascii="Cambria" w:hAnsi="Cambria"/>
                <w:b/>
                <w:noProof/>
                <w:webHidden/>
                <w:color w:val="002060"/>
                <w:sz w:val="22"/>
                <w:szCs w:val="22"/>
              </w:rPr>
              <w:fldChar w:fldCharType="separate"/>
            </w:r>
            <w:r w:rsidR="00CE7346">
              <w:rPr>
                <w:rFonts w:ascii="Cambria" w:hAnsi="Cambria"/>
                <w:b/>
                <w:noProof/>
                <w:webHidden/>
                <w:color w:val="002060"/>
                <w:sz w:val="22"/>
                <w:szCs w:val="22"/>
              </w:rPr>
              <w:t>3</w:t>
            </w:r>
            <w:r w:rsidR="00375439" w:rsidRPr="00375439">
              <w:rPr>
                <w:rFonts w:ascii="Cambria" w:hAnsi="Cambria"/>
                <w:b/>
                <w:noProof/>
                <w:webHidden/>
                <w:color w:val="002060"/>
                <w:sz w:val="22"/>
                <w:szCs w:val="22"/>
              </w:rPr>
              <w:fldChar w:fldCharType="end"/>
            </w:r>
          </w:hyperlink>
        </w:p>
        <w:p w:rsidR="00375439" w:rsidRPr="00375439" w:rsidRDefault="00162239" w:rsidP="00375439">
          <w:pPr>
            <w:pStyle w:val="T1"/>
            <w:tabs>
              <w:tab w:val="clear" w:pos="851"/>
              <w:tab w:val="left" w:pos="567"/>
            </w:tabs>
            <w:rPr>
              <w:rFonts w:ascii="Cambria" w:eastAsiaTheme="minorEastAsia" w:hAnsi="Cambria" w:cstheme="minorBidi"/>
              <w:b/>
              <w:noProof/>
              <w:color w:val="002060"/>
              <w:sz w:val="22"/>
              <w:szCs w:val="22"/>
            </w:rPr>
          </w:pPr>
          <w:hyperlink w:anchor="_Toc61601976" w:history="1">
            <w:r w:rsidR="00375439" w:rsidRPr="00375439">
              <w:rPr>
                <w:rStyle w:val="Kpr"/>
                <w:rFonts w:ascii="Cambria" w:hAnsi="Cambria"/>
                <w:b/>
                <w:noProof/>
                <w:color w:val="002060"/>
                <w:sz w:val="22"/>
                <w:szCs w:val="22"/>
                <w:lang w:bidi="tr-TR"/>
              </w:rPr>
              <w:t>2.</w:t>
            </w:r>
            <w:r w:rsidR="00375439" w:rsidRPr="00375439">
              <w:rPr>
                <w:rFonts w:ascii="Cambria" w:eastAsiaTheme="minorEastAsia" w:hAnsi="Cambria" w:cstheme="minorBidi"/>
                <w:b/>
                <w:noProof/>
                <w:color w:val="002060"/>
                <w:sz w:val="22"/>
                <w:szCs w:val="22"/>
              </w:rPr>
              <w:tab/>
            </w:r>
            <w:r w:rsidR="00375439" w:rsidRPr="00375439">
              <w:rPr>
                <w:rStyle w:val="Kpr"/>
                <w:rFonts w:ascii="Cambria" w:hAnsi="Cambria"/>
                <w:b/>
                <w:noProof/>
                <w:color w:val="002060"/>
                <w:sz w:val="22"/>
                <w:szCs w:val="22"/>
                <w:lang w:bidi="tr-TR"/>
              </w:rPr>
              <w:t>BAŞVURU</w:t>
            </w:r>
            <w:r w:rsidR="00375439" w:rsidRPr="00375439">
              <w:rPr>
                <w:rFonts w:ascii="Cambria" w:hAnsi="Cambria"/>
                <w:b/>
                <w:noProof/>
                <w:webHidden/>
                <w:color w:val="002060"/>
                <w:sz w:val="22"/>
                <w:szCs w:val="22"/>
              </w:rPr>
              <w:tab/>
            </w:r>
            <w:r w:rsidR="00375439" w:rsidRPr="00375439">
              <w:rPr>
                <w:rFonts w:ascii="Cambria" w:hAnsi="Cambria"/>
                <w:b/>
                <w:noProof/>
                <w:webHidden/>
                <w:color w:val="002060"/>
                <w:sz w:val="22"/>
                <w:szCs w:val="22"/>
              </w:rPr>
              <w:fldChar w:fldCharType="begin"/>
            </w:r>
            <w:r w:rsidR="00375439" w:rsidRPr="00375439">
              <w:rPr>
                <w:rFonts w:ascii="Cambria" w:hAnsi="Cambria"/>
                <w:b/>
                <w:noProof/>
                <w:webHidden/>
                <w:color w:val="002060"/>
                <w:sz w:val="22"/>
                <w:szCs w:val="22"/>
              </w:rPr>
              <w:instrText xml:space="preserve"> PAGEREF _Toc61601976 \h </w:instrText>
            </w:r>
            <w:r w:rsidR="00375439" w:rsidRPr="00375439">
              <w:rPr>
                <w:rFonts w:ascii="Cambria" w:hAnsi="Cambria"/>
                <w:b/>
                <w:noProof/>
                <w:webHidden/>
                <w:color w:val="002060"/>
                <w:sz w:val="22"/>
                <w:szCs w:val="22"/>
              </w:rPr>
            </w:r>
            <w:r w:rsidR="00375439" w:rsidRPr="00375439">
              <w:rPr>
                <w:rFonts w:ascii="Cambria" w:hAnsi="Cambria"/>
                <w:b/>
                <w:noProof/>
                <w:webHidden/>
                <w:color w:val="002060"/>
                <w:sz w:val="22"/>
                <w:szCs w:val="22"/>
              </w:rPr>
              <w:fldChar w:fldCharType="separate"/>
            </w:r>
            <w:r w:rsidR="00CE7346">
              <w:rPr>
                <w:rFonts w:ascii="Cambria" w:hAnsi="Cambria"/>
                <w:b/>
                <w:noProof/>
                <w:webHidden/>
                <w:color w:val="002060"/>
                <w:sz w:val="22"/>
                <w:szCs w:val="22"/>
              </w:rPr>
              <w:t>3</w:t>
            </w:r>
            <w:r w:rsidR="00375439" w:rsidRPr="00375439">
              <w:rPr>
                <w:rFonts w:ascii="Cambria" w:hAnsi="Cambria"/>
                <w:b/>
                <w:noProof/>
                <w:webHidden/>
                <w:color w:val="002060"/>
                <w:sz w:val="22"/>
                <w:szCs w:val="22"/>
              </w:rPr>
              <w:fldChar w:fldCharType="end"/>
            </w:r>
          </w:hyperlink>
        </w:p>
        <w:p w:rsidR="00375439" w:rsidRPr="00375439" w:rsidRDefault="00162239" w:rsidP="00375439">
          <w:pPr>
            <w:pStyle w:val="T1"/>
            <w:ind w:left="284"/>
            <w:rPr>
              <w:rFonts w:ascii="Cambria" w:eastAsiaTheme="minorEastAsia" w:hAnsi="Cambria" w:cstheme="minorBidi"/>
              <w:noProof/>
              <w:color w:val="002060"/>
              <w:sz w:val="22"/>
              <w:szCs w:val="22"/>
            </w:rPr>
          </w:pPr>
          <w:hyperlink w:anchor="_Toc61601977" w:history="1">
            <w:r w:rsidR="00375439" w:rsidRPr="00375439">
              <w:rPr>
                <w:rStyle w:val="Kpr"/>
                <w:rFonts w:ascii="Cambria" w:hAnsi="Cambria"/>
                <w:noProof/>
                <w:color w:val="002060"/>
                <w:sz w:val="22"/>
                <w:szCs w:val="22"/>
                <w:lang w:bidi="tr-TR"/>
              </w:rPr>
              <w:t>2.1.</w:t>
            </w:r>
            <w:r w:rsidR="00375439" w:rsidRPr="00375439">
              <w:rPr>
                <w:rFonts w:ascii="Cambria" w:eastAsiaTheme="minorEastAsia" w:hAnsi="Cambria" w:cstheme="minorBidi"/>
                <w:noProof/>
                <w:color w:val="002060"/>
                <w:sz w:val="22"/>
                <w:szCs w:val="22"/>
              </w:rPr>
              <w:tab/>
            </w:r>
            <w:r w:rsidR="00375439" w:rsidRPr="00375439">
              <w:rPr>
                <w:rStyle w:val="Kpr"/>
                <w:rFonts w:ascii="Cambria" w:hAnsi="Cambria"/>
                <w:noProof/>
                <w:color w:val="002060"/>
                <w:sz w:val="22"/>
                <w:szCs w:val="22"/>
                <w:lang w:bidi="tr-TR"/>
              </w:rPr>
              <w:t>Başvuru İçin Gerekli Belgeler</w:t>
            </w:r>
            <w:r w:rsidR="00375439" w:rsidRPr="00375439">
              <w:rPr>
                <w:rFonts w:ascii="Cambria" w:hAnsi="Cambria"/>
                <w:noProof/>
                <w:webHidden/>
                <w:color w:val="002060"/>
                <w:sz w:val="22"/>
                <w:szCs w:val="22"/>
              </w:rPr>
              <w:tab/>
            </w:r>
            <w:r w:rsidR="00375439" w:rsidRPr="00375439">
              <w:rPr>
                <w:rFonts w:ascii="Cambria" w:hAnsi="Cambria"/>
                <w:noProof/>
                <w:webHidden/>
                <w:color w:val="002060"/>
                <w:sz w:val="22"/>
                <w:szCs w:val="22"/>
              </w:rPr>
              <w:fldChar w:fldCharType="begin"/>
            </w:r>
            <w:r w:rsidR="00375439" w:rsidRPr="00375439">
              <w:rPr>
                <w:rFonts w:ascii="Cambria" w:hAnsi="Cambria"/>
                <w:noProof/>
                <w:webHidden/>
                <w:color w:val="002060"/>
                <w:sz w:val="22"/>
                <w:szCs w:val="22"/>
              </w:rPr>
              <w:instrText xml:space="preserve"> PAGEREF _Toc61601977 \h </w:instrText>
            </w:r>
            <w:r w:rsidR="00375439" w:rsidRPr="00375439">
              <w:rPr>
                <w:rFonts w:ascii="Cambria" w:hAnsi="Cambria"/>
                <w:noProof/>
                <w:webHidden/>
                <w:color w:val="002060"/>
                <w:sz w:val="22"/>
                <w:szCs w:val="22"/>
              </w:rPr>
            </w:r>
            <w:r w:rsidR="00375439" w:rsidRPr="00375439">
              <w:rPr>
                <w:rFonts w:ascii="Cambria" w:hAnsi="Cambria"/>
                <w:noProof/>
                <w:webHidden/>
                <w:color w:val="002060"/>
                <w:sz w:val="22"/>
                <w:szCs w:val="22"/>
              </w:rPr>
              <w:fldChar w:fldCharType="separate"/>
            </w:r>
            <w:r w:rsidR="00CE7346">
              <w:rPr>
                <w:rFonts w:ascii="Cambria" w:hAnsi="Cambria"/>
                <w:noProof/>
                <w:webHidden/>
                <w:color w:val="002060"/>
                <w:sz w:val="22"/>
                <w:szCs w:val="22"/>
              </w:rPr>
              <w:t>3</w:t>
            </w:r>
            <w:r w:rsidR="00375439" w:rsidRPr="00375439">
              <w:rPr>
                <w:rFonts w:ascii="Cambria" w:hAnsi="Cambria"/>
                <w:noProof/>
                <w:webHidden/>
                <w:color w:val="002060"/>
                <w:sz w:val="22"/>
                <w:szCs w:val="22"/>
              </w:rPr>
              <w:fldChar w:fldCharType="end"/>
            </w:r>
          </w:hyperlink>
        </w:p>
        <w:p w:rsidR="00375439" w:rsidRPr="00375439" w:rsidRDefault="00162239" w:rsidP="00375439">
          <w:pPr>
            <w:pStyle w:val="T1"/>
            <w:tabs>
              <w:tab w:val="clear" w:pos="851"/>
              <w:tab w:val="left" w:pos="1134"/>
            </w:tabs>
            <w:ind w:left="567"/>
            <w:rPr>
              <w:rFonts w:ascii="Cambria" w:eastAsiaTheme="minorEastAsia" w:hAnsi="Cambria" w:cstheme="minorBidi"/>
              <w:noProof/>
              <w:color w:val="002060"/>
              <w:sz w:val="22"/>
              <w:szCs w:val="22"/>
            </w:rPr>
          </w:pPr>
          <w:hyperlink w:anchor="_Toc61601978" w:history="1">
            <w:r w:rsidR="00375439" w:rsidRPr="00375439">
              <w:rPr>
                <w:rFonts w:ascii="Cambria" w:eastAsiaTheme="minorEastAsia" w:hAnsi="Cambria" w:cstheme="minorBidi"/>
                <w:color w:val="002060"/>
                <w:sz w:val="22"/>
                <w:szCs w:val="22"/>
              </w:rPr>
              <w:t>2.1.1.</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Genel Belgeler</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_Toc61601978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CE7346">
              <w:rPr>
                <w:rFonts w:ascii="Cambria" w:eastAsiaTheme="minorEastAsia" w:hAnsi="Cambria" w:cstheme="minorBidi"/>
                <w:noProof/>
                <w:webHidden/>
                <w:color w:val="002060"/>
                <w:sz w:val="22"/>
                <w:szCs w:val="22"/>
              </w:rPr>
              <w:t>3</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162239" w:rsidP="00375439">
          <w:pPr>
            <w:pStyle w:val="T1"/>
            <w:tabs>
              <w:tab w:val="clear" w:pos="851"/>
              <w:tab w:val="left" w:pos="1134"/>
            </w:tabs>
            <w:ind w:left="567"/>
            <w:rPr>
              <w:rFonts w:ascii="Cambria" w:eastAsiaTheme="minorEastAsia" w:hAnsi="Cambria" w:cstheme="minorBidi"/>
              <w:noProof/>
              <w:color w:val="002060"/>
              <w:sz w:val="22"/>
              <w:szCs w:val="22"/>
            </w:rPr>
          </w:pPr>
          <w:hyperlink w:anchor="_Toc61601979" w:history="1">
            <w:r w:rsidR="00375439" w:rsidRPr="00375439">
              <w:rPr>
                <w:rFonts w:ascii="Cambria" w:eastAsiaTheme="minorEastAsia" w:hAnsi="Cambria" w:cstheme="minorBidi"/>
                <w:color w:val="002060"/>
                <w:sz w:val="22"/>
                <w:szCs w:val="22"/>
              </w:rPr>
              <w:t>2.1.2.</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Atama Takvimi</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_Toc61601979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CE7346">
              <w:rPr>
                <w:rFonts w:ascii="Cambria" w:eastAsiaTheme="minorEastAsia" w:hAnsi="Cambria" w:cstheme="minorBidi"/>
                <w:noProof/>
                <w:webHidden/>
                <w:color w:val="002060"/>
                <w:sz w:val="22"/>
                <w:szCs w:val="22"/>
              </w:rPr>
              <w:t>4</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162239" w:rsidP="00375439">
          <w:pPr>
            <w:pStyle w:val="T1"/>
            <w:ind w:left="284"/>
            <w:rPr>
              <w:rFonts w:ascii="Cambria" w:eastAsiaTheme="minorEastAsia" w:hAnsi="Cambria" w:cstheme="minorBidi"/>
              <w:noProof/>
              <w:color w:val="002060"/>
              <w:sz w:val="22"/>
              <w:szCs w:val="22"/>
            </w:rPr>
          </w:pPr>
          <w:hyperlink w:anchor="_Toc61601980" w:history="1">
            <w:r w:rsidR="00375439" w:rsidRPr="00375439">
              <w:rPr>
                <w:rFonts w:ascii="Cambria" w:eastAsiaTheme="minorEastAsia" w:hAnsi="Cambria" w:cstheme="minorBidi"/>
                <w:color w:val="002060"/>
                <w:sz w:val="22"/>
                <w:szCs w:val="22"/>
              </w:rPr>
              <w:t>2.2.</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Başvuru Bilgileri</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_Toc61601980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CE7346">
              <w:rPr>
                <w:rFonts w:ascii="Cambria" w:eastAsiaTheme="minorEastAsia" w:hAnsi="Cambria" w:cstheme="minorBidi"/>
                <w:noProof/>
                <w:webHidden/>
                <w:color w:val="002060"/>
                <w:sz w:val="22"/>
                <w:szCs w:val="22"/>
              </w:rPr>
              <w:t>4</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162239" w:rsidP="00375439">
          <w:pPr>
            <w:pStyle w:val="T1"/>
            <w:ind w:left="284"/>
            <w:rPr>
              <w:rFonts w:ascii="Cambria" w:eastAsiaTheme="minorEastAsia" w:hAnsi="Cambria" w:cstheme="minorBidi"/>
              <w:noProof/>
              <w:color w:val="002060"/>
              <w:sz w:val="22"/>
              <w:szCs w:val="22"/>
            </w:rPr>
          </w:pPr>
          <w:hyperlink w:anchor="_Toc61601981" w:history="1">
            <w:r w:rsidR="00375439" w:rsidRPr="00375439">
              <w:rPr>
                <w:rFonts w:ascii="Cambria" w:eastAsiaTheme="minorEastAsia" w:hAnsi="Cambria" w:cstheme="minorBidi"/>
                <w:color w:val="002060"/>
                <w:sz w:val="22"/>
                <w:szCs w:val="22"/>
              </w:rPr>
              <w:t>2.3.</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İLETİŞİM BİLGİLERİ</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_Toc61601981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CE7346">
              <w:rPr>
                <w:rFonts w:ascii="Cambria" w:eastAsiaTheme="minorEastAsia" w:hAnsi="Cambria" w:cstheme="minorBidi"/>
                <w:noProof/>
                <w:webHidden/>
                <w:color w:val="002060"/>
                <w:sz w:val="22"/>
                <w:szCs w:val="22"/>
              </w:rPr>
              <w:t>4</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162239" w:rsidP="00375439">
          <w:pPr>
            <w:pStyle w:val="T1"/>
            <w:ind w:left="284"/>
            <w:rPr>
              <w:rFonts w:ascii="Cambria" w:eastAsiaTheme="minorEastAsia" w:hAnsi="Cambria" w:cstheme="minorBidi"/>
              <w:noProof/>
              <w:color w:val="002060"/>
              <w:sz w:val="22"/>
              <w:szCs w:val="22"/>
            </w:rPr>
          </w:pPr>
          <w:hyperlink w:anchor="_Toc61601982" w:history="1">
            <w:r w:rsidR="00375439" w:rsidRPr="00375439">
              <w:rPr>
                <w:rFonts w:ascii="Cambria" w:eastAsiaTheme="minorEastAsia" w:hAnsi="Cambria" w:cstheme="minorBidi"/>
                <w:color w:val="002060"/>
                <w:sz w:val="22"/>
                <w:szCs w:val="22"/>
              </w:rPr>
              <w:t>2.4.</w:t>
            </w:r>
            <w:r w:rsidR="00375439" w:rsidRPr="00375439">
              <w:rPr>
                <w:rFonts w:ascii="Cambria" w:eastAsiaTheme="minorEastAsia" w:hAnsi="Cambria" w:cstheme="minorBidi"/>
                <w:noProof/>
                <w:color w:val="002060"/>
                <w:sz w:val="22"/>
                <w:szCs w:val="22"/>
              </w:rPr>
              <w:tab/>
            </w:r>
            <w:r w:rsidR="00375439" w:rsidRPr="00375439">
              <w:rPr>
                <w:rFonts w:ascii="Cambria" w:eastAsiaTheme="minorEastAsia" w:hAnsi="Cambria" w:cstheme="minorBidi"/>
                <w:color w:val="002060"/>
                <w:sz w:val="22"/>
                <w:szCs w:val="22"/>
              </w:rPr>
              <w:t>Başvuruda Gecikme Olabilecek Mazeretler</w:t>
            </w:r>
            <w:r w:rsidR="00375439" w:rsidRPr="00375439">
              <w:rPr>
                <w:rFonts w:ascii="Cambria" w:eastAsiaTheme="minorEastAsia" w:hAnsi="Cambria" w:cstheme="minorBidi"/>
                <w:noProof/>
                <w:webHidden/>
                <w:color w:val="002060"/>
                <w:sz w:val="22"/>
                <w:szCs w:val="22"/>
              </w:rPr>
              <w:tab/>
            </w:r>
            <w:r w:rsidR="00375439" w:rsidRPr="00375439">
              <w:rPr>
                <w:rFonts w:ascii="Cambria" w:eastAsiaTheme="minorEastAsia" w:hAnsi="Cambria" w:cstheme="minorBidi"/>
                <w:noProof/>
                <w:webHidden/>
                <w:color w:val="002060"/>
                <w:sz w:val="22"/>
                <w:szCs w:val="22"/>
              </w:rPr>
              <w:fldChar w:fldCharType="begin"/>
            </w:r>
            <w:r w:rsidR="00375439" w:rsidRPr="00375439">
              <w:rPr>
                <w:rFonts w:ascii="Cambria" w:eastAsiaTheme="minorEastAsia" w:hAnsi="Cambria" w:cstheme="minorBidi"/>
                <w:noProof/>
                <w:webHidden/>
                <w:color w:val="002060"/>
                <w:sz w:val="22"/>
                <w:szCs w:val="22"/>
              </w:rPr>
              <w:instrText xml:space="preserve"> PAGEREF _Toc61601982 \h </w:instrText>
            </w:r>
            <w:r w:rsidR="00375439" w:rsidRPr="00375439">
              <w:rPr>
                <w:rFonts w:ascii="Cambria" w:eastAsiaTheme="minorEastAsia" w:hAnsi="Cambria" w:cstheme="minorBidi"/>
                <w:noProof/>
                <w:webHidden/>
                <w:color w:val="002060"/>
                <w:sz w:val="22"/>
                <w:szCs w:val="22"/>
              </w:rPr>
            </w:r>
            <w:r w:rsidR="00375439" w:rsidRPr="00375439">
              <w:rPr>
                <w:rFonts w:ascii="Cambria" w:eastAsiaTheme="minorEastAsia" w:hAnsi="Cambria" w:cstheme="minorBidi"/>
                <w:noProof/>
                <w:webHidden/>
                <w:color w:val="002060"/>
                <w:sz w:val="22"/>
                <w:szCs w:val="22"/>
              </w:rPr>
              <w:fldChar w:fldCharType="separate"/>
            </w:r>
            <w:r w:rsidR="00CE7346">
              <w:rPr>
                <w:rFonts w:ascii="Cambria" w:eastAsiaTheme="minorEastAsia" w:hAnsi="Cambria" w:cstheme="minorBidi"/>
                <w:noProof/>
                <w:webHidden/>
                <w:color w:val="002060"/>
                <w:sz w:val="22"/>
                <w:szCs w:val="22"/>
              </w:rPr>
              <w:t>5</w:t>
            </w:r>
            <w:r w:rsidR="00375439" w:rsidRPr="00375439">
              <w:rPr>
                <w:rFonts w:ascii="Cambria" w:eastAsiaTheme="minorEastAsia" w:hAnsi="Cambria" w:cstheme="minorBidi"/>
                <w:noProof/>
                <w:webHidden/>
                <w:color w:val="002060"/>
                <w:sz w:val="22"/>
                <w:szCs w:val="22"/>
              </w:rPr>
              <w:fldChar w:fldCharType="end"/>
            </w:r>
          </w:hyperlink>
        </w:p>
        <w:p w:rsidR="00375439" w:rsidRPr="00375439" w:rsidRDefault="00162239" w:rsidP="00375439">
          <w:pPr>
            <w:pStyle w:val="T1"/>
            <w:tabs>
              <w:tab w:val="clear" w:pos="851"/>
              <w:tab w:val="left" w:pos="1134"/>
            </w:tabs>
            <w:ind w:left="567"/>
            <w:rPr>
              <w:rFonts w:ascii="Cambria" w:eastAsiaTheme="minorEastAsia" w:hAnsi="Cambria" w:cstheme="minorBidi"/>
              <w:color w:val="002060"/>
              <w:sz w:val="22"/>
              <w:szCs w:val="22"/>
            </w:rPr>
          </w:pPr>
          <w:hyperlink w:anchor="_Toc61601983" w:history="1">
            <w:r w:rsidR="00375439" w:rsidRPr="00375439">
              <w:rPr>
                <w:rFonts w:ascii="Cambria" w:eastAsiaTheme="minorEastAsia" w:hAnsi="Cambria" w:cstheme="minorBidi"/>
                <w:color w:val="002060"/>
                <w:sz w:val="22"/>
                <w:szCs w:val="22"/>
              </w:rPr>
              <w:t>2.4.1.</w:t>
            </w:r>
            <w:r w:rsidR="00375439" w:rsidRPr="00375439">
              <w:rPr>
                <w:rFonts w:ascii="Cambria" w:eastAsiaTheme="minorEastAsia" w:hAnsi="Cambria" w:cstheme="minorBidi"/>
                <w:color w:val="002060"/>
                <w:sz w:val="22"/>
                <w:szCs w:val="22"/>
              </w:rPr>
              <w:tab/>
              <w:t>Askerlik Görevini Yapmakta Olanlar;</w:t>
            </w:r>
            <w:r w:rsidR="00375439" w:rsidRPr="00375439">
              <w:rPr>
                <w:rFonts w:ascii="Cambria" w:eastAsiaTheme="minorEastAsia" w:hAnsi="Cambria" w:cstheme="minorBidi"/>
                <w:webHidden/>
                <w:color w:val="002060"/>
                <w:sz w:val="22"/>
                <w:szCs w:val="22"/>
              </w:rPr>
              <w:tab/>
            </w:r>
            <w:r w:rsidR="00375439" w:rsidRPr="00375439">
              <w:rPr>
                <w:rFonts w:ascii="Cambria" w:eastAsiaTheme="minorEastAsia" w:hAnsi="Cambria" w:cstheme="minorBidi"/>
                <w:webHidden/>
                <w:color w:val="002060"/>
                <w:sz w:val="22"/>
                <w:szCs w:val="22"/>
              </w:rPr>
              <w:fldChar w:fldCharType="begin"/>
            </w:r>
            <w:r w:rsidR="00375439" w:rsidRPr="00375439">
              <w:rPr>
                <w:rFonts w:ascii="Cambria" w:eastAsiaTheme="minorEastAsia" w:hAnsi="Cambria" w:cstheme="minorBidi"/>
                <w:webHidden/>
                <w:color w:val="002060"/>
                <w:sz w:val="22"/>
                <w:szCs w:val="22"/>
              </w:rPr>
              <w:instrText xml:space="preserve"> PAGEREF _Toc61601983 \h </w:instrText>
            </w:r>
            <w:r w:rsidR="00375439" w:rsidRPr="00375439">
              <w:rPr>
                <w:rFonts w:ascii="Cambria" w:eastAsiaTheme="minorEastAsia" w:hAnsi="Cambria" w:cstheme="minorBidi"/>
                <w:webHidden/>
                <w:color w:val="002060"/>
                <w:sz w:val="22"/>
                <w:szCs w:val="22"/>
              </w:rPr>
            </w:r>
            <w:r w:rsidR="00375439" w:rsidRPr="00375439">
              <w:rPr>
                <w:rFonts w:ascii="Cambria" w:eastAsiaTheme="minorEastAsia" w:hAnsi="Cambria" w:cstheme="minorBidi"/>
                <w:webHidden/>
                <w:color w:val="002060"/>
                <w:sz w:val="22"/>
                <w:szCs w:val="22"/>
              </w:rPr>
              <w:fldChar w:fldCharType="separate"/>
            </w:r>
            <w:r w:rsidR="00CE7346">
              <w:rPr>
                <w:rFonts w:ascii="Cambria" w:eastAsiaTheme="minorEastAsia" w:hAnsi="Cambria" w:cstheme="minorBidi"/>
                <w:noProof/>
                <w:webHidden/>
                <w:color w:val="002060"/>
                <w:sz w:val="22"/>
                <w:szCs w:val="22"/>
              </w:rPr>
              <w:t>5</w:t>
            </w:r>
            <w:r w:rsidR="00375439" w:rsidRPr="00375439">
              <w:rPr>
                <w:rFonts w:ascii="Cambria" w:eastAsiaTheme="minorEastAsia" w:hAnsi="Cambria" w:cstheme="minorBidi"/>
                <w:webHidden/>
                <w:color w:val="002060"/>
                <w:sz w:val="22"/>
                <w:szCs w:val="22"/>
              </w:rPr>
              <w:fldChar w:fldCharType="end"/>
            </w:r>
          </w:hyperlink>
        </w:p>
        <w:p w:rsidR="00375439" w:rsidRPr="00375439" w:rsidRDefault="00162239" w:rsidP="00375439">
          <w:pPr>
            <w:pStyle w:val="T1"/>
            <w:tabs>
              <w:tab w:val="clear" w:pos="851"/>
              <w:tab w:val="left" w:pos="1134"/>
            </w:tabs>
            <w:ind w:left="567"/>
            <w:rPr>
              <w:rFonts w:ascii="Cambria" w:eastAsiaTheme="minorEastAsia" w:hAnsi="Cambria" w:cstheme="minorBidi"/>
              <w:color w:val="002060"/>
              <w:sz w:val="22"/>
              <w:szCs w:val="22"/>
            </w:rPr>
          </w:pPr>
          <w:hyperlink w:anchor="_Toc61601984" w:history="1">
            <w:r w:rsidR="00375439" w:rsidRPr="00375439">
              <w:rPr>
                <w:rFonts w:ascii="Cambria" w:eastAsiaTheme="minorEastAsia" w:hAnsi="Cambria" w:cstheme="minorBidi"/>
                <w:color w:val="002060"/>
                <w:sz w:val="22"/>
                <w:szCs w:val="22"/>
              </w:rPr>
              <w:t>2.4.2.</w:t>
            </w:r>
            <w:r w:rsidR="00375439" w:rsidRPr="00375439">
              <w:rPr>
                <w:rFonts w:ascii="Cambria" w:eastAsiaTheme="minorEastAsia" w:hAnsi="Cambria" w:cstheme="minorBidi"/>
                <w:color w:val="002060"/>
                <w:sz w:val="22"/>
                <w:szCs w:val="22"/>
              </w:rPr>
              <w:tab/>
              <w:t>Hastalık Sebebiyle Başvuruda Bulunamayanlar;</w:t>
            </w:r>
            <w:r w:rsidR="00375439" w:rsidRPr="00375439">
              <w:rPr>
                <w:rFonts w:ascii="Cambria" w:eastAsiaTheme="minorEastAsia" w:hAnsi="Cambria" w:cstheme="minorBidi"/>
                <w:webHidden/>
                <w:color w:val="002060"/>
                <w:sz w:val="22"/>
                <w:szCs w:val="22"/>
              </w:rPr>
              <w:tab/>
            </w:r>
            <w:r w:rsidR="00375439" w:rsidRPr="00375439">
              <w:rPr>
                <w:rFonts w:ascii="Cambria" w:eastAsiaTheme="minorEastAsia" w:hAnsi="Cambria" w:cstheme="minorBidi"/>
                <w:webHidden/>
                <w:color w:val="002060"/>
                <w:sz w:val="22"/>
                <w:szCs w:val="22"/>
              </w:rPr>
              <w:fldChar w:fldCharType="begin"/>
            </w:r>
            <w:r w:rsidR="00375439" w:rsidRPr="00375439">
              <w:rPr>
                <w:rFonts w:ascii="Cambria" w:eastAsiaTheme="minorEastAsia" w:hAnsi="Cambria" w:cstheme="minorBidi"/>
                <w:webHidden/>
                <w:color w:val="002060"/>
                <w:sz w:val="22"/>
                <w:szCs w:val="22"/>
              </w:rPr>
              <w:instrText xml:space="preserve"> PAGEREF _Toc61601984 \h </w:instrText>
            </w:r>
            <w:r w:rsidR="00375439" w:rsidRPr="00375439">
              <w:rPr>
                <w:rFonts w:ascii="Cambria" w:eastAsiaTheme="minorEastAsia" w:hAnsi="Cambria" w:cstheme="minorBidi"/>
                <w:webHidden/>
                <w:color w:val="002060"/>
                <w:sz w:val="22"/>
                <w:szCs w:val="22"/>
              </w:rPr>
            </w:r>
            <w:r w:rsidR="00375439" w:rsidRPr="00375439">
              <w:rPr>
                <w:rFonts w:ascii="Cambria" w:eastAsiaTheme="minorEastAsia" w:hAnsi="Cambria" w:cstheme="minorBidi"/>
                <w:webHidden/>
                <w:color w:val="002060"/>
                <w:sz w:val="22"/>
                <w:szCs w:val="22"/>
              </w:rPr>
              <w:fldChar w:fldCharType="separate"/>
            </w:r>
            <w:r w:rsidR="00CE7346">
              <w:rPr>
                <w:rFonts w:ascii="Cambria" w:eastAsiaTheme="minorEastAsia" w:hAnsi="Cambria" w:cstheme="minorBidi"/>
                <w:noProof/>
                <w:webHidden/>
                <w:color w:val="002060"/>
                <w:sz w:val="22"/>
                <w:szCs w:val="22"/>
              </w:rPr>
              <w:t>5</w:t>
            </w:r>
            <w:r w:rsidR="00375439" w:rsidRPr="00375439">
              <w:rPr>
                <w:rFonts w:ascii="Cambria" w:eastAsiaTheme="minorEastAsia" w:hAnsi="Cambria" w:cstheme="minorBidi"/>
                <w:webHidden/>
                <w:color w:val="002060"/>
                <w:sz w:val="22"/>
                <w:szCs w:val="22"/>
              </w:rPr>
              <w:fldChar w:fldCharType="end"/>
            </w:r>
          </w:hyperlink>
        </w:p>
        <w:p w:rsidR="00375439" w:rsidRPr="00375439" w:rsidRDefault="00162239" w:rsidP="00375439">
          <w:pPr>
            <w:pStyle w:val="T1"/>
            <w:tabs>
              <w:tab w:val="clear" w:pos="851"/>
              <w:tab w:val="left" w:pos="567"/>
            </w:tabs>
            <w:rPr>
              <w:rStyle w:val="Kpr"/>
              <w:b/>
              <w:color w:val="002060"/>
              <w:lang w:bidi="tr-TR"/>
            </w:rPr>
          </w:pPr>
          <w:hyperlink w:anchor="_Toc61601985" w:history="1">
            <w:r w:rsidR="00375439" w:rsidRPr="00375439">
              <w:rPr>
                <w:rStyle w:val="Kpr"/>
                <w:rFonts w:ascii="Cambria" w:hAnsi="Cambria"/>
                <w:b/>
                <w:noProof/>
                <w:color w:val="002060"/>
                <w:sz w:val="22"/>
                <w:szCs w:val="22"/>
                <w:lang w:bidi="tr-TR"/>
              </w:rPr>
              <w:t>3.</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BAŞVURULARIN GEÇERSİZ SAYILACAĞI DURUMLAR</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_Toc61601985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CE7346">
              <w:rPr>
                <w:rStyle w:val="Kpr"/>
                <w:b/>
                <w:noProof/>
                <w:webHidden/>
                <w:color w:val="002060"/>
                <w:lang w:bidi="tr-TR"/>
              </w:rPr>
              <w:t>5</w:t>
            </w:r>
            <w:r w:rsidR="00375439" w:rsidRPr="00375439">
              <w:rPr>
                <w:rStyle w:val="Kpr"/>
                <w:b/>
                <w:webHidden/>
                <w:color w:val="002060"/>
                <w:lang w:bidi="tr-TR"/>
              </w:rPr>
              <w:fldChar w:fldCharType="end"/>
            </w:r>
          </w:hyperlink>
        </w:p>
        <w:p w:rsidR="00375439" w:rsidRPr="00375439" w:rsidRDefault="00162239" w:rsidP="00375439">
          <w:pPr>
            <w:pStyle w:val="T1"/>
            <w:tabs>
              <w:tab w:val="clear" w:pos="851"/>
              <w:tab w:val="left" w:pos="567"/>
            </w:tabs>
            <w:rPr>
              <w:rStyle w:val="Kpr"/>
              <w:b/>
              <w:color w:val="002060"/>
              <w:lang w:bidi="tr-TR"/>
            </w:rPr>
          </w:pPr>
          <w:hyperlink w:anchor="_Toc61601986" w:history="1">
            <w:r w:rsidR="00375439" w:rsidRPr="00375439">
              <w:rPr>
                <w:rStyle w:val="Kpr"/>
                <w:rFonts w:ascii="Cambria" w:hAnsi="Cambria"/>
                <w:b/>
                <w:noProof/>
                <w:color w:val="002060"/>
                <w:sz w:val="22"/>
                <w:szCs w:val="22"/>
                <w:lang w:bidi="tr-TR"/>
              </w:rPr>
              <w:t>4.</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ATAMALARIN YAPILMASI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_Toc61601986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CE7346">
              <w:rPr>
                <w:rStyle w:val="Kpr"/>
                <w:b/>
                <w:noProof/>
                <w:webHidden/>
                <w:color w:val="002060"/>
                <w:lang w:bidi="tr-TR"/>
              </w:rPr>
              <w:t>5</w:t>
            </w:r>
            <w:r w:rsidR="00375439" w:rsidRPr="00375439">
              <w:rPr>
                <w:rStyle w:val="Kpr"/>
                <w:b/>
                <w:webHidden/>
                <w:color w:val="002060"/>
                <w:lang w:bidi="tr-TR"/>
              </w:rPr>
              <w:fldChar w:fldCharType="end"/>
            </w:r>
          </w:hyperlink>
        </w:p>
        <w:p w:rsidR="00375439" w:rsidRPr="00375439" w:rsidRDefault="00162239" w:rsidP="00375439">
          <w:pPr>
            <w:pStyle w:val="T1"/>
            <w:tabs>
              <w:tab w:val="clear" w:pos="851"/>
              <w:tab w:val="left" w:pos="567"/>
            </w:tabs>
            <w:rPr>
              <w:rStyle w:val="Kpr"/>
              <w:b/>
              <w:color w:val="002060"/>
              <w:lang w:bidi="tr-TR"/>
            </w:rPr>
          </w:pPr>
          <w:hyperlink w:anchor="_Toc61601987" w:history="1">
            <w:r w:rsidR="00375439" w:rsidRPr="00375439">
              <w:rPr>
                <w:rStyle w:val="Kpr"/>
                <w:rFonts w:ascii="Cambria" w:hAnsi="Cambria"/>
                <w:b/>
                <w:noProof/>
                <w:color w:val="002060"/>
                <w:sz w:val="22"/>
                <w:szCs w:val="22"/>
                <w:lang w:bidi="tr-TR"/>
              </w:rPr>
              <w:t>5.</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GÖREVE BAŞLAMA</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_Toc61601987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CE7346">
              <w:rPr>
                <w:rStyle w:val="Kpr"/>
                <w:b/>
                <w:noProof/>
                <w:webHidden/>
                <w:color w:val="002060"/>
                <w:lang w:bidi="tr-TR"/>
              </w:rPr>
              <w:t>6</w:t>
            </w:r>
            <w:r w:rsidR="00375439" w:rsidRPr="00375439">
              <w:rPr>
                <w:rStyle w:val="Kpr"/>
                <w:b/>
                <w:webHidden/>
                <w:color w:val="002060"/>
                <w:lang w:bidi="tr-TR"/>
              </w:rPr>
              <w:fldChar w:fldCharType="end"/>
            </w:r>
          </w:hyperlink>
        </w:p>
        <w:p w:rsidR="00375439" w:rsidRPr="00375439" w:rsidRDefault="00162239" w:rsidP="00375439">
          <w:pPr>
            <w:pStyle w:val="T1"/>
            <w:tabs>
              <w:tab w:val="clear" w:pos="851"/>
              <w:tab w:val="left" w:pos="567"/>
            </w:tabs>
            <w:rPr>
              <w:rStyle w:val="Kpr"/>
              <w:b/>
              <w:color w:val="002060"/>
              <w:lang w:bidi="tr-TR"/>
            </w:rPr>
          </w:pPr>
          <w:hyperlink w:anchor="_Toc61601988" w:history="1">
            <w:r w:rsidR="00375439" w:rsidRPr="00375439">
              <w:rPr>
                <w:rStyle w:val="Kpr"/>
                <w:rFonts w:ascii="Cambria" w:hAnsi="Cambria"/>
                <w:b/>
                <w:noProof/>
                <w:color w:val="002060"/>
                <w:sz w:val="22"/>
                <w:szCs w:val="22"/>
                <w:lang w:bidi="tr-TR"/>
              </w:rPr>
              <w:t>6.</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ATAMA BAŞVURU FORMUNUN DOLDURULMASI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_Toc61601988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CE7346">
              <w:rPr>
                <w:rStyle w:val="Kpr"/>
                <w:b/>
                <w:noProof/>
                <w:webHidden/>
                <w:color w:val="002060"/>
                <w:lang w:bidi="tr-TR"/>
              </w:rPr>
              <w:t>6</w:t>
            </w:r>
            <w:r w:rsidR="00375439" w:rsidRPr="00375439">
              <w:rPr>
                <w:rStyle w:val="Kpr"/>
                <w:b/>
                <w:webHidden/>
                <w:color w:val="002060"/>
                <w:lang w:bidi="tr-TR"/>
              </w:rPr>
              <w:fldChar w:fldCharType="end"/>
            </w:r>
          </w:hyperlink>
        </w:p>
        <w:p w:rsidR="00375439" w:rsidRPr="00375439" w:rsidRDefault="00162239" w:rsidP="00375439">
          <w:pPr>
            <w:pStyle w:val="T1"/>
            <w:tabs>
              <w:tab w:val="clear" w:pos="851"/>
              <w:tab w:val="left" w:pos="567"/>
            </w:tabs>
            <w:rPr>
              <w:rStyle w:val="Kpr"/>
              <w:b/>
              <w:color w:val="002060"/>
              <w:lang w:bidi="tr-TR"/>
            </w:rPr>
          </w:pPr>
          <w:hyperlink w:anchor="_Toc61601989" w:history="1">
            <w:r w:rsidR="00375439" w:rsidRPr="00375439">
              <w:rPr>
                <w:rStyle w:val="Kpr"/>
                <w:rFonts w:ascii="Cambria" w:hAnsi="Cambria"/>
                <w:b/>
                <w:noProof/>
                <w:color w:val="002060"/>
                <w:sz w:val="22"/>
                <w:szCs w:val="22"/>
                <w:lang w:bidi="tr-TR"/>
              </w:rPr>
              <w:t>7.</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ATAMALARIN NAKİL YOLUYLA YAPILMASI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_Toc61601989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CE7346">
              <w:rPr>
                <w:rStyle w:val="Kpr"/>
                <w:b/>
                <w:noProof/>
                <w:webHidden/>
                <w:color w:val="002060"/>
                <w:lang w:bidi="tr-TR"/>
              </w:rPr>
              <w:t>6</w:t>
            </w:r>
            <w:r w:rsidR="00375439" w:rsidRPr="00375439">
              <w:rPr>
                <w:rStyle w:val="Kpr"/>
                <w:b/>
                <w:webHidden/>
                <w:color w:val="002060"/>
                <w:lang w:bidi="tr-TR"/>
              </w:rPr>
              <w:fldChar w:fldCharType="end"/>
            </w:r>
          </w:hyperlink>
        </w:p>
        <w:p w:rsidR="00375439" w:rsidRPr="00375439" w:rsidRDefault="00162239" w:rsidP="00375439">
          <w:pPr>
            <w:pStyle w:val="T1"/>
            <w:tabs>
              <w:tab w:val="clear" w:pos="851"/>
              <w:tab w:val="left" w:pos="567"/>
            </w:tabs>
            <w:rPr>
              <w:rStyle w:val="Kpr"/>
              <w:b/>
              <w:color w:val="002060"/>
              <w:lang w:bidi="tr-TR"/>
            </w:rPr>
          </w:pPr>
          <w:hyperlink w:anchor="_Toc61601990" w:history="1">
            <w:r w:rsidR="00375439" w:rsidRPr="00375439">
              <w:rPr>
                <w:rStyle w:val="Kpr"/>
                <w:rFonts w:ascii="Cambria" w:hAnsi="Cambria"/>
                <w:b/>
                <w:noProof/>
                <w:color w:val="002060"/>
                <w:sz w:val="22"/>
                <w:szCs w:val="22"/>
                <w:lang w:bidi="tr-TR"/>
              </w:rPr>
              <w:t>8.</w:t>
            </w:r>
            <w:r w:rsidR="00375439" w:rsidRPr="00375439">
              <w:rPr>
                <w:rStyle w:val="Kpr"/>
                <w:b/>
                <w:color w:val="002060"/>
                <w:lang w:bidi="tr-TR"/>
              </w:rPr>
              <w:tab/>
            </w:r>
            <w:r w:rsidR="00375439" w:rsidRPr="00375439">
              <w:rPr>
                <w:rStyle w:val="Kpr"/>
                <w:rFonts w:ascii="Cambria" w:hAnsi="Cambria"/>
                <w:b/>
                <w:noProof/>
                <w:color w:val="002060"/>
                <w:sz w:val="22"/>
                <w:szCs w:val="22"/>
                <w:lang w:bidi="tr-TR"/>
              </w:rPr>
              <w:t>REVİZYON BİLGİLERİ</w:t>
            </w:r>
            <w:r w:rsidR="00375439" w:rsidRPr="00375439">
              <w:rPr>
                <w:rStyle w:val="Kpr"/>
                <w:b/>
                <w:webHidden/>
                <w:color w:val="002060"/>
                <w:lang w:bidi="tr-TR"/>
              </w:rPr>
              <w:tab/>
            </w:r>
            <w:r w:rsidR="00375439" w:rsidRPr="00375439">
              <w:rPr>
                <w:rStyle w:val="Kpr"/>
                <w:b/>
                <w:webHidden/>
                <w:color w:val="002060"/>
                <w:lang w:bidi="tr-TR"/>
              </w:rPr>
              <w:fldChar w:fldCharType="begin"/>
            </w:r>
            <w:r w:rsidR="00375439" w:rsidRPr="00375439">
              <w:rPr>
                <w:rStyle w:val="Kpr"/>
                <w:b/>
                <w:webHidden/>
                <w:color w:val="002060"/>
                <w:lang w:bidi="tr-TR"/>
              </w:rPr>
              <w:instrText xml:space="preserve"> PAGEREF _Toc61601990 \h </w:instrText>
            </w:r>
            <w:r w:rsidR="00375439" w:rsidRPr="00375439">
              <w:rPr>
                <w:rStyle w:val="Kpr"/>
                <w:b/>
                <w:webHidden/>
                <w:color w:val="002060"/>
                <w:lang w:bidi="tr-TR"/>
              </w:rPr>
            </w:r>
            <w:r w:rsidR="00375439" w:rsidRPr="00375439">
              <w:rPr>
                <w:rStyle w:val="Kpr"/>
                <w:b/>
                <w:webHidden/>
                <w:color w:val="002060"/>
                <w:lang w:bidi="tr-TR"/>
              </w:rPr>
              <w:fldChar w:fldCharType="separate"/>
            </w:r>
            <w:r w:rsidR="00CE7346">
              <w:rPr>
                <w:rStyle w:val="Kpr"/>
                <w:b/>
                <w:noProof/>
                <w:webHidden/>
                <w:color w:val="002060"/>
                <w:lang w:bidi="tr-TR"/>
              </w:rPr>
              <w:t>7</w:t>
            </w:r>
            <w:r w:rsidR="00375439" w:rsidRPr="00375439">
              <w:rPr>
                <w:rStyle w:val="Kpr"/>
                <w:b/>
                <w:webHidden/>
                <w:color w:val="002060"/>
                <w:lang w:bidi="tr-TR"/>
              </w:rPr>
              <w:fldChar w:fldCharType="end"/>
            </w:r>
          </w:hyperlink>
        </w:p>
        <w:p w:rsidR="00E55134" w:rsidRDefault="00E55134">
          <w:r w:rsidRPr="00375439">
            <w:rPr>
              <w:rFonts w:ascii="Cambria" w:hAnsi="Cambria"/>
              <w:b/>
              <w:bCs/>
              <w:color w:val="002060"/>
              <w:sz w:val="22"/>
              <w:szCs w:val="22"/>
            </w:rPr>
            <w:fldChar w:fldCharType="end"/>
          </w:r>
        </w:p>
      </w:sdtContent>
    </w:sdt>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Default="00E55134" w:rsidP="004023B0">
      <w:pPr>
        <w:pStyle w:val="AralkYok"/>
        <w:rPr>
          <w:rFonts w:ascii="Cambria" w:hAnsi="Cambria"/>
        </w:rPr>
      </w:pPr>
    </w:p>
    <w:p w:rsidR="00E55134" w:rsidRPr="004023B0" w:rsidRDefault="00E55134" w:rsidP="004023B0">
      <w:pPr>
        <w:pStyle w:val="AralkYok"/>
        <w:rPr>
          <w:rFonts w:ascii="Cambria" w:hAnsi="Cambria"/>
        </w:rPr>
      </w:pPr>
    </w:p>
    <w:p w:rsidR="002B6F3E" w:rsidRPr="006468D9" w:rsidRDefault="002B6F3E" w:rsidP="006468D9">
      <w:pPr>
        <w:pStyle w:val="Balk1"/>
        <w:numPr>
          <w:ilvl w:val="0"/>
          <w:numId w:val="4"/>
        </w:numPr>
        <w:ind w:left="284" w:hanging="284"/>
        <w:rPr>
          <w:rFonts w:ascii="Cambria" w:hAnsi="Cambria"/>
          <w:color w:val="002060"/>
          <w:sz w:val="26"/>
          <w:szCs w:val="26"/>
        </w:rPr>
      </w:pPr>
      <w:bookmarkStart w:id="0" w:name="_Toc61601975"/>
      <w:r w:rsidRPr="006468D9">
        <w:rPr>
          <w:rFonts w:ascii="Cambria" w:hAnsi="Cambria"/>
          <w:color w:val="002060"/>
          <w:sz w:val="26"/>
          <w:szCs w:val="26"/>
        </w:rPr>
        <w:t>GENEL BİLGİLER</w:t>
      </w:r>
      <w:bookmarkEnd w:id="0"/>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 xml:space="preserve">Bu Kılavuz; </w:t>
      </w:r>
      <w:r w:rsidRPr="002B6F3E">
        <w:rPr>
          <w:rFonts w:ascii="Cambria" w:hAnsi="Cambria"/>
          <w:b/>
        </w:rPr>
        <w:t>20</w:t>
      </w:r>
      <w:proofErr w:type="gramStart"/>
      <w:r w:rsidR="001B62D6">
        <w:rPr>
          <w:rFonts w:ascii="Cambria" w:hAnsi="Cambria"/>
          <w:b/>
        </w:rPr>
        <w:t>..</w:t>
      </w:r>
      <w:proofErr w:type="gramEnd"/>
      <w:r w:rsidRPr="002B6F3E">
        <w:rPr>
          <w:rFonts w:ascii="Cambria" w:hAnsi="Cambria"/>
          <w:b/>
        </w:rPr>
        <w:t>/</w:t>
      </w:r>
      <w:r w:rsidR="001B62D6">
        <w:rPr>
          <w:rFonts w:ascii="Cambria" w:hAnsi="Cambria"/>
          <w:b/>
        </w:rPr>
        <w:t>.</w:t>
      </w:r>
      <w:r w:rsidR="00944A69">
        <w:rPr>
          <w:rFonts w:ascii="Cambria" w:hAnsi="Cambria"/>
          <w:b/>
        </w:rPr>
        <w:t xml:space="preserve"> </w:t>
      </w:r>
      <w:proofErr w:type="gramStart"/>
      <w:r w:rsidR="006B392D">
        <w:rPr>
          <w:rFonts w:ascii="Cambria" w:hAnsi="Cambria"/>
        </w:rPr>
        <w:t>s</w:t>
      </w:r>
      <w:r w:rsidR="00F41909" w:rsidRPr="002B6F3E">
        <w:rPr>
          <w:rFonts w:ascii="Cambria" w:hAnsi="Cambria"/>
        </w:rPr>
        <w:t>ayılı</w:t>
      </w:r>
      <w:proofErr w:type="gramEnd"/>
      <w:r w:rsidRPr="002B6F3E">
        <w:rPr>
          <w:rFonts w:ascii="Cambria" w:hAnsi="Cambria"/>
        </w:rPr>
        <w:t xml:space="preserve"> </w:t>
      </w:r>
      <w:r w:rsidR="00944A69">
        <w:rPr>
          <w:rFonts w:ascii="Cambria" w:hAnsi="Cambria"/>
        </w:rPr>
        <w:t>E</w:t>
      </w:r>
      <w:r w:rsidR="001B62D6">
        <w:rPr>
          <w:rFonts w:ascii="Cambria" w:hAnsi="Cambria"/>
        </w:rPr>
        <w:t>-</w:t>
      </w:r>
      <w:r w:rsidRPr="002B6F3E">
        <w:rPr>
          <w:rFonts w:ascii="Cambria" w:hAnsi="Cambria"/>
        </w:rPr>
        <w:t>KPSS yerleştirmeleri sonucunda Ölçme, Seçme ve Yerleştirme Merkezi Başkanlığı (ÖSYM)</w:t>
      </w:r>
      <w:r w:rsidRPr="002B6F3E">
        <w:rPr>
          <w:rFonts w:ascii="Cambria" w:hAnsi="Cambria"/>
          <w:spacing w:val="-16"/>
        </w:rPr>
        <w:t xml:space="preserve"> </w:t>
      </w:r>
      <w:r w:rsidRPr="002B6F3E">
        <w:rPr>
          <w:rFonts w:ascii="Cambria" w:hAnsi="Cambria"/>
        </w:rPr>
        <w:t>tarafından</w:t>
      </w:r>
      <w:r w:rsidRPr="002B6F3E">
        <w:rPr>
          <w:rFonts w:ascii="Cambria" w:hAnsi="Cambria"/>
          <w:spacing w:val="-15"/>
        </w:rPr>
        <w:t xml:space="preserve"> </w:t>
      </w:r>
      <w:r w:rsidRPr="002B6F3E">
        <w:rPr>
          <w:rFonts w:ascii="Cambria" w:hAnsi="Cambria"/>
        </w:rPr>
        <w:t>Üniversitemize</w:t>
      </w:r>
      <w:r w:rsidRPr="002B6F3E">
        <w:rPr>
          <w:rFonts w:ascii="Cambria" w:hAnsi="Cambria"/>
          <w:spacing w:val="-14"/>
        </w:rPr>
        <w:t xml:space="preserve"> </w:t>
      </w:r>
      <w:r w:rsidRPr="002B6F3E">
        <w:rPr>
          <w:rFonts w:ascii="Cambria" w:hAnsi="Cambria"/>
        </w:rPr>
        <w:t>yerleştirilen</w:t>
      </w:r>
      <w:r w:rsidRPr="002B6F3E">
        <w:rPr>
          <w:rFonts w:ascii="Cambria" w:hAnsi="Cambria"/>
          <w:spacing w:val="-15"/>
        </w:rPr>
        <w:t xml:space="preserve"> </w:t>
      </w:r>
      <w:r w:rsidRPr="002B6F3E">
        <w:rPr>
          <w:rFonts w:ascii="Cambria" w:hAnsi="Cambria"/>
        </w:rPr>
        <w:t>adayların</w:t>
      </w:r>
      <w:r w:rsidRPr="002B6F3E">
        <w:rPr>
          <w:rFonts w:ascii="Cambria" w:hAnsi="Cambria"/>
          <w:spacing w:val="-16"/>
        </w:rPr>
        <w:t xml:space="preserve"> </w:t>
      </w:r>
      <w:r w:rsidRPr="002B6F3E">
        <w:rPr>
          <w:rFonts w:ascii="Cambria" w:hAnsi="Cambria"/>
        </w:rPr>
        <w:t>atama</w:t>
      </w:r>
      <w:r w:rsidRPr="002B6F3E">
        <w:rPr>
          <w:rFonts w:ascii="Cambria" w:hAnsi="Cambria"/>
          <w:spacing w:val="-15"/>
        </w:rPr>
        <w:t xml:space="preserve"> </w:t>
      </w:r>
      <w:r w:rsidRPr="002B6F3E">
        <w:rPr>
          <w:rFonts w:ascii="Cambria" w:hAnsi="Cambria"/>
        </w:rPr>
        <w:t>işlemlerinin</w:t>
      </w:r>
      <w:r w:rsidRPr="002B6F3E">
        <w:rPr>
          <w:rFonts w:ascii="Cambria" w:hAnsi="Cambria"/>
          <w:spacing w:val="-13"/>
        </w:rPr>
        <w:t xml:space="preserve"> </w:t>
      </w:r>
      <w:r w:rsidRPr="002B6F3E">
        <w:rPr>
          <w:rFonts w:ascii="Cambria" w:hAnsi="Cambria"/>
        </w:rPr>
        <w:t>yapılabilmesi</w:t>
      </w:r>
      <w:r w:rsidRPr="002B6F3E">
        <w:rPr>
          <w:rFonts w:ascii="Cambria" w:hAnsi="Cambria"/>
          <w:spacing w:val="-15"/>
        </w:rPr>
        <w:t xml:space="preserve"> </w:t>
      </w:r>
      <w:r w:rsidRPr="002B6F3E">
        <w:rPr>
          <w:rFonts w:ascii="Cambria" w:hAnsi="Cambria"/>
        </w:rPr>
        <w:t>için hazırlanmıştır.</w:t>
      </w:r>
    </w:p>
    <w:p w:rsidR="002B6F3E" w:rsidRPr="002B6F3E" w:rsidRDefault="002B6F3E" w:rsidP="006468D9">
      <w:pPr>
        <w:pStyle w:val="AralkYok"/>
        <w:spacing w:line="360" w:lineRule="auto"/>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 xml:space="preserve">Üniversitemiz internet sayfasında ve bu kılavuzda yer alan bilgiler tebliğ hükmünde olup, adaylara </w:t>
      </w:r>
      <w:r w:rsidRPr="00F41909">
        <w:rPr>
          <w:rFonts w:ascii="Cambria" w:hAnsi="Cambria"/>
          <w:b/>
          <w:u w:val="thick"/>
        </w:rPr>
        <w:t>herhangi bir tebligat</w:t>
      </w:r>
      <w:r w:rsidRPr="002B6F3E">
        <w:rPr>
          <w:rFonts w:ascii="Cambria" w:hAnsi="Cambria"/>
        </w:rPr>
        <w:t xml:space="preserve"> yapılmayacaktır.</w:t>
      </w:r>
    </w:p>
    <w:p w:rsidR="002130E8" w:rsidRDefault="002130E8" w:rsidP="002B6F3E">
      <w:pPr>
        <w:pStyle w:val="AralkYok"/>
        <w:jc w:val="both"/>
        <w:rPr>
          <w:rFonts w:ascii="Cambria" w:hAnsi="Cambria"/>
        </w:rPr>
      </w:pPr>
    </w:p>
    <w:p w:rsidR="002130E8" w:rsidRPr="002B6F3E" w:rsidRDefault="002130E8" w:rsidP="002B6F3E">
      <w:pPr>
        <w:pStyle w:val="AralkYok"/>
        <w:jc w:val="both"/>
        <w:rPr>
          <w:rFonts w:ascii="Cambria" w:hAnsi="Cambria"/>
        </w:rPr>
      </w:pPr>
    </w:p>
    <w:p w:rsidR="00F41909" w:rsidRPr="006468D9" w:rsidRDefault="002B6F3E" w:rsidP="00F41909">
      <w:pPr>
        <w:pStyle w:val="Balk1"/>
        <w:numPr>
          <w:ilvl w:val="0"/>
          <w:numId w:val="4"/>
        </w:numPr>
        <w:ind w:left="284" w:hanging="284"/>
        <w:rPr>
          <w:rFonts w:ascii="Cambria" w:hAnsi="Cambria"/>
          <w:color w:val="002060"/>
          <w:sz w:val="26"/>
          <w:szCs w:val="26"/>
        </w:rPr>
      </w:pPr>
      <w:bookmarkStart w:id="1" w:name="_bookmark1"/>
      <w:bookmarkStart w:id="2" w:name="_Toc61601976"/>
      <w:bookmarkEnd w:id="1"/>
      <w:r w:rsidRPr="006468D9">
        <w:rPr>
          <w:rFonts w:ascii="Cambria" w:hAnsi="Cambria"/>
          <w:color w:val="002060"/>
          <w:sz w:val="26"/>
          <w:szCs w:val="26"/>
        </w:rPr>
        <w:t>BAŞVURU</w:t>
      </w:r>
      <w:bookmarkStart w:id="3" w:name="_bookmark2"/>
      <w:bookmarkEnd w:id="2"/>
      <w:bookmarkEnd w:id="3"/>
    </w:p>
    <w:p w:rsidR="00F41909" w:rsidRPr="00F41909" w:rsidRDefault="00F41909" w:rsidP="00F41909">
      <w:pPr>
        <w:pStyle w:val="AralkYok"/>
        <w:spacing w:line="276" w:lineRule="auto"/>
        <w:jc w:val="both"/>
        <w:rPr>
          <w:rFonts w:ascii="Cambria" w:hAnsi="Cambria"/>
        </w:rPr>
      </w:pPr>
    </w:p>
    <w:p w:rsidR="002B6F3E" w:rsidRPr="00F41909" w:rsidRDefault="002B6F3E" w:rsidP="00F41909">
      <w:pPr>
        <w:pStyle w:val="Balk1"/>
        <w:numPr>
          <w:ilvl w:val="1"/>
          <w:numId w:val="4"/>
        </w:numPr>
        <w:ind w:left="426"/>
        <w:rPr>
          <w:rFonts w:ascii="Cambria" w:hAnsi="Cambria"/>
          <w:color w:val="002060"/>
          <w:sz w:val="22"/>
          <w:szCs w:val="22"/>
        </w:rPr>
      </w:pPr>
      <w:bookmarkStart w:id="4" w:name="_Toc61601977"/>
      <w:r w:rsidRPr="00F41909">
        <w:rPr>
          <w:rFonts w:ascii="Cambria" w:hAnsi="Cambria"/>
          <w:color w:val="002060"/>
          <w:sz w:val="22"/>
          <w:szCs w:val="22"/>
        </w:rPr>
        <w:t>Başvuru İçin Gerekli Belgeler</w:t>
      </w:r>
      <w:bookmarkEnd w:id="4"/>
    </w:p>
    <w:p w:rsidR="00F41909" w:rsidRDefault="00F41909" w:rsidP="002B6F3E">
      <w:pPr>
        <w:pStyle w:val="AralkYok"/>
        <w:jc w:val="both"/>
        <w:rPr>
          <w:rFonts w:ascii="Cambria" w:hAnsi="Cambria"/>
          <w:color w:val="4F81BB"/>
        </w:rPr>
      </w:pPr>
      <w:bookmarkStart w:id="5" w:name="_bookmark3"/>
      <w:bookmarkEnd w:id="5"/>
    </w:p>
    <w:p w:rsidR="002B6F3E" w:rsidRPr="00F41909" w:rsidRDefault="002B6F3E" w:rsidP="00F41909">
      <w:pPr>
        <w:pStyle w:val="Balk1"/>
        <w:numPr>
          <w:ilvl w:val="2"/>
          <w:numId w:val="4"/>
        </w:numPr>
        <w:ind w:left="426" w:hanging="426"/>
        <w:rPr>
          <w:rFonts w:ascii="Cambria" w:hAnsi="Cambria"/>
          <w:color w:val="002060"/>
          <w:sz w:val="22"/>
          <w:szCs w:val="22"/>
        </w:rPr>
      </w:pPr>
      <w:bookmarkStart w:id="6" w:name="_Toc61601978"/>
      <w:r w:rsidRPr="00F41909">
        <w:rPr>
          <w:rFonts w:ascii="Cambria" w:hAnsi="Cambria"/>
          <w:color w:val="002060"/>
          <w:sz w:val="22"/>
          <w:szCs w:val="22"/>
        </w:rPr>
        <w:t>Genel Belgeler</w:t>
      </w:r>
      <w:bookmarkEnd w:id="6"/>
    </w:p>
    <w:p w:rsidR="002B6F3E" w:rsidRPr="002B6F3E" w:rsidRDefault="002B6F3E" w:rsidP="002B6F3E">
      <w:pPr>
        <w:pStyle w:val="AralkYok"/>
        <w:jc w:val="both"/>
        <w:rPr>
          <w:rFonts w:ascii="Cambria" w:hAnsi="Cambria"/>
        </w:rPr>
      </w:pPr>
    </w:p>
    <w:p w:rsidR="002B6F3E" w:rsidRPr="00F41909" w:rsidRDefault="002B6F3E" w:rsidP="002B6F3E">
      <w:pPr>
        <w:pStyle w:val="AralkYok"/>
        <w:jc w:val="both"/>
        <w:rPr>
          <w:rFonts w:ascii="Cambria" w:hAnsi="Cambria"/>
          <w:b/>
          <w:u w:val="single"/>
        </w:rPr>
      </w:pPr>
      <w:r w:rsidRPr="00F41909">
        <w:rPr>
          <w:rFonts w:ascii="Cambria" w:hAnsi="Cambria"/>
          <w:b/>
          <w:spacing w:val="-60"/>
          <w:u w:val="single"/>
        </w:rPr>
        <w:t xml:space="preserve"> </w:t>
      </w:r>
      <w:r w:rsidRPr="00F41909">
        <w:rPr>
          <w:rFonts w:ascii="Cambria" w:hAnsi="Cambria"/>
          <w:b/>
          <w:u w:val="single"/>
        </w:rPr>
        <w:t>Tüm kadrolar için geçerli olan belgeler;</w:t>
      </w:r>
    </w:p>
    <w:p w:rsidR="002B6F3E" w:rsidRPr="002B6F3E" w:rsidRDefault="002B6F3E" w:rsidP="002130E8">
      <w:pPr>
        <w:pStyle w:val="AralkYok"/>
        <w:spacing w:line="276" w:lineRule="auto"/>
        <w:jc w:val="both"/>
        <w:rPr>
          <w:rFonts w:ascii="Cambria" w:hAnsi="Cambria"/>
          <w:u w:val="single"/>
        </w:rPr>
      </w:pPr>
    </w:p>
    <w:p w:rsidR="002B6F3E" w:rsidRPr="006B392D" w:rsidRDefault="00162239" w:rsidP="006468D9">
      <w:pPr>
        <w:pStyle w:val="AralkYok"/>
        <w:numPr>
          <w:ilvl w:val="0"/>
          <w:numId w:val="5"/>
        </w:numPr>
        <w:spacing w:line="360" w:lineRule="auto"/>
        <w:jc w:val="both"/>
        <w:rPr>
          <w:rFonts w:ascii="Cambria" w:hAnsi="Cambria" w:cs="Times New Roman"/>
          <w:b/>
        </w:rPr>
      </w:pPr>
      <w:hyperlink r:id="rId9" w:history="1">
        <w:r w:rsidR="002B6F3E" w:rsidRPr="006B392D">
          <w:rPr>
            <w:rStyle w:val="Kpr"/>
            <w:rFonts w:ascii="Cambria" w:hAnsi="Cambria" w:cs="Times New Roman"/>
            <w:b/>
          </w:rPr>
          <w:t>Atama Başvuru Formu</w:t>
        </w:r>
      </w:hyperlink>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Özgeçmiş (Geçmiş tecrübeleri, öğrenim hayatını ve gelecek hedeflerine dair ayrıntılı bilgileri içermesi beklenmektedir.</w:t>
      </w:r>
      <w:r w:rsidRPr="002B6F3E">
        <w:rPr>
          <w:rFonts w:ascii="Cambria" w:hAnsi="Cambria" w:cs="Times New Roman"/>
        </w:rPr>
        <w:t>)</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İkametgâh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Adli Sicil Kaydı Belgesi (E-devletten alınabilir.)</w:t>
      </w:r>
    </w:p>
    <w:p w:rsidR="006D5302" w:rsidRPr="006D5302" w:rsidRDefault="006D5302" w:rsidP="0078001A">
      <w:pPr>
        <w:pStyle w:val="AralkYok"/>
        <w:numPr>
          <w:ilvl w:val="0"/>
          <w:numId w:val="5"/>
        </w:numPr>
        <w:spacing w:line="360" w:lineRule="auto"/>
        <w:jc w:val="both"/>
        <w:rPr>
          <w:rFonts w:ascii="Cambria" w:hAnsi="Cambria" w:cs="Times New Roman"/>
        </w:rPr>
      </w:pPr>
      <w:r w:rsidRPr="006D5302">
        <w:rPr>
          <w:rFonts w:ascii="Cambria" w:hAnsi="Cambria" w:cs="Times New Roman"/>
          <w:color w:val="000000"/>
          <w:shd w:val="clear" w:color="auto" w:fill="FFFFFF"/>
        </w:rPr>
        <w:t xml:space="preserve">Engel Durumunu Gösterir </w:t>
      </w:r>
      <w:r w:rsidR="002B6F3E" w:rsidRPr="006D5302">
        <w:rPr>
          <w:rFonts w:ascii="Cambria" w:hAnsi="Cambria" w:cs="Times New Roman"/>
          <w:color w:val="000000"/>
          <w:shd w:val="clear" w:color="auto" w:fill="FFFFFF"/>
        </w:rPr>
        <w:t>Sağlık Kurulu Raporu</w:t>
      </w:r>
    </w:p>
    <w:p w:rsidR="002B6F3E" w:rsidRPr="006D5302" w:rsidRDefault="009770CC" w:rsidP="0078001A">
      <w:pPr>
        <w:pStyle w:val="AralkYok"/>
        <w:numPr>
          <w:ilvl w:val="0"/>
          <w:numId w:val="5"/>
        </w:numPr>
        <w:spacing w:line="360" w:lineRule="auto"/>
        <w:jc w:val="both"/>
        <w:rPr>
          <w:rFonts w:ascii="Cambria" w:hAnsi="Cambria" w:cs="Times New Roman"/>
        </w:rPr>
      </w:pPr>
      <w:r>
        <w:rPr>
          <w:rFonts w:ascii="Cambria" w:hAnsi="Cambria" w:cs="Times New Roman"/>
          <w:color w:val="000000"/>
          <w:shd w:val="clear" w:color="auto" w:fill="FFFFFF"/>
        </w:rPr>
        <w:t>E</w:t>
      </w:r>
      <w:r w:rsidR="002516B2">
        <w:rPr>
          <w:rFonts w:ascii="Cambria" w:hAnsi="Cambria" w:cs="Times New Roman"/>
          <w:color w:val="000000"/>
          <w:shd w:val="clear" w:color="auto" w:fill="FFFFFF"/>
        </w:rPr>
        <w:t>-</w:t>
      </w:r>
      <w:r w:rsidR="002B6F3E" w:rsidRPr="006D5302">
        <w:rPr>
          <w:rFonts w:ascii="Cambria" w:hAnsi="Cambria" w:cs="Times New Roman"/>
          <w:color w:val="000000"/>
          <w:shd w:val="clear" w:color="auto" w:fill="FFFFFF"/>
        </w:rPr>
        <w:t>KPSS Yerleştirme Sonuç Çıktısı.</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ÖSYM Sınav Sonuç Belgesi.</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Öğrenim Durumu Belgesi (Diploma) aslı veya Resmi Kurumlardan onaylı fotokopisi.</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Nüfus Cüzdan Fotokopisi.</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Daha önce Kamu Kurumlarında Çalışılmış ise Hizmet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Askerlik Terhis/Tecil veya Muaf Belgesi (Askerliğini yedek subay olarak yapanlar için ‘Askerlik Safahat Belgesi) (E-devletten alınabilir.)</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Son 6 Ayda Çekilmiş 6 Adet Vesikalık Fotoğraf (Kılık Kıyafet Yönetmeliğine uygun olarak).</w:t>
      </w:r>
    </w:p>
    <w:p w:rsidR="002B6F3E" w:rsidRPr="002B6F3E" w:rsidRDefault="002B6F3E" w:rsidP="006468D9">
      <w:pPr>
        <w:pStyle w:val="AralkYok"/>
        <w:numPr>
          <w:ilvl w:val="0"/>
          <w:numId w:val="5"/>
        </w:numPr>
        <w:spacing w:line="360" w:lineRule="auto"/>
        <w:jc w:val="both"/>
        <w:rPr>
          <w:rFonts w:ascii="Cambria" w:hAnsi="Cambria" w:cs="Times New Roman"/>
        </w:rPr>
      </w:pPr>
      <w:r w:rsidRPr="002B6F3E">
        <w:rPr>
          <w:rFonts w:ascii="Cambria" w:hAnsi="Cambria" w:cs="Times New Roman"/>
          <w:color w:val="000000"/>
          <w:shd w:val="clear" w:color="auto" w:fill="FFFFFF"/>
        </w:rPr>
        <w:t>Bilgisayar İşletmeni Kadrosu için Bilgisayar İşletmenliği Sertifikası.</w:t>
      </w:r>
    </w:p>
    <w:p w:rsidR="002B6F3E" w:rsidRPr="002B6F3E" w:rsidRDefault="002B6F3E" w:rsidP="002B6F3E">
      <w:pPr>
        <w:pStyle w:val="AralkYok"/>
        <w:jc w:val="both"/>
        <w:rPr>
          <w:rFonts w:ascii="Cambria" w:hAnsi="Cambria" w:cs="Times New Roman"/>
          <w:color w:val="000000"/>
          <w:shd w:val="clear" w:color="auto" w:fill="FFFFFF"/>
        </w:rPr>
      </w:pPr>
    </w:p>
    <w:p w:rsidR="002B6F3E" w:rsidRDefault="002B6F3E" w:rsidP="002B6F3E">
      <w:pPr>
        <w:pStyle w:val="AralkYok"/>
        <w:jc w:val="both"/>
        <w:rPr>
          <w:rFonts w:ascii="Cambria" w:hAnsi="Cambria" w:cs="Times New Roman"/>
          <w:color w:val="000000"/>
          <w:shd w:val="clear" w:color="auto" w:fill="FFFFFF"/>
        </w:rPr>
      </w:pPr>
    </w:p>
    <w:p w:rsidR="00CE2B3A" w:rsidRDefault="00CE2B3A" w:rsidP="002B6F3E">
      <w:pPr>
        <w:pStyle w:val="AralkYok"/>
        <w:jc w:val="both"/>
        <w:rPr>
          <w:rFonts w:ascii="Cambria" w:hAnsi="Cambria" w:cs="Times New Roman"/>
          <w:color w:val="000000"/>
          <w:shd w:val="clear" w:color="auto" w:fill="FFFFFF"/>
        </w:rPr>
      </w:pPr>
    </w:p>
    <w:p w:rsidR="00CE2B3A" w:rsidRDefault="00CE2B3A" w:rsidP="002B6F3E">
      <w:pPr>
        <w:pStyle w:val="AralkYok"/>
        <w:jc w:val="both"/>
        <w:rPr>
          <w:rFonts w:ascii="Cambria" w:hAnsi="Cambria" w:cs="Times New Roman"/>
          <w:color w:val="000000"/>
          <w:shd w:val="clear" w:color="auto" w:fill="FFFFFF"/>
        </w:rPr>
      </w:pPr>
    </w:p>
    <w:p w:rsidR="00CE2B3A" w:rsidRDefault="00CE2B3A" w:rsidP="002B6F3E">
      <w:pPr>
        <w:pStyle w:val="AralkYok"/>
        <w:jc w:val="both"/>
        <w:rPr>
          <w:rFonts w:ascii="Cambria" w:hAnsi="Cambria" w:cs="Times New Roman"/>
          <w:color w:val="000000"/>
          <w:shd w:val="clear" w:color="auto" w:fill="FFFFFF"/>
        </w:rPr>
      </w:pPr>
    </w:p>
    <w:p w:rsidR="00CE2B3A" w:rsidRPr="002B6F3E" w:rsidRDefault="00CE2B3A" w:rsidP="002B6F3E">
      <w:pPr>
        <w:pStyle w:val="AralkYok"/>
        <w:jc w:val="both"/>
        <w:rPr>
          <w:rFonts w:ascii="Cambria" w:hAnsi="Cambria" w:cs="Times New Roman"/>
          <w:color w:val="000000"/>
          <w:shd w:val="clear" w:color="auto" w:fill="FFFFFF"/>
        </w:rPr>
      </w:pPr>
    </w:p>
    <w:p w:rsidR="002130E8" w:rsidRDefault="002130E8" w:rsidP="002B6F3E">
      <w:pPr>
        <w:pStyle w:val="AralkYok"/>
        <w:jc w:val="both"/>
        <w:rPr>
          <w:rFonts w:ascii="Cambria" w:hAnsi="Cambria" w:cs="Times New Roman"/>
        </w:rPr>
      </w:pPr>
    </w:p>
    <w:p w:rsidR="002B6F3E" w:rsidRPr="006B392D" w:rsidRDefault="002B6F3E" w:rsidP="006B392D">
      <w:pPr>
        <w:pStyle w:val="Balk1"/>
        <w:numPr>
          <w:ilvl w:val="2"/>
          <w:numId w:val="4"/>
        </w:numPr>
        <w:ind w:left="426" w:hanging="426"/>
        <w:rPr>
          <w:rFonts w:ascii="Cambria" w:hAnsi="Cambria"/>
          <w:color w:val="002060"/>
          <w:sz w:val="22"/>
          <w:szCs w:val="22"/>
        </w:rPr>
      </w:pPr>
      <w:bookmarkStart w:id="7" w:name="_Toc61601979"/>
      <w:r w:rsidRPr="006B392D">
        <w:rPr>
          <w:rFonts w:ascii="Cambria" w:hAnsi="Cambria"/>
          <w:color w:val="002060"/>
          <w:sz w:val="22"/>
          <w:szCs w:val="22"/>
        </w:rPr>
        <w:lastRenderedPageBreak/>
        <w:t>Atama Takvimi</w:t>
      </w:r>
      <w:bookmarkEnd w:id="7"/>
    </w:p>
    <w:p w:rsidR="002B6F3E" w:rsidRDefault="002B6F3E" w:rsidP="002B6F3E">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3539"/>
        <w:gridCol w:w="6089"/>
      </w:tblGrid>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Duyuru Tarihi</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Belge Teslim Süreci</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Komisyon Tarafından Belgelerin Kontrolü</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6B392D">
              <w:rPr>
                <w:rFonts w:ascii="Cambria" w:hAnsi="Cambria"/>
                <w:b/>
                <w:color w:val="002060"/>
              </w:rPr>
              <w:t>Açıktan Ataması Uygun Olan Adayların Atamaların Yapılması</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6B392D" w:rsidTr="006B392D">
        <w:tc>
          <w:tcPr>
            <w:tcW w:w="3539" w:type="dxa"/>
            <w:shd w:val="clear" w:color="auto" w:fill="F2F2F2" w:themeFill="background1" w:themeFillShade="F2"/>
            <w:vAlign w:val="center"/>
          </w:tcPr>
          <w:p w:rsidR="006B392D" w:rsidRPr="006B392D" w:rsidRDefault="006B392D" w:rsidP="006468D9">
            <w:pPr>
              <w:pStyle w:val="AralkYok"/>
              <w:spacing w:line="276" w:lineRule="auto"/>
              <w:jc w:val="right"/>
              <w:rPr>
                <w:rFonts w:ascii="Cambria" w:hAnsi="Cambria"/>
                <w:b/>
                <w:color w:val="002060"/>
              </w:rPr>
            </w:pPr>
            <w:r w:rsidRPr="00185A69">
              <w:rPr>
                <w:rFonts w:ascii="Cambria" w:hAnsi="Cambria"/>
                <w:b/>
                <w:color w:val="C00000"/>
              </w:rPr>
              <w:t>*</w:t>
            </w:r>
            <w:r w:rsidR="00185A69">
              <w:rPr>
                <w:rFonts w:ascii="Cambria" w:hAnsi="Cambria"/>
                <w:b/>
                <w:color w:val="002060"/>
              </w:rPr>
              <w:t xml:space="preserve"> </w:t>
            </w:r>
            <w:r w:rsidRPr="006B392D">
              <w:rPr>
                <w:rFonts w:ascii="Cambria" w:hAnsi="Cambria"/>
                <w:b/>
                <w:color w:val="002060"/>
              </w:rPr>
              <w:t>Adaylara Tebligatların Gönderilmesi</w:t>
            </w:r>
          </w:p>
        </w:tc>
        <w:tc>
          <w:tcPr>
            <w:tcW w:w="6089" w:type="dxa"/>
            <w:vAlign w:val="center"/>
          </w:tcPr>
          <w:p w:rsidR="006B392D" w:rsidRPr="002B6F3E" w:rsidRDefault="006B392D" w:rsidP="006468D9">
            <w:pPr>
              <w:pStyle w:val="AralkYok"/>
              <w:spacing w:line="276" w:lineRule="auto"/>
              <w:jc w:val="both"/>
              <w:rPr>
                <w:rFonts w:ascii="Cambria" w:hAnsi="Cambria"/>
              </w:rPr>
            </w:pPr>
          </w:p>
        </w:tc>
      </w:tr>
      <w:tr w:rsidR="00185A69" w:rsidTr="00625F1A">
        <w:tc>
          <w:tcPr>
            <w:tcW w:w="9628" w:type="dxa"/>
            <w:gridSpan w:val="2"/>
            <w:shd w:val="clear" w:color="auto" w:fill="F2F2F2" w:themeFill="background1" w:themeFillShade="F2"/>
            <w:vAlign w:val="center"/>
          </w:tcPr>
          <w:p w:rsidR="00185A69" w:rsidRPr="002B6F3E" w:rsidRDefault="00185A69" w:rsidP="006468D9">
            <w:pPr>
              <w:pStyle w:val="AralkYok"/>
              <w:spacing w:line="276" w:lineRule="auto"/>
              <w:jc w:val="both"/>
              <w:rPr>
                <w:rFonts w:ascii="Cambria" w:hAnsi="Cambria"/>
              </w:rPr>
            </w:pPr>
            <w:r w:rsidRPr="00185A69">
              <w:rPr>
                <w:rFonts w:ascii="Cambria" w:hAnsi="Cambria"/>
                <w:color w:val="C00000"/>
              </w:rPr>
              <w:t>*</w:t>
            </w:r>
            <w:r>
              <w:rPr>
                <w:rFonts w:ascii="Cambria" w:hAnsi="Cambria"/>
                <w:i/>
              </w:rPr>
              <w:t xml:space="preserve"> </w:t>
            </w:r>
            <w:r w:rsidRPr="002B6F3E">
              <w:rPr>
                <w:rFonts w:ascii="Cambria" w:hAnsi="Cambria"/>
                <w:i/>
              </w:rPr>
              <w:t>Açıktan ataması yapılacak adaylar için tebligatlar ikamet adreslerine gönderilecek olup, atama yazısının teslim tarihinden itibaren 15 (on beş) gün içerisinde göreve başlanması gerekmektedir.</w:t>
            </w:r>
          </w:p>
        </w:tc>
      </w:tr>
    </w:tbl>
    <w:p w:rsidR="002B6F3E" w:rsidRDefault="002B6F3E" w:rsidP="002B6F3E">
      <w:pPr>
        <w:pStyle w:val="AralkYok"/>
        <w:jc w:val="both"/>
        <w:rPr>
          <w:rFonts w:ascii="Cambria" w:hAnsi="Cambria"/>
        </w:rPr>
      </w:pPr>
    </w:p>
    <w:p w:rsidR="002130E8" w:rsidRDefault="002130E8"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Pr="002B6F3E" w:rsidRDefault="006468D9" w:rsidP="002B6F3E">
      <w:pPr>
        <w:pStyle w:val="AralkYok"/>
        <w:jc w:val="both"/>
        <w:rPr>
          <w:rFonts w:ascii="Cambria" w:hAnsi="Cambria"/>
        </w:rPr>
      </w:pPr>
    </w:p>
    <w:p w:rsidR="002B6F3E" w:rsidRPr="00185A69" w:rsidRDefault="00375439" w:rsidP="002130E8">
      <w:pPr>
        <w:pStyle w:val="Balk1"/>
        <w:numPr>
          <w:ilvl w:val="1"/>
          <w:numId w:val="4"/>
        </w:numPr>
        <w:ind w:left="426"/>
        <w:rPr>
          <w:rFonts w:ascii="Cambria" w:hAnsi="Cambria"/>
          <w:color w:val="002060"/>
          <w:sz w:val="22"/>
          <w:szCs w:val="22"/>
        </w:rPr>
      </w:pPr>
      <w:bookmarkStart w:id="8" w:name="_bookmark4"/>
      <w:bookmarkStart w:id="9" w:name="_Toc61601980"/>
      <w:bookmarkEnd w:id="8"/>
      <w:r w:rsidRPr="00185A69">
        <w:rPr>
          <w:rFonts w:ascii="Cambria" w:hAnsi="Cambria"/>
          <w:color w:val="002060"/>
          <w:sz w:val="22"/>
          <w:szCs w:val="22"/>
        </w:rPr>
        <w:t>Başvuru Bilgileri</w:t>
      </w:r>
      <w:bookmarkEnd w:id="9"/>
    </w:p>
    <w:p w:rsidR="002B6F3E" w:rsidRDefault="002B6F3E" w:rsidP="002B6F3E">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1696"/>
        <w:gridCol w:w="7932"/>
      </w:tblGrid>
      <w:tr w:rsidR="00185A69" w:rsidTr="00185A69">
        <w:tc>
          <w:tcPr>
            <w:tcW w:w="1696" w:type="dxa"/>
            <w:shd w:val="clear" w:color="auto" w:fill="F2F2F2" w:themeFill="background1" w:themeFillShade="F2"/>
          </w:tcPr>
          <w:p w:rsidR="00185A69" w:rsidRPr="00185A69" w:rsidRDefault="00185A69" w:rsidP="002130E8">
            <w:pPr>
              <w:pStyle w:val="AralkYok"/>
              <w:spacing w:line="276" w:lineRule="auto"/>
              <w:jc w:val="right"/>
              <w:rPr>
                <w:rFonts w:ascii="Cambria" w:hAnsi="Cambria"/>
                <w:b/>
                <w:color w:val="002060"/>
              </w:rPr>
            </w:pPr>
            <w:r w:rsidRPr="00185A69">
              <w:rPr>
                <w:rFonts w:ascii="Cambria" w:hAnsi="Cambria" w:cs="Times New Roman"/>
                <w:b/>
                <w:color w:val="002060"/>
              </w:rPr>
              <w:t>Başvuru</w:t>
            </w:r>
            <w:r w:rsidRPr="00185A69">
              <w:rPr>
                <w:rFonts w:ascii="Cambria" w:hAnsi="Cambria" w:cs="Times New Roman"/>
                <w:b/>
                <w:color w:val="002060"/>
                <w:spacing w:val="-6"/>
              </w:rPr>
              <w:t xml:space="preserve"> </w:t>
            </w:r>
            <w:r w:rsidRPr="00185A69">
              <w:rPr>
                <w:rFonts w:ascii="Cambria" w:hAnsi="Cambria" w:cs="Times New Roman"/>
                <w:b/>
                <w:color w:val="002060"/>
              </w:rPr>
              <w:t>Yeri</w:t>
            </w:r>
          </w:p>
        </w:tc>
        <w:tc>
          <w:tcPr>
            <w:tcW w:w="7932" w:type="dxa"/>
          </w:tcPr>
          <w:p w:rsidR="00185A69" w:rsidRDefault="00185A69" w:rsidP="00C0519C">
            <w:pPr>
              <w:pStyle w:val="AralkYok"/>
              <w:spacing w:line="276" w:lineRule="auto"/>
              <w:jc w:val="both"/>
              <w:rPr>
                <w:rFonts w:ascii="Cambria" w:hAnsi="Cambria"/>
              </w:rPr>
            </w:pPr>
            <w:r w:rsidRPr="002B6F3E">
              <w:rPr>
                <w:rFonts w:ascii="Cambria" w:hAnsi="Cambria" w:cs="Times New Roman"/>
              </w:rPr>
              <w:t>Bartın Üniversitesi</w:t>
            </w:r>
            <w:r w:rsidRPr="002B6F3E">
              <w:rPr>
                <w:rFonts w:ascii="Cambria" w:hAnsi="Cambria" w:cs="Times New Roman"/>
                <w:spacing w:val="-15"/>
              </w:rPr>
              <w:t xml:space="preserve"> </w:t>
            </w:r>
            <w:r w:rsidRPr="002B6F3E">
              <w:rPr>
                <w:rFonts w:ascii="Cambria" w:hAnsi="Cambria" w:cs="Times New Roman"/>
              </w:rPr>
              <w:t>Personel</w:t>
            </w:r>
            <w:r w:rsidRPr="002B6F3E">
              <w:rPr>
                <w:rFonts w:ascii="Cambria" w:hAnsi="Cambria" w:cs="Times New Roman"/>
                <w:spacing w:val="-16"/>
              </w:rPr>
              <w:t xml:space="preserve"> </w:t>
            </w:r>
            <w:r w:rsidRPr="002B6F3E">
              <w:rPr>
                <w:rFonts w:ascii="Cambria" w:hAnsi="Cambria" w:cs="Times New Roman"/>
              </w:rPr>
              <w:t>Daire</w:t>
            </w:r>
            <w:r w:rsidRPr="002B6F3E">
              <w:rPr>
                <w:rFonts w:ascii="Cambria" w:hAnsi="Cambria" w:cs="Times New Roman"/>
                <w:spacing w:val="-27"/>
              </w:rPr>
              <w:t xml:space="preserve"> </w:t>
            </w:r>
            <w:r w:rsidRPr="002B6F3E">
              <w:rPr>
                <w:rFonts w:ascii="Cambria" w:hAnsi="Cambria" w:cs="Times New Roman"/>
              </w:rPr>
              <w:t>Başkanlığı M</w:t>
            </w:r>
            <w:r w:rsidRPr="002B6F3E">
              <w:rPr>
                <w:rFonts w:ascii="Cambria" w:hAnsi="Cambria"/>
              </w:rPr>
              <w:t>erkez /BARTIN</w:t>
            </w:r>
          </w:p>
        </w:tc>
      </w:tr>
      <w:tr w:rsidR="00185A69" w:rsidTr="00185A69">
        <w:tc>
          <w:tcPr>
            <w:tcW w:w="1696" w:type="dxa"/>
            <w:shd w:val="clear" w:color="auto" w:fill="F2F2F2" w:themeFill="background1" w:themeFillShade="F2"/>
          </w:tcPr>
          <w:p w:rsidR="00185A69" w:rsidRPr="00185A69" w:rsidRDefault="00185A69" w:rsidP="002130E8">
            <w:pPr>
              <w:pStyle w:val="AralkYok"/>
              <w:spacing w:line="276" w:lineRule="auto"/>
              <w:jc w:val="right"/>
              <w:rPr>
                <w:rFonts w:ascii="Cambria" w:hAnsi="Cambria"/>
                <w:b/>
                <w:color w:val="002060"/>
              </w:rPr>
            </w:pPr>
            <w:r w:rsidRPr="00185A69">
              <w:rPr>
                <w:rFonts w:ascii="Cambria" w:hAnsi="Cambria"/>
                <w:b/>
                <w:color w:val="002060"/>
              </w:rPr>
              <w:t>Başvuru Şekli</w:t>
            </w:r>
          </w:p>
        </w:tc>
        <w:tc>
          <w:tcPr>
            <w:tcW w:w="7932" w:type="dxa"/>
          </w:tcPr>
          <w:p w:rsidR="00185A69" w:rsidRDefault="00185A69" w:rsidP="002130E8">
            <w:pPr>
              <w:pStyle w:val="AralkYok"/>
              <w:spacing w:line="276" w:lineRule="auto"/>
              <w:jc w:val="both"/>
              <w:rPr>
                <w:rFonts w:ascii="Cambria" w:hAnsi="Cambria"/>
              </w:rPr>
            </w:pPr>
            <w:r w:rsidRPr="002B6F3E">
              <w:rPr>
                <w:rFonts w:ascii="Cambria" w:hAnsi="Cambria"/>
              </w:rPr>
              <w:t>Üniversitemize yerleştirilen adayların son başvuru tarihine kadar kılavuzda yer alan başvuru belgeleri ile birlikte Üniversitemiz Personel Daire Başkanlığına şahsen ya da posta yoluyla başvurmaları gerekmektedir</w:t>
            </w:r>
            <w:r w:rsidR="002130E8">
              <w:rPr>
                <w:rFonts w:ascii="Cambria" w:hAnsi="Cambria"/>
              </w:rPr>
              <w:t>.</w:t>
            </w:r>
          </w:p>
        </w:tc>
      </w:tr>
    </w:tbl>
    <w:p w:rsidR="002130E8" w:rsidRDefault="002130E8"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2130E8" w:rsidRDefault="002130E8" w:rsidP="002B6F3E">
      <w:pPr>
        <w:pStyle w:val="AralkYok"/>
        <w:jc w:val="both"/>
        <w:rPr>
          <w:rFonts w:ascii="Cambria" w:hAnsi="Cambria"/>
        </w:rPr>
      </w:pPr>
    </w:p>
    <w:p w:rsidR="002130E8" w:rsidRPr="00185A69" w:rsidRDefault="00375439" w:rsidP="002130E8">
      <w:pPr>
        <w:pStyle w:val="Balk1"/>
        <w:numPr>
          <w:ilvl w:val="1"/>
          <w:numId w:val="4"/>
        </w:numPr>
        <w:ind w:left="426"/>
        <w:rPr>
          <w:rFonts w:ascii="Cambria" w:hAnsi="Cambria"/>
          <w:color w:val="002060"/>
          <w:sz w:val="22"/>
          <w:szCs w:val="22"/>
        </w:rPr>
      </w:pPr>
      <w:bookmarkStart w:id="10" w:name="_Toc61601981"/>
      <w:r>
        <w:rPr>
          <w:rFonts w:ascii="Cambria" w:hAnsi="Cambria"/>
          <w:color w:val="002060"/>
          <w:sz w:val="22"/>
          <w:szCs w:val="22"/>
        </w:rPr>
        <w:t>İletişim Bilgileri</w:t>
      </w:r>
      <w:bookmarkEnd w:id="10"/>
    </w:p>
    <w:p w:rsidR="002130E8" w:rsidRDefault="002130E8" w:rsidP="002B6F3E">
      <w:pPr>
        <w:pStyle w:val="AralkYok"/>
        <w:jc w:val="both"/>
        <w:rPr>
          <w:rFonts w:ascii="Cambria" w:hAnsi="Cambria"/>
        </w:rPr>
      </w:pPr>
    </w:p>
    <w:tbl>
      <w:tblPr>
        <w:tblStyle w:val="TabloKlavuzuAk"/>
        <w:tblW w:w="0" w:type="auto"/>
        <w:tblInd w:w="0" w:type="dxa"/>
        <w:tblLook w:val="04A0" w:firstRow="1" w:lastRow="0" w:firstColumn="1" w:lastColumn="0" w:noHBand="0" w:noVBand="1"/>
      </w:tblPr>
      <w:tblGrid>
        <w:gridCol w:w="2689"/>
        <w:gridCol w:w="6939"/>
      </w:tblGrid>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b/>
                <w:color w:val="002060"/>
              </w:rPr>
            </w:pPr>
            <w:r w:rsidRPr="002130E8">
              <w:rPr>
                <w:rFonts w:ascii="Cambria" w:eastAsia="Times New Roman" w:hAnsi="Cambria" w:cs="Times New Roman"/>
                <w:b/>
                <w:color w:val="002060"/>
                <w:lang w:bidi="tr-TR"/>
              </w:rPr>
              <w:t>ADRES</w:t>
            </w:r>
          </w:p>
        </w:tc>
        <w:tc>
          <w:tcPr>
            <w:tcW w:w="6939" w:type="dxa"/>
            <w:vAlign w:val="center"/>
          </w:tcPr>
          <w:p w:rsidR="002130E8" w:rsidRDefault="002130E8" w:rsidP="00C0519C">
            <w:pPr>
              <w:pStyle w:val="AralkYok"/>
              <w:spacing w:line="276" w:lineRule="auto"/>
              <w:jc w:val="both"/>
              <w:rPr>
                <w:rFonts w:ascii="Cambria" w:hAnsi="Cambria"/>
              </w:rPr>
            </w:pPr>
            <w:r w:rsidRPr="002B6F3E">
              <w:rPr>
                <w:rFonts w:ascii="Cambria" w:eastAsia="Times New Roman" w:hAnsi="Cambria" w:cs="Times New Roman"/>
                <w:lang w:bidi="tr-TR"/>
              </w:rPr>
              <w:t>Bartın Üniversitesi Personel Daire Başkanlığı</w:t>
            </w:r>
            <w:r>
              <w:rPr>
                <w:rFonts w:ascii="Cambria" w:eastAsia="Times New Roman" w:hAnsi="Cambria" w:cs="Times New Roman"/>
                <w:lang w:bidi="tr-TR"/>
              </w:rPr>
              <w:t xml:space="preserve"> </w:t>
            </w:r>
            <w:r w:rsidRPr="002B6F3E">
              <w:rPr>
                <w:rFonts w:ascii="Cambria" w:hAnsi="Cambria"/>
              </w:rPr>
              <w:t>Merkez/BARTIN</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b/>
                <w:color w:val="002060"/>
              </w:rPr>
            </w:pPr>
            <w:r w:rsidRPr="002130E8">
              <w:rPr>
                <w:rFonts w:ascii="Cambria" w:hAnsi="Cambria" w:cs="Times New Roman"/>
                <w:b/>
                <w:color w:val="002060"/>
              </w:rPr>
              <w:t>E-POSTA</w:t>
            </w:r>
            <w:r w:rsidRPr="002130E8">
              <w:rPr>
                <w:rFonts w:ascii="Cambria" w:hAnsi="Cambria" w:cs="Times New Roman"/>
                <w:b/>
                <w:color w:val="002060"/>
                <w:spacing w:val="-4"/>
              </w:rPr>
              <w:t xml:space="preserve"> </w:t>
            </w:r>
            <w:r w:rsidRPr="002130E8">
              <w:rPr>
                <w:rFonts w:ascii="Cambria" w:hAnsi="Cambria" w:cs="Times New Roman"/>
                <w:b/>
                <w:color w:val="002060"/>
              </w:rPr>
              <w:t>ADRESİ</w:t>
            </w:r>
          </w:p>
        </w:tc>
        <w:tc>
          <w:tcPr>
            <w:tcW w:w="6939" w:type="dxa"/>
            <w:vAlign w:val="center"/>
          </w:tcPr>
          <w:p w:rsidR="002130E8" w:rsidRPr="002130E8" w:rsidRDefault="00162239" w:rsidP="002130E8">
            <w:pPr>
              <w:pStyle w:val="AralkYok"/>
              <w:spacing w:line="276" w:lineRule="auto"/>
              <w:jc w:val="both"/>
              <w:rPr>
                <w:rFonts w:ascii="Cambria" w:hAnsi="Cambria"/>
              </w:rPr>
            </w:pPr>
            <w:hyperlink r:id="rId10" w:history="1">
              <w:r w:rsidR="002130E8" w:rsidRPr="002130E8">
                <w:rPr>
                  <w:rStyle w:val="Kpr"/>
                  <w:rFonts w:ascii="Cambria" w:hAnsi="Cambria" w:cs="Times New Roman"/>
                  <w:b/>
                  <w:u w:val="none"/>
                </w:rPr>
                <w:t>personel@bartin.edu.tr</w:t>
              </w:r>
            </w:hyperlink>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TELEFON</w:t>
            </w:r>
          </w:p>
        </w:tc>
        <w:tc>
          <w:tcPr>
            <w:tcW w:w="6939" w:type="dxa"/>
            <w:vAlign w:val="center"/>
          </w:tcPr>
          <w:p w:rsidR="002130E8" w:rsidRDefault="002130E8" w:rsidP="002130E8">
            <w:pPr>
              <w:pStyle w:val="AralkYok"/>
              <w:spacing w:line="276" w:lineRule="auto"/>
              <w:jc w:val="both"/>
              <w:rPr>
                <w:rFonts w:ascii="Cambria" w:hAnsi="Cambria" w:cs="Times New Roman"/>
              </w:rPr>
            </w:pPr>
            <w:r w:rsidRPr="002B6F3E">
              <w:rPr>
                <w:rFonts w:ascii="Cambria" w:hAnsi="Cambria" w:cs="Times New Roman"/>
              </w:rPr>
              <w:t>0 378 223 50 18 (Şef Aslı TAŞKIN)</w:t>
            </w:r>
          </w:p>
          <w:p w:rsidR="002130E8" w:rsidRDefault="002130E8" w:rsidP="002130E8">
            <w:pPr>
              <w:pStyle w:val="AralkYok"/>
              <w:spacing w:line="276" w:lineRule="auto"/>
              <w:jc w:val="both"/>
              <w:rPr>
                <w:rFonts w:ascii="Cambria" w:hAnsi="Cambria"/>
              </w:rPr>
            </w:pPr>
            <w:r w:rsidRPr="002B6F3E">
              <w:rPr>
                <w:rFonts w:ascii="Cambria" w:hAnsi="Cambria"/>
              </w:rPr>
              <w:t>0 378 223 50 18  (Şube Müdürü Hasan ÖZDEMİR)</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WHATSAPP İLETİŞİM</w:t>
            </w:r>
          </w:p>
        </w:tc>
        <w:tc>
          <w:tcPr>
            <w:tcW w:w="6939" w:type="dxa"/>
            <w:vAlign w:val="center"/>
          </w:tcPr>
          <w:p w:rsidR="002130E8" w:rsidRDefault="002130E8" w:rsidP="002130E8">
            <w:pPr>
              <w:pStyle w:val="AralkYok"/>
              <w:spacing w:line="276" w:lineRule="auto"/>
              <w:jc w:val="both"/>
              <w:rPr>
                <w:rFonts w:ascii="Cambria" w:hAnsi="Cambria"/>
              </w:rPr>
            </w:pPr>
            <w:r w:rsidRPr="002B6F3E">
              <w:rPr>
                <w:rFonts w:ascii="Cambria" w:hAnsi="Cambria" w:cs="Times New Roman"/>
              </w:rPr>
              <w:t>0 378 223 50 33</w:t>
            </w:r>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SOSYAL MEDYA HESABI</w:t>
            </w:r>
          </w:p>
        </w:tc>
        <w:tc>
          <w:tcPr>
            <w:tcW w:w="6939" w:type="dxa"/>
            <w:vAlign w:val="center"/>
          </w:tcPr>
          <w:p w:rsidR="002130E8" w:rsidRPr="002130E8" w:rsidRDefault="00162239" w:rsidP="002130E8">
            <w:pPr>
              <w:pStyle w:val="AralkYok"/>
              <w:spacing w:line="276" w:lineRule="auto"/>
              <w:jc w:val="both"/>
              <w:rPr>
                <w:rFonts w:ascii="Cambria" w:hAnsi="Cambria"/>
                <w:b/>
              </w:rPr>
            </w:pPr>
            <w:hyperlink r:id="rId11" w:history="1">
              <w:r w:rsidR="002130E8" w:rsidRPr="002130E8">
                <w:rPr>
                  <w:rStyle w:val="Kpr"/>
                  <w:rFonts w:ascii="Cambria" w:hAnsi="Cambria" w:cs="Times New Roman"/>
                  <w:b/>
                  <w:u w:val="none"/>
                </w:rPr>
                <w:t>https://twitter.com/PDB_Bartin</w:t>
              </w:r>
            </w:hyperlink>
          </w:p>
        </w:tc>
      </w:tr>
      <w:tr w:rsidR="002130E8" w:rsidTr="002130E8">
        <w:tc>
          <w:tcPr>
            <w:tcW w:w="2689" w:type="dxa"/>
            <w:shd w:val="clear" w:color="auto" w:fill="F2F2F2" w:themeFill="background1" w:themeFillShade="F2"/>
            <w:vAlign w:val="center"/>
          </w:tcPr>
          <w:p w:rsidR="002130E8" w:rsidRPr="002130E8" w:rsidRDefault="002130E8" w:rsidP="002130E8">
            <w:pPr>
              <w:pStyle w:val="AralkYok"/>
              <w:spacing w:line="276" w:lineRule="auto"/>
              <w:jc w:val="right"/>
              <w:rPr>
                <w:rFonts w:ascii="Cambria" w:hAnsi="Cambria" w:cs="Times New Roman"/>
                <w:b/>
                <w:color w:val="002060"/>
              </w:rPr>
            </w:pPr>
            <w:r w:rsidRPr="002130E8">
              <w:rPr>
                <w:rFonts w:ascii="Cambria" w:hAnsi="Cambria" w:cs="Times New Roman"/>
                <w:b/>
                <w:color w:val="002060"/>
              </w:rPr>
              <w:t>WEB</w:t>
            </w:r>
          </w:p>
        </w:tc>
        <w:tc>
          <w:tcPr>
            <w:tcW w:w="6939" w:type="dxa"/>
            <w:vAlign w:val="center"/>
          </w:tcPr>
          <w:p w:rsidR="002130E8" w:rsidRPr="002130E8" w:rsidRDefault="002130E8" w:rsidP="002130E8">
            <w:pPr>
              <w:pStyle w:val="AralkYok"/>
              <w:spacing w:line="276" w:lineRule="auto"/>
              <w:jc w:val="both"/>
              <w:rPr>
                <w:rStyle w:val="Kpr"/>
                <w:rFonts w:cs="Times New Roman"/>
                <w:u w:val="none"/>
              </w:rPr>
            </w:pPr>
            <w:r w:rsidRPr="002130E8">
              <w:rPr>
                <w:rStyle w:val="Kpr"/>
                <w:rFonts w:ascii="Cambria" w:hAnsi="Cambria" w:cs="Times New Roman"/>
                <w:b/>
                <w:u w:val="none"/>
              </w:rPr>
              <w:t>https://personel.bartin.edu.tr/</w:t>
            </w:r>
          </w:p>
        </w:tc>
      </w:tr>
    </w:tbl>
    <w:p w:rsidR="002B6F3E" w:rsidRDefault="002B6F3E" w:rsidP="002B6F3E">
      <w:pPr>
        <w:pStyle w:val="AralkYok"/>
        <w:jc w:val="both"/>
        <w:rPr>
          <w:rFonts w:ascii="Cambria" w:hAnsi="Cambria"/>
        </w:rPr>
      </w:pPr>
      <w:r w:rsidRPr="002B6F3E">
        <w:rPr>
          <w:rFonts w:ascii="Cambria" w:hAnsi="Cambria"/>
        </w:rPr>
        <w:t xml:space="preserve">      </w:t>
      </w:r>
    </w:p>
    <w:p w:rsidR="002130E8" w:rsidRDefault="002130E8"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E55134" w:rsidRDefault="00E55134" w:rsidP="002B6F3E">
      <w:pPr>
        <w:pStyle w:val="AralkYok"/>
        <w:jc w:val="both"/>
        <w:rPr>
          <w:rFonts w:ascii="Cambria" w:hAnsi="Cambria"/>
        </w:rPr>
      </w:pPr>
    </w:p>
    <w:p w:rsidR="00E55134" w:rsidRDefault="00E55134" w:rsidP="002B6F3E">
      <w:pPr>
        <w:pStyle w:val="AralkYok"/>
        <w:jc w:val="both"/>
        <w:rPr>
          <w:rFonts w:ascii="Cambria" w:hAnsi="Cambria"/>
        </w:rPr>
      </w:pPr>
    </w:p>
    <w:p w:rsidR="00E55134" w:rsidRDefault="00E55134"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6468D9" w:rsidRDefault="006468D9" w:rsidP="002B6F3E">
      <w:pPr>
        <w:pStyle w:val="AralkYok"/>
        <w:jc w:val="both"/>
        <w:rPr>
          <w:rFonts w:ascii="Cambria" w:hAnsi="Cambria"/>
        </w:rPr>
      </w:pPr>
    </w:p>
    <w:p w:rsidR="002B6F3E" w:rsidRPr="00375439" w:rsidRDefault="00375439" w:rsidP="00D45936">
      <w:pPr>
        <w:pStyle w:val="Balk1"/>
        <w:numPr>
          <w:ilvl w:val="1"/>
          <w:numId w:val="4"/>
        </w:numPr>
        <w:ind w:left="426"/>
        <w:rPr>
          <w:rFonts w:ascii="Cambria" w:hAnsi="Cambria"/>
          <w:color w:val="002060"/>
          <w:sz w:val="22"/>
          <w:szCs w:val="22"/>
        </w:rPr>
      </w:pPr>
      <w:bookmarkStart w:id="11" w:name="_bookmark5"/>
      <w:bookmarkStart w:id="12" w:name="_Toc61601982"/>
      <w:bookmarkEnd w:id="11"/>
      <w:r w:rsidRPr="00375439">
        <w:rPr>
          <w:rFonts w:ascii="Cambria" w:hAnsi="Cambria"/>
          <w:color w:val="002060"/>
          <w:sz w:val="22"/>
          <w:szCs w:val="22"/>
        </w:rPr>
        <w:lastRenderedPageBreak/>
        <w:t>Başvuruda Gecikme Olabilecek Mazeretler</w:t>
      </w:r>
      <w:bookmarkEnd w:id="12"/>
    </w:p>
    <w:p w:rsidR="002130E8" w:rsidRDefault="002130E8" w:rsidP="002B6F3E">
      <w:pPr>
        <w:pStyle w:val="AralkYok"/>
        <w:jc w:val="both"/>
        <w:rPr>
          <w:rFonts w:ascii="Cambria" w:hAnsi="Cambria"/>
          <w:color w:val="4F81BB"/>
        </w:rPr>
      </w:pPr>
      <w:bookmarkStart w:id="13" w:name="_bookmark6"/>
      <w:bookmarkEnd w:id="13"/>
    </w:p>
    <w:p w:rsidR="002B6F3E" w:rsidRPr="002130E8" w:rsidRDefault="002B6F3E" w:rsidP="002130E8">
      <w:pPr>
        <w:pStyle w:val="Balk1"/>
        <w:numPr>
          <w:ilvl w:val="2"/>
          <w:numId w:val="4"/>
        </w:numPr>
        <w:ind w:left="426" w:hanging="426"/>
        <w:rPr>
          <w:rFonts w:ascii="Cambria" w:hAnsi="Cambria"/>
          <w:color w:val="002060"/>
          <w:sz w:val="22"/>
          <w:szCs w:val="22"/>
        </w:rPr>
      </w:pPr>
      <w:bookmarkStart w:id="14" w:name="_Toc61601983"/>
      <w:r w:rsidRPr="002130E8">
        <w:rPr>
          <w:rFonts w:ascii="Cambria" w:hAnsi="Cambria"/>
          <w:color w:val="002060"/>
          <w:sz w:val="22"/>
          <w:szCs w:val="22"/>
        </w:rPr>
        <w:t>Askerlik Görevini Yapmakta Olanlar;</w:t>
      </w:r>
      <w:bookmarkEnd w:id="14"/>
    </w:p>
    <w:p w:rsidR="002B6F3E" w:rsidRPr="002B6F3E" w:rsidRDefault="002B6F3E" w:rsidP="002B6F3E">
      <w:pPr>
        <w:pStyle w:val="AralkYok"/>
        <w:jc w:val="both"/>
        <w:rPr>
          <w:rFonts w:ascii="Cambria" w:hAnsi="Cambria"/>
        </w:rPr>
      </w:pPr>
    </w:p>
    <w:p w:rsidR="002B6F3E" w:rsidRDefault="002B6F3E" w:rsidP="006468D9">
      <w:pPr>
        <w:pStyle w:val="AralkYok"/>
        <w:spacing w:line="360" w:lineRule="auto"/>
        <w:jc w:val="both"/>
        <w:rPr>
          <w:rFonts w:ascii="Cambria" w:hAnsi="Cambria"/>
        </w:rPr>
      </w:pPr>
      <w:r w:rsidRPr="002B6F3E">
        <w:rPr>
          <w:rFonts w:ascii="Cambria" w:hAnsi="Cambria"/>
        </w:rPr>
        <w:t xml:space="preserve">Başvuru tarihine kadar </w:t>
      </w:r>
      <w:hyperlink r:id="rId12" w:tgtFrame="_blank" w:history="1">
        <w:r w:rsidRPr="002130E8">
          <w:rPr>
            <w:rStyle w:val="Kpr"/>
            <w:rFonts w:ascii="Cambria" w:hAnsi="Cambria" w:cs="Arial"/>
            <w:b/>
            <w:color w:val="2196F3"/>
            <w:shd w:val="clear" w:color="auto" w:fill="FFFFFF"/>
          </w:rPr>
          <w:t>FRM-0467 KPSS İle Yerleşen Adayların Mazeret Başvuru Formu</w:t>
        </w:r>
      </w:hyperlink>
      <w:r w:rsidRPr="002B6F3E">
        <w:rPr>
          <w:rFonts w:ascii="Cambria" w:hAnsi="Cambria"/>
        </w:rPr>
        <w:t xml:space="preserve"> ile birlikte Askerlik Durum Belgesini başvuru yerine ulaştırmaları gerekmektedir (Elden, posta yolu veya faks ile gönderilebilir). </w:t>
      </w:r>
    </w:p>
    <w:p w:rsidR="002130E8" w:rsidRPr="002B6F3E" w:rsidRDefault="002130E8" w:rsidP="006468D9">
      <w:pPr>
        <w:pStyle w:val="AralkYok"/>
        <w:spacing w:line="360" w:lineRule="auto"/>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Bu durumda olan adayların askerlik süresi boyunca hakları saklı tutulmakta olup, 657 Sayılı Devlet Memurları Kanunu’nun 82 nci ve 83 üncü maddeleri uyarınca terhis tarihlerinden en geç 30 gün içerisinde atanabilmeleri için başvuru belgeleri ile birlikte başvuruda bulunmaları gerekmektedir. Aksi takdirde hak iddia edemeyeceklerdir.</w:t>
      </w:r>
    </w:p>
    <w:p w:rsidR="002130E8" w:rsidRDefault="002130E8" w:rsidP="002B6F3E">
      <w:pPr>
        <w:pStyle w:val="AralkYok"/>
        <w:jc w:val="both"/>
        <w:rPr>
          <w:rFonts w:ascii="Cambria" w:hAnsi="Cambria"/>
        </w:rPr>
      </w:pPr>
    </w:p>
    <w:p w:rsidR="002130E8" w:rsidRPr="002B6F3E" w:rsidRDefault="002130E8" w:rsidP="002B6F3E">
      <w:pPr>
        <w:pStyle w:val="AralkYok"/>
        <w:jc w:val="both"/>
        <w:rPr>
          <w:rFonts w:ascii="Cambria" w:hAnsi="Cambria"/>
        </w:rPr>
      </w:pPr>
    </w:p>
    <w:p w:rsidR="002B6F3E" w:rsidRPr="002130E8" w:rsidRDefault="002B6F3E" w:rsidP="002130E8">
      <w:pPr>
        <w:pStyle w:val="Balk1"/>
        <w:numPr>
          <w:ilvl w:val="2"/>
          <w:numId w:val="4"/>
        </w:numPr>
        <w:ind w:left="426" w:hanging="426"/>
        <w:rPr>
          <w:rFonts w:ascii="Cambria" w:hAnsi="Cambria"/>
          <w:color w:val="002060"/>
          <w:sz w:val="22"/>
          <w:szCs w:val="22"/>
        </w:rPr>
      </w:pPr>
      <w:bookmarkStart w:id="15" w:name="_bookmark7"/>
      <w:bookmarkStart w:id="16" w:name="_Toc61601984"/>
      <w:bookmarkEnd w:id="15"/>
      <w:r w:rsidRPr="002130E8">
        <w:rPr>
          <w:rFonts w:ascii="Cambria" w:hAnsi="Cambria"/>
          <w:color w:val="002060"/>
          <w:sz w:val="22"/>
          <w:szCs w:val="22"/>
        </w:rPr>
        <w:t>Hastalık Sebebiyle Başvuruda Bulunamayanlar;</w:t>
      </w:r>
      <w:bookmarkEnd w:id="16"/>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 xml:space="preserve">Adayın hasta olması ve başvuru tarihinde raporlu olması durumunda, </w:t>
      </w:r>
      <w:hyperlink r:id="rId13" w:tgtFrame="_blank" w:history="1">
        <w:r w:rsidRPr="002130E8">
          <w:rPr>
            <w:rStyle w:val="Kpr"/>
            <w:rFonts w:ascii="Cambria" w:hAnsi="Cambria" w:cs="Arial"/>
            <w:b/>
            <w:color w:val="2196F3"/>
            <w:shd w:val="clear" w:color="auto" w:fill="FFFFFF"/>
          </w:rPr>
          <w:t>FRM-0467 KPSS İle Yerleşen Adayların Mazeret Başvuru Formu</w:t>
        </w:r>
      </w:hyperlink>
      <w:r w:rsidRPr="002B6F3E">
        <w:rPr>
          <w:rFonts w:ascii="Cambria" w:hAnsi="Cambria"/>
        </w:rPr>
        <w:t xml:space="preserve"> ile birlikte hastalık raporunun başvuru tarihine kadar başvuru yerine ulaştırmaları gerekmektedir.</w:t>
      </w:r>
    </w:p>
    <w:p w:rsidR="002B6F3E" w:rsidRPr="002B6F3E" w:rsidRDefault="002B6F3E" w:rsidP="006468D9">
      <w:pPr>
        <w:pStyle w:val="AralkYok"/>
        <w:spacing w:line="360" w:lineRule="auto"/>
        <w:jc w:val="both"/>
        <w:rPr>
          <w:rFonts w:ascii="Cambria" w:hAnsi="Cambria"/>
        </w:rPr>
      </w:pPr>
      <w:r w:rsidRPr="002B6F3E">
        <w:rPr>
          <w:rFonts w:ascii="Cambria" w:hAnsi="Cambria"/>
        </w:rPr>
        <w:t>(Elden, posta yolu veya faks ile gönderilebilir).</w:t>
      </w:r>
    </w:p>
    <w:p w:rsidR="002B6F3E" w:rsidRPr="002B6F3E" w:rsidRDefault="002B6F3E" w:rsidP="002B6F3E">
      <w:pPr>
        <w:pStyle w:val="AralkYok"/>
        <w:jc w:val="both"/>
        <w:rPr>
          <w:rFonts w:ascii="Cambria" w:hAnsi="Cambria"/>
        </w:rPr>
      </w:pPr>
    </w:p>
    <w:p w:rsidR="002B6F3E" w:rsidRPr="002B6F3E" w:rsidRDefault="002B6F3E" w:rsidP="002B6F3E">
      <w:pPr>
        <w:pStyle w:val="AralkYok"/>
        <w:jc w:val="both"/>
        <w:rPr>
          <w:rFonts w:ascii="Cambria" w:hAnsi="Cambria"/>
        </w:rPr>
      </w:pPr>
    </w:p>
    <w:p w:rsidR="002B6F3E" w:rsidRPr="00496466" w:rsidRDefault="002B6F3E" w:rsidP="002130E8">
      <w:pPr>
        <w:pStyle w:val="Balk1"/>
        <w:numPr>
          <w:ilvl w:val="0"/>
          <w:numId w:val="4"/>
        </w:numPr>
        <w:ind w:left="284" w:hanging="284"/>
        <w:rPr>
          <w:rFonts w:ascii="Cambria" w:hAnsi="Cambria"/>
          <w:color w:val="002060"/>
          <w:sz w:val="26"/>
          <w:szCs w:val="26"/>
        </w:rPr>
      </w:pPr>
      <w:bookmarkStart w:id="17" w:name="_bookmark8"/>
      <w:bookmarkStart w:id="18" w:name="_Toc61601985"/>
      <w:bookmarkEnd w:id="17"/>
      <w:r w:rsidRPr="00496466">
        <w:rPr>
          <w:rFonts w:ascii="Cambria" w:hAnsi="Cambria"/>
          <w:color w:val="002060"/>
          <w:sz w:val="26"/>
          <w:szCs w:val="26"/>
        </w:rPr>
        <w:t>BAŞVURULARIN GEÇERSİZ SAYILACAĞI DURUMLAR</w:t>
      </w:r>
      <w:bookmarkEnd w:id="18"/>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Yanlış,</w:t>
      </w:r>
      <w:r w:rsidRPr="002B6F3E">
        <w:rPr>
          <w:rFonts w:ascii="Cambria" w:hAnsi="Cambria"/>
          <w:spacing w:val="-6"/>
        </w:rPr>
        <w:t xml:space="preserve"> </w:t>
      </w:r>
      <w:r w:rsidRPr="002B6F3E">
        <w:rPr>
          <w:rFonts w:ascii="Cambria" w:hAnsi="Cambria"/>
        </w:rPr>
        <w:t>yanıltıcı</w:t>
      </w:r>
      <w:r w:rsidRPr="002B6F3E">
        <w:rPr>
          <w:rFonts w:ascii="Cambria" w:hAnsi="Cambria"/>
          <w:spacing w:val="-6"/>
        </w:rPr>
        <w:t xml:space="preserve"> </w:t>
      </w:r>
      <w:r w:rsidRPr="002B6F3E">
        <w:rPr>
          <w:rFonts w:ascii="Cambria" w:hAnsi="Cambria"/>
        </w:rPr>
        <w:t>ve</w:t>
      </w:r>
      <w:r w:rsidRPr="002B6F3E">
        <w:rPr>
          <w:rFonts w:ascii="Cambria" w:hAnsi="Cambria"/>
          <w:spacing w:val="-4"/>
        </w:rPr>
        <w:t xml:space="preserve"> </w:t>
      </w:r>
      <w:r w:rsidRPr="002B6F3E">
        <w:rPr>
          <w:rFonts w:ascii="Cambria" w:hAnsi="Cambria"/>
        </w:rPr>
        <w:t>yalan</w:t>
      </w:r>
      <w:r w:rsidRPr="002B6F3E">
        <w:rPr>
          <w:rFonts w:ascii="Cambria" w:hAnsi="Cambria"/>
          <w:spacing w:val="-6"/>
        </w:rPr>
        <w:t xml:space="preserve"> </w:t>
      </w:r>
      <w:r w:rsidRPr="002B6F3E">
        <w:rPr>
          <w:rFonts w:ascii="Cambria" w:hAnsi="Cambria"/>
        </w:rPr>
        <w:t>beyanda</w:t>
      </w:r>
      <w:r w:rsidRPr="002B6F3E">
        <w:rPr>
          <w:rFonts w:ascii="Cambria" w:hAnsi="Cambria"/>
          <w:spacing w:val="-6"/>
        </w:rPr>
        <w:t xml:space="preserve"> </w:t>
      </w:r>
      <w:r w:rsidRPr="002B6F3E">
        <w:rPr>
          <w:rFonts w:ascii="Cambria" w:hAnsi="Cambria"/>
        </w:rPr>
        <w:t>bulunanlar</w:t>
      </w:r>
      <w:r w:rsidRPr="002B6F3E">
        <w:rPr>
          <w:rFonts w:ascii="Cambria" w:hAnsi="Cambria"/>
          <w:spacing w:val="-7"/>
        </w:rPr>
        <w:t xml:space="preserve"> </w:t>
      </w:r>
      <w:r w:rsidRPr="002B6F3E">
        <w:rPr>
          <w:rFonts w:ascii="Cambria" w:hAnsi="Cambria"/>
        </w:rPr>
        <w:t>ile</w:t>
      </w:r>
      <w:r w:rsidRPr="002B6F3E">
        <w:rPr>
          <w:rFonts w:ascii="Cambria" w:hAnsi="Cambria"/>
          <w:spacing w:val="-5"/>
        </w:rPr>
        <w:t xml:space="preserve"> </w:t>
      </w:r>
      <w:r w:rsidR="002516B2">
        <w:rPr>
          <w:rFonts w:ascii="Cambria" w:hAnsi="Cambria"/>
          <w:spacing w:val="-5"/>
        </w:rPr>
        <w:t>E-</w:t>
      </w:r>
      <w:r w:rsidRPr="002B6F3E">
        <w:rPr>
          <w:rFonts w:ascii="Cambria" w:hAnsi="Cambria"/>
        </w:rPr>
        <w:t>KPSS</w:t>
      </w:r>
      <w:r w:rsidRPr="002B6F3E">
        <w:rPr>
          <w:rFonts w:ascii="Cambria" w:hAnsi="Cambria"/>
          <w:spacing w:val="-6"/>
        </w:rPr>
        <w:t xml:space="preserve"> </w:t>
      </w:r>
      <w:r w:rsidRPr="002B6F3E">
        <w:rPr>
          <w:rFonts w:ascii="Cambria" w:hAnsi="Cambria"/>
        </w:rPr>
        <w:t>Tercihleri</w:t>
      </w:r>
      <w:r w:rsidRPr="002B6F3E">
        <w:rPr>
          <w:rFonts w:ascii="Cambria" w:hAnsi="Cambria"/>
          <w:spacing w:val="-8"/>
        </w:rPr>
        <w:t xml:space="preserve"> </w:t>
      </w:r>
      <w:r w:rsidRPr="002B6F3E">
        <w:rPr>
          <w:rFonts w:ascii="Cambria" w:hAnsi="Cambria"/>
        </w:rPr>
        <w:t>esnasında</w:t>
      </w:r>
      <w:r w:rsidRPr="002B6F3E">
        <w:rPr>
          <w:rFonts w:ascii="Cambria" w:hAnsi="Cambria"/>
          <w:spacing w:val="-8"/>
        </w:rPr>
        <w:t xml:space="preserve"> </w:t>
      </w:r>
      <w:r w:rsidRPr="002B6F3E">
        <w:rPr>
          <w:rFonts w:ascii="Cambria" w:hAnsi="Cambria"/>
        </w:rPr>
        <w:t>tercih</w:t>
      </w:r>
      <w:r w:rsidRPr="002B6F3E">
        <w:rPr>
          <w:rFonts w:ascii="Cambria" w:hAnsi="Cambria"/>
          <w:spacing w:val="-4"/>
        </w:rPr>
        <w:t xml:space="preserve"> </w:t>
      </w:r>
      <w:r w:rsidRPr="002B6F3E">
        <w:rPr>
          <w:rFonts w:ascii="Cambria" w:hAnsi="Cambria"/>
        </w:rPr>
        <w:t>edilen</w:t>
      </w:r>
      <w:r w:rsidRPr="002B6F3E">
        <w:rPr>
          <w:rFonts w:ascii="Cambria" w:hAnsi="Cambria"/>
          <w:spacing w:val="-7"/>
        </w:rPr>
        <w:t xml:space="preserve"> </w:t>
      </w:r>
      <w:r w:rsidRPr="002B6F3E">
        <w:rPr>
          <w:rFonts w:ascii="Cambria" w:hAnsi="Cambria"/>
        </w:rPr>
        <w:t>kadro için istenilen genel ve özel şartları ve 657 Sayılı Devlet Memurları Kanunu’nun 48 nci maddesinde</w:t>
      </w:r>
      <w:r w:rsidRPr="002B6F3E">
        <w:rPr>
          <w:rFonts w:ascii="Cambria" w:hAnsi="Cambria"/>
          <w:spacing w:val="-8"/>
        </w:rPr>
        <w:t xml:space="preserve"> </w:t>
      </w:r>
      <w:r w:rsidRPr="002B6F3E">
        <w:rPr>
          <w:rFonts w:ascii="Cambria" w:hAnsi="Cambria"/>
        </w:rPr>
        <w:t>belirtilen</w:t>
      </w:r>
      <w:r w:rsidRPr="002B6F3E">
        <w:rPr>
          <w:rFonts w:ascii="Cambria" w:hAnsi="Cambria"/>
          <w:spacing w:val="-7"/>
        </w:rPr>
        <w:t xml:space="preserve"> </w:t>
      </w:r>
      <w:r w:rsidRPr="002B6F3E">
        <w:rPr>
          <w:rFonts w:ascii="Cambria" w:hAnsi="Cambria"/>
        </w:rPr>
        <w:t>şartları</w:t>
      </w:r>
      <w:r w:rsidRPr="002B6F3E">
        <w:rPr>
          <w:rFonts w:ascii="Cambria" w:hAnsi="Cambria"/>
          <w:spacing w:val="-7"/>
        </w:rPr>
        <w:t xml:space="preserve"> </w:t>
      </w:r>
      <w:r w:rsidRPr="002B6F3E">
        <w:rPr>
          <w:rFonts w:ascii="Cambria" w:hAnsi="Cambria"/>
        </w:rPr>
        <w:t>taşımadığı</w:t>
      </w:r>
      <w:r w:rsidRPr="002B6F3E">
        <w:rPr>
          <w:rFonts w:ascii="Cambria" w:hAnsi="Cambria"/>
          <w:spacing w:val="-8"/>
        </w:rPr>
        <w:t xml:space="preserve"> </w:t>
      </w:r>
      <w:r w:rsidRPr="002B6F3E">
        <w:rPr>
          <w:rFonts w:ascii="Cambria" w:hAnsi="Cambria"/>
        </w:rPr>
        <w:t>tespit</w:t>
      </w:r>
      <w:r w:rsidRPr="002B6F3E">
        <w:rPr>
          <w:rFonts w:ascii="Cambria" w:hAnsi="Cambria"/>
          <w:spacing w:val="-7"/>
        </w:rPr>
        <w:t xml:space="preserve"> </w:t>
      </w:r>
      <w:r w:rsidRPr="002B6F3E">
        <w:rPr>
          <w:rFonts w:ascii="Cambria" w:hAnsi="Cambria"/>
        </w:rPr>
        <w:t>edilen</w:t>
      </w:r>
      <w:r w:rsidRPr="002B6F3E">
        <w:rPr>
          <w:rFonts w:ascii="Cambria" w:hAnsi="Cambria"/>
          <w:spacing w:val="-8"/>
        </w:rPr>
        <w:t xml:space="preserve"> </w:t>
      </w:r>
      <w:r w:rsidRPr="002B6F3E">
        <w:rPr>
          <w:rFonts w:ascii="Cambria" w:hAnsi="Cambria"/>
        </w:rPr>
        <w:t>adayların</w:t>
      </w:r>
      <w:r w:rsidRPr="002B6F3E">
        <w:rPr>
          <w:rFonts w:ascii="Cambria" w:hAnsi="Cambria"/>
          <w:spacing w:val="-7"/>
        </w:rPr>
        <w:t xml:space="preserve"> </w:t>
      </w:r>
      <w:r w:rsidRPr="002B6F3E">
        <w:rPr>
          <w:rFonts w:ascii="Cambria" w:hAnsi="Cambria"/>
        </w:rPr>
        <w:t>başvuruları</w:t>
      </w:r>
      <w:r w:rsidRPr="002B6F3E">
        <w:rPr>
          <w:rFonts w:ascii="Cambria" w:hAnsi="Cambria"/>
          <w:spacing w:val="-6"/>
        </w:rPr>
        <w:t xml:space="preserve"> </w:t>
      </w:r>
      <w:r w:rsidRPr="002B6F3E">
        <w:rPr>
          <w:rFonts w:ascii="Cambria" w:hAnsi="Cambria"/>
        </w:rPr>
        <w:t>geçersiz</w:t>
      </w:r>
      <w:r w:rsidRPr="002B6F3E">
        <w:rPr>
          <w:rFonts w:ascii="Cambria" w:hAnsi="Cambria"/>
          <w:spacing w:val="-7"/>
        </w:rPr>
        <w:t xml:space="preserve"> </w:t>
      </w:r>
      <w:r w:rsidRPr="002B6F3E">
        <w:rPr>
          <w:rFonts w:ascii="Cambria" w:hAnsi="Cambria"/>
        </w:rPr>
        <w:t>sayılacak olup, atama işlemleri</w:t>
      </w:r>
      <w:r w:rsidRPr="002B6F3E">
        <w:rPr>
          <w:rFonts w:ascii="Cambria" w:hAnsi="Cambria"/>
          <w:spacing w:val="-7"/>
        </w:rPr>
        <w:t xml:space="preserve"> </w:t>
      </w:r>
      <w:r w:rsidRPr="002B6F3E">
        <w:rPr>
          <w:rFonts w:ascii="Cambria" w:hAnsi="Cambria"/>
        </w:rPr>
        <w:t>gerçekleştirilmeyecektir.</w:t>
      </w:r>
    </w:p>
    <w:p w:rsidR="002B6F3E" w:rsidRDefault="002B6F3E" w:rsidP="002B6F3E">
      <w:pPr>
        <w:pStyle w:val="AralkYok"/>
        <w:jc w:val="both"/>
        <w:rPr>
          <w:rFonts w:ascii="Cambria" w:hAnsi="Cambria"/>
        </w:rPr>
      </w:pPr>
    </w:p>
    <w:p w:rsidR="002130E8" w:rsidRPr="002B6F3E" w:rsidRDefault="002130E8" w:rsidP="002B6F3E">
      <w:pPr>
        <w:pStyle w:val="AralkYok"/>
        <w:jc w:val="both"/>
        <w:rPr>
          <w:rFonts w:ascii="Cambria" w:hAnsi="Cambria"/>
        </w:rPr>
      </w:pPr>
    </w:p>
    <w:p w:rsidR="002B6F3E" w:rsidRPr="00496466" w:rsidRDefault="002B6F3E" w:rsidP="002130E8">
      <w:pPr>
        <w:pStyle w:val="Balk1"/>
        <w:numPr>
          <w:ilvl w:val="0"/>
          <w:numId w:val="4"/>
        </w:numPr>
        <w:ind w:left="284" w:hanging="284"/>
        <w:rPr>
          <w:rFonts w:ascii="Cambria" w:hAnsi="Cambria"/>
          <w:color w:val="002060"/>
          <w:sz w:val="26"/>
          <w:szCs w:val="26"/>
        </w:rPr>
      </w:pPr>
      <w:bookmarkStart w:id="19" w:name="_bookmark9"/>
      <w:bookmarkStart w:id="20" w:name="_Toc61601986"/>
      <w:bookmarkEnd w:id="19"/>
      <w:r w:rsidRPr="00496466">
        <w:rPr>
          <w:rFonts w:ascii="Cambria" w:hAnsi="Cambria"/>
          <w:color w:val="002060"/>
          <w:sz w:val="26"/>
          <w:szCs w:val="26"/>
        </w:rPr>
        <w:t>ATAMALARIN YAPILMASI</w:t>
      </w:r>
      <w:bookmarkEnd w:id="20"/>
    </w:p>
    <w:p w:rsidR="002B6F3E" w:rsidRPr="002B6F3E" w:rsidRDefault="002B6F3E" w:rsidP="002B6F3E">
      <w:pPr>
        <w:pStyle w:val="AralkYok"/>
        <w:jc w:val="both"/>
        <w:rPr>
          <w:rFonts w:ascii="Cambria" w:hAnsi="Cambria"/>
        </w:rPr>
      </w:pPr>
    </w:p>
    <w:p w:rsidR="002B6F3E" w:rsidRPr="002B6F3E" w:rsidRDefault="002B6F3E" w:rsidP="006468D9">
      <w:pPr>
        <w:pStyle w:val="AralkYok"/>
        <w:spacing w:line="360" w:lineRule="auto"/>
        <w:jc w:val="both"/>
        <w:rPr>
          <w:rFonts w:ascii="Cambria" w:hAnsi="Cambria"/>
        </w:rPr>
      </w:pPr>
      <w:r w:rsidRPr="002B6F3E">
        <w:rPr>
          <w:rFonts w:ascii="Cambria" w:hAnsi="Cambria"/>
        </w:rPr>
        <w:t>Başvuru belgelerini belirtilen tarihte teslim eden ve yapılacak inceleme</w:t>
      </w:r>
      <w:r w:rsidRPr="002B6F3E">
        <w:rPr>
          <w:rFonts w:ascii="Cambria" w:hAnsi="Cambria"/>
          <w:spacing w:val="-12"/>
        </w:rPr>
        <w:t xml:space="preserve"> </w:t>
      </w:r>
      <w:r w:rsidRPr="002B6F3E">
        <w:rPr>
          <w:rFonts w:ascii="Cambria" w:hAnsi="Cambria"/>
        </w:rPr>
        <w:t>neticesinde</w:t>
      </w:r>
      <w:r w:rsidRPr="002B6F3E">
        <w:rPr>
          <w:rFonts w:ascii="Cambria" w:hAnsi="Cambria"/>
          <w:spacing w:val="-13"/>
        </w:rPr>
        <w:t xml:space="preserve"> </w:t>
      </w:r>
      <w:r w:rsidRPr="002B6F3E">
        <w:rPr>
          <w:rFonts w:ascii="Cambria" w:hAnsi="Cambria"/>
        </w:rPr>
        <w:t>atanmasında</w:t>
      </w:r>
      <w:r w:rsidRPr="002B6F3E">
        <w:rPr>
          <w:rFonts w:ascii="Cambria" w:hAnsi="Cambria"/>
          <w:spacing w:val="-12"/>
        </w:rPr>
        <w:t xml:space="preserve"> </w:t>
      </w:r>
      <w:r w:rsidRPr="002B6F3E">
        <w:rPr>
          <w:rFonts w:ascii="Cambria" w:hAnsi="Cambria"/>
        </w:rPr>
        <w:t>bir</w:t>
      </w:r>
      <w:r w:rsidRPr="002B6F3E">
        <w:rPr>
          <w:rFonts w:ascii="Cambria" w:hAnsi="Cambria"/>
          <w:spacing w:val="-12"/>
        </w:rPr>
        <w:t xml:space="preserve"> </w:t>
      </w:r>
      <w:r w:rsidRPr="002B6F3E">
        <w:rPr>
          <w:rFonts w:ascii="Cambria" w:hAnsi="Cambria"/>
        </w:rPr>
        <w:t>sakınca</w:t>
      </w:r>
      <w:r w:rsidRPr="002B6F3E">
        <w:rPr>
          <w:rFonts w:ascii="Cambria" w:hAnsi="Cambria"/>
          <w:spacing w:val="-12"/>
        </w:rPr>
        <w:t xml:space="preserve"> </w:t>
      </w:r>
      <w:r w:rsidRPr="002B6F3E">
        <w:rPr>
          <w:rFonts w:ascii="Cambria" w:hAnsi="Cambria"/>
        </w:rPr>
        <w:t>bulunmayan adayların atama işlemlerinin ivedilikle yapılması</w:t>
      </w:r>
      <w:r w:rsidRPr="002B6F3E">
        <w:rPr>
          <w:rFonts w:ascii="Cambria" w:hAnsi="Cambria"/>
          <w:spacing w:val="-7"/>
        </w:rPr>
        <w:t xml:space="preserve"> </w:t>
      </w:r>
      <w:r w:rsidRPr="002B6F3E">
        <w:rPr>
          <w:rFonts w:ascii="Cambria" w:hAnsi="Cambria"/>
        </w:rPr>
        <w:t xml:space="preserve">planlanmaktadır. </w:t>
      </w:r>
    </w:p>
    <w:p w:rsidR="002B6F3E" w:rsidRPr="002B6F3E" w:rsidRDefault="002B6F3E" w:rsidP="002B6F3E">
      <w:pPr>
        <w:pStyle w:val="AralkYok"/>
        <w:jc w:val="both"/>
        <w:rPr>
          <w:rFonts w:ascii="Cambria" w:hAnsi="Cambria"/>
        </w:rPr>
      </w:pPr>
    </w:p>
    <w:p w:rsidR="002B6F3E" w:rsidRDefault="002B6F3E"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Default="00496466" w:rsidP="002B6F3E">
      <w:pPr>
        <w:pStyle w:val="AralkYok"/>
        <w:jc w:val="both"/>
        <w:rPr>
          <w:rFonts w:ascii="Cambria" w:hAnsi="Cambria"/>
        </w:rPr>
      </w:pPr>
    </w:p>
    <w:p w:rsidR="00496466" w:rsidRPr="002B6F3E" w:rsidRDefault="00496466" w:rsidP="002B6F3E">
      <w:pPr>
        <w:pStyle w:val="AralkYok"/>
        <w:jc w:val="both"/>
        <w:rPr>
          <w:rFonts w:ascii="Cambria" w:hAnsi="Cambria"/>
        </w:rPr>
      </w:pPr>
    </w:p>
    <w:p w:rsidR="002B6F3E" w:rsidRPr="00496466" w:rsidRDefault="002B6F3E" w:rsidP="002130E8">
      <w:pPr>
        <w:pStyle w:val="Balk1"/>
        <w:numPr>
          <w:ilvl w:val="0"/>
          <w:numId w:val="4"/>
        </w:numPr>
        <w:ind w:left="284" w:hanging="284"/>
        <w:rPr>
          <w:rFonts w:ascii="Cambria" w:hAnsi="Cambria"/>
          <w:color w:val="002060"/>
          <w:sz w:val="26"/>
          <w:szCs w:val="26"/>
        </w:rPr>
      </w:pPr>
      <w:bookmarkStart w:id="21" w:name="_bookmark10"/>
      <w:bookmarkStart w:id="22" w:name="_Toc61601987"/>
      <w:bookmarkEnd w:id="21"/>
      <w:r w:rsidRPr="00496466">
        <w:rPr>
          <w:rFonts w:ascii="Cambria" w:hAnsi="Cambria"/>
          <w:color w:val="002060"/>
          <w:sz w:val="26"/>
          <w:szCs w:val="26"/>
        </w:rPr>
        <w:lastRenderedPageBreak/>
        <w:t>GÖREVE BAŞLAMA</w:t>
      </w:r>
      <w:bookmarkEnd w:id="22"/>
    </w:p>
    <w:p w:rsidR="002B6F3E" w:rsidRDefault="002B6F3E" w:rsidP="002B6F3E">
      <w:pPr>
        <w:pStyle w:val="AralkYok"/>
        <w:jc w:val="both"/>
        <w:rPr>
          <w:rFonts w:ascii="Cambria" w:hAnsi="Cambria"/>
        </w:rPr>
      </w:pPr>
    </w:p>
    <w:p w:rsidR="002B6F3E" w:rsidRPr="00496466" w:rsidRDefault="002B6F3E" w:rsidP="00496466">
      <w:pPr>
        <w:pStyle w:val="AralkYok"/>
        <w:spacing w:line="360" w:lineRule="auto"/>
        <w:jc w:val="both"/>
        <w:rPr>
          <w:rFonts w:ascii="Cambria" w:hAnsi="Cambria"/>
          <w:b/>
          <w:u w:val="single"/>
        </w:rPr>
      </w:pPr>
      <w:r w:rsidRPr="00496466">
        <w:rPr>
          <w:rFonts w:ascii="Cambria" w:hAnsi="Cambria"/>
          <w:b/>
          <w:spacing w:val="-60"/>
          <w:u w:val="single"/>
        </w:rPr>
        <w:t xml:space="preserve"> </w:t>
      </w:r>
      <w:r w:rsidRPr="00496466">
        <w:rPr>
          <w:rFonts w:ascii="Cambria" w:hAnsi="Cambria"/>
          <w:b/>
          <w:u w:val="single"/>
        </w:rPr>
        <w:t>Atama işlemlerinin tamamlanmasının ardından adaylar;</w:t>
      </w:r>
    </w:p>
    <w:p w:rsidR="002B6F3E" w:rsidRPr="00496466" w:rsidRDefault="002B6F3E" w:rsidP="00496466">
      <w:pPr>
        <w:pStyle w:val="AralkYok"/>
      </w:pPr>
    </w:p>
    <w:p w:rsidR="002B6F3E" w:rsidRPr="002B6F3E" w:rsidRDefault="002B6F3E" w:rsidP="00496466">
      <w:pPr>
        <w:pStyle w:val="AralkYok"/>
        <w:numPr>
          <w:ilvl w:val="0"/>
          <w:numId w:val="6"/>
        </w:numPr>
        <w:spacing w:line="360" w:lineRule="auto"/>
        <w:ind w:left="426" w:hanging="426"/>
        <w:jc w:val="both"/>
        <w:rPr>
          <w:rFonts w:ascii="Cambria" w:hAnsi="Cambria"/>
          <w:spacing w:val="-5"/>
        </w:rPr>
      </w:pPr>
      <w:r w:rsidRPr="002B6F3E">
        <w:rPr>
          <w:rFonts w:ascii="Cambria" w:hAnsi="Cambria"/>
          <w:spacing w:val="-1"/>
        </w:rPr>
        <w:t xml:space="preserve">İstekleri halinde </w:t>
      </w:r>
      <w:r w:rsidRPr="002B6F3E">
        <w:rPr>
          <w:rFonts w:ascii="Cambria" w:hAnsi="Cambria"/>
          <w:spacing w:val="3"/>
        </w:rPr>
        <w:t>a</w:t>
      </w:r>
      <w:r w:rsidRPr="002B6F3E">
        <w:rPr>
          <w:rFonts w:ascii="Cambria" w:hAnsi="Cambria"/>
          <w:spacing w:val="-5"/>
        </w:rPr>
        <w:t>y</w:t>
      </w:r>
      <w:r w:rsidRPr="002B6F3E">
        <w:rPr>
          <w:rFonts w:ascii="Cambria" w:hAnsi="Cambria"/>
        </w:rPr>
        <w:t>nı</w:t>
      </w:r>
      <w:r w:rsidRPr="002B6F3E">
        <w:rPr>
          <w:rFonts w:ascii="Cambria" w:hAnsi="Cambria"/>
          <w:spacing w:val="2"/>
        </w:rPr>
        <w:t xml:space="preserve"> </w:t>
      </w:r>
      <w:r w:rsidRPr="002B6F3E">
        <w:rPr>
          <w:rFonts w:ascii="Cambria" w:hAnsi="Cambria"/>
          <w:spacing w:val="-3"/>
        </w:rPr>
        <w:t>g</w:t>
      </w:r>
      <w:r w:rsidRPr="002B6F3E">
        <w:rPr>
          <w:rFonts w:ascii="Cambria" w:hAnsi="Cambria"/>
        </w:rPr>
        <w:t>ün</w:t>
      </w:r>
      <w:r w:rsidRPr="002B6F3E">
        <w:rPr>
          <w:rFonts w:ascii="Cambria" w:hAnsi="Cambria"/>
          <w:spacing w:val="2"/>
        </w:rPr>
        <w:t xml:space="preserve"> </w:t>
      </w:r>
      <w:r w:rsidRPr="002B6F3E">
        <w:rPr>
          <w:rFonts w:ascii="Cambria" w:hAnsi="Cambria"/>
          <w:spacing w:val="-1"/>
        </w:rPr>
        <w:t>a</w:t>
      </w:r>
      <w:r w:rsidRPr="002B6F3E">
        <w:rPr>
          <w:rFonts w:ascii="Cambria" w:hAnsi="Cambria"/>
        </w:rPr>
        <w:t>tama</w:t>
      </w:r>
      <w:r w:rsidRPr="002B6F3E">
        <w:rPr>
          <w:rFonts w:ascii="Cambria" w:hAnsi="Cambria"/>
          <w:spacing w:val="3"/>
        </w:rPr>
        <w:t xml:space="preserve"> </w:t>
      </w:r>
      <w:r w:rsidRPr="002B6F3E">
        <w:rPr>
          <w:rFonts w:ascii="Cambria" w:hAnsi="Cambria"/>
          <w:spacing w:val="-5"/>
        </w:rPr>
        <w:t>y</w:t>
      </w:r>
      <w:r w:rsidRPr="002B6F3E">
        <w:rPr>
          <w:rFonts w:ascii="Cambria" w:hAnsi="Cambria"/>
          <w:spacing w:val="-1"/>
        </w:rPr>
        <w:t>a</w:t>
      </w:r>
      <w:r w:rsidRPr="002B6F3E">
        <w:rPr>
          <w:rFonts w:ascii="Cambria" w:hAnsi="Cambria"/>
          <w:spacing w:val="1"/>
        </w:rPr>
        <w:t>z</w:t>
      </w:r>
      <w:r w:rsidRPr="002B6F3E">
        <w:rPr>
          <w:rFonts w:ascii="Cambria" w:hAnsi="Cambria"/>
        </w:rPr>
        <w:t>ıl</w:t>
      </w:r>
      <w:r w:rsidRPr="002B6F3E">
        <w:rPr>
          <w:rFonts w:ascii="Cambria" w:hAnsi="Cambria"/>
          <w:spacing w:val="-1"/>
        </w:rPr>
        <w:t>a</w:t>
      </w:r>
      <w:r w:rsidRPr="002B6F3E">
        <w:rPr>
          <w:rFonts w:ascii="Cambria" w:hAnsi="Cambria"/>
        </w:rPr>
        <w:t>rı te</w:t>
      </w:r>
      <w:r w:rsidRPr="002B6F3E">
        <w:rPr>
          <w:rFonts w:ascii="Cambria" w:hAnsi="Cambria"/>
          <w:spacing w:val="-1"/>
        </w:rPr>
        <w:t>b</w:t>
      </w:r>
      <w:r w:rsidRPr="002B6F3E">
        <w:rPr>
          <w:rFonts w:ascii="Cambria" w:hAnsi="Cambria"/>
        </w:rPr>
        <w:t>liğ</w:t>
      </w:r>
      <w:r w:rsidRPr="002B6F3E">
        <w:rPr>
          <w:rFonts w:ascii="Cambria" w:hAnsi="Cambria"/>
          <w:spacing w:val="-1"/>
        </w:rPr>
        <w:t xml:space="preserve"> e</w:t>
      </w:r>
      <w:r w:rsidRPr="002B6F3E">
        <w:rPr>
          <w:rFonts w:ascii="Cambria" w:hAnsi="Cambria"/>
        </w:rPr>
        <w:t>dil</w:t>
      </w:r>
      <w:r w:rsidRPr="002B6F3E">
        <w:rPr>
          <w:rFonts w:ascii="Cambria" w:hAnsi="Cambria"/>
          <w:spacing w:val="-1"/>
        </w:rPr>
        <w:t>e</w:t>
      </w:r>
      <w:r w:rsidRPr="002B6F3E">
        <w:rPr>
          <w:rFonts w:ascii="Cambria" w:hAnsi="Cambria"/>
        </w:rPr>
        <w:t>r</w:t>
      </w:r>
      <w:r w:rsidRPr="002B6F3E">
        <w:rPr>
          <w:rFonts w:ascii="Cambria" w:hAnsi="Cambria"/>
          <w:spacing w:val="-2"/>
        </w:rPr>
        <w:t>e</w:t>
      </w:r>
      <w:r w:rsidRPr="002B6F3E">
        <w:rPr>
          <w:rFonts w:ascii="Cambria" w:hAnsi="Cambria"/>
        </w:rPr>
        <w:t>k</w:t>
      </w:r>
      <w:r w:rsidRPr="002B6F3E">
        <w:rPr>
          <w:rFonts w:ascii="Cambria" w:hAnsi="Cambria"/>
          <w:spacing w:val="2"/>
        </w:rPr>
        <w:t xml:space="preserve"> </w:t>
      </w:r>
      <w:r w:rsidRPr="002B6F3E">
        <w:rPr>
          <w:rFonts w:ascii="Cambria" w:hAnsi="Cambria"/>
          <w:spacing w:val="-5"/>
        </w:rPr>
        <w:t>göreve başlayabilirler,</w:t>
      </w:r>
    </w:p>
    <w:p w:rsidR="002B6F3E" w:rsidRPr="002B6F3E" w:rsidRDefault="00496466" w:rsidP="00496466">
      <w:pPr>
        <w:pStyle w:val="AralkYok"/>
        <w:numPr>
          <w:ilvl w:val="0"/>
          <w:numId w:val="6"/>
        </w:numPr>
        <w:spacing w:line="360" w:lineRule="auto"/>
        <w:ind w:left="426" w:hanging="426"/>
        <w:jc w:val="both"/>
        <w:rPr>
          <w:rFonts w:ascii="Cambria" w:hAnsi="Cambria"/>
          <w:spacing w:val="-5"/>
        </w:rPr>
      </w:pPr>
      <w:r w:rsidRPr="00496466">
        <w:rPr>
          <w:rFonts w:ascii="Cambria" w:hAnsi="Cambria"/>
          <w:spacing w:val="-1"/>
        </w:rPr>
        <w:t>İkametgâh</w:t>
      </w:r>
      <w:r>
        <w:rPr>
          <w:rFonts w:ascii="Cambria" w:hAnsi="Cambria"/>
          <w:spacing w:val="-5"/>
        </w:rPr>
        <w:t xml:space="preserve"> yerine göre;</w:t>
      </w:r>
    </w:p>
    <w:p w:rsidR="002B6F3E" w:rsidRPr="002B6F3E" w:rsidRDefault="002B6F3E" w:rsidP="00496466">
      <w:pPr>
        <w:pStyle w:val="AralkYok"/>
        <w:numPr>
          <w:ilvl w:val="0"/>
          <w:numId w:val="7"/>
        </w:numPr>
        <w:spacing w:line="360" w:lineRule="auto"/>
        <w:ind w:hanging="294"/>
        <w:jc w:val="both"/>
        <w:rPr>
          <w:rFonts w:ascii="Cambria" w:hAnsi="Cambria"/>
        </w:rPr>
      </w:pPr>
      <w:r w:rsidRPr="002B6F3E">
        <w:rPr>
          <w:rFonts w:ascii="Cambria" w:hAnsi="Cambria"/>
          <w:spacing w:val="-5"/>
        </w:rPr>
        <w:t>İkamet yeri Bartın dışında olan adaylar atama yazılarının kendilerine</w:t>
      </w:r>
      <w:r w:rsidRPr="002B6F3E">
        <w:rPr>
          <w:rFonts w:ascii="Cambria" w:hAnsi="Cambria"/>
        </w:rPr>
        <w:t xml:space="preserve"> </w:t>
      </w:r>
      <w:r w:rsidRPr="002B6F3E">
        <w:rPr>
          <w:rFonts w:ascii="Cambria" w:hAnsi="Cambria"/>
          <w:spacing w:val="2"/>
        </w:rPr>
        <w:t>t</w:t>
      </w:r>
      <w:r w:rsidRPr="002B6F3E">
        <w:rPr>
          <w:rFonts w:ascii="Cambria" w:hAnsi="Cambria"/>
          <w:spacing w:val="-1"/>
        </w:rPr>
        <w:t>e</w:t>
      </w:r>
      <w:r w:rsidRPr="002B6F3E">
        <w:rPr>
          <w:rFonts w:ascii="Cambria" w:hAnsi="Cambria"/>
        </w:rPr>
        <w:t>bl</w:t>
      </w:r>
      <w:r w:rsidRPr="002B6F3E">
        <w:rPr>
          <w:rFonts w:ascii="Cambria" w:hAnsi="Cambria"/>
          <w:spacing w:val="3"/>
        </w:rPr>
        <w:t>i</w:t>
      </w:r>
      <w:r w:rsidRPr="002B6F3E">
        <w:rPr>
          <w:rFonts w:ascii="Cambria" w:hAnsi="Cambria"/>
        </w:rPr>
        <w:t>ğ tarihinden</w:t>
      </w:r>
      <w:r w:rsidRPr="002B6F3E">
        <w:rPr>
          <w:rFonts w:ascii="Cambria" w:hAnsi="Cambria"/>
          <w:spacing w:val="-13"/>
        </w:rPr>
        <w:t xml:space="preserve"> </w:t>
      </w:r>
      <w:r w:rsidRPr="002B6F3E">
        <w:rPr>
          <w:rFonts w:ascii="Cambria" w:hAnsi="Cambria"/>
        </w:rPr>
        <w:t>itibaren</w:t>
      </w:r>
      <w:r w:rsidRPr="002B6F3E">
        <w:rPr>
          <w:rFonts w:ascii="Cambria" w:hAnsi="Cambria"/>
          <w:spacing w:val="-12"/>
        </w:rPr>
        <w:t xml:space="preserve"> </w:t>
      </w:r>
      <w:r w:rsidRPr="002B6F3E">
        <w:rPr>
          <w:rFonts w:ascii="Cambria" w:hAnsi="Cambria"/>
        </w:rPr>
        <w:t>15</w:t>
      </w:r>
      <w:r w:rsidRPr="002B6F3E">
        <w:rPr>
          <w:rFonts w:ascii="Cambria" w:hAnsi="Cambria"/>
          <w:spacing w:val="-12"/>
        </w:rPr>
        <w:t xml:space="preserve"> </w:t>
      </w:r>
      <w:r w:rsidRPr="002B6F3E">
        <w:rPr>
          <w:rFonts w:ascii="Cambria" w:hAnsi="Cambria"/>
        </w:rPr>
        <w:t>(on beş)</w:t>
      </w:r>
      <w:r w:rsidRPr="002B6F3E">
        <w:rPr>
          <w:rFonts w:ascii="Cambria" w:hAnsi="Cambria"/>
          <w:spacing w:val="-11"/>
        </w:rPr>
        <w:t xml:space="preserve"> </w:t>
      </w:r>
      <w:r w:rsidRPr="002B6F3E">
        <w:rPr>
          <w:rFonts w:ascii="Cambria" w:hAnsi="Cambria"/>
        </w:rPr>
        <w:t>gün</w:t>
      </w:r>
      <w:r w:rsidRPr="002B6F3E">
        <w:rPr>
          <w:rFonts w:ascii="Cambria" w:hAnsi="Cambria"/>
          <w:spacing w:val="-12"/>
        </w:rPr>
        <w:t xml:space="preserve"> </w:t>
      </w:r>
      <w:r w:rsidRPr="002B6F3E">
        <w:rPr>
          <w:rFonts w:ascii="Cambria" w:hAnsi="Cambria"/>
        </w:rPr>
        <w:t>içerisinde</w:t>
      </w:r>
      <w:r w:rsidRPr="002B6F3E">
        <w:rPr>
          <w:rFonts w:ascii="Cambria" w:hAnsi="Cambria"/>
          <w:spacing w:val="-12"/>
        </w:rPr>
        <w:t xml:space="preserve"> </w:t>
      </w:r>
      <w:r w:rsidRPr="002B6F3E">
        <w:rPr>
          <w:rFonts w:ascii="Cambria" w:hAnsi="Cambria"/>
        </w:rPr>
        <w:t>göreve</w:t>
      </w:r>
      <w:r w:rsidRPr="002B6F3E">
        <w:rPr>
          <w:rFonts w:ascii="Cambria" w:hAnsi="Cambria"/>
          <w:spacing w:val="-13"/>
        </w:rPr>
        <w:t xml:space="preserve"> </w:t>
      </w:r>
      <w:r w:rsidRPr="002B6F3E">
        <w:rPr>
          <w:rFonts w:ascii="Cambria" w:hAnsi="Cambria"/>
        </w:rPr>
        <w:t>başlamak</w:t>
      </w:r>
      <w:r w:rsidRPr="002B6F3E">
        <w:rPr>
          <w:rFonts w:ascii="Cambria" w:hAnsi="Cambria"/>
          <w:spacing w:val="-25"/>
        </w:rPr>
        <w:t xml:space="preserve"> </w:t>
      </w:r>
      <w:r w:rsidRPr="002B6F3E">
        <w:rPr>
          <w:rFonts w:ascii="Cambria" w:hAnsi="Cambria"/>
        </w:rPr>
        <w:t>zorundadırlar.</w:t>
      </w:r>
    </w:p>
    <w:p w:rsidR="002B6F3E" w:rsidRPr="002B6F3E" w:rsidRDefault="002B6F3E" w:rsidP="00496466">
      <w:pPr>
        <w:pStyle w:val="AralkYok"/>
        <w:numPr>
          <w:ilvl w:val="0"/>
          <w:numId w:val="7"/>
        </w:numPr>
        <w:spacing w:line="360" w:lineRule="auto"/>
        <w:ind w:hanging="294"/>
        <w:jc w:val="both"/>
        <w:rPr>
          <w:rFonts w:ascii="Cambria" w:hAnsi="Cambria"/>
        </w:rPr>
      </w:pPr>
      <w:r w:rsidRPr="002B6F3E">
        <w:rPr>
          <w:rFonts w:ascii="Cambria" w:hAnsi="Cambria"/>
          <w:spacing w:val="-5"/>
        </w:rPr>
        <w:t>İkamet yeri Bartın olanlar ise atama yazılarının kendilerine tebliğ edildikten sonraki ilk iş günü göreve başlamak zorundadırlar</w:t>
      </w:r>
      <w:r w:rsidRPr="002B6F3E">
        <w:rPr>
          <w:rFonts w:ascii="Cambria" w:hAnsi="Cambria"/>
        </w:rPr>
        <w:t>.</w:t>
      </w:r>
    </w:p>
    <w:p w:rsidR="002B6F3E" w:rsidRPr="00496466" w:rsidRDefault="002B6F3E" w:rsidP="00496466">
      <w:pPr>
        <w:pStyle w:val="AralkYok"/>
        <w:numPr>
          <w:ilvl w:val="0"/>
          <w:numId w:val="6"/>
        </w:numPr>
        <w:spacing w:line="360" w:lineRule="auto"/>
        <w:ind w:left="426" w:hanging="426"/>
        <w:jc w:val="both"/>
        <w:rPr>
          <w:rFonts w:ascii="Cambria" w:hAnsi="Cambria"/>
          <w:spacing w:val="-1"/>
        </w:rPr>
      </w:pPr>
      <w:r w:rsidRPr="00496466">
        <w:rPr>
          <w:rFonts w:ascii="Cambria" w:hAnsi="Cambria"/>
          <w:spacing w:val="-1"/>
        </w:rPr>
        <w:t>Nakil yoluyla gelecek olan adaylar, kurumlarının atama onayını kendilerine tebliğ etmesini takip eden 15 (on beş) gün içinde kurumlarıyla ilişiğini keserek Üniversitemizde göreve başlamak zorundadırlar.</w:t>
      </w:r>
    </w:p>
    <w:p w:rsidR="002B6F3E" w:rsidRPr="002B6F3E" w:rsidRDefault="002B6F3E" w:rsidP="002B6F3E">
      <w:pPr>
        <w:pStyle w:val="AralkYok"/>
        <w:jc w:val="both"/>
        <w:rPr>
          <w:rFonts w:ascii="Cambria" w:hAnsi="Cambria"/>
        </w:rPr>
      </w:pPr>
    </w:p>
    <w:p w:rsidR="002B6F3E" w:rsidRPr="00496466" w:rsidRDefault="002B6F3E" w:rsidP="00496466">
      <w:pPr>
        <w:pStyle w:val="Balk1"/>
        <w:numPr>
          <w:ilvl w:val="0"/>
          <w:numId w:val="4"/>
        </w:numPr>
        <w:ind w:left="284" w:hanging="284"/>
        <w:rPr>
          <w:rFonts w:ascii="Cambria" w:hAnsi="Cambria"/>
          <w:color w:val="002060"/>
          <w:sz w:val="26"/>
          <w:szCs w:val="26"/>
        </w:rPr>
      </w:pPr>
      <w:bookmarkStart w:id="23" w:name="_bookmark11"/>
      <w:bookmarkStart w:id="24" w:name="_Toc61601988"/>
      <w:bookmarkEnd w:id="23"/>
      <w:r w:rsidRPr="00496466">
        <w:rPr>
          <w:rFonts w:ascii="Cambria" w:hAnsi="Cambria"/>
          <w:color w:val="002060"/>
          <w:sz w:val="26"/>
          <w:szCs w:val="26"/>
        </w:rPr>
        <w:t>ATAMA BAŞVURU FORMUNUN DOLDURULMASI</w:t>
      </w:r>
      <w:bookmarkEnd w:id="24"/>
    </w:p>
    <w:p w:rsidR="002B6F3E" w:rsidRPr="002B6F3E" w:rsidRDefault="002B6F3E" w:rsidP="002B6F3E">
      <w:pPr>
        <w:pStyle w:val="AralkYok"/>
        <w:jc w:val="both"/>
        <w:rPr>
          <w:rFonts w:ascii="Cambria" w:hAnsi="Cambria"/>
        </w:rPr>
      </w:pPr>
    </w:p>
    <w:p w:rsidR="002B6F3E" w:rsidRPr="002B6F3E" w:rsidRDefault="002B6F3E" w:rsidP="00496466">
      <w:pPr>
        <w:pStyle w:val="AralkYok"/>
        <w:spacing w:line="360" w:lineRule="auto"/>
        <w:jc w:val="both"/>
        <w:rPr>
          <w:rFonts w:ascii="Cambria" w:hAnsi="Cambria"/>
        </w:rPr>
      </w:pPr>
      <w:r w:rsidRPr="002B6F3E">
        <w:rPr>
          <w:rFonts w:ascii="Cambria" w:hAnsi="Cambria"/>
        </w:rPr>
        <w:t xml:space="preserve">Tüm adayların “Atama Başvuru Formunda” yer alan bilgileri eksiksiz şekilde doldurmaları gerekmektedir. </w:t>
      </w:r>
    </w:p>
    <w:p w:rsidR="002B6F3E" w:rsidRPr="002B6F3E" w:rsidRDefault="002B6F3E" w:rsidP="002B6F3E">
      <w:pPr>
        <w:pStyle w:val="AralkYok"/>
        <w:jc w:val="both"/>
        <w:rPr>
          <w:rFonts w:ascii="Cambria" w:hAnsi="Cambria"/>
        </w:rPr>
      </w:pPr>
    </w:p>
    <w:p w:rsidR="002B6F3E" w:rsidRPr="00496466" w:rsidRDefault="002B6F3E" w:rsidP="00496466">
      <w:pPr>
        <w:pStyle w:val="Balk1"/>
        <w:numPr>
          <w:ilvl w:val="0"/>
          <w:numId w:val="4"/>
        </w:numPr>
        <w:ind w:left="284" w:hanging="284"/>
        <w:rPr>
          <w:rFonts w:ascii="Cambria" w:hAnsi="Cambria"/>
          <w:color w:val="002060"/>
          <w:sz w:val="26"/>
          <w:szCs w:val="26"/>
        </w:rPr>
      </w:pPr>
      <w:bookmarkStart w:id="25" w:name="_Toc61601989"/>
      <w:r w:rsidRPr="00496466">
        <w:rPr>
          <w:rFonts w:ascii="Cambria" w:hAnsi="Cambria"/>
          <w:color w:val="002060"/>
          <w:sz w:val="26"/>
          <w:szCs w:val="26"/>
        </w:rPr>
        <w:t>ATAMALARIN NAKİL YOLUYLA YAPILMASI</w:t>
      </w:r>
      <w:bookmarkEnd w:id="25"/>
    </w:p>
    <w:p w:rsidR="002B6F3E" w:rsidRPr="002B6F3E" w:rsidRDefault="002B6F3E" w:rsidP="002B6F3E">
      <w:pPr>
        <w:pStyle w:val="AralkYok"/>
        <w:jc w:val="both"/>
        <w:rPr>
          <w:rFonts w:ascii="Cambria" w:hAnsi="Cambria"/>
        </w:rPr>
      </w:pPr>
    </w:p>
    <w:p w:rsidR="002B6F3E" w:rsidRPr="002B6F3E" w:rsidRDefault="002B6F3E" w:rsidP="00496466">
      <w:pPr>
        <w:pStyle w:val="AralkYok"/>
        <w:spacing w:line="360" w:lineRule="auto"/>
        <w:jc w:val="both"/>
        <w:rPr>
          <w:rFonts w:ascii="Cambria" w:hAnsi="Cambria"/>
        </w:rPr>
      </w:pPr>
      <w:r w:rsidRPr="002B6F3E">
        <w:rPr>
          <w:rFonts w:ascii="Cambria" w:hAnsi="Cambria"/>
        </w:rPr>
        <w:t xml:space="preserve">657 sayılı Devlet Memurları Kanunu’nun 74 üncü maddesi uyarınca herhangi bir kamu kurumunda kadrolu olarak çalışanların </w:t>
      </w:r>
      <w:hyperlink r:id="rId14" w:tgtFrame="_blank" w:history="1">
        <w:r w:rsidRPr="00496466">
          <w:rPr>
            <w:rStyle w:val="Kpr"/>
            <w:rFonts w:ascii="Cambria" w:hAnsi="Cambria" w:cs="Arial"/>
            <w:b/>
            <w:color w:val="2196F3"/>
            <w:shd w:val="clear" w:color="auto" w:fill="FFFFFF"/>
          </w:rPr>
          <w:t>FRM-0466 KPSS ile Yerleşen Adaylar İçin Nakit Talep Formu</w:t>
        </w:r>
      </w:hyperlink>
      <w:r w:rsidRPr="002B6F3E">
        <w:rPr>
          <w:rFonts w:ascii="Cambria" w:hAnsi="Cambria"/>
        </w:rPr>
        <w:t xml:space="preserve"> doldurması gerekmektedir. </w:t>
      </w:r>
    </w:p>
    <w:p w:rsidR="002B6F3E" w:rsidRPr="002B6F3E" w:rsidRDefault="002B6F3E" w:rsidP="00496466">
      <w:pPr>
        <w:pStyle w:val="AralkYok"/>
        <w:spacing w:line="360" w:lineRule="auto"/>
        <w:jc w:val="both"/>
        <w:rPr>
          <w:rFonts w:ascii="Cambria" w:hAnsi="Cambria"/>
        </w:rPr>
      </w:pPr>
    </w:p>
    <w:p w:rsidR="002B6F3E" w:rsidRPr="002B6F3E" w:rsidRDefault="002B6F3E" w:rsidP="00496466">
      <w:pPr>
        <w:pStyle w:val="AralkYok"/>
        <w:spacing w:line="360" w:lineRule="auto"/>
        <w:jc w:val="both"/>
        <w:rPr>
          <w:rFonts w:ascii="Cambria" w:hAnsi="Cambria"/>
        </w:rPr>
      </w:pPr>
      <w:r w:rsidRPr="002B6F3E">
        <w:rPr>
          <w:rFonts w:ascii="Cambria" w:hAnsi="Cambria"/>
        </w:rPr>
        <w:t xml:space="preserve">Nakil yoluyla gelecek olan kişilerin işlemleri, kurumlar arası yazışma ile yapılacaktır. </w:t>
      </w:r>
    </w:p>
    <w:p w:rsidR="004023B0" w:rsidRPr="002B6F3E" w:rsidRDefault="004023B0"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BC7571" w:rsidP="002B6F3E">
      <w:pPr>
        <w:pStyle w:val="AralkYok"/>
        <w:jc w:val="both"/>
        <w:rPr>
          <w:rFonts w:ascii="Cambria" w:hAnsi="Cambria"/>
        </w:rPr>
      </w:pPr>
    </w:p>
    <w:p w:rsidR="00BC7571" w:rsidRPr="002B6F3E" w:rsidRDefault="00236E1E" w:rsidP="002B6F3E">
      <w:pPr>
        <w:pStyle w:val="AralkYok"/>
        <w:jc w:val="both"/>
        <w:rPr>
          <w:rFonts w:ascii="Cambria" w:hAnsi="Cambria"/>
        </w:rPr>
      </w:pPr>
      <w:r w:rsidRPr="002B6F3E">
        <w:rPr>
          <w:rFonts w:ascii="Cambria" w:hAnsi="Cambria"/>
        </w:rPr>
        <w:tab/>
      </w:r>
    </w:p>
    <w:p w:rsidR="00BC7571" w:rsidRPr="002B6F3E" w:rsidRDefault="00BC7571" w:rsidP="002B6F3E">
      <w:pPr>
        <w:pStyle w:val="AralkYok"/>
        <w:jc w:val="both"/>
        <w:rPr>
          <w:rFonts w:ascii="Cambria" w:hAnsi="Cambria"/>
        </w:rPr>
      </w:pPr>
    </w:p>
    <w:p w:rsidR="00DD51A4" w:rsidRPr="004023B0" w:rsidRDefault="00DD51A4" w:rsidP="004023B0">
      <w:pPr>
        <w:pStyle w:val="AralkYok"/>
        <w:rPr>
          <w:rFonts w:ascii="Cambria" w:hAnsi="Cambria"/>
        </w:rPr>
      </w:pPr>
    </w:p>
    <w:p w:rsidR="00BC7571" w:rsidRPr="004023B0" w:rsidRDefault="00BC7571" w:rsidP="004023B0">
      <w:pPr>
        <w:pStyle w:val="AralkYok"/>
        <w:rPr>
          <w:rFonts w:ascii="Cambria" w:hAnsi="Cambria"/>
        </w:rPr>
      </w:pPr>
    </w:p>
    <w:p w:rsidR="00B06EC8" w:rsidRDefault="00B06EC8" w:rsidP="004023B0">
      <w:pPr>
        <w:pStyle w:val="AralkYok"/>
        <w:rPr>
          <w:rFonts w:ascii="Cambria" w:hAnsi="Cambria"/>
        </w:rPr>
      </w:pPr>
    </w:p>
    <w:p w:rsidR="00FA6DA8" w:rsidRPr="004023B0" w:rsidRDefault="00FA6DA8" w:rsidP="004023B0">
      <w:pPr>
        <w:pStyle w:val="AralkYok"/>
        <w:rPr>
          <w:rFonts w:ascii="Cambria" w:hAnsi="Cambria"/>
        </w:rPr>
      </w:pPr>
    </w:p>
    <w:p w:rsidR="004023B0" w:rsidRDefault="004023B0" w:rsidP="004023B0">
      <w:pPr>
        <w:pStyle w:val="AralkYok"/>
        <w:rPr>
          <w:rFonts w:ascii="Cambria" w:hAnsi="Cambria"/>
        </w:rPr>
      </w:pPr>
    </w:p>
    <w:p w:rsidR="00EE3346" w:rsidRDefault="00EE3346" w:rsidP="004023B0">
      <w:pPr>
        <w:pStyle w:val="AralkYok"/>
        <w:rPr>
          <w:rFonts w:ascii="Cambria" w:hAnsi="Cambria"/>
        </w:rPr>
      </w:pPr>
    </w:p>
    <w:p w:rsidR="00EE3346" w:rsidRDefault="00EE3346" w:rsidP="004023B0">
      <w:pPr>
        <w:pStyle w:val="AralkYok"/>
        <w:rPr>
          <w:rFonts w:ascii="Cambria" w:hAnsi="Cambria"/>
        </w:rPr>
      </w:pPr>
    </w:p>
    <w:p w:rsidR="00FA6DA8" w:rsidRDefault="00FA6DA8" w:rsidP="004023B0">
      <w:pPr>
        <w:pStyle w:val="AralkYok"/>
        <w:rPr>
          <w:rFonts w:ascii="Cambria" w:hAnsi="Cambria"/>
        </w:rPr>
      </w:pPr>
    </w:p>
    <w:p w:rsidR="004023B0" w:rsidRDefault="004023B0" w:rsidP="004023B0">
      <w:pPr>
        <w:pStyle w:val="AralkYok"/>
        <w:rPr>
          <w:rFonts w:ascii="Cambria" w:hAnsi="Cambria"/>
        </w:rPr>
      </w:pPr>
    </w:p>
    <w:p w:rsidR="00B754F5" w:rsidRPr="004023B0" w:rsidRDefault="00B754F5" w:rsidP="004023B0">
      <w:pPr>
        <w:pStyle w:val="AralkYok"/>
        <w:rPr>
          <w:rFonts w:ascii="Cambria" w:hAnsi="Cambria"/>
        </w:rPr>
      </w:pPr>
    </w:p>
    <w:p w:rsidR="001842CA" w:rsidRDefault="001842CA" w:rsidP="00BC7571">
      <w:pPr>
        <w:pStyle w:val="AralkYok"/>
        <w:rPr>
          <w:rFonts w:ascii="Cambria" w:hAnsi="Cambria"/>
          <w:b/>
          <w:bCs/>
          <w:color w:val="002060"/>
        </w:rPr>
      </w:pPr>
    </w:p>
    <w:p w:rsidR="00BC7571" w:rsidRPr="00947881" w:rsidRDefault="00BC7571" w:rsidP="00947881">
      <w:pPr>
        <w:pStyle w:val="Balk1"/>
        <w:numPr>
          <w:ilvl w:val="0"/>
          <w:numId w:val="4"/>
        </w:numPr>
        <w:ind w:left="284" w:hanging="284"/>
        <w:rPr>
          <w:rFonts w:ascii="Cambria" w:hAnsi="Cambria"/>
          <w:bCs w:val="0"/>
          <w:color w:val="002060"/>
          <w:sz w:val="22"/>
          <w:szCs w:val="22"/>
        </w:rPr>
      </w:pPr>
      <w:bookmarkStart w:id="26" w:name="_Toc61601990"/>
      <w:r w:rsidRPr="00947881">
        <w:rPr>
          <w:rFonts w:ascii="Cambria" w:hAnsi="Cambria"/>
          <w:color w:val="002060"/>
          <w:sz w:val="22"/>
          <w:szCs w:val="22"/>
        </w:rPr>
        <w:lastRenderedPageBreak/>
        <w:t>REVİZYON BİLGİLERİ</w:t>
      </w:r>
      <w:bookmarkEnd w:id="26"/>
    </w:p>
    <w:p w:rsidR="00BC7571" w:rsidRDefault="00BC7571" w:rsidP="00BC7571">
      <w:pPr>
        <w:pStyle w:val="AralkYok"/>
      </w:pPr>
    </w:p>
    <w:tbl>
      <w:tblPr>
        <w:tblStyle w:val="DzTablo1"/>
        <w:tblW w:w="9634" w:type="dxa"/>
        <w:tblLook w:val="04A0" w:firstRow="1" w:lastRow="0" w:firstColumn="1" w:lastColumn="0" w:noHBand="0" w:noVBand="1"/>
      </w:tblPr>
      <w:tblGrid>
        <w:gridCol w:w="1145"/>
        <w:gridCol w:w="1321"/>
        <w:gridCol w:w="7168"/>
      </w:tblGrid>
      <w:tr w:rsidR="00BC7571" w:rsidRPr="004A0350"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4A0350" w:rsidRDefault="00BC7571" w:rsidP="008B4F8B">
            <w:pPr>
              <w:pStyle w:val="AralkYok"/>
              <w:jc w:val="center"/>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rPr>
                <w:rFonts w:ascii="Cambria" w:hAnsi="Cambria"/>
                <w:color w:val="002060"/>
              </w:rPr>
            </w:pPr>
            <w:r w:rsidRPr="004A0350">
              <w:rPr>
                <w:rFonts w:ascii="Cambria" w:hAnsi="Cambria"/>
                <w:color w:val="002060"/>
              </w:rPr>
              <w:t>No</w:t>
            </w:r>
          </w:p>
        </w:tc>
        <w:tc>
          <w:tcPr>
            <w:tcW w:w="1321" w:type="dxa"/>
            <w:shd w:val="clear" w:color="auto" w:fill="F2F2F2" w:themeFill="background1" w:themeFillShade="F2"/>
            <w:vAlign w:val="center"/>
          </w:tcPr>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w:t>
            </w:r>
          </w:p>
          <w:p w:rsidR="00BC7571" w:rsidRPr="004A0350" w:rsidRDefault="00BC7571" w:rsidP="008B4F8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Tarihi</w:t>
            </w:r>
          </w:p>
        </w:tc>
        <w:tc>
          <w:tcPr>
            <w:tcW w:w="7168" w:type="dxa"/>
            <w:shd w:val="clear" w:color="auto" w:fill="F2F2F2" w:themeFill="background1" w:themeFillShade="F2"/>
            <w:vAlign w:val="center"/>
          </w:tcPr>
          <w:p w:rsidR="00BC7571" w:rsidRPr="004A0350" w:rsidRDefault="00BC7571" w:rsidP="008B4F8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4A0350">
              <w:rPr>
                <w:rFonts w:ascii="Cambria" w:hAnsi="Cambria"/>
                <w:color w:val="002060"/>
              </w:rPr>
              <w:t>Revizyon Açıklaması</w:t>
            </w:r>
          </w:p>
        </w:tc>
      </w:tr>
      <w:tr w:rsidR="00BC7571" w:rsidRPr="00692291"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654018" w:rsidRDefault="00BC7571" w:rsidP="008B4F8B">
            <w:pPr>
              <w:pStyle w:val="AralkYok"/>
              <w:jc w:val="center"/>
              <w:rPr>
                <w:rFonts w:ascii="Cambria" w:hAnsi="Cambria"/>
                <w:b w:val="0"/>
              </w:rPr>
            </w:pPr>
            <w:r w:rsidRPr="00654018">
              <w:rPr>
                <w:rFonts w:ascii="Cambria" w:hAnsi="Cambria"/>
                <w:b w:val="0"/>
              </w:rPr>
              <w:t>0</w:t>
            </w:r>
          </w:p>
        </w:tc>
        <w:tc>
          <w:tcPr>
            <w:tcW w:w="1321" w:type="dxa"/>
            <w:shd w:val="clear" w:color="auto" w:fill="auto"/>
            <w:vAlign w:val="center"/>
          </w:tcPr>
          <w:p w:rsidR="00BC7571" w:rsidRPr="00692291" w:rsidRDefault="00BC7571" w:rsidP="008B4F8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w:t>
            </w:r>
          </w:p>
        </w:tc>
        <w:tc>
          <w:tcPr>
            <w:tcW w:w="7168" w:type="dxa"/>
            <w:shd w:val="clear" w:color="auto" w:fill="auto"/>
            <w:vAlign w:val="center"/>
          </w:tcPr>
          <w:p w:rsidR="00BC7571" w:rsidRPr="00692291" w:rsidRDefault="00BC7571" w:rsidP="008B4F8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692291">
              <w:rPr>
                <w:rFonts w:ascii="Cambria" w:hAnsi="Cambria"/>
              </w:rPr>
              <w:t>İlk yayın.</w:t>
            </w:r>
          </w:p>
        </w:tc>
      </w:tr>
    </w:tbl>
    <w:p w:rsidR="00BC7571" w:rsidRDefault="00BC7571" w:rsidP="00BC7571">
      <w:pPr>
        <w:pStyle w:val="AralkYok"/>
      </w:pPr>
    </w:p>
    <w:p w:rsidR="00BC7571" w:rsidRPr="00BC7571" w:rsidRDefault="00BC7571" w:rsidP="00BC7571">
      <w:pPr>
        <w:pStyle w:val="AralkYok"/>
      </w:pPr>
    </w:p>
    <w:sectPr w:rsidR="00BC7571" w:rsidRPr="00BC7571" w:rsidSect="004023B0">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239" w:rsidRDefault="00162239" w:rsidP="00534F7F">
      <w:r>
        <w:separator/>
      </w:r>
    </w:p>
  </w:endnote>
  <w:endnote w:type="continuationSeparator" w:id="0">
    <w:p w:rsidR="00162239" w:rsidRDefault="00162239"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ED" w:rsidRDefault="004E33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4E33ED">
            <w:rPr>
              <w:rFonts w:ascii="Cambria" w:hAnsi="Cambria"/>
              <w:b/>
              <w:bCs/>
              <w:noProof/>
              <w:color w:val="002060"/>
              <w:sz w:val="16"/>
              <w:szCs w:val="16"/>
            </w:rPr>
            <w:t>2</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4E33ED">
            <w:rPr>
              <w:rFonts w:ascii="Cambria" w:hAnsi="Cambria"/>
              <w:b/>
              <w:bCs/>
              <w:noProof/>
              <w:color w:val="002060"/>
              <w:sz w:val="16"/>
              <w:szCs w:val="16"/>
            </w:rPr>
            <w:t>7</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ED" w:rsidRDefault="004E33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239" w:rsidRDefault="00162239" w:rsidP="00534F7F">
      <w:r>
        <w:separator/>
      </w:r>
    </w:p>
  </w:footnote>
  <w:footnote w:type="continuationSeparator" w:id="0">
    <w:p w:rsidR="00162239" w:rsidRDefault="00162239"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ED" w:rsidRDefault="004E33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223B21" w:rsidP="007307EC">
          <w:pPr>
            <w:pStyle w:val="AralkYok"/>
            <w:jc w:val="center"/>
            <w:rPr>
              <w:rFonts w:ascii="Cambria" w:hAnsi="Cambria"/>
              <w:b/>
            </w:rPr>
          </w:pPr>
          <w:r>
            <w:rPr>
              <w:rFonts w:ascii="Cambria" w:hAnsi="Cambria"/>
              <w:b/>
              <w:color w:val="002060"/>
            </w:rPr>
            <w:t xml:space="preserve">ENGELLİ </w:t>
          </w:r>
          <w:r w:rsidR="007307EC">
            <w:rPr>
              <w:rFonts w:ascii="Cambria" w:hAnsi="Cambria"/>
              <w:b/>
              <w:color w:val="002060"/>
            </w:rPr>
            <w:t>KPSS İLE ÜNİVERSİTEMİZE ATANAN PERSONEL İÇİN BAŞVURU KILAVUZU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E33ED" w:rsidP="00534F7F">
          <w:pPr>
            <w:pStyle w:val="stBilgi"/>
            <w:rPr>
              <w:rFonts w:ascii="Cambria" w:hAnsi="Cambria"/>
              <w:color w:val="002060"/>
              <w:sz w:val="16"/>
              <w:szCs w:val="16"/>
            </w:rPr>
          </w:pPr>
          <w:r>
            <w:rPr>
              <w:rFonts w:ascii="Cambria" w:hAnsi="Cambria"/>
              <w:color w:val="002060"/>
              <w:sz w:val="16"/>
              <w:szCs w:val="16"/>
            </w:rPr>
            <w:t>KLV-0018</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4E33ED" w:rsidP="00534F7F">
          <w:pPr>
            <w:pStyle w:val="stBilgi"/>
            <w:rPr>
              <w:rFonts w:ascii="Cambria" w:hAnsi="Cambria"/>
              <w:color w:val="002060"/>
              <w:sz w:val="16"/>
              <w:szCs w:val="16"/>
            </w:rPr>
          </w:pPr>
          <w:r>
            <w:rPr>
              <w:rFonts w:ascii="Cambria" w:hAnsi="Cambria"/>
              <w:color w:val="002060"/>
              <w:sz w:val="16"/>
              <w:szCs w:val="16"/>
            </w:rPr>
            <w:t>27.01.2021</w:t>
          </w:r>
          <w:bookmarkStart w:id="27" w:name="_GoBack"/>
          <w:bookmarkEnd w:id="27"/>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3ED" w:rsidRDefault="004E33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72F41"/>
    <w:multiLevelType w:val="hybridMultilevel"/>
    <w:tmpl w:val="FE106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B846EA"/>
    <w:multiLevelType w:val="hybridMultilevel"/>
    <w:tmpl w:val="9B42D982"/>
    <w:lvl w:ilvl="0" w:tplc="E5B849FC">
      <w:start w:val="1"/>
      <w:numFmt w:val="upperRoman"/>
      <w:lvlText w:val="%1."/>
      <w:lvlJc w:val="left"/>
      <w:pPr>
        <w:ind w:left="1298" w:hanging="723"/>
      </w:pPr>
      <w:rPr>
        <w:rFonts w:ascii="Times New Roman" w:eastAsia="Times New Roman" w:hAnsi="Times New Roman" w:cs="Times New Roman" w:hint="default"/>
        <w:spacing w:val="-4"/>
        <w:w w:val="97"/>
        <w:sz w:val="24"/>
        <w:szCs w:val="24"/>
        <w:lang w:val="tr-TR" w:eastAsia="tr-TR" w:bidi="tr-TR"/>
      </w:rPr>
    </w:lvl>
    <w:lvl w:ilvl="1" w:tplc="C4709078">
      <w:numFmt w:val="bullet"/>
      <w:lvlText w:val="•"/>
      <w:lvlJc w:val="left"/>
      <w:pPr>
        <w:ind w:left="1640" w:hanging="723"/>
      </w:pPr>
      <w:rPr>
        <w:rFonts w:hint="default"/>
        <w:lang w:val="tr-TR" w:eastAsia="tr-TR" w:bidi="tr-TR"/>
      </w:rPr>
    </w:lvl>
    <w:lvl w:ilvl="2" w:tplc="B6928C7A">
      <w:numFmt w:val="bullet"/>
      <w:lvlText w:val="•"/>
      <w:lvlJc w:val="left"/>
      <w:pPr>
        <w:ind w:left="2570" w:hanging="723"/>
      </w:pPr>
      <w:rPr>
        <w:rFonts w:hint="default"/>
        <w:lang w:val="tr-TR" w:eastAsia="tr-TR" w:bidi="tr-TR"/>
      </w:rPr>
    </w:lvl>
    <w:lvl w:ilvl="3" w:tplc="C2E439C2">
      <w:numFmt w:val="bullet"/>
      <w:lvlText w:val="•"/>
      <w:lvlJc w:val="left"/>
      <w:pPr>
        <w:ind w:left="3500" w:hanging="723"/>
      </w:pPr>
      <w:rPr>
        <w:rFonts w:hint="default"/>
        <w:lang w:val="tr-TR" w:eastAsia="tr-TR" w:bidi="tr-TR"/>
      </w:rPr>
    </w:lvl>
    <w:lvl w:ilvl="4" w:tplc="21A876C4">
      <w:numFmt w:val="bullet"/>
      <w:lvlText w:val="•"/>
      <w:lvlJc w:val="left"/>
      <w:pPr>
        <w:ind w:left="4430" w:hanging="723"/>
      </w:pPr>
      <w:rPr>
        <w:rFonts w:hint="default"/>
        <w:lang w:val="tr-TR" w:eastAsia="tr-TR" w:bidi="tr-TR"/>
      </w:rPr>
    </w:lvl>
    <w:lvl w:ilvl="5" w:tplc="CFEAFC38">
      <w:numFmt w:val="bullet"/>
      <w:lvlText w:val="•"/>
      <w:lvlJc w:val="left"/>
      <w:pPr>
        <w:ind w:left="5360" w:hanging="723"/>
      </w:pPr>
      <w:rPr>
        <w:rFonts w:hint="default"/>
        <w:lang w:val="tr-TR" w:eastAsia="tr-TR" w:bidi="tr-TR"/>
      </w:rPr>
    </w:lvl>
    <w:lvl w:ilvl="6" w:tplc="85602D34">
      <w:numFmt w:val="bullet"/>
      <w:lvlText w:val="•"/>
      <w:lvlJc w:val="left"/>
      <w:pPr>
        <w:ind w:left="6290" w:hanging="723"/>
      </w:pPr>
      <w:rPr>
        <w:rFonts w:hint="default"/>
        <w:lang w:val="tr-TR" w:eastAsia="tr-TR" w:bidi="tr-TR"/>
      </w:rPr>
    </w:lvl>
    <w:lvl w:ilvl="7" w:tplc="95F673B0">
      <w:numFmt w:val="bullet"/>
      <w:lvlText w:val="•"/>
      <w:lvlJc w:val="left"/>
      <w:pPr>
        <w:ind w:left="7220" w:hanging="723"/>
      </w:pPr>
      <w:rPr>
        <w:rFonts w:hint="default"/>
        <w:lang w:val="tr-TR" w:eastAsia="tr-TR" w:bidi="tr-TR"/>
      </w:rPr>
    </w:lvl>
    <w:lvl w:ilvl="8" w:tplc="9C608C9E">
      <w:numFmt w:val="bullet"/>
      <w:lvlText w:val="•"/>
      <w:lvlJc w:val="left"/>
      <w:pPr>
        <w:ind w:left="8150" w:hanging="723"/>
      </w:pPr>
      <w:rPr>
        <w:rFonts w:hint="default"/>
        <w:lang w:val="tr-TR" w:eastAsia="tr-TR" w:bidi="tr-TR"/>
      </w:rPr>
    </w:lvl>
  </w:abstractNum>
  <w:abstractNum w:abstractNumId="2" w15:restartNumberingAfterBreak="0">
    <w:nsid w:val="2CB14B7E"/>
    <w:multiLevelType w:val="hybridMultilevel"/>
    <w:tmpl w:val="AFE6BE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152626B"/>
    <w:multiLevelType w:val="hybridMultilevel"/>
    <w:tmpl w:val="00E82A44"/>
    <w:lvl w:ilvl="0" w:tplc="D37CFA7E">
      <w:start w:val="1"/>
      <mc:AlternateContent>
        <mc:Choice Requires="w14">
          <w:numFmt w:val="custom" w:format="a, ç, ĝ, ..."/>
        </mc:Choice>
        <mc:Fallback>
          <w:numFmt w:val="decimal"/>
        </mc:Fallback>
      </mc:AlternateContent>
      <w:lvlText w:val="%1)"/>
      <w:lvlJc w:val="left"/>
      <w:pPr>
        <w:ind w:left="720" w:hanging="360"/>
      </w:pPr>
      <w:rPr>
        <w:rFonts w:hint="default"/>
        <w:b w:val="0"/>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293DC5"/>
    <w:multiLevelType w:val="multilevel"/>
    <w:tmpl w:val="2E1A22A0"/>
    <w:lvl w:ilvl="0">
      <w:start w:val="1"/>
      <w:numFmt w:val="decimal"/>
      <w:lvlText w:val="%1."/>
      <w:lvlJc w:val="left"/>
      <w:pPr>
        <w:ind w:left="676" w:hanging="360"/>
        <w:jc w:val="right"/>
      </w:pPr>
      <w:rPr>
        <w:rFonts w:ascii="Cambria" w:eastAsia="Cambria" w:hAnsi="Cambria" w:cs="Cambria" w:hint="default"/>
        <w:b/>
        <w:bCs/>
        <w:color w:val="365F91"/>
        <w:spacing w:val="-1"/>
        <w:w w:val="100"/>
        <w:sz w:val="28"/>
        <w:szCs w:val="28"/>
        <w:lang w:val="tr-TR" w:eastAsia="tr-TR" w:bidi="tr-TR"/>
      </w:rPr>
    </w:lvl>
    <w:lvl w:ilvl="1">
      <w:start w:val="1"/>
      <w:numFmt w:val="decimal"/>
      <w:lvlText w:val="%1.%2."/>
      <w:lvlJc w:val="left"/>
      <w:pPr>
        <w:ind w:left="1036" w:hanging="720"/>
        <w:jc w:val="right"/>
      </w:pPr>
      <w:rPr>
        <w:rFonts w:ascii="Cambria" w:eastAsia="Cambria" w:hAnsi="Cambria" w:cs="Cambria" w:hint="default"/>
        <w:b/>
        <w:bCs/>
        <w:color w:val="4F81BB"/>
        <w:spacing w:val="-1"/>
        <w:w w:val="98"/>
        <w:sz w:val="26"/>
        <w:szCs w:val="26"/>
        <w:lang w:val="tr-TR" w:eastAsia="tr-TR" w:bidi="tr-TR"/>
      </w:rPr>
    </w:lvl>
    <w:lvl w:ilvl="2">
      <w:start w:val="1"/>
      <w:numFmt w:val="decimal"/>
      <w:lvlText w:val="%1.%2.%3."/>
      <w:lvlJc w:val="left"/>
      <w:pPr>
        <w:ind w:left="1036" w:hanging="720"/>
      </w:pPr>
      <w:rPr>
        <w:rFonts w:ascii="Cambria" w:eastAsia="Cambria" w:hAnsi="Cambria" w:cs="Cambria" w:hint="default"/>
        <w:b/>
        <w:bCs/>
        <w:color w:val="4F81BB"/>
        <w:spacing w:val="-4"/>
        <w:w w:val="100"/>
        <w:sz w:val="22"/>
        <w:szCs w:val="22"/>
        <w:lang w:val="tr-TR" w:eastAsia="tr-TR" w:bidi="tr-TR"/>
      </w:rPr>
    </w:lvl>
    <w:lvl w:ilvl="3">
      <w:numFmt w:val="bullet"/>
      <w:lvlText w:val="•"/>
      <w:lvlJc w:val="left"/>
      <w:pPr>
        <w:ind w:left="2161" w:hanging="720"/>
      </w:pPr>
      <w:rPr>
        <w:rFonts w:hint="default"/>
        <w:lang w:val="tr-TR" w:eastAsia="tr-TR" w:bidi="tr-TR"/>
      </w:rPr>
    </w:lvl>
    <w:lvl w:ilvl="4">
      <w:numFmt w:val="bullet"/>
      <w:lvlText w:val="•"/>
      <w:lvlJc w:val="left"/>
      <w:pPr>
        <w:ind w:left="3282" w:hanging="720"/>
      </w:pPr>
      <w:rPr>
        <w:rFonts w:hint="default"/>
        <w:lang w:val="tr-TR" w:eastAsia="tr-TR" w:bidi="tr-TR"/>
      </w:rPr>
    </w:lvl>
    <w:lvl w:ilvl="5">
      <w:numFmt w:val="bullet"/>
      <w:lvlText w:val="•"/>
      <w:lvlJc w:val="left"/>
      <w:pPr>
        <w:ind w:left="4404" w:hanging="720"/>
      </w:pPr>
      <w:rPr>
        <w:rFonts w:hint="default"/>
        <w:lang w:val="tr-TR" w:eastAsia="tr-TR" w:bidi="tr-TR"/>
      </w:rPr>
    </w:lvl>
    <w:lvl w:ilvl="6">
      <w:numFmt w:val="bullet"/>
      <w:lvlText w:val="•"/>
      <w:lvlJc w:val="left"/>
      <w:pPr>
        <w:ind w:left="5525" w:hanging="720"/>
      </w:pPr>
      <w:rPr>
        <w:rFonts w:hint="default"/>
        <w:lang w:val="tr-TR" w:eastAsia="tr-TR" w:bidi="tr-TR"/>
      </w:rPr>
    </w:lvl>
    <w:lvl w:ilvl="7">
      <w:numFmt w:val="bullet"/>
      <w:lvlText w:val="•"/>
      <w:lvlJc w:val="left"/>
      <w:pPr>
        <w:ind w:left="6647" w:hanging="720"/>
      </w:pPr>
      <w:rPr>
        <w:rFonts w:hint="default"/>
        <w:lang w:val="tr-TR" w:eastAsia="tr-TR" w:bidi="tr-TR"/>
      </w:rPr>
    </w:lvl>
    <w:lvl w:ilvl="8">
      <w:numFmt w:val="bullet"/>
      <w:lvlText w:val="•"/>
      <w:lvlJc w:val="left"/>
      <w:pPr>
        <w:ind w:left="7768" w:hanging="720"/>
      </w:pPr>
      <w:rPr>
        <w:rFonts w:hint="default"/>
        <w:lang w:val="tr-TR" w:eastAsia="tr-TR" w:bidi="tr-TR"/>
      </w:rPr>
    </w:lvl>
  </w:abstractNum>
  <w:abstractNum w:abstractNumId="5" w15:restartNumberingAfterBreak="0">
    <w:nsid w:val="3F3F09EA"/>
    <w:multiLevelType w:val="hybridMultilevel"/>
    <w:tmpl w:val="4BB01FB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0A1067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30070FF"/>
    <w:multiLevelType w:val="hybridMultilevel"/>
    <w:tmpl w:val="2C5407AE"/>
    <w:lvl w:ilvl="0" w:tplc="041F0011">
      <w:start w:val="1"/>
      <w:numFmt w:val="decimal"/>
      <w:lvlText w:val="%1)"/>
      <w:lvlJc w:val="left"/>
      <w:pPr>
        <w:ind w:left="720" w:hanging="360"/>
      </w:pPr>
      <w:rPr>
        <w:rFonts w:hint="default"/>
        <w:spacing w:val="-4"/>
        <w:w w:val="97"/>
        <w:sz w:val="24"/>
        <w:szCs w:val="24"/>
        <w:lang w:val="tr-TR" w:eastAsia="tr-TR" w:bidi="tr-TR"/>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0"/>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C52BD"/>
    <w:rsid w:val="000E6B6F"/>
    <w:rsid w:val="00162239"/>
    <w:rsid w:val="001644C4"/>
    <w:rsid w:val="00164950"/>
    <w:rsid w:val="0016547C"/>
    <w:rsid w:val="00172ADA"/>
    <w:rsid w:val="001842CA"/>
    <w:rsid w:val="00185A69"/>
    <w:rsid w:val="00195D7C"/>
    <w:rsid w:val="001B62D6"/>
    <w:rsid w:val="001F6791"/>
    <w:rsid w:val="002130E8"/>
    <w:rsid w:val="00223B21"/>
    <w:rsid w:val="00236E1E"/>
    <w:rsid w:val="00240ED2"/>
    <w:rsid w:val="002516B2"/>
    <w:rsid w:val="002B6F3E"/>
    <w:rsid w:val="002C3154"/>
    <w:rsid w:val="003230A8"/>
    <w:rsid w:val="003247C0"/>
    <w:rsid w:val="00375439"/>
    <w:rsid w:val="003802E8"/>
    <w:rsid w:val="00393BCE"/>
    <w:rsid w:val="003A7107"/>
    <w:rsid w:val="003C75CE"/>
    <w:rsid w:val="004023B0"/>
    <w:rsid w:val="00496466"/>
    <w:rsid w:val="004E33ED"/>
    <w:rsid w:val="004F27F3"/>
    <w:rsid w:val="00534651"/>
    <w:rsid w:val="00534F7F"/>
    <w:rsid w:val="00551B24"/>
    <w:rsid w:val="00571A7F"/>
    <w:rsid w:val="005B5AD0"/>
    <w:rsid w:val="005C713E"/>
    <w:rsid w:val="0061636C"/>
    <w:rsid w:val="00630C30"/>
    <w:rsid w:val="00635A92"/>
    <w:rsid w:val="006468D9"/>
    <w:rsid w:val="0064705C"/>
    <w:rsid w:val="006B392D"/>
    <w:rsid w:val="006C45BA"/>
    <w:rsid w:val="006D5302"/>
    <w:rsid w:val="006D6F2C"/>
    <w:rsid w:val="00715C4E"/>
    <w:rsid w:val="007307EC"/>
    <w:rsid w:val="007338BD"/>
    <w:rsid w:val="007339FC"/>
    <w:rsid w:val="0073606C"/>
    <w:rsid w:val="0075616C"/>
    <w:rsid w:val="00771C04"/>
    <w:rsid w:val="00790FAC"/>
    <w:rsid w:val="007D4382"/>
    <w:rsid w:val="007E0E73"/>
    <w:rsid w:val="008D371C"/>
    <w:rsid w:val="00944A69"/>
    <w:rsid w:val="00947881"/>
    <w:rsid w:val="009770CC"/>
    <w:rsid w:val="009C3DD0"/>
    <w:rsid w:val="009F1995"/>
    <w:rsid w:val="00A125A4"/>
    <w:rsid w:val="00A354CE"/>
    <w:rsid w:val="00AD2F79"/>
    <w:rsid w:val="00B02129"/>
    <w:rsid w:val="00B06EC8"/>
    <w:rsid w:val="00B754F5"/>
    <w:rsid w:val="00B94075"/>
    <w:rsid w:val="00BC7571"/>
    <w:rsid w:val="00BF4B22"/>
    <w:rsid w:val="00C0519C"/>
    <w:rsid w:val="00C305C2"/>
    <w:rsid w:val="00CE2B3A"/>
    <w:rsid w:val="00CE7346"/>
    <w:rsid w:val="00D10409"/>
    <w:rsid w:val="00D23714"/>
    <w:rsid w:val="00D45936"/>
    <w:rsid w:val="00D7240E"/>
    <w:rsid w:val="00DA7A00"/>
    <w:rsid w:val="00DD51A4"/>
    <w:rsid w:val="00E36113"/>
    <w:rsid w:val="00E55134"/>
    <w:rsid w:val="00E6577C"/>
    <w:rsid w:val="00E87FEE"/>
    <w:rsid w:val="00EA29AB"/>
    <w:rsid w:val="00ED38EF"/>
    <w:rsid w:val="00EE3346"/>
    <w:rsid w:val="00F41909"/>
    <w:rsid w:val="00F63DE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4304AD"/>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F3E"/>
    <w:pPr>
      <w:spacing w:after="0" w:line="240" w:lineRule="auto"/>
    </w:pPr>
    <w:rPr>
      <w:rFonts w:ascii="Calibri" w:eastAsia="Calibri" w:hAnsi="Calibri" w:cs="Arial"/>
      <w:sz w:val="20"/>
      <w:szCs w:val="20"/>
      <w:lang w:eastAsia="tr-TR"/>
    </w:rPr>
  </w:style>
  <w:style w:type="paragraph" w:styleId="Balk1">
    <w:name w:val="heading 1"/>
    <w:basedOn w:val="Normal"/>
    <w:link w:val="Balk1Char"/>
    <w:uiPriority w:val="1"/>
    <w:qFormat/>
    <w:rsid w:val="002B6F3E"/>
    <w:pPr>
      <w:widowControl w:val="0"/>
      <w:autoSpaceDE w:val="0"/>
      <w:autoSpaceDN w:val="0"/>
      <w:spacing w:before="78"/>
      <w:ind w:left="575" w:hanging="360"/>
      <w:outlineLvl w:val="0"/>
    </w:pPr>
    <w:rPr>
      <w:rFonts w:ascii="Times New Roman" w:eastAsia="Times New Roman" w:hAnsi="Times New Roman" w:cs="Times New Roman"/>
      <w:b/>
      <w:bCs/>
      <w:sz w:val="28"/>
      <w:szCs w:val="28"/>
      <w:lang w:bidi="tr-TR"/>
    </w:rPr>
  </w:style>
  <w:style w:type="paragraph" w:styleId="Balk2">
    <w:name w:val="heading 2"/>
    <w:basedOn w:val="Normal"/>
    <w:link w:val="Balk2Char"/>
    <w:uiPriority w:val="1"/>
    <w:qFormat/>
    <w:rsid w:val="002B6F3E"/>
    <w:pPr>
      <w:widowControl w:val="0"/>
      <w:autoSpaceDE w:val="0"/>
      <w:autoSpaceDN w:val="0"/>
      <w:spacing w:before="79"/>
      <w:ind w:left="1036" w:hanging="720"/>
      <w:outlineLvl w:val="1"/>
    </w:pPr>
    <w:rPr>
      <w:rFonts w:ascii="Times New Roman" w:eastAsia="Times New Roman" w:hAnsi="Times New Roman" w:cs="Times New Roman"/>
      <w:b/>
      <w:bCs/>
      <w:sz w:val="26"/>
      <w:szCs w:val="26"/>
      <w:lang w:bidi="tr-TR"/>
    </w:rPr>
  </w:style>
  <w:style w:type="paragraph" w:styleId="Balk3">
    <w:name w:val="heading 3"/>
    <w:basedOn w:val="Normal"/>
    <w:link w:val="Balk3Char"/>
    <w:uiPriority w:val="1"/>
    <w:qFormat/>
    <w:rsid w:val="002B6F3E"/>
    <w:pPr>
      <w:widowControl w:val="0"/>
      <w:autoSpaceDE w:val="0"/>
      <w:autoSpaceDN w:val="0"/>
      <w:jc w:val="center"/>
      <w:outlineLvl w:val="2"/>
    </w:pPr>
    <w:rPr>
      <w:rFonts w:ascii="Times New Roman" w:eastAsia="Times New Roman" w:hAnsi="Times New Roman" w:cs="Times New Roman"/>
      <w:b/>
      <w:bCs/>
      <w:sz w:val="24"/>
      <w:szCs w:val="24"/>
      <w:lang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alk1Char">
    <w:name w:val="Başlık 1 Char"/>
    <w:basedOn w:val="VarsaylanParagrafYazTipi"/>
    <w:link w:val="Balk1"/>
    <w:uiPriority w:val="1"/>
    <w:rsid w:val="002B6F3E"/>
    <w:rPr>
      <w:rFonts w:ascii="Times New Roman" w:eastAsia="Times New Roman" w:hAnsi="Times New Roman" w:cs="Times New Roman"/>
      <w:b/>
      <w:bCs/>
      <w:sz w:val="28"/>
      <w:szCs w:val="28"/>
      <w:lang w:eastAsia="tr-TR" w:bidi="tr-TR"/>
    </w:rPr>
  </w:style>
  <w:style w:type="character" w:customStyle="1" w:styleId="Balk2Char">
    <w:name w:val="Başlık 2 Char"/>
    <w:basedOn w:val="VarsaylanParagrafYazTipi"/>
    <w:link w:val="Balk2"/>
    <w:uiPriority w:val="1"/>
    <w:rsid w:val="002B6F3E"/>
    <w:rPr>
      <w:rFonts w:ascii="Times New Roman" w:eastAsia="Times New Roman" w:hAnsi="Times New Roman" w:cs="Times New Roman"/>
      <w:b/>
      <w:bCs/>
      <w:sz w:val="26"/>
      <w:szCs w:val="26"/>
      <w:lang w:eastAsia="tr-TR" w:bidi="tr-TR"/>
    </w:rPr>
  </w:style>
  <w:style w:type="character" w:customStyle="1" w:styleId="Balk3Char">
    <w:name w:val="Başlık 3 Char"/>
    <w:basedOn w:val="VarsaylanParagrafYazTipi"/>
    <w:link w:val="Balk3"/>
    <w:uiPriority w:val="1"/>
    <w:rsid w:val="002B6F3E"/>
    <w:rPr>
      <w:rFonts w:ascii="Times New Roman" w:eastAsia="Times New Roman" w:hAnsi="Times New Roman" w:cs="Times New Roman"/>
      <w:b/>
      <w:bCs/>
      <w:sz w:val="24"/>
      <w:szCs w:val="24"/>
      <w:lang w:eastAsia="tr-TR" w:bidi="tr-TR"/>
    </w:rPr>
  </w:style>
  <w:style w:type="character" w:styleId="Kpr">
    <w:name w:val="Hyperlink"/>
    <w:uiPriority w:val="99"/>
    <w:unhideWhenUsed/>
    <w:rsid w:val="002B6F3E"/>
    <w:rPr>
      <w:color w:val="0563C1"/>
      <w:u w:val="single"/>
    </w:rPr>
  </w:style>
  <w:style w:type="paragraph" w:styleId="GvdeMetni">
    <w:name w:val="Body Text"/>
    <w:basedOn w:val="Normal"/>
    <w:link w:val="GvdeMetniChar"/>
    <w:uiPriority w:val="1"/>
    <w:qFormat/>
    <w:rsid w:val="002B6F3E"/>
    <w:pPr>
      <w:widowControl w:val="0"/>
      <w:autoSpaceDE w:val="0"/>
      <w:autoSpaceDN w:val="0"/>
    </w:pPr>
    <w:rPr>
      <w:rFonts w:ascii="Times New Roman" w:eastAsia="Times New Roman" w:hAnsi="Times New Roman" w:cs="Times New Roman"/>
      <w:sz w:val="24"/>
      <w:szCs w:val="24"/>
      <w:lang w:bidi="tr-TR"/>
    </w:rPr>
  </w:style>
  <w:style w:type="character" w:customStyle="1" w:styleId="GvdeMetniChar">
    <w:name w:val="Gövde Metni Char"/>
    <w:basedOn w:val="VarsaylanParagrafYazTipi"/>
    <w:link w:val="GvdeMetni"/>
    <w:uiPriority w:val="1"/>
    <w:rsid w:val="002B6F3E"/>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2B6F3E"/>
    <w:pPr>
      <w:widowControl w:val="0"/>
      <w:autoSpaceDE w:val="0"/>
      <w:autoSpaceDN w:val="0"/>
      <w:spacing w:before="130"/>
      <w:ind w:left="575" w:hanging="360"/>
    </w:pPr>
    <w:rPr>
      <w:rFonts w:ascii="Times New Roman" w:eastAsia="Times New Roman" w:hAnsi="Times New Roman" w:cs="Times New Roman"/>
      <w:sz w:val="22"/>
      <w:szCs w:val="22"/>
      <w:lang w:bidi="tr-TR"/>
    </w:rPr>
  </w:style>
  <w:style w:type="paragraph" w:styleId="TBal">
    <w:name w:val="TOC Heading"/>
    <w:basedOn w:val="Balk1"/>
    <w:next w:val="Normal"/>
    <w:uiPriority w:val="39"/>
    <w:unhideWhenUsed/>
    <w:qFormat/>
    <w:rsid w:val="00E55134"/>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1">
    <w:name w:val="toc 1"/>
    <w:basedOn w:val="Normal"/>
    <w:next w:val="Normal"/>
    <w:autoRedefine/>
    <w:uiPriority w:val="39"/>
    <w:unhideWhenUsed/>
    <w:rsid w:val="00E55134"/>
    <w:pPr>
      <w:tabs>
        <w:tab w:val="left" w:pos="851"/>
        <w:tab w:val="right" w:leader="dot" w:pos="9628"/>
      </w:tabs>
      <w:spacing w:after="100"/>
    </w:pPr>
  </w:style>
  <w:style w:type="paragraph" w:styleId="BalonMetni">
    <w:name w:val="Balloon Text"/>
    <w:basedOn w:val="Normal"/>
    <w:link w:val="BalonMetniChar"/>
    <w:uiPriority w:val="99"/>
    <w:semiHidden/>
    <w:unhideWhenUsed/>
    <w:rsid w:val="00CE734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7346"/>
    <w:rPr>
      <w:rFonts w:ascii="Segoe UI" w:eastAsia="Calibr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dn.bartin.edu.tr/kalite/fbab3ff33d1ddf27c49748c1e78ec574/frm0467--kpss-ile-yerlesen-adaylarin-mazeret-basvuru-formu.doc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dn.bartin.edu.tr/kalite/fbab3ff33d1ddf27c49748c1e78ec574/frm0467--kpss-ile-yerlesen-adaylarin-mazeret-basvuru-formu.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DB_Bart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ersonel@bartin.edu.t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dn.bartin.edu.tr/kalite/fbab3ff33d1ddf27c49748c1e78ec574/frm0315-atama-basvuru-formu.docx" TargetMode="External"/><Relationship Id="rId14" Type="http://schemas.openxmlformats.org/officeDocument/2006/relationships/hyperlink" Target="https://cdn.bartin.edu.tr/kalite/fbab3ff33d1ddf27c49748c1e78ec574/frm0466-kpss-ile-yerlesen-adaylari-icin-nakit-talep-formu.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6C5B8-96E1-44EF-B91E-AE439A31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1115</Words>
  <Characters>6358</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4</cp:revision>
  <cp:lastPrinted>2021-01-27T11:16:00Z</cp:lastPrinted>
  <dcterms:created xsi:type="dcterms:W3CDTF">2021-01-27T11:38:00Z</dcterms:created>
  <dcterms:modified xsi:type="dcterms:W3CDTF">2021-01-27T15:16:00Z</dcterms:modified>
</cp:coreProperties>
</file>