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EDED" w:themeColor="accent3" w:themeTint="33"/>
  <w:body>
    <w:bookmarkStart w:id="0" w:name="_GoBack" w:displacedByCustomXml="next"/>
    <w:bookmarkEnd w:id="0" w:displacedByCustomXml="next"/>
    <w:sdt>
      <w:sdtPr>
        <w:rPr>
          <w:rFonts w:ascii="Calibri" w:eastAsia="Calibri" w:hAnsi="Calibri" w:cs="Times New Roman"/>
          <w:sz w:val="2"/>
          <w:lang w:eastAsia="en-US"/>
        </w:rPr>
        <w:id w:val="446819308"/>
        <w:docPartObj>
          <w:docPartGallery w:val="Cover Pages"/>
          <w:docPartUnique/>
        </w:docPartObj>
      </w:sdtPr>
      <w:sdtEndPr>
        <w:rPr>
          <w:rFonts w:ascii="Trebuchet MS" w:hAnsi="Trebuchet MS"/>
          <w:color w:val="1F3864" w:themeColor="accent5" w:themeShade="80"/>
          <w:sz w:val="48"/>
          <w:szCs w:val="28"/>
        </w:rPr>
      </w:sdtEndPr>
      <w:sdtContent>
        <w:p w:rsidR="006C40E5" w:rsidRDefault="006C40E5">
          <w:pPr>
            <w:pStyle w:val="AralkYok"/>
            <w:rPr>
              <w:sz w:val="2"/>
            </w:rPr>
          </w:pPr>
        </w:p>
        <w:tbl>
          <w:tblPr>
            <w:tblpPr w:leftFromText="141" w:rightFromText="141" w:vertAnchor="text" w:horzAnchor="margin" w:tblpY="13336"/>
            <w:tblW w:w="0" w:type="auto"/>
            <w:tblCellMar>
              <w:left w:w="70" w:type="dxa"/>
              <w:right w:w="70" w:type="dxa"/>
            </w:tblCellMar>
            <w:tblLook w:val="0000" w:firstRow="0" w:lastRow="0" w:firstColumn="0" w:lastColumn="0" w:noHBand="0" w:noVBand="0"/>
          </w:tblPr>
          <w:tblGrid>
            <w:gridCol w:w="2399"/>
          </w:tblGrid>
          <w:tr w:rsidR="00533F8E" w:rsidTr="00533F8E">
            <w:trPr>
              <w:trHeight w:val="501"/>
            </w:trPr>
            <w:tc>
              <w:tcPr>
                <w:tcW w:w="2399" w:type="dxa"/>
              </w:tcPr>
              <w:p w:rsidR="00533F8E" w:rsidRDefault="00533F8E" w:rsidP="00533F8E">
                <w:pPr>
                  <w:rPr>
                    <w:rFonts w:ascii="Trebuchet MS" w:hAnsi="Trebuchet MS"/>
                    <w:color w:val="1F3864" w:themeColor="accent5" w:themeShade="80"/>
                    <w:sz w:val="48"/>
                    <w:szCs w:val="28"/>
                  </w:rPr>
                </w:pPr>
                <w:r w:rsidRPr="004F50D8">
                  <w:rPr>
                    <w:rFonts w:ascii="Times New Roman" w:eastAsia="Times New Roman" w:hAnsi="Times New Roman" w:cs="Traditional Arabic" w:hint="cs"/>
                    <w:b/>
                    <w:bCs/>
                    <w:color w:val="002060"/>
                    <w:sz w:val="48"/>
                    <w:szCs w:val="48"/>
                    <w:rtl/>
                  </w:rPr>
                  <w:lastRenderedPageBreak/>
                  <w:t>توفير</w:t>
                </w:r>
                <w:r w:rsidRPr="004F50D8">
                  <w:rPr>
                    <w:rFonts w:ascii="Times New Roman" w:eastAsia="Times New Roman" w:hAnsi="Times New Roman" w:cs="Traditional Arabic"/>
                    <w:b/>
                    <w:bCs/>
                    <w:color w:val="002060"/>
                    <w:sz w:val="48"/>
                    <w:szCs w:val="48"/>
                    <w:rtl/>
                  </w:rPr>
                  <w:t xml:space="preserve"> </w:t>
                </w:r>
                <w:r w:rsidRPr="004F50D8">
                  <w:rPr>
                    <w:rFonts w:ascii="Times New Roman" w:eastAsia="Times New Roman" w:hAnsi="Times New Roman" w:cs="Traditional Arabic" w:hint="cs"/>
                    <w:b/>
                    <w:bCs/>
                    <w:color w:val="002060"/>
                    <w:sz w:val="48"/>
                    <w:szCs w:val="48"/>
                    <w:rtl/>
                  </w:rPr>
                  <w:t>الطاقه</w:t>
                </w:r>
              </w:p>
            </w:tc>
          </w:tr>
        </w:tbl>
        <w:p w:rsidR="006C40E5" w:rsidRPr="00533F8E" w:rsidRDefault="00533F8E" w:rsidP="00533F8E">
          <w:r>
            <w:rPr>
              <w:rFonts w:ascii="Times New Roman" w:eastAsia="Times New Roman" w:hAnsi="Times New Roman" w:cs="Traditional Arabic"/>
              <w:noProof/>
              <w:sz w:val="72"/>
              <w:szCs w:val="72"/>
              <w:lang w:eastAsia="tr-TR"/>
            </w:rPr>
            <w:drawing>
              <wp:anchor distT="0" distB="0" distL="114300" distR="114300" simplePos="0" relativeHeight="251666944" behindDoc="0" locked="0" layoutInCell="1" allowOverlap="1" wp14:anchorId="6F383656" wp14:editId="5A897B60">
                <wp:simplePos x="0" y="0"/>
                <wp:positionH relativeFrom="column">
                  <wp:posOffset>-180975</wp:posOffset>
                </wp:positionH>
                <wp:positionV relativeFrom="paragraph">
                  <wp:posOffset>6802120</wp:posOffset>
                </wp:positionV>
                <wp:extent cx="1539240" cy="1539240"/>
                <wp:effectExtent l="0" t="0" r="0" b="0"/>
                <wp:wrapSquare wrapText="bothSides"/>
                <wp:docPr id="11" name="Resim 11" descr="m0kg6z9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kg6z9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raditional Arabic"/>
              <w:noProof/>
              <w:sz w:val="72"/>
              <w:szCs w:val="72"/>
              <w:lang w:eastAsia="tr-TR"/>
            </w:rPr>
            <w:t xml:space="preserve"> </w:t>
          </w:r>
          <w:r w:rsidR="009C208B">
            <w:rPr>
              <w:noProof/>
              <w:lang w:eastAsia="tr-TR"/>
            </w:rPr>
            <mc:AlternateContent>
              <mc:Choice Requires="wps">
                <w:drawing>
                  <wp:anchor distT="0" distB="0" distL="114300" distR="114300" simplePos="0" relativeHeight="251651584" behindDoc="0" locked="0" layoutInCell="1" allowOverlap="1" wp14:anchorId="3E6DBBC0" wp14:editId="12C89D21">
                    <wp:simplePos x="0" y="0"/>
                    <wp:positionH relativeFrom="page">
                      <wp:posOffset>888365</wp:posOffset>
                    </wp:positionH>
                    <wp:positionV relativeFrom="margin">
                      <wp:posOffset>171450</wp:posOffset>
                    </wp:positionV>
                    <wp:extent cx="5943600" cy="91440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7BA3" w:rsidRPr="004F50D8" w:rsidRDefault="00327BA3" w:rsidP="00A33798">
                                <w:pPr>
                                  <w:jc w:val="center"/>
                                  <w:rPr>
                                    <w:rFonts w:ascii="Times New Roman" w:eastAsia="Times New Roman" w:hAnsi="Times New Roman" w:cs="Traditional Arabic"/>
                                    <w:b/>
                                    <w:bCs/>
                                    <w:color w:val="002060"/>
                                    <w:sz w:val="68"/>
                                    <w:szCs w:val="68"/>
                                  </w:rPr>
                                </w:pPr>
                                <w:r w:rsidRPr="004F50D8">
                                  <w:rPr>
                                    <w:rFonts w:ascii="Times New Roman" w:eastAsia="Times New Roman" w:hAnsi="Times New Roman" w:cs="Traditional Arabic"/>
                                    <w:b/>
                                    <w:bCs/>
                                    <w:color w:val="002060"/>
                                    <w:sz w:val="68"/>
                                    <w:szCs w:val="68"/>
                                    <w:rtl/>
                                  </w:rPr>
                                  <w:t>جامعمه بارتن ( بارطن )</w:t>
                                </w:r>
                              </w:p>
                              <w:p w:rsidR="00327BA3" w:rsidRPr="004F50D8" w:rsidRDefault="00327BA3" w:rsidP="00A33798">
                                <w:pPr>
                                  <w:tabs>
                                    <w:tab w:val="left" w:pos="2460"/>
                                  </w:tabs>
                                  <w:jc w:val="center"/>
                                  <w:rPr>
                                    <w:rFonts w:ascii="Times New Roman" w:eastAsia="Times New Roman" w:hAnsi="Times New Roman" w:cs="Traditional Arabic"/>
                                    <w:b/>
                                    <w:bCs/>
                                    <w:color w:val="002060"/>
                                    <w:sz w:val="68"/>
                                    <w:szCs w:val="68"/>
                                  </w:rPr>
                                </w:pPr>
                                <w:r w:rsidRPr="004F50D8">
                                  <w:rPr>
                                    <w:rFonts w:ascii="Times New Roman" w:eastAsia="Times New Roman" w:hAnsi="Times New Roman" w:cs="Traditional Arabic"/>
                                    <w:b/>
                                    <w:bCs/>
                                    <w:color w:val="002060"/>
                                    <w:sz w:val="68"/>
                                    <w:szCs w:val="68"/>
                                    <w:rtl/>
                                  </w:rPr>
                                  <w:t>العام الدراسي  ٢٠٢٠ / ٢٠٢١</w:t>
                                </w:r>
                              </w:p>
                              <w:p w:rsidR="00327BA3" w:rsidRDefault="00327BA3" w:rsidP="00A33798">
                                <w:pPr>
                                  <w:tabs>
                                    <w:tab w:val="left" w:pos="2460"/>
                                  </w:tabs>
                                  <w:jc w:val="center"/>
                                  <w:rPr>
                                    <w:rFonts w:ascii="Times New Roman" w:eastAsia="Times New Roman" w:hAnsi="Times New Roman" w:cs="Traditional Arabic"/>
                                    <w:b/>
                                    <w:bCs/>
                                    <w:color w:val="002060"/>
                                    <w:sz w:val="56"/>
                                    <w:szCs w:val="56"/>
                                  </w:rPr>
                                </w:pPr>
                                <w:r w:rsidRPr="004F50D8">
                                  <w:rPr>
                                    <w:rFonts w:ascii="Times New Roman" w:eastAsia="Times New Roman" w:hAnsi="Times New Roman" w:cs="Traditional Arabic"/>
                                    <w:b/>
                                    <w:bCs/>
                                    <w:color w:val="002060"/>
                                    <w:sz w:val="56"/>
                                    <w:szCs w:val="56"/>
                                    <w:rtl/>
                                  </w:rPr>
                                  <w:t>دليل لاختيار الطلاب الأجانب و تنسيقهم الجامعي</w:t>
                                </w:r>
                              </w:p>
                              <w:p w:rsidR="00327BA3" w:rsidRDefault="00327B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3E6DBBC0" id="_x0000_t202" coordsize="21600,21600" o:spt="202" path="m,l,21600r21600,l21600,xe">
                    <v:stroke joinstyle="miter"/>
                    <v:path gradientshapeok="t" o:connecttype="rect"/>
                  </v:shapetype>
                  <v:shape id="Metin Kutusu 62" o:spid="_x0000_s1026" type="#_x0000_t202" style="position:absolute;margin-left:69.95pt;margin-top:13.5pt;width:468pt;height:1in;z-index:25165158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DNgQIAAGgFAAAOAAAAZHJzL2Uyb0RvYy54bWysVN9v0zAQfkfif7D8TtN23WDV0qlsGkKM&#10;bWJDe3Ydu41wbGM7Tcpfz2cnaavByxAvzuXu8/l+fHcXl22lyFY4Xxqd08loTInQ3BSlXuf0+9PN&#10;uw+U+MB0wZTRIqc74enl4u2bi8bOxdRsjCqEI3Ci/byxOd2EYOdZ5vlGVMyPjBUaRmlcxQJ+3Tor&#10;HGvgvVLZdDw+yxrjCusMF95De90Z6SL5l1LwcC+lF4GonCK2kE6XzlU8s8UFm68ds5uS92Gwf4ii&#10;YqXGo3tX1ywwUrvyD1dVyZ3xRoYRN1VmpCy5SDkgm8n4RTaPG2ZFygXF8XZfJv//3PK77YMjZZHT&#10;syklmlXo0VcRSk2+1KH2NYEaNWqsnwP6aAEO7UfToteD3kMZU2+lq+IXSRHYUe3dvsKiDYRDeXo+&#10;Ozkbw8RhO5/MZpDhPjvcts6HT8JUJAo5dehgKizb3vrQQQdIfEybm1Kp1EWlSYM0Tk7H6cLeAudK&#10;R6xIfOjdxIy6yJMUdkpEjNLfhEQ9UgJRkZgorpQjWwYOMc6FDin35BfoiJII4jUXe/whqtdc7vIY&#10;XjY67C9XpTYuZf8i7OLHELLs8Kj5Ud5RDO2q7Tu9MsUOjXamGxdv+U2JbtwyHx6Yw3yggZj5cI9D&#10;KoOqm16iZGPcr7/pIx60hZWSBvOWU/+zZk5Qoj5rEDqRAQOafman76d4wx1bVscWXVdXBu2YYLtY&#10;nsSID2oQpTPVM1bDMr4KE9Mcb+c0DOJV6LYAVgsXy2UCYSQtC7f60fLoOnYncu2pfWbO9oQMoPKd&#10;GSaTzV/wssMm4thlHcDORNpY4K6qfeExzon2/eqJ++L4P6EOC3LxGwAA//8DAFBLAwQUAAYACAAA&#10;ACEARjt2MuIAAAALAQAADwAAAGRycy9kb3ducmV2LnhtbEyPzU7DMBCE70i8g7VIXCLqNAhCQ5yK&#10;vx56QKgFJI5uvMQR8TrEbpvy9GxPcNvZHc1+U85H14kdDqH1pGA6SUEg1d601Ch4e11c3IAIUZPR&#10;nSdUcMAA8+r0pNSF8Xta4W4dG8EhFAqtwMbYF1KG2qLTYeJ7JL59+sHpyHJopBn0nsNdJ7M0vZZO&#10;t8QfrO7xwWL9td46Bb59Ory/mOckWyTJ9+OyWf3cf1ilzs/Gu1sQEcf4Z4YjPqNDxUwbvyUTRMf6&#10;cjZjq4Is505HQ5pf8WbDUz5NQVal/N+h+gUAAP//AwBQSwECLQAUAAYACAAAACEAtoM4kv4AAADh&#10;AQAAEwAAAAAAAAAAAAAAAAAAAAAAW0NvbnRlbnRfVHlwZXNdLnhtbFBLAQItABQABgAIAAAAIQA4&#10;/SH/1gAAAJQBAAALAAAAAAAAAAAAAAAAAC8BAABfcmVscy8ucmVsc1BLAQItABQABgAIAAAAIQCl&#10;KxDNgQIAAGgFAAAOAAAAAAAAAAAAAAAAAC4CAABkcnMvZTJvRG9jLnhtbFBLAQItABQABgAIAAAA&#10;IQBGO3Yy4gAAAAsBAAAPAAAAAAAAAAAAAAAAANsEAABkcnMvZG93bnJldi54bWxQSwUGAAAAAAQA&#10;BADzAAAA6gUAAAAA&#10;" filled="f" stroked="f" strokeweight=".5pt">
                    <v:textbox style="mso-fit-shape-to-text:t">
                      <w:txbxContent>
                        <w:p w:rsidR="00327BA3" w:rsidRPr="004F50D8" w:rsidRDefault="00327BA3" w:rsidP="00A33798">
                          <w:pPr>
                            <w:jc w:val="center"/>
                            <w:rPr>
                              <w:rFonts w:ascii="Times New Roman" w:eastAsia="Times New Roman" w:hAnsi="Times New Roman" w:cs="Traditional Arabic"/>
                              <w:b/>
                              <w:bCs/>
                              <w:color w:val="002060"/>
                              <w:sz w:val="68"/>
                              <w:szCs w:val="68"/>
                            </w:rPr>
                          </w:pPr>
                          <w:r w:rsidRPr="004F50D8">
                            <w:rPr>
                              <w:rFonts w:ascii="Times New Roman" w:eastAsia="Times New Roman" w:hAnsi="Times New Roman" w:cs="Traditional Arabic"/>
                              <w:b/>
                              <w:bCs/>
                              <w:color w:val="002060"/>
                              <w:sz w:val="68"/>
                              <w:szCs w:val="68"/>
                              <w:rtl/>
                            </w:rPr>
                            <w:t>جامعمه بارتن ( بارطن )</w:t>
                          </w:r>
                        </w:p>
                        <w:p w:rsidR="00327BA3" w:rsidRPr="004F50D8" w:rsidRDefault="00327BA3" w:rsidP="00A33798">
                          <w:pPr>
                            <w:tabs>
                              <w:tab w:val="left" w:pos="2460"/>
                            </w:tabs>
                            <w:jc w:val="center"/>
                            <w:rPr>
                              <w:rFonts w:ascii="Times New Roman" w:eastAsia="Times New Roman" w:hAnsi="Times New Roman" w:cs="Traditional Arabic"/>
                              <w:b/>
                              <w:bCs/>
                              <w:color w:val="002060"/>
                              <w:sz w:val="68"/>
                              <w:szCs w:val="68"/>
                            </w:rPr>
                          </w:pPr>
                          <w:r w:rsidRPr="004F50D8">
                            <w:rPr>
                              <w:rFonts w:ascii="Times New Roman" w:eastAsia="Times New Roman" w:hAnsi="Times New Roman" w:cs="Traditional Arabic"/>
                              <w:b/>
                              <w:bCs/>
                              <w:color w:val="002060"/>
                              <w:sz w:val="68"/>
                              <w:szCs w:val="68"/>
                              <w:rtl/>
                            </w:rPr>
                            <w:t>العام الدراسي  ٢٠٢٠ / ٢٠٢١</w:t>
                          </w:r>
                        </w:p>
                        <w:p w:rsidR="00327BA3" w:rsidRDefault="00327BA3" w:rsidP="00A33798">
                          <w:pPr>
                            <w:tabs>
                              <w:tab w:val="left" w:pos="2460"/>
                            </w:tabs>
                            <w:jc w:val="center"/>
                            <w:rPr>
                              <w:rFonts w:ascii="Times New Roman" w:eastAsia="Times New Roman" w:hAnsi="Times New Roman" w:cs="Traditional Arabic"/>
                              <w:b/>
                              <w:bCs/>
                              <w:color w:val="002060"/>
                              <w:sz w:val="56"/>
                              <w:szCs w:val="56"/>
                            </w:rPr>
                          </w:pPr>
                          <w:r w:rsidRPr="004F50D8">
                            <w:rPr>
                              <w:rFonts w:ascii="Times New Roman" w:eastAsia="Times New Roman" w:hAnsi="Times New Roman" w:cs="Traditional Arabic"/>
                              <w:b/>
                              <w:bCs/>
                              <w:color w:val="002060"/>
                              <w:sz w:val="56"/>
                              <w:szCs w:val="56"/>
                              <w:rtl/>
                            </w:rPr>
                            <w:t>دليل لاختيار الطلاب الأجانب و تنسيقهم الجامعي</w:t>
                          </w:r>
                        </w:p>
                        <w:p w:rsidR="00327BA3" w:rsidRDefault="00327BA3"/>
                      </w:txbxContent>
                    </v:textbox>
                    <w10:wrap anchorx="page" anchory="margin"/>
                  </v:shape>
                </w:pict>
              </mc:Fallback>
            </mc:AlternateContent>
          </w:r>
          <w:r w:rsidR="006C40E5">
            <w:rPr>
              <w:noProof/>
              <w:color w:val="5B9BD5" w:themeColor="accent1"/>
              <w:sz w:val="36"/>
              <w:szCs w:val="36"/>
              <w:lang w:eastAsia="tr-TR"/>
            </w:rPr>
            <mc:AlternateContent>
              <mc:Choice Requires="wpg">
                <w:drawing>
                  <wp:anchor distT="0" distB="0" distL="114300" distR="114300" simplePos="0" relativeHeight="251649536" behindDoc="1" locked="0" layoutInCell="1" allowOverlap="1" wp14:anchorId="28451FC5" wp14:editId="7EE09A62">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CD9A2EE" id="Grup 2" o:spid="_x0000_s1026" style="position:absolute;margin-left:0;margin-top:0;width:432.65pt;height:448.55pt;z-index:-25166694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2Z8AYAAKomAAAOAAAAZHJzL2Uyb0RvYy54bWzsmt1uo0YUx+8r9R1GXFbKmm+Mtc6qm91E&#10;ldLtSknVa4KxjYqBAo69rfo8fZC+WP/nDGPGNjjRJr1YybkI4DmcOV8zvxng7bvtKhOPSVWnRT41&#10;rDemIZI8LmZpvpgav95fX4wNUTdRPouyIk+mxpekNt5dfv/d2005SexiWWSzpBJQkteTTTk1lk1T&#10;TkajOl4mq6h+U5RJjsZ5Ua2iBpfVYjSrog20r7KRbZr+aFNUs7Iq4qSu8esH2Whcsv75PImbX+bz&#10;OmlENjVgW8P/K/7/QP9Hl2+jyaKKymUat2ZEX2HFKkpzdLpT9SFqIrGu0iNVqzSuirqYN2/iYjUq&#10;5vM0TtgHeGOZB97cVMW6ZF8Wk82i3IUJoT2I01erjT89fq5EOpsavmOIPFohRzfVuhQ2hWZTLiaQ&#10;uKnKu/JzJf3D6W0R/16LvLhaRvki+bEuEWYkn+4YHd5C14vu/u28WpEeeC62nIYvuzQk20bE+NFz&#10;Q9fxQ0PEaPP80A8stiaaxEtk8+i+ePmxvdN17NCy4Ajd6bqhZTpjtiqaqI7rIktn12mWkRVcZslV&#10;VonHCAXSbG1OYrZe/VzM5G++iT9ZJviZumdRV/080rTAfVx1HXAwds5vSpR43WWxflkW75ZRmXBx&#10;1JQjlUVXZfEuqR6SuhHv03//SVdZKnxXppTFVT5rmUyZOa2FjK2Rc/GwQShQFNG6KTg4KpBtBi3P&#10;tILAM8RxHu2xHThIAGfDHjueDTnqqctGvK6bm6Tgkogeb+sGzRhEM5zJk7Yk7zF256sMQ/OHkXDF&#10;RljBmOuNhJWMpcmg3RdLEvNl8joxWxMzB1ShhHbdQYc9oArB1sQCf0AborMTMwdU+ZoMOTegKtDE&#10;vAFViPiuu6FYYXTtZA5ihfTsEhAtVU7ibd4mBWcC456GLeWoLGoakZQhlMC9nAUwVLc5tQ4IIwck&#10;7LTlcFoYUSZhVTunhRFHEg6epRmRIuFQF4b76KH1tcLMdoiOyhBAx4MsqzJqKEQcCJyKDeZBKk2x&#10;5BOfQ7QqHpP7gmUaipV0iMLedtwJZLkuKGMKQZ7/YJlqVseS9WEASrd5ojohRobBYRVJpUUdpbYj&#10;61RznBV1Iscvuc0Deec/hU0bzJj1aJLl4ZxxJeRF+wPbR8HAfN+GjmZ+puVfoWW75ns7vLj2x8GF&#10;e+16F2Fgji9MK3wf+ibI8OH6bwqq5U6W6WyW5LdpnihyW+7z5tR2DSGZy+ymxIWe7XG+tCkc83m1&#10;eNgRgmZ9iQN4sScGVOczdneZRLOP7XkTpZk8H+1bzMGD2+rIgQAv5KxL5K0nD8XsC2ZgrK5A12VR&#10;/WmIDVYqU6P+Yx1ViSGyn3JAJLRcl5Y2fOF6gY2LSm950Fvy9eqqAOtQCVEeQyuwp06vGrkywtIE&#10;eb3N78qYBLlwq7q53/4WVaUocYqbYPynQkEomqjZG3EhASkL7zpH2gsgULr3/7MQ865c0RyzkIcA&#10;2QZ0vhoLMU59BzM0hphtByYWIlwQVN20rnE813cJlbQ6URdyPCmo6kNIRVSbjjuIIce7+dsDK2zb&#10;YbwP8ZDagYs+sUMe9snoPLRtOxxQhaljZxWL9Rt2yMO+HnUesvH9qg552KdK5+FQrHQecnddrFDR&#10;Zx6+gIecEuIhn9Bk0uFOEgf1wENGljDi3Qko9khByUOqrBacqlkdpRgLkMrTPJSGQew0D4+sU52d&#10;eWicefgt8RBz6hAPeSX62jwcu5bTbg0tM/TkXpzXfZKH7jgI1P7QaS9egYch8dAKeQswyEO0E8R6&#10;xI542COzx0MrdAZU7fHQGo8HDDviYU+Pezwk4/t91Hlo0V6zz0MdiEPB2gMi9depOgPxZRtETgkD&#10;kfLcB0QEn4DYlsHTQEQFngYiao9VPgFE6pB6tk7LHZl3JuJ5h9jt+sS3s0NEuQ8RkfHx2kS0bMs3&#10;8ZSBBpkbjmk3uL9FxNNrk8YqbxEhTcKvhEQr9E8/Mg19fmSKgzSq220eIrFPlY5EK/QIGBA7UqUj&#10;EWI2ONan7RCJfap0JJKOAVU6Emnj2qfqkIh9JulEJB2aqjMRX0ZEDjc/MqWKGSaiSt2TRKQCPElE&#10;Kr1nEFEahsF6esMpgahZdwbiGYjfJBAxEQ4Bkd+kvjYQ5RMdy3NCUG8Phfvvch0nMD21Kn3R01J6&#10;5WcH9undYeDQKz+8vmxfPA+jsE+VjkK0jwdU6SiEGKGwT9shCvus0lFIOgZU6Sikt4d9qnQUDsVK&#10;RyHp0FSdUfgyFHIF8OaQiq8Phe1D0LY2n0QhFKpvIBSV1LF9WorSewYKpWFAoVqQKi3quPeItrNO&#10;NZ+flp6flr7S20P+rgYfRPHL0/bjLfriSr/mt43dJ2aX/wEAAP//AwBQSwMEFAAGAAgAAAAhAAog&#10;1ILaAAAABQEAAA8AAABkcnMvZG93bnJldi54bWxMj0FPwzAMhe9I/IfISNxY2iHKVppOA2l3WJHg&#10;6DVeU9o4VZN15d8TuLCL9axnvfe52My2FxONvnWsIF0kIIhrp1tuFLxXu7sVCB+QNfaOScE3ediU&#10;11cF5tqd+Y2mfWhEDGGfowITwpBL6WtDFv3CDcTRO7rRYojr2Eg94jmG214ukySTFluODQYHejFU&#10;d/uTVdDh9GX67KNLt7vla/1squpzqpS6vZm3TyACzeH/GH7xIzqUkengTqy96BXER8LfjN4qe7gH&#10;cYhi/ZiCLAt5SV/+AAAA//8DAFBLAQItABQABgAIAAAAIQC2gziS/gAAAOEBAAATAAAAAAAAAAAA&#10;AAAAAAAAAABbQ29udGVudF9UeXBlc10ueG1sUEsBAi0AFAAGAAgAAAAhADj9If/WAAAAlAEAAAsA&#10;AAAAAAAAAAAAAAAALwEAAF9yZWxzLy5yZWxzUEsBAi0AFAAGAAgAAAAhAA7JvZnwBgAAqiYAAA4A&#10;AAAAAAAAAAAAAAAALgIAAGRycy9lMm9Eb2MueG1sUEsBAi0AFAAGAAgAAAAhAAog1ILaAAAABQEA&#10;AA8AAAAAAAAAAAAAAAAASgkAAGRycy9kb3ducmV2LnhtbFBLBQYAAAAABAAEAPMAAABRCg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A33798">
            <w:rPr>
              <w:noProof/>
              <w:lang w:eastAsia="tr-TR"/>
            </w:rPr>
            <w:drawing>
              <wp:anchor distT="0" distB="0" distL="114300" distR="114300" simplePos="0" relativeHeight="251665920" behindDoc="0" locked="0" layoutInCell="1" allowOverlap="1">
                <wp:simplePos x="0" y="0"/>
                <wp:positionH relativeFrom="column">
                  <wp:posOffset>1490980</wp:posOffset>
                </wp:positionH>
                <wp:positionV relativeFrom="paragraph">
                  <wp:posOffset>2733675</wp:posOffset>
                </wp:positionV>
                <wp:extent cx="2457450" cy="3048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7450" cy="304800"/>
                        </a:xfrm>
                        <a:prstGeom prst="rect">
                          <a:avLst/>
                        </a:prstGeom>
                      </pic:spPr>
                    </pic:pic>
                  </a:graphicData>
                </a:graphic>
                <wp14:sizeRelH relativeFrom="page">
                  <wp14:pctWidth>0</wp14:pctWidth>
                </wp14:sizeRelH>
                <wp14:sizeRelV relativeFrom="page">
                  <wp14:pctHeight>0</wp14:pctHeight>
                </wp14:sizeRelV>
              </wp:anchor>
            </w:drawing>
          </w:r>
          <w:r w:rsidR="001079F3">
            <w:rPr>
              <w:rFonts w:ascii="Trebuchet MS" w:hAnsi="Trebuchet MS"/>
              <w:noProof/>
              <w:color w:val="4472C4" w:themeColor="accent5"/>
              <w:sz w:val="48"/>
              <w:szCs w:val="28"/>
              <w:lang w:eastAsia="tr-TR"/>
            </w:rPr>
            <mc:AlternateContent>
              <mc:Choice Requires="wps">
                <w:drawing>
                  <wp:anchor distT="0" distB="0" distL="114300" distR="114300" simplePos="0" relativeHeight="251664896" behindDoc="0" locked="0" layoutInCell="1" allowOverlap="1" wp14:anchorId="18141B99" wp14:editId="56737228">
                    <wp:simplePos x="0" y="0"/>
                    <wp:positionH relativeFrom="column">
                      <wp:posOffset>128905</wp:posOffset>
                    </wp:positionH>
                    <wp:positionV relativeFrom="paragraph">
                      <wp:posOffset>2542711</wp:posOffset>
                    </wp:positionV>
                    <wp:extent cx="5543550" cy="0"/>
                    <wp:effectExtent l="0" t="0" r="19050" b="19050"/>
                    <wp:wrapNone/>
                    <wp:docPr id="19" name="Düz Bağlayıcı 19"/>
                    <wp:cNvGraphicFramePr/>
                    <a:graphic xmlns:a="http://schemas.openxmlformats.org/drawingml/2006/main">
                      <a:graphicData uri="http://schemas.microsoft.com/office/word/2010/wordprocessingShape">
                        <wps:wsp>
                          <wps:cNvCnPr/>
                          <wps:spPr>
                            <a:xfrm>
                              <a:off x="0" y="0"/>
                              <a:ext cx="554355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752430B9" id="Düz Bağlayıcı 19" o:spid="_x0000_s1026" style="position:absolute;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5pt,200.2pt" to="446.65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Cs3ygEAAMsDAAAOAAAAZHJzL2Uyb0RvYy54bWysU82O0zAQviPxDpbvNG2XIoiarsRWcEFQ&#10;sfAAs864seQ/2aZJeBmeYe/c6IMxdtssAqSVEBfHnpnvm/lmJuvrwWh2wBCVsw1fzOacoRWuVXbf&#10;8M+f3jx7yVlMYFvQzmLDR4z8evP0ybr3NS5d53SLgRGJjXXvG96l5OuqiqJDA3HmPFpyShcMJHqG&#10;fdUG6Ind6Go5n7+oehdaH5zAGMm6PTn5pvBLiSJ9kDJiYrrhVFsqZyjnXT6rzRrqfQDfKXEuA/6h&#10;CgPKUtKJagsJ2Jeg/qAySgQXnUwz4UzlpFQCiwZSs5j/pua2A49FCzUn+qlN8f/RiveHXWCqpdm9&#10;4syCoRltf3z/yl7D8ZuG8XgvjveMfNSo3sea4m/sLpxf0e9CVj3IYPKX9LChNHecmotDYoKMq9Xz&#10;q9WKZiAuvuoB6ENMb9EZli8N18pm3VDD4V1MlIxCLyHZrG225XpOFZRbGjWenB9RkiTKeVVIyjLh&#10;jQ7sALQGIATatMiKiFZbis4wqbSegPPHgef4DMWyaBN4+Th4QpTMzqYJbJR14W8EabiULE/xlw6c&#10;dOcW3Ll2LLMpraGNKQrP251X8td3gT/8g5ufAAAA//8DAFBLAwQUAAYACAAAACEAhe4Lv9sAAAAK&#10;AQAADwAAAGRycy9kb3ducmV2LnhtbEyPwUrEMBCG74LvEEbw5ibuLrLWpotWxIsgdsXzbBObYpIp&#10;TbZb394RBPc4/3z88025nYMXkx1TT1HD9UKBsLEl08dOw/vu6WoDImWMBj1Fq+HbJthW52clFoaO&#10;8c1OTe4El8RUoAaX81BImVpnA6YFDTby7pPGgJnHsZNmxCOXBy+XSt3IgH3kCw4HWzvbfjWHoEG+&#10;yIdnevX0UfcueNo1Ez7WWl9ezPd3ILKd8z8Mv/qsDhU77ekQTRJew1KtmNSwVmoNgoHN7YqT/V8i&#10;q1KevlD9AAAA//8DAFBLAQItABQABgAIAAAAIQC2gziS/gAAAOEBAAATAAAAAAAAAAAAAAAAAAAA&#10;AABbQ29udGVudF9UeXBlc10ueG1sUEsBAi0AFAAGAAgAAAAhADj9If/WAAAAlAEAAAsAAAAAAAAA&#10;AAAAAAAALwEAAF9yZWxzLy5yZWxzUEsBAi0AFAAGAAgAAAAhADjcKzfKAQAAywMAAA4AAAAAAAAA&#10;AAAAAAAALgIAAGRycy9lMm9Eb2MueG1sUEsBAi0AFAAGAAgAAAAhAIXuC7/bAAAACgEAAA8AAAAA&#10;AAAAAAAAAAAAJAQAAGRycy9kb3ducmV2LnhtbFBLBQYAAAAABAAEAPMAAAAsBQAAAAA=&#10;" strokecolor="#5b9bd5 [3204]" strokeweight="1.5pt">
                    <v:stroke joinstyle="miter"/>
                  </v:line>
                </w:pict>
              </mc:Fallback>
            </mc:AlternateContent>
          </w:r>
          <w:r w:rsidR="00F916C6">
            <w:rPr>
              <w:noProof/>
              <w:lang w:eastAsia="tr-TR"/>
            </w:rPr>
            <mc:AlternateContent>
              <mc:Choice Requires="wps">
                <w:drawing>
                  <wp:anchor distT="0" distB="0" distL="114300" distR="114300" simplePos="0" relativeHeight="251648512" behindDoc="0" locked="0" layoutInCell="1" allowOverlap="1" wp14:anchorId="7EBEC528" wp14:editId="779E89A9">
                    <wp:simplePos x="0" y="0"/>
                    <wp:positionH relativeFrom="page">
                      <wp:posOffset>1178560</wp:posOffset>
                    </wp:positionH>
                    <wp:positionV relativeFrom="margin">
                      <wp:posOffset>8535035</wp:posOffset>
                    </wp:positionV>
                    <wp:extent cx="5943600" cy="374650"/>
                    <wp:effectExtent l="0" t="0" r="7620" b="10795"/>
                    <wp:wrapNone/>
                    <wp:docPr id="69" name="Metin Kutusu 69"/>
                    <wp:cNvGraphicFramePr/>
                    <a:graphic xmlns:a="http://schemas.openxmlformats.org/drawingml/2006/main">
                      <a:graphicData uri="http://schemas.microsoft.com/office/word/2010/wordprocessingShape">
                        <wps:wsp>
                          <wps:cNvSpPr txBox="1"/>
                          <wps:spPr>
                            <a:xfrm>
                              <a:off x="0" y="0"/>
                              <a:ext cx="594360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7BA3" w:rsidRPr="00001419" w:rsidRDefault="00C63E4F" w:rsidP="00A436D2">
                                <w:pPr>
                                  <w:pStyle w:val="AralkYok"/>
                                  <w:jc w:val="right"/>
                                  <w:rPr>
                                    <w:rFonts w:ascii="Traditional Arabic" w:hAnsi="Traditional Arabic" w:cs="Traditional Arabic"/>
                                    <w:color w:val="0070C0"/>
                                    <w:sz w:val="34"/>
                                    <w:szCs w:val="34"/>
                                  </w:rPr>
                                </w:pPr>
                                <w:sdt>
                                  <w:sdtPr>
                                    <w:rPr>
                                      <w:rFonts w:ascii="Traditional Arabic" w:eastAsia="Times New Roman" w:hAnsi="Traditional Arabic" w:cs="Traditional Arabic"/>
                                      <w:b/>
                                      <w:bCs/>
                                      <w:color w:val="002060"/>
                                      <w:sz w:val="72"/>
                                      <w:szCs w:val="72"/>
                                    </w:rPr>
                                    <w:alias w:val="Okul"/>
                                    <w:tag w:val="Okul"/>
                                    <w:id w:val="991214323"/>
                                    <w:dataBinding w:prefixMappings="xmlns:ns0='http://schemas.openxmlformats.org/officeDocument/2006/extended-properties' " w:xpath="/ns0:Properties[1]/ns0:Company[1]" w:storeItemID="{6668398D-A668-4E3E-A5EB-62B293D839F1}"/>
                                    <w:text/>
                                  </w:sdtPr>
                                  <w:sdtEndPr/>
                                  <w:sdtContent>
                                    <w:r w:rsidR="00327BA3">
                                      <w:rPr>
                                        <w:rFonts w:ascii="Traditional Arabic" w:eastAsia="Times New Roman" w:hAnsi="Traditional Arabic" w:cs="Traditional Arabic"/>
                                        <w:b/>
                                        <w:bCs/>
                                        <w:color w:val="002060"/>
                                        <w:sz w:val="72"/>
                                        <w:szCs w:val="72"/>
                                        <w:rtl/>
                                      </w:rPr>
                                      <w:t>جامعة بارت</w:t>
                                    </w:r>
                                    <w:r w:rsidR="00327BA3" w:rsidRPr="00001419">
                                      <w:rPr>
                                        <w:rFonts w:ascii="Traditional Arabic" w:eastAsia="Times New Roman" w:hAnsi="Traditional Arabic" w:cs="Traditional Arabic"/>
                                        <w:b/>
                                        <w:bCs/>
                                        <w:color w:val="002060"/>
                                        <w:sz w:val="72"/>
                                        <w:szCs w:val="72"/>
                                        <w:rtl/>
                                      </w:rPr>
                                      <w:t>ن</w:t>
                                    </w:r>
                                  </w:sdtContent>
                                </w:sdt>
                              </w:p>
                              <w:sdt>
                                <w:sdtPr>
                                  <w:rPr>
                                    <w:rFonts w:cstheme="minorHAnsi"/>
                                    <w:color w:val="0070C0"/>
                                    <w:sz w:val="40"/>
                                    <w:szCs w:val="36"/>
                                  </w:rPr>
                                  <w:alias w:val="Kurs"/>
                                  <w:tag w:val="Kurs"/>
                                  <w:id w:val="1664362973"/>
                                  <w:showingPlcHdr/>
                                  <w:dataBinding w:prefixMappings="xmlns:ns0='http://purl.org/dc/elements/1.1/' xmlns:ns1='http://schemas.openxmlformats.org/package/2006/metadata/core-properties' " w:xpath="/ns1:coreProperties[1]/ns1:category[1]" w:storeItemID="{6C3C8BC8-F283-45AE-878A-BAB7291924A1}"/>
                                  <w:text/>
                                </w:sdtPr>
                                <w:sdtEndPr/>
                                <w:sdtContent>
                                  <w:p w:rsidR="00327BA3" w:rsidRPr="00087158" w:rsidRDefault="00327BA3" w:rsidP="00EC4313">
                                    <w:pPr>
                                      <w:pStyle w:val="AralkYok"/>
                                      <w:jc w:val="center"/>
                                      <w:rPr>
                                        <w:rFonts w:cstheme="minorHAnsi"/>
                                        <w:color w:val="0070C0"/>
                                        <w:sz w:val="40"/>
                                        <w:szCs w:val="36"/>
                                      </w:rPr>
                                    </w:pPr>
                                    <w:r w:rsidRPr="00087158">
                                      <w:rPr>
                                        <w:rFonts w:cstheme="minorHAnsi"/>
                                        <w:color w:val="0070C0"/>
                                        <w:sz w:val="40"/>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7EBEC528" id="Metin Kutusu 69" o:spid="_x0000_s1027" type="#_x0000_t202" style="position:absolute;margin-left:92.8pt;margin-top:672.05pt;width:468pt;height:29.5pt;z-index:25164851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6xewIAAF8FAAAOAAAAZHJzL2Uyb0RvYy54bWysVNtO3DAQfa/Uf7D8XrLctmVFFm1BVFUp&#10;oC4Vz17HZqP6VtvZZPn6HjvJQmlfqPriTObmOTNnfHrWaUU2wofampLu700oEYbbqjYPJf1+d/nu&#10;AyUhMlMxZY0o6VYEejZ/++a0dTNxYNdWVcITJDFh1rqSrmN0s6IIfC00C3vWCQOjtF6ziF//UFSe&#10;tciuVXEwmUyL1vrKectFCNBe9EY6z/mlFDzeSBlEJKqkqC3m0+dzlc5ifspmD565dc2HMtg/VKFZ&#10;bXDpLtUFi4w0vv4jla65t8HKuMetLqyUNRcZA9DsT16gWa6ZExkLmhPcrk3h/6Xl15tbT+qqpNMT&#10;SgzTmNFXEWtDvjSxCQ2BGj1qXZjBdengHLuPtsOsR32AMkHvpNfpC1AEdnR7u+uw6CLhUB6fHB1O&#10;JzBx2A7fH02P8wiKp2jnQ/wkrCZJKKnHBHNj2eYqRFQC19ElXWbsZa1UnqIypAWMQ6T8zYIIZZJG&#10;ZD4MaRKivvIsxa0SyUeZb0KiHxlAUmQminPlyYaBQ4xzYWLGnvPCO3lJFPGawMH/qarXBPc4xput&#10;ibtgXRvrM/oXZVc/xpJl749GPsOdxNitukyE3WBXttpi3t72WxMcv6wxlCsW4i3zWBPMEasfb3BI&#10;ZdF8O0iUrK1//Js++YO9sFLSYu1KGn42zAtK1GcDXqcdHQU/CqtRMI0+t5jCPh4Vx7OIAB/VKEpv&#10;9T1ehEW6BSZmOO4q6WoUz2O//HhRuFgsshM20bF4ZZaOp9RpKIlid909827gYQSDr+24kGz2go69&#10;b+aLWzQRpMxcTX3tuzj0G1ucKTy8OOmZeP6fvZ7exfkvAAAA//8DAFBLAwQUAAYACAAAACEAmpXu&#10;6d8AAAAOAQAADwAAAGRycy9kb3ducmV2LnhtbExPy07DMBC8I/EP1iJxo47bUEVpnApVVAIhBJR+&#10;wCZ2k6jxOordNvw92xPcZnZH8yjWk+vF2Y6h86RBzRIQlmpvOmo07L+3DxmIEJEM9p6shh8bYF3e&#10;3hSYG3+hL3vexUawCYUcNbQxDrmUoW6twzDzgyX+HfzoMDIdG2lGvLC56+U8SZbSYUec0OJgN62t&#10;j7uT45BwPERMt+9vclO9VPT8+Zp9NFrf301PKxDRTvFPDNf6XB1K7lT5E5kgeubZ45KlDBZpqkBc&#10;JWqu+FYxSpOFAlkW8v+M8hcAAP//AwBQSwECLQAUAAYACAAAACEAtoM4kv4AAADhAQAAEwAAAAAA&#10;AAAAAAAAAAAAAAAAW0NvbnRlbnRfVHlwZXNdLnhtbFBLAQItABQABgAIAAAAIQA4/SH/1gAAAJQB&#10;AAALAAAAAAAAAAAAAAAAAC8BAABfcmVscy8ucmVsc1BLAQItABQABgAIAAAAIQADFQ6xewIAAF8F&#10;AAAOAAAAAAAAAAAAAAAAAC4CAABkcnMvZTJvRG9jLnhtbFBLAQItABQABgAIAAAAIQCale7p3wAA&#10;AA4BAAAPAAAAAAAAAAAAAAAAANUEAABkcnMvZG93bnJldi54bWxQSwUGAAAAAAQABADzAAAA4QUA&#10;AAAA&#10;" filled="f" stroked="f" strokeweight=".5pt">
                    <v:textbox style="mso-fit-shape-to-text:t" inset="0,0,0,0">
                      <w:txbxContent>
                        <w:p w:rsidR="00327BA3" w:rsidRPr="00001419" w:rsidRDefault="00C63E4F" w:rsidP="00A436D2">
                          <w:pPr>
                            <w:pStyle w:val="AralkYok"/>
                            <w:jc w:val="right"/>
                            <w:rPr>
                              <w:rFonts w:ascii="Traditional Arabic" w:hAnsi="Traditional Arabic" w:cs="Traditional Arabic"/>
                              <w:color w:val="0070C0"/>
                              <w:sz w:val="34"/>
                              <w:szCs w:val="34"/>
                            </w:rPr>
                          </w:pPr>
                          <w:sdt>
                            <w:sdtPr>
                              <w:rPr>
                                <w:rFonts w:ascii="Traditional Arabic" w:eastAsia="Times New Roman" w:hAnsi="Traditional Arabic" w:cs="Traditional Arabic"/>
                                <w:b/>
                                <w:bCs/>
                                <w:color w:val="002060"/>
                                <w:sz w:val="72"/>
                                <w:szCs w:val="72"/>
                              </w:rPr>
                              <w:alias w:val="Okul"/>
                              <w:tag w:val="Okul"/>
                              <w:id w:val="991214323"/>
                              <w:dataBinding w:prefixMappings="xmlns:ns0='http://schemas.openxmlformats.org/officeDocument/2006/extended-properties' " w:xpath="/ns0:Properties[1]/ns0:Company[1]" w:storeItemID="{6668398D-A668-4E3E-A5EB-62B293D839F1}"/>
                              <w:text/>
                            </w:sdtPr>
                            <w:sdtEndPr/>
                            <w:sdtContent>
                              <w:r w:rsidR="00327BA3">
                                <w:rPr>
                                  <w:rFonts w:ascii="Traditional Arabic" w:eastAsia="Times New Roman" w:hAnsi="Traditional Arabic" w:cs="Traditional Arabic"/>
                                  <w:b/>
                                  <w:bCs/>
                                  <w:color w:val="002060"/>
                                  <w:sz w:val="72"/>
                                  <w:szCs w:val="72"/>
                                  <w:rtl/>
                                </w:rPr>
                                <w:t>جامعة بارت</w:t>
                              </w:r>
                              <w:r w:rsidR="00327BA3" w:rsidRPr="00001419">
                                <w:rPr>
                                  <w:rFonts w:ascii="Traditional Arabic" w:eastAsia="Times New Roman" w:hAnsi="Traditional Arabic" w:cs="Traditional Arabic"/>
                                  <w:b/>
                                  <w:bCs/>
                                  <w:color w:val="002060"/>
                                  <w:sz w:val="72"/>
                                  <w:szCs w:val="72"/>
                                  <w:rtl/>
                                </w:rPr>
                                <w:t>ن</w:t>
                              </w:r>
                            </w:sdtContent>
                          </w:sdt>
                        </w:p>
                        <w:sdt>
                          <w:sdtPr>
                            <w:rPr>
                              <w:rFonts w:cstheme="minorHAnsi"/>
                              <w:color w:val="0070C0"/>
                              <w:sz w:val="40"/>
                              <w:szCs w:val="36"/>
                            </w:rPr>
                            <w:alias w:val="Kurs"/>
                            <w:tag w:val="Kurs"/>
                            <w:id w:val="1664362973"/>
                            <w:showingPlcHdr/>
                            <w:dataBinding w:prefixMappings="xmlns:ns0='http://purl.org/dc/elements/1.1/' xmlns:ns1='http://schemas.openxmlformats.org/package/2006/metadata/core-properties' " w:xpath="/ns1:coreProperties[1]/ns1:category[1]" w:storeItemID="{6C3C8BC8-F283-45AE-878A-BAB7291924A1}"/>
                            <w:text/>
                          </w:sdtPr>
                          <w:sdtEndPr/>
                          <w:sdtContent>
                            <w:p w:rsidR="00327BA3" w:rsidRPr="00087158" w:rsidRDefault="00327BA3" w:rsidP="00EC4313">
                              <w:pPr>
                                <w:pStyle w:val="AralkYok"/>
                                <w:jc w:val="center"/>
                                <w:rPr>
                                  <w:rFonts w:cstheme="minorHAnsi"/>
                                  <w:color w:val="0070C0"/>
                                  <w:sz w:val="40"/>
                                  <w:szCs w:val="36"/>
                                </w:rPr>
                              </w:pPr>
                              <w:r w:rsidRPr="00087158">
                                <w:rPr>
                                  <w:rFonts w:cstheme="minorHAnsi"/>
                                  <w:color w:val="0070C0"/>
                                  <w:sz w:val="40"/>
                                  <w:szCs w:val="36"/>
                                </w:rPr>
                                <w:t xml:space="preserve">     </w:t>
                              </w:r>
                            </w:p>
                          </w:sdtContent>
                        </w:sdt>
                      </w:txbxContent>
                    </v:textbox>
                    <w10:wrap anchorx="page" anchory="margin"/>
                  </v:shape>
                </w:pict>
              </mc:Fallback>
            </mc:AlternateContent>
          </w:r>
          <w:r w:rsidR="00D54FFA" w:rsidRPr="00087158">
            <w:rPr>
              <w:rFonts w:ascii="Trebuchet MS" w:hAnsi="Trebuchet MS"/>
              <w:noProof/>
              <w:color w:val="1F3864" w:themeColor="accent5" w:themeShade="80"/>
              <w:sz w:val="48"/>
              <w:szCs w:val="28"/>
              <w:lang w:eastAsia="tr-TR"/>
            </w:rPr>
            <mc:AlternateContent>
              <mc:Choice Requires="wps">
                <w:drawing>
                  <wp:anchor distT="45720" distB="45720" distL="114300" distR="114300" simplePos="0" relativeHeight="251660800" behindDoc="0" locked="0" layoutInCell="1" allowOverlap="1" wp14:anchorId="24C0DA8B" wp14:editId="158CDDB7">
                    <wp:simplePos x="0" y="0"/>
                    <wp:positionH relativeFrom="column">
                      <wp:posOffset>4592320</wp:posOffset>
                    </wp:positionH>
                    <wp:positionV relativeFrom="paragraph">
                      <wp:posOffset>6918325</wp:posOffset>
                    </wp:positionV>
                    <wp:extent cx="1674495" cy="1367790"/>
                    <wp:effectExtent l="0" t="0" r="0" b="38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1367790"/>
                            </a:xfrm>
                            <a:prstGeom prst="rect">
                              <a:avLst/>
                            </a:prstGeom>
                            <a:noFill/>
                            <a:ln w="9525">
                              <a:noFill/>
                              <a:miter lim="800000"/>
                              <a:headEnd/>
                              <a:tailEnd/>
                            </a:ln>
                          </wps:spPr>
                          <wps:txbx>
                            <w:txbxContent>
                              <w:p w:rsidR="00327BA3" w:rsidRDefault="00327BA3">
                                <w:r>
                                  <w:rPr>
                                    <w:noProof/>
                                    <w:lang w:eastAsia="tr-TR"/>
                                  </w:rPr>
                                  <w:drawing>
                                    <wp:inline distT="0" distB="0" distL="0" distR="0">
                                      <wp:extent cx="1267460" cy="1267460"/>
                                      <wp:effectExtent l="0" t="0" r="8890" b="889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in-universitesi-Logo.png"/>
                                              <pic:cNvPicPr/>
                                            </pic:nvPicPr>
                                            <pic:blipFill>
                                              <a:blip r:embed="rId10">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0DA8B" id="Metin Kutusu 2" o:spid="_x0000_s1028" type="#_x0000_t202" style="position:absolute;margin-left:361.6pt;margin-top:544.75pt;width:131.85pt;height:107.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nlFQIAAAAEAAAOAAAAZHJzL2Uyb0RvYy54bWysU11v2yAUfZ+0/4B4Xxx7+WisOFXXrtO0&#10;dq3U7QcQjGM04DLAsdNfvwtOsmh7m+YHBL7cc+8597C+HrQie+G8BFPRfDKlRBgOtTS7in7/dv/u&#10;ihIfmKmZAiMqehCeXm/evln3thQFtKBq4QiCGF/2tqJtCLbMMs9boZmfgBUGgw04zQIe3S6rHesR&#10;XausmE4XWQ+utg648B7/3o1Bukn4TSN4eGoaLwJRFcXeQlpdWrdxzTZrVu4cs63kxzbYP3ShmTRY&#10;9Ax1xwIjnZN/QWnJHXhowoSDzqBpJBeJA7LJp3+weWmZFYkLiuPtWSb//2D51/2zI7KuaJEvKTFM&#10;45AeRZCGfOlC5ztSRI1660u8+mLxchg+wICzTny9fQD+wxMDty0zO3HjHPStYDX2mMfM7CJ1xPER&#10;ZNs/Qo2lWBcgAQ2N01FAlIQgOs7qcJ6PGALhseRiOZut5pRwjOXvF8vlKk0wY+Up3TofPgnQJG4q&#10;6tAACZ7tH3yI7bDydCVWM3AvlUomUIb0FV3Ni3lKuIhoGdCjSuqKXk3jN7omsvxo6pQcmFTjHgso&#10;c6QdmY6cw7AdRpVPam6hPqAODkZL4hPCTQvulZIe7VhR/7NjTlCiPhvUcpXPZtG/6TCbLws8uMvI&#10;9jLCDEeoigZKxu1tSJ4fKd+g5o1MasThjJ0cW0abJZGOTyL6+PKcbv1+uJtfAAAA//8DAFBLAwQU&#10;AAYACAAAACEAJ+9lF+AAAAANAQAADwAAAGRycy9kb3ducmV2LnhtbEyPy07EMAxF90j8Q2QkdkxC&#10;50FTmo4QiC2I4SGxyzSetqJxqiYzLX+PWcHSvkfXx+V29r044Ri7QAauFwoEUh1cR42Bt9fHqxxE&#10;TJac7QOhgW+MsK3Oz0pbuDDRC552qRFcQrGwBtqUhkLKWLfobVyEAYmzQxi9TTyOjXSjnbjc9zJT&#10;aiO97YgvtHbA+xbrr93RG3h/Onx+rNRz8+DXwxRmJclraczlxXx3CyLhnP5g+NVndajYaR+O5KLo&#10;Ddxky4xRDlSu1yAY0flGg9jzaqlWGmRVyv9fVD8AAAD//wMAUEsBAi0AFAAGAAgAAAAhALaDOJL+&#10;AAAA4QEAABMAAAAAAAAAAAAAAAAAAAAAAFtDb250ZW50X1R5cGVzXS54bWxQSwECLQAUAAYACAAA&#10;ACEAOP0h/9YAAACUAQAACwAAAAAAAAAAAAAAAAAvAQAAX3JlbHMvLnJlbHNQSwECLQAUAAYACAAA&#10;ACEAiJSZ5RUCAAAABAAADgAAAAAAAAAAAAAAAAAuAgAAZHJzL2Uyb0RvYy54bWxQSwECLQAUAAYA&#10;CAAAACEAJ+9lF+AAAAANAQAADwAAAAAAAAAAAAAAAABvBAAAZHJzL2Rvd25yZXYueG1sUEsFBgAA&#10;AAAEAAQA8wAAAHwFAAAAAA==&#10;" filled="f" stroked="f">
                    <v:textbox>
                      <w:txbxContent>
                        <w:p w:rsidR="00327BA3" w:rsidRDefault="00327BA3">
                          <w:r>
                            <w:rPr>
                              <w:noProof/>
                              <w:lang w:eastAsia="tr-TR"/>
                            </w:rPr>
                            <w:drawing>
                              <wp:inline distT="0" distB="0" distL="0" distR="0">
                                <wp:extent cx="1267460" cy="1267460"/>
                                <wp:effectExtent l="0" t="0" r="8890" b="889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in-universitesi-Logo.png"/>
                                        <pic:cNvPicPr/>
                                      </pic:nvPicPr>
                                      <pic:blipFill>
                                        <a:blip r:embed="rId10">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inline>
                            </w:drawing>
                          </w:r>
                        </w:p>
                      </w:txbxContent>
                    </v:textbox>
                    <w10:wrap type="square"/>
                  </v:shape>
                </w:pict>
              </mc:Fallback>
            </mc:AlternateContent>
          </w:r>
          <w:r w:rsidR="006C40E5">
            <w:rPr>
              <w:rFonts w:ascii="Trebuchet MS" w:hAnsi="Trebuchet MS"/>
              <w:color w:val="1F3864" w:themeColor="accent5" w:themeShade="80"/>
              <w:sz w:val="48"/>
              <w:szCs w:val="28"/>
            </w:rPr>
            <w:br w:type="page"/>
          </w:r>
        </w:p>
      </w:sdtContent>
    </w:sdt>
    <w:p w:rsidR="0043002F" w:rsidRPr="00001419" w:rsidRDefault="005C49D6" w:rsidP="00DE7888">
      <w:pPr>
        <w:jc w:val="right"/>
        <w:rPr>
          <w:rFonts w:ascii="Traditional Arabic" w:hAnsi="Traditional Arabic" w:cs="Traditional Arabic"/>
          <w:color w:val="002060"/>
          <w:sz w:val="48"/>
          <w:szCs w:val="28"/>
        </w:rPr>
      </w:pPr>
      <w:r w:rsidRPr="00001419">
        <w:rPr>
          <w:rFonts w:ascii="Traditional Arabic" w:hAnsi="Traditional Arabic" w:cs="Traditional Arabic"/>
          <w:color w:val="002060"/>
          <w:sz w:val="48"/>
          <w:szCs w:val="28"/>
          <w:rtl/>
        </w:rPr>
        <w:lastRenderedPageBreak/>
        <w:t>المرحلة</w:t>
      </w:r>
      <w:r w:rsidR="004B7F39" w:rsidRPr="004B7F39">
        <w:rPr>
          <w:rFonts w:ascii="Trebuchet MS" w:hAnsi="Trebuchet MS"/>
          <w:color w:val="002060"/>
          <w:sz w:val="48"/>
          <w:szCs w:val="28"/>
          <w:rtl/>
        </w:rPr>
        <w:t xml:space="preserve"> </w:t>
      </w:r>
      <w:r w:rsidR="004B7F39" w:rsidRPr="00001419">
        <w:rPr>
          <w:rFonts w:ascii="Traditional Arabic" w:hAnsi="Traditional Arabic" w:cs="Traditional Arabic"/>
          <w:color w:val="002060"/>
          <w:sz w:val="48"/>
          <w:szCs w:val="28"/>
          <w:rtl/>
        </w:rPr>
        <w:t>الاولى</w:t>
      </w:r>
      <w:r w:rsidR="004B7F39" w:rsidRPr="00001419">
        <w:rPr>
          <w:rFonts w:ascii="Traditional Arabic" w:hAnsi="Traditional Arabic" w:cs="Traditional Arabic"/>
          <w:color w:val="002060"/>
          <w:sz w:val="48"/>
          <w:szCs w:val="28"/>
        </w:rPr>
        <w:t xml:space="preserve"> </w:t>
      </w:r>
      <w:r w:rsidR="00646A87" w:rsidRPr="00001419">
        <w:rPr>
          <w:rFonts w:ascii="Traditional Arabic" w:hAnsi="Traditional Arabic" w:cs="Traditional Arabic"/>
          <w:noProof/>
          <w:color w:val="002060"/>
          <w:lang w:eastAsia="tr-TR"/>
        </w:rPr>
        <mc:AlternateContent>
          <mc:Choice Requires="wps">
            <w:drawing>
              <wp:anchor distT="0" distB="0" distL="114300" distR="114300" simplePos="0" relativeHeight="251661824" behindDoc="1" locked="0" layoutInCell="1" allowOverlap="1" wp14:anchorId="0E20E483" wp14:editId="1EEB385A">
                <wp:simplePos x="0" y="0"/>
                <wp:positionH relativeFrom="margin">
                  <wp:posOffset>0</wp:posOffset>
                </wp:positionH>
                <wp:positionV relativeFrom="paragraph">
                  <wp:posOffset>532130</wp:posOffset>
                </wp:positionV>
                <wp:extent cx="5734050" cy="518160"/>
                <wp:effectExtent l="0" t="0" r="19050" b="15240"/>
                <wp:wrapThrough wrapText="bothSides">
                  <wp:wrapPolygon edited="0">
                    <wp:start x="0" y="0"/>
                    <wp:lineTo x="0" y="21441"/>
                    <wp:lineTo x="21600" y="21441"/>
                    <wp:lineTo x="21600" y="0"/>
                    <wp:lineTo x="0" y="0"/>
                  </wp:wrapPolygon>
                </wp:wrapThrough>
                <wp:docPr id="6" name="Yuvarlatılmış Dikdörtgen 6"/>
                <wp:cNvGraphicFramePr/>
                <a:graphic xmlns:a="http://schemas.openxmlformats.org/drawingml/2006/main">
                  <a:graphicData uri="http://schemas.microsoft.com/office/word/2010/wordprocessingShape">
                    <wps:wsp>
                      <wps:cNvSpPr/>
                      <wps:spPr>
                        <a:xfrm>
                          <a:off x="0" y="0"/>
                          <a:ext cx="5734050" cy="518160"/>
                        </a:xfrm>
                        <a:prstGeom prst="roundRect">
                          <a:avLst/>
                        </a:prstGeom>
                        <a:solidFill>
                          <a:srgbClr val="99CCFF"/>
                        </a:solidFill>
                      </wps:spPr>
                      <wps:style>
                        <a:lnRef idx="2">
                          <a:schemeClr val="accent5"/>
                        </a:lnRef>
                        <a:fillRef idx="1">
                          <a:schemeClr val="lt1"/>
                        </a:fillRef>
                        <a:effectRef idx="0">
                          <a:schemeClr val="accent5"/>
                        </a:effectRef>
                        <a:fontRef idx="minor">
                          <a:schemeClr val="dk1"/>
                        </a:fontRef>
                      </wps:style>
                      <wps:txbx>
                        <w:txbxContent>
                          <w:p w:rsidR="00327BA3" w:rsidRPr="00F05FA2" w:rsidRDefault="00327BA3" w:rsidP="00DE7888">
                            <w:pPr>
                              <w:pStyle w:val="ListeParagraf"/>
                              <w:numPr>
                                <w:ilvl w:val="0"/>
                                <w:numId w:val="21"/>
                              </w:numPr>
                              <w:jc w:val="right"/>
                              <w:rPr>
                                <w:rFonts w:ascii="Trebuchet MS" w:hAnsi="Trebuchet MS"/>
                                <w:b/>
                                <w:color w:val="002060"/>
                                <w:sz w:val="25"/>
                                <w:szCs w:val="25"/>
                              </w:rPr>
                            </w:pPr>
                            <w:r w:rsidRPr="004B7F39">
                              <w:rPr>
                                <w:rFonts w:ascii="Trebuchet MS" w:hAnsi="Trebuchet MS" w:hint="cs"/>
                                <w:b/>
                                <w:color w:val="002060"/>
                                <w:sz w:val="25"/>
                                <w:szCs w:val="25"/>
                                <w:rtl/>
                              </w:rPr>
                              <w:t>الشروط</w:t>
                            </w:r>
                            <w:r w:rsidRPr="004B7F39">
                              <w:rPr>
                                <w:rFonts w:ascii="Trebuchet MS" w:hAnsi="Trebuchet MS"/>
                                <w:b/>
                                <w:color w:val="002060"/>
                                <w:sz w:val="25"/>
                                <w:szCs w:val="25"/>
                                <w:rtl/>
                              </w:rPr>
                              <w:t xml:space="preserve"> </w:t>
                            </w:r>
                            <w:r w:rsidRPr="004B7F39">
                              <w:rPr>
                                <w:rFonts w:ascii="Trebuchet MS" w:hAnsi="Trebuchet MS" w:hint="cs"/>
                                <w:b/>
                                <w:color w:val="002060"/>
                                <w:sz w:val="25"/>
                                <w:szCs w:val="25"/>
                                <w:rtl/>
                              </w:rPr>
                              <w:t>العامة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0E483" id="Yuvarlatılmış Dikdörtgen 6" o:spid="_x0000_s1029" style="position:absolute;left:0;text-align:left;margin-left:0;margin-top:41.9pt;width:451.5pt;height:40.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YdowIAAHAFAAAOAAAAZHJzL2Uyb0RvYy54bWysVM1OGzEQvlfqO1i+l82GJEDEBkVBqSoh&#10;QECFenS8dmLhtd2xk036Mn0GLn2B0vfq2NksKc2p6mV3xjPf/M+cX6wrTVYCvLKmoPlRhxJhuC2V&#10;mRf088P0wyklPjBTMm2NKOhGeHoxev/uvHZD0bULq0sBBI0YP6xdQRchuGGWeb4QFfNH1gmDQmmh&#10;YgFZmGclsBqtVzrrdjqDrLZQOrBceI+vl1shHSX7UgoebqT0IhBdUIwtpC+k7yx+s9E5G86BuYXi&#10;TRjsH6KomDLotDV1yQIjS1B/maoUB+utDEfcVpmVUnGRcsBs8s6bbO4XzImUCxbHu7ZM/v+Z5der&#10;WyCqLOiAEsMqbNGX5YqBZuHlWVcvz7++k0v1VP78AWEuDBnEitXODxF4726h4TySMf21hCr+MTGy&#10;TlXetFUW60A4PvZPjnudPjaDo6yfn+aD1IbsFe3Ah4/CViQSBQW7NOUdtjJVmK2ufEC3qL/Tix69&#10;1aqcKq0TA/PZRANZMWz72dlkMp3GuBGyp5bFNLaBJypstIhgbe6ExJJgqN3kMQ2jaO0xzoUJ/cZg&#10;0o4wib5bYH4IqEPegBrdCBNpSFtg5xDwT48tInm1JrTgShkLhwyUT63nrT7WYi/nSIb1bJ3m4DjG&#10;GF9mttzgbIDdLo13fKqwH1fMh1sGuCXYQtz8cIMfqW1dUNtQlCwsfDv0HvVxeFFKSY1bV1D/dclA&#10;UKI/GRzrs7zXi2uamF7/pIsM7Etm+xKzrCYWO5zjjXE8kVE/6B0pwVaPeCDG0SuKmOHou6A8wI6Z&#10;hO01wBPDxXic1HA1HQtX5t7xaDzWOY7aw/qRgWuGMuA4X9vdhrLhm7Hc6kakseNlsFKlmX2ta9MB&#10;XOs0l80Jindjn09ar4dy9BsAAP//AwBQSwMEFAAGAAgAAAAhAKYXqkLdAAAABwEAAA8AAABkcnMv&#10;ZG93bnJldi54bWxMj8FOwzAQRO9I/IO1SNyoUwpVCdlUBQkJDkiQFnF1420Saq+j2G3D37Oc4Dg7&#10;o5m3xXL0Th1piF1ghOkkA0VcB9txg7BZP10tQMVk2BoXmBC+KcKyPD8rTG7Did/pWKVGSQnH3CC0&#10;KfW51rFuyZs4CT2xeLsweJNEDo22gzlJuXf6Osvm2puOZaE1PT22VO+rg0fwD6uvfvNKL3r/PH37&#10;rMi59e4D8fJiXN2DSjSmvzD84gs6lMK0DQe2UTkEeSQhLGbCL+5dNpPDVmLz2xvQZaH/85c/AAAA&#10;//8DAFBLAQItABQABgAIAAAAIQC2gziS/gAAAOEBAAATAAAAAAAAAAAAAAAAAAAAAABbQ29udGVu&#10;dF9UeXBlc10ueG1sUEsBAi0AFAAGAAgAAAAhADj9If/WAAAAlAEAAAsAAAAAAAAAAAAAAAAALwEA&#10;AF9yZWxzLy5yZWxzUEsBAi0AFAAGAAgAAAAhAE4Eph2jAgAAcAUAAA4AAAAAAAAAAAAAAAAALgIA&#10;AGRycy9lMm9Eb2MueG1sUEsBAi0AFAAGAAgAAAAhAKYXqkLdAAAABwEAAA8AAAAAAAAAAAAAAAAA&#10;/QQAAGRycy9kb3ducmV2LnhtbFBLBQYAAAAABAAEAPMAAAAHBgAAAAA=&#10;" fillcolor="#9cf" strokecolor="#4472c4 [3208]" strokeweight="1pt">
                <v:stroke joinstyle="miter"/>
                <v:textbox>
                  <w:txbxContent>
                    <w:p w:rsidR="00327BA3" w:rsidRPr="00F05FA2" w:rsidRDefault="00327BA3" w:rsidP="00DE7888">
                      <w:pPr>
                        <w:pStyle w:val="ListeParagraf"/>
                        <w:numPr>
                          <w:ilvl w:val="0"/>
                          <w:numId w:val="21"/>
                        </w:numPr>
                        <w:jc w:val="right"/>
                        <w:rPr>
                          <w:rFonts w:ascii="Trebuchet MS" w:hAnsi="Trebuchet MS"/>
                          <w:b/>
                          <w:color w:val="002060"/>
                          <w:sz w:val="25"/>
                          <w:szCs w:val="25"/>
                        </w:rPr>
                      </w:pPr>
                      <w:r w:rsidRPr="004B7F39">
                        <w:rPr>
                          <w:rFonts w:ascii="Trebuchet MS" w:hAnsi="Trebuchet MS" w:hint="cs"/>
                          <w:b/>
                          <w:color w:val="002060"/>
                          <w:sz w:val="25"/>
                          <w:szCs w:val="25"/>
                          <w:rtl/>
                        </w:rPr>
                        <w:t>الشروط</w:t>
                      </w:r>
                      <w:r w:rsidRPr="004B7F39">
                        <w:rPr>
                          <w:rFonts w:ascii="Trebuchet MS" w:hAnsi="Trebuchet MS"/>
                          <w:b/>
                          <w:color w:val="002060"/>
                          <w:sz w:val="25"/>
                          <w:szCs w:val="25"/>
                          <w:rtl/>
                        </w:rPr>
                        <w:t xml:space="preserve"> </w:t>
                      </w:r>
                      <w:r w:rsidRPr="004B7F39">
                        <w:rPr>
                          <w:rFonts w:ascii="Trebuchet MS" w:hAnsi="Trebuchet MS" w:hint="cs"/>
                          <w:b/>
                          <w:color w:val="002060"/>
                          <w:sz w:val="25"/>
                          <w:szCs w:val="25"/>
                          <w:rtl/>
                        </w:rPr>
                        <w:t>العامة</w:t>
                      </w:r>
                    </w:p>
                  </w:txbxContent>
                </v:textbox>
                <w10:wrap type="through" anchorx="margin"/>
              </v:roundrect>
            </w:pict>
          </mc:Fallback>
        </mc:AlternateContent>
      </w:r>
    </w:p>
    <w:p w:rsidR="00C41D1C" w:rsidRPr="00001419" w:rsidRDefault="00C41D1C" w:rsidP="00C41D1C">
      <w:pPr>
        <w:autoSpaceDE w:val="0"/>
        <w:autoSpaceDN w:val="0"/>
        <w:adjustRightInd w:val="0"/>
        <w:spacing w:after="0" w:line="240" w:lineRule="auto"/>
        <w:rPr>
          <w:rFonts w:ascii="Traditional Arabic" w:hAnsi="Traditional Arabic" w:cs="Traditional Arabic"/>
          <w:b/>
          <w:bCs/>
          <w:sz w:val="24"/>
          <w:szCs w:val="24"/>
        </w:rPr>
      </w:pPr>
    </w:p>
    <w:p w:rsidR="00646A87" w:rsidRPr="00001419" w:rsidRDefault="006C181F" w:rsidP="008D024A">
      <w:pPr>
        <w:pStyle w:val="ListeParagraf"/>
        <w:numPr>
          <w:ilvl w:val="0"/>
          <w:numId w:val="13"/>
        </w:numPr>
        <w:autoSpaceDE w:val="0"/>
        <w:autoSpaceDN w:val="0"/>
        <w:bidi/>
        <w:adjustRightInd w:val="0"/>
        <w:spacing w:after="0" w:line="360" w:lineRule="auto"/>
        <w:ind w:left="425" w:hanging="284"/>
        <w:jc w:val="mediumKashida"/>
        <w:rPr>
          <w:rFonts w:ascii="Traditional Arabic" w:hAnsi="Traditional Arabic" w:cs="Traditional Arabic"/>
          <w:b/>
          <w:bCs/>
          <w:sz w:val="24"/>
          <w:szCs w:val="24"/>
        </w:rPr>
      </w:pPr>
      <w:r w:rsidRPr="0054062B">
        <w:rPr>
          <w:rFonts w:ascii="Traditional Arabic" w:eastAsia="Times New Roman" w:hAnsi="Traditional Arabic" w:cs="Traditional Arabic"/>
          <w:color w:val="000000" w:themeColor="text1"/>
          <w:sz w:val="28"/>
          <w:szCs w:val="28"/>
          <w:rtl/>
        </w:rPr>
        <w:t xml:space="preserve">بشرط أن يكونوا قد تخرجوا </w:t>
      </w:r>
      <w:r w:rsidR="00533F8E" w:rsidRPr="0054062B">
        <w:rPr>
          <w:rFonts w:ascii="Times New Roman" w:eastAsia="Times New Roman" w:hAnsi="Times New Roman" w:cs="Traditional Arabic" w:hint="cs"/>
          <w:sz w:val="32"/>
          <w:szCs w:val="32"/>
          <w:rtl/>
        </w:rPr>
        <w:t>من</w:t>
      </w:r>
      <w:r w:rsidRPr="0054062B">
        <w:rPr>
          <w:rFonts w:ascii="Traditional Arabic" w:eastAsia="Times New Roman" w:hAnsi="Traditional Arabic" w:cs="Traditional Arabic"/>
          <w:color w:val="000000" w:themeColor="text1"/>
          <w:sz w:val="28"/>
          <w:szCs w:val="28"/>
          <w:rtl/>
        </w:rPr>
        <w:t xml:space="preserve"> المدرسة الثانوية </w:t>
      </w:r>
      <w:r w:rsidR="00533F8E" w:rsidRPr="0054062B">
        <w:rPr>
          <w:rFonts w:ascii="Times New Roman" w:eastAsia="Times New Roman" w:hAnsi="Times New Roman" w:cs="Traditional Arabic" w:hint="cs"/>
          <w:sz w:val="32"/>
          <w:szCs w:val="32"/>
          <w:rtl/>
        </w:rPr>
        <w:t>في</w:t>
      </w:r>
      <w:r w:rsidR="00533F8E" w:rsidRPr="0054062B">
        <w:rPr>
          <w:rFonts w:ascii="Times New Roman" w:eastAsia="Times New Roman" w:hAnsi="Times New Roman" w:cs="Traditional Arabic"/>
          <w:sz w:val="32"/>
          <w:szCs w:val="32"/>
          <w:rtl/>
        </w:rPr>
        <w:t xml:space="preserve"> </w:t>
      </w:r>
      <w:r w:rsidR="00533F8E" w:rsidRPr="0054062B">
        <w:rPr>
          <w:rFonts w:ascii="Times New Roman" w:eastAsia="Times New Roman" w:hAnsi="Times New Roman" w:cs="Traditional Arabic" w:hint="cs"/>
          <w:sz w:val="32"/>
          <w:szCs w:val="32"/>
          <w:rtl/>
        </w:rPr>
        <w:t>مده</w:t>
      </w:r>
      <w:r w:rsidR="00533F8E" w:rsidRPr="0054062B">
        <w:rPr>
          <w:rFonts w:ascii="Times New Roman" w:eastAsia="Times New Roman" w:hAnsi="Times New Roman" w:cs="Traditional Arabic"/>
          <w:sz w:val="32"/>
          <w:szCs w:val="32"/>
          <w:rtl/>
        </w:rPr>
        <w:t xml:space="preserve"> </w:t>
      </w:r>
      <w:r w:rsidR="00533F8E" w:rsidRPr="0054062B">
        <w:rPr>
          <w:rFonts w:ascii="Times New Roman" w:eastAsia="Times New Roman" w:hAnsi="Times New Roman" w:cs="Traditional Arabic" w:hint="cs"/>
          <w:sz w:val="32"/>
          <w:szCs w:val="32"/>
          <w:rtl/>
        </w:rPr>
        <w:t>لا</w:t>
      </w:r>
      <w:r w:rsidR="00533F8E" w:rsidRPr="0054062B">
        <w:rPr>
          <w:rFonts w:ascii="Times New Roman" w:eastAsia="Times New Roman" w:hAnsi="Times New Roman" w:cs="Traditional Arabic"/>
          <w:sz w:val="32"/>
          <w:szCs w:val="32"/>
          <w:rtl/>
        </w:rPr>
        <w:t xml:space="preserve"> </w:t>
      </w:r>
      <w:r w:rsidR="00533F8E" w:rsidRPr="0054062B">
        <w:rPr>
          <w:rFonts w:ascii="Times New Roman" w:eastAsia="Times New Roman" w:hAnsi="Times New Roman" w:cs="Traditional Arabic" w:hint="cs"/>
          <w:sz w:val="32"/>
          <w:szCs w:val="32"/>
          <w:rtl/>
        </w:rPr>
        <w:t>تتجاوز</w:t>
      </w:r>
      <w:r w:rsidR="00533F8E" w:rsidRPr="0054062B">
        <w:rPr>
          <w:rFonts w:ascii="Traditional Arabic" w:eastAsia="Times New Roman" w:hAnsi="Traditional Arabic" w:cs="Traditional Arabic"/>
          <w:color w:val="000000" w:themeColor="text1"/>
          <w:sz w:val="28"/>
          <w:szCs w:val="28"/>
          <w:rtl/>
        </w:rPr>
        <w:t xml:space="preserve"> </w:t>
      </w:r>
      <w:r w:rsidRPr="0054062B">
        <w:rPr>
          <w:rFonts w:ascii="Traditional Arabic" w:eastAsia="Times New Roman" w:hAnsi="Traditional Arabic" w:cs="Traditional Arabic"/>
          <w:color w:val="000000" w:themeColor="text1"/>
          <w:sz w:val="28"/>
          <w:szCs w:val="28"/>
          <w:rtl/>
        </w:rPr>
        <w:t>خمس</w:t>
      </w:r>
      <w:r w:rsidRPr="00001419">
        <w:rPr>
          <w:rFonts w:ascii="Traditional Arabic" w:eastAsia="Times New Roman" w:hAnsi="Traditional Arabic" w:cs="Traditional Arabic"/>
          <w:color w:val="000000" w:themeColor="text1"/>
          <w:sz w:val="28"/>
          <w:szCs w:val="28"/>
          <w:rtl/>
        </w:rPr>
        <w:t xml:space="preserve"> سنوات </w:t>
      </w:r>
      <w:r w:rsidR="00A10021">
        <w:rPr>
          <w:rFonts w:ascii="Traditional Arabic" w:eastAsia="Times New Roman" w:hAnsi="Traditional Arabic" w:cs="Traditional Arabic"/>
          <w:color w:val="000000" w:themeColor="text1"/>
          <w:sz w:val="28"/>
          <w:szCs w:val="28"/>
          <w:rtl/>
        </w:rPr>
        <w:t xml:space="preserve">من التقدم بطلب إلى </w:t>
      </w:r>
      <w:r w:rsidRPr="00001419">
        <w:rPr>
          <w:rFonts w:ascii="Traditional Arabic" w:eastAsia="Times New Roman" w:hAnsi="Traditional Arabic" w:cs="Traditional Arabic"/>
          <w:color w:val="000000" w:themeColor="text1"/>
          <w:sz w:val="28"/>
          <w:szCs w:val="28"/>
          <w:rtl/>
        </w:rPr>
        <w:t>ج</w:t>
      </w:r>
      <w:r w:rsidR="00A10021">
        <w:rPr>
          <w:rFonts w:ascii="Traditional Arabic" w:eastAsia="Times New Roman" w:hAnsi="Traditional Arabic" w:cs="Traditional Arabic"/>
          <w:color w:val="000000" w:themeColor="text1"/>
          <w:sz w:val="28"/>
          <w:szCs w:val="28"/>
          <w:rtl/>
        </w:rPr>
        <w:t>امعة بارت</w:t>
      </w:r>
      <w:r w:rsidRPr="00001419">
        <w:rPr>
          <w:rFonts w:ascii="Traditional Arabic" w:eastAsia="Times New Roman" w:hAnsi="Traditional Arabic" w:cs="Traditional Arabic"/>
          <w:color w:val="000000" w:themeColor="text1"/>
          <w:sz w:val="28"/>
          <w:szCs w:val="28"/>
          <w:rtl/>
        </w:rPr>
        <w:t>ن</w:t>
      </w:r>
      <w:r w:rsidR="004B717F" w:rsidRPr="00001419">
        <w:rPr>
          <w:rFonts w:ascii="Traditional Arabic" w:eastAsia="Times New Roman" w:hAnsi="Traditional Arabic" w:cs="Traditional Arabic"/>
          <w:color w:val="000000" w:themeColor="text1"/>
          <w:sz w:val="24"/>
          <w:szCs w:val="24"/>
          <w:lang w:bidi="tr-TR"/>
        </w:rPr>
        <w:t>;</w:t>
      </w:r>
    </w:p>
    <w:p w:rsidR="00646A87" w:rsidRPr="00001419" w:rsidRDefault="006C181F" w:rsidP="008D024A">
      <w:pPr>
        <w:pStyle w:val="ListeParagraf"/>
        <w:numPr>
          <w:ilvl w:val="1"/>
          <w:numId w:val="13"/>
        </w:numPr>
        <w:autoSpaceDE w:val="0"/>
        <w:autoSpaceDN w:val="0"/>
        <w:bidi/>
        <w:adjustRightInd w:val="0"/>
        <w:spacing w:after="0" w:line="360" w:lineRule="auto"/>
        <w:ind w:left="425" w:hanging="284"/>
        <w:jc w:val="mediumKashida"/>
        <w:rPr>
          <w:rStyle w:val="fontstyle01"/>
          <w:rFonts w:ascii="Traditional Arabic" w:hAnsi="Traditional Arabic" w:cs="Traditional Arabic"/>
          <w:b/>
          <w:bCs/>
        </w:rPr>
      </w:pPr>
      <w:r w:rsidRPr="00001419">
        <w:rPr>
          <w:rStyle w:val="fontstyle01"/>
          <w:rFonts w:ascii="Traditional Arabic" w:hAnsi="Traditional Arabic" w:cs="Traditional Arabic"/>
          <w:color w:val="000000" w:themeColor="text1"/>
          <w:rtl/>
        </w:rPr>
        <w:t>أشخاص من الجنسية الأجنبية</w:t>
      </w:r>
      <w:r w:rsidR="00646A87" w:rsidRPr="00001419">
        <w:rPr>
          <w:rStyle w:val="fontstyle01"/>
          <w:rFonts w:ascii="Traditional Arabic" w:hAnsi="Traditional Arabic" w:cs="Traditional Arabic"/>
          <w:color w:val="000000" w:themeColor="text1"/>
        </w:rPr>
        <w:t>.</w:t>
      </w:r>
    </w:p>
    <w:p w:rsidR="00C72462" w:rsidRPr="00001419" w:rsidRDefault="00C72462" w:rsidP="008D024A">
      <w:pPr>
        <w:pStyle w:val="ListeParagraf"/>
        <w:numPr>
          <w:ilvl w:val="1"/>
          <w:numId w:val="13"/>
        </w:numPr>
        <w:tabs>
          <w:tab w:val="left" w:pos="5220"/>
        </w:tabs>
        <w:autoSpaceDE w:val="0"/>
        <w:autoSpaceDN w:val="0"/>
        <w:bidi/>
        <w:adjustRightInd w:val="0"/>
        <w:spacing w:after="0" w:line="360" w:lineRule="auto"/>
        <w:ind w:left="425" w:hanging="284"/>
        <w:jc w:val="mediumKashida"/>
        <w:rPr>
          <w:rFonts w:ascii="Traditional Arabic" w:eastAsia="Times New Roman" w:hAnsi="Traditional Arabic" w:cs="Traditional Arabic"/>
          <w:color w:val="000000" w:themeColor="text1"/>
          <w:sz w:val="24"/>
          <w:szCs w:val="24"/>
        </w:rPr>
      </w:pPr>
      <w:r w:rsidRPr="00001419">
        <w:rPr>
          <w:rFonts w:ascii="Traditional Arabic" w:eastAsia="Times New Roman" w:hAnsi="Traditional Arabic" w:cs="Traditional Arabic"/>
          <w:color w:val="000000" w:themeColor="text1"/>
          <w:sz w:val="24"/>
          <w:szCs w:val="24"/>
          <w:rtl/>
        </w:rPr>
        <w:t>أولئك الذين يحصلون على الإذن من وزارة الداخلية للخروج من الجنسية التركية بعد أن تكون مواطنًا تركيًا بالميلاد و أولئك الذين يوثقون أنهم حائزون على وثيقة لاستخدام الحقوق المعترف بها التي حصل عليها الأطفال المسجلون دون السن القانونية في وثيقة انسحابية من الجنسية التركية وفقًا لقانون الجنسية التركية</w:t>
      </w:r>
    </w:p>
    <w:p w:rsidR="00BD188F" w:rsidRPr="00001419" w:rsidRDefault="008D024A" w:rsidP="008D024A">
      <w:pPr>
        <w:pStyle w:val="ListeParagraf"/>
        <w:numPr>
          <w:ilvl w:val="1"/>
          <w:numId w:val="13"/>
        </w:numPr>
        <w:tabs>
          <w:tab w:val="left" w:pos="284"/>
          <w:tab w:val="left" w:pos="5220"/>
        </w:tabs>
        <w:autoSpaceDE w:val="0"/>
        <w:autoSpaceDN w:val="0"/>
        <w:bidi/>
        <w:adjustRightInd w:val="0"/>
        <w:spacing w:after="0" w:line="360" w:lineRule="auto"/>
        <w:ind w:left="425" w:hanging="284"/>
        <w:jc w:val="mediumKashida"/>
        <w:rPr>
          <w:rFonts w:ascii="Traditional Arabic" w:hAnsi="Traditional Arabic" w:cs="Traditional Arabic"/>
          <w:color w:val="000000" w:themeColor="text1"/>
          <w:sz w:val="24"/>
          <w:szCs w:val="24"/>
          <w:lang w:bidi="tr-TR"/>
        </w:rPr>
      </w:pPr>
      <w:r>
        <w:rPr>
          <w:rFonts w:ascii="Traditional Arabic" w:hAnsi="Traditional Arabic" w:cs="Traditional Arabic"/>
          <w:color w:val="000000" w:themeColor="text1"/>
          <w:sz w:val="24"/>
          <w:szCs w:val="24"/>
        </w:rPr>
        <w:t xml:space="preserve"> </w:t>
      </w:r>
      <w:r w:rsidR="00BD188F" w:rsidRPr="00001419">
        <w:rPr>
          <w:rFonts w:ascii="Traditional Arabic" w:hAnsi="Traditional Arabic" w:cs="Traditional Arabic"/>
          <w:color w:val="000000" w:themeColor="text1"/>
          <w:sz w:val="24"/>
          <w:szCs w:val="24"/>
          <w:rtl/>
        </w:rPr>
        <w:t>الأشخاص الذين أصبحوا مواطنين تركيين في وقت لاحق م</w:t>
      </w:r>
      <w:r w:rsidR="00A10021">
        <w:rPr>
          <w:rFonts w:ascii="Traditional Arabic" w:hAnsi="Traditional Arabic" w:cs="Traditional Arabic"/>
          <w:color w:val="000000" w:themeColor="text1"/>
          <w:sz w:val="24"/>
          <w:szCs w:val="24"/>
          <w:rtl/>
        </w:rPr>
        <w:t xml:space="preserve">ع الجنسية التي حصلوا عليها </w:t>
      </w:r>
      <w:r w:rsidR="00BD188F" w:rsidRPr="00001419">
        <w:rPr>
          <w:rFonts w:ascii="Traditional Arabic" w:hAnsi="Traditional Arabic" w:cs="Traditional Arabic"/>
          <w:color w:val="000000" w:themeColor="text1"/>
          <w:sz w:val="24"/>
          <w:szCs w:val="24"/>
          <w:rtl/>
        </w:rPr>
        <w:t xml:space="preserve"> الرعايا الأج</w:t>
      </w:r>
      <w:r w:rsidR="00A10021">
        <w:rPr>
          <w:rFonts w:ascii="Traditional Arabic" w:hAnsi="Traditional Arabic" w:cs="Traditional Arabic"/>
          <w:color w:val="000000" w:themeColor="text1"/>
          <w:sz w:val="24"/>
          <w:szCs w:val="24"/>
          <w:rtl/>
        </w:rPr>
        <w:t xml:space="preserve">انب / و في هذه الحالة، الذين </w:t>
      </w:r>
      <w:r w:rsidR="00A10021">
        <w:rPr>
          <w:rFonts w:ascii="Traditional Arabic" w:hAnsi="Traditional Arabic" w:cs="Traditional Arabic" w:hint="cs"/>
          <w:color w:val="000000" w:themeColor="text1"/>
          <w:sz w:val="24"/>
          <w:szCs w:val="24"/>
          <w:rtl/>
        </w:rPr>
        <w:t>يملكون</w:t>
      </w:r>
      <w:r w:rsidR="00BD188F" w:rsidRPr="00001419">
        <w:rPr>
          <w:rFonts w:ascii="Traditional Arabic" w:hAnsi="Traditional Arabic" w:cs="Traditional Arabic"/>
          <w:color w:val="000000" w:themeColor="text1"/>
          <w:sz w:val="24"/>
          <w:szCs w:val="24"/>
          <w:rtl/>
        </w:rPr>
        <w:t xml:space="preserve"> الجنسية المزدوجة</w:t>
      </w:r>
      <w:r w:rsidR="00BD188F" w:rsidRPr="00001419">
        <w:rPr>
          <w:rFonts w:ascii="Traditional Arabic" w:hAnsi="Traditional Arabic" w:cs="Traditional Arabic"/>
          <w:color w:val="000000" w:themeColor="text1"/>
          <w:sz w:val="24"/>
          <w:szCs w:val="24"/>
        </w:rPr>
        <w:t xml:space="preserve">     </w:t>
      </w:r>
    </w:p>
    <w:p w:rsidR="000B2C40" w:rsidRPr="00001419" w:rsidRDefault="004457ED" w:rsidP="008D024A">
      <w:pPr>
        <w:pStyle w:val="ListeParagraf"/>
        <w:numPr>
          <w:ilvl w:val="1"/>
          <w:numId w:val="13"/>
        </w:numPr>
        <w:tabs>
          <w:tab w:val="left" w:pos="284"/>
          <w:tab w:val="left" w:pos="5220"/>
        </w:tabs>
        <w:autoSpaceDE w:val="0"/>
        <w:autoSpaceDN w:val="0"/>
        <w:bidi/>
        <w:adjustRightInd w:val="0"/>
        <w:spacing w:after="0" w:line="360" w:lineRule="auto"/>
        <w:ind w:left="425" w:hanging="284"/>
        <w:jc w:val="mediumKashida"/>
        <w:rPr>
          <w:rFonts w:ascii="Traditional Arabic" w:hAnsi="Traditional Arabic" w:cs="Traditional Arabic"/>
          <w:color w:val="000000" w:themeColor="text1"/>
          <w:sz w:val="24"/>
          <w:szCs w:val="24"/>
          <w:rtl/>
          <w:lang w:bidi="tr-TR"/>
        </w:rPr>
      </w:pPr>
      <w:r w:rsidRPr="00001419">
        <w:rPr>
          <w:rFonts w:ascii="Traditional Arabic" w:hAnsi="Traditional Arabic" w:cs="Traditional Arabic"/>
          <w:color w:val="000000" w:themeColor="text1"/>
          <w:sz w:val="24"/>
          <w:szCs w:val="24"/>
        </w:rPr>
        <w:t xml:space="preserve"> </w:t>
      </w:r>
      <w:r w:rsidR="000B2C40" w:rsidRPr="00001419">
        <w:rPr>
          <w:rFonts w:ascii="Traditional Arabic" w:hAnsi="Traditional Arabic" w:cs="Traditional Arabic"/>
          <w:color w:val="000000" w:themeColor="text1"/>
          <w:sz w:val="24"/>
          <w:szCs w:val="24"/>
          <w:rtl/>
        </w:rPr>
        <w:t>يمكن للطلاب الأتراك الذين التحقوا بالمدرسة الثانوية في الخارج قبل 01/02/2013، و الذين يكملون التعليم الثانوي (المدرسة الثانوية) خلال السنوات الثلاث الماضية في بلد أجنبي باستثناء جمهورية شمال قبرص التركية، (و</w:t>
      </w:r>
      <w:r w:rsidR="00A10021">
        <w:rPr>
          <w:rFonts w:ascii="Traditional Arabic" w:hAnsi="Traditional Arabic" w:cs="Traditional Arabic"/>
          <w:color w:val="000000" w:themeColor="text1"/>
          <w:sz w:val="24"/>
          <w:szCs w:val="24"/>
          <w:rtl/>
        </w:rPr>
        <w:t xml:space="preserve">هذا يشمل أولئك الذين أكملوا </w:t>
      </w:r>
      <w:r w:rsidR="00A10021">
        <w:rPr>
          <w:rFonts w:ascii="Traditional Arabic" w:hAnsi="Traditional Arabic" w:cs="Traditional Arabic" w:hint="cs"/>
          <w:color w:val="000000" w:themeColor="text1"/>
          <w:sz w:val="24"/>
          <w:szCs w:val="24"/>
          <w:rtl/>
        </w:rPr>
        <w:t>تماما</w:t>
      </w:r>
      <w:r w:rsidR="000B2C40" w:rsidRPr="00001419">
        <w:rPr>
          <w:rFonts w:ascii="Traditional Arabic" w:hAnsi="Traditional Arabic" w:cs="Traditional Arabic"/>
          <w:color w:val="000000" w:themeColor="text1"/>
          <w:sz w:val="24"/>
          <w:szCs w:val="24"/>
          <w:rtl/>
        </w:rPr>
        <w:t xml:space="preserve"> التعليم الثانوي (المدرسة الثانوية) في المد</w:t>
      </w:r>
      <w:r w:rsidR="00A10021">
        <w:rPr>
          <w:rFonts w:ascii="Traditional Arabic" w:hAnsi="Traditional Arabic" w:cs="Traditional Arabic"/>
          <w:color w:val="000000" w:themeColor="text1"/>
          <w:sz w:val="24"/>
          <w:szCs w:val="24"/>
          <w:rtl/>
        </w:rPr>
        <w:t xml:space="preserve">ارس التركية التي فتحتها </w:t>
      </w:r>
      <w:r w:rsidR="00A10021">
        <w:rPr>
          <w:rFonts w:ascii="Traditional Arabic" w:hAnsi="Traditional Arabic" w:cs="Traditional Arabic" w:hint="cs"/>
          <w:color w:val="000000" w:themeColor="text1"/>
          <w:sz w:val="24"/>
          <w:szCs w:val="24"/>
          <w:rtl/>
        </w:rPr>
        <w:t>تحت رعاية</w:t>
      </w:r>
      <w:r w:rsidR="000B2C40" w:rsidRPr="00001419">
        <w:rPr>
          <w:rFonts w:ascii="Traditional Arabic" w:hAnsi="Traditional Arabic" w:cs="Traditional Arabic"/>
          <w:color w:val="000000" w:themeColor="text1"/>
          <w:sz w:val="24"/>
          <w:szCs w:val="24"/>
          <w:rtl/>
        </w:rPr>
        <w:t xml:space="preserve"> </w:t>
      </w:r>
      <w:r w:rsidR="00BD7606" w:rsidRPr="00001419">
        <w:rPr>
          <w:rFonts w:ascii="Traditional Arabic" w:hAnsi="Traditional Arabic" w:cs="Traditional Arabic"/>
          <w:color w:val="000000" w:themeColor="text1"/>
          <w:sz w:val="24"/>
          <w:szCs w:val="24"/>
          <w:rtl/>
        </w:rPr>
        <w:t xml:space="preserve">وزارة التربية والتعليم </w:t>
      </w:r>
      <w:r w:rsidR="000B2C40" w:rsidRPr="00001419">
        <w:rPr>
          <w:rFonts w:ascii="Traditional Arabic" w:hAnsi="Traditional Arabic" w:cs="Traditional Arabic"/>
          <w:color w:val="000000" w:themeColor="text1"/>
          <w:sz w:val="24"/>
          <w:szCs w:val="24"/>
          <w:rtl/>
        </w:rPr>
        <w:t>في بلد أجنبي آخر غير جمهورية شمال قبر</w:t>
      </w:r>
      <w:r w:rsidR="00A10021">
        <w:rPr>
          <w:rFonts w:ascii="Traditional Arabic" w:hAnsi="Traditional Arabic" w:cs="Traditional Arabic"/>
          <w:color w:val="000000" w:themeColor="text1"/>
          <w:sz w:val="24"/>
          <w:szCs w:val="24"/>
          <w:rtl/>
        </w:rPr>
        <w:t xml:space="preserve">ص التركية) سيتقدمون بطلب إلى </w:t>
      </w:r>
      <w:r w:rsidR="00A10021">
        <w:rPr>
          <w:rFonts w:ascii="Traditional Arabic" w:hAnsi="Traditional Arabic" w:cs="Traditional Arabic" w:hint="cs"/>
          <w:color w:val="000000" w:themeColor="text1"/>
          <w:sz w:val="24"/>
          <w:szCs w:val="24"/>
          <w:rtl/>
        </w:rPr>
        <w:t>طلبات</w:t>
      </w:r>
      <w:r w:rsidR="000B2C40" w:rsidRPr="00001419">
        <w:rPr>
          <w:rFonts w:ascii="Traditional Arabic" w:hAnsi="Traditional Arabic" w:cs="Traditional Arabic"/>
          <w:color w:val="000000" w:themeColor="text1"/>
          <w:sz w:val="24"/>
          <w:szCs w:val="24"/>
          <w:rtl/>
        </w:rPr>
        <w:t xml:space="preserve"> قبول الطلاب من الخارج؛</w:t>
      </w:r>
      <w:r w:rsidR="000B2C40" w:rsidRPr="00001419">
        <w:rPr>
          <w:rFonts w:ascii="Traditional Arabic" w:hAnsi="Traditional Arabic" w:cs="Traditional Arabic"/>
          <w:color w:val="000000" w:themeColor="text1"/>
          <w:sz w:val="24"/>
          <w:szCs w:val="24"/>
          <w:lang w:bidi="tr-TR"/>
        </w:rPr>
        <w:t xml:space="preserve"> </w:t>
      </w:r>
    </w:p>
    <w:p w:rsidR="004B717F" w:rsidRPr="00001419" w:rsidRDefault="000B2C40" w:rsidP="008D024A">
      <w:pPr>
        <w:tabs>
          <w:tab w:val="left" w:pos="284"/>
          <w:tab w:val="left" w:pos="5220"/>
        </w:tabs>
        <w:autoSpaceDE w:val="0"/>
        <w:autoSpaceDN w:val="0"/>
        <w:bidi/>
        <w:adjustRightInd w:val="0"/>
        <w:spacing w:after="0" w:line="360" w:lineRule="auto"/>
        <w:ind w:left="425"/>
        <w:jc w:val="mediumKashida"/>
        <w:rPr>
          <w:rFonts w:ascii="Traditional Arabic" w:hAnsi="Traditional Arabic" w:cs="Traditional Arabic"/>
          <w:color w:val="000000" w:themeColor="text1"/>
          <w:sz w:val="24"/>
          <w:szCs w:val="24"/>
          <w:lang w:bidi="tr-TR"/>
        </w:rPr>
      </w:pPr>
      <w:r w:rsidRPr="00001419">
        <w:rPr>
          <w:rFonts w:ascii="Traditional Arabic" w:hAnsi="Traditional Arabic" w:cs="Traditional Arabic"/>
          <w:color w:val="000000" w:themeColor="text1"/>
          <w:sz w:val="24"/>
          <w:szCs w:val="24"/>
          <w:rtl/>
        </w:rPr>
        <w:t>الطلاب الذين بدأوا بالمدرسة الثانوية في الخارج بعد 01/02/ 2013، الذين أكملوا جميع التعليم الثانوي (المدرسة الثانوية) في بلد أجنبي باستثناء جمهورية شمال قبرص التركية(و</w:t>
      </w:r>
      <w:r w:rsidR="00A10021">
        <w:rPr>
          <w:rFonts w:ascii="Traditional Arabic" w:hAnsi="Traditional Arabic" w:cs="Traditional Arabic"/>
          <w:color w:val="000000" w:themeColor="text1"/>
          <w:sz w:val="24"/>
          <w:szCs w:val="24"/>
          <w:rtl/>
        </w:rPr>
        <w:t xml:space="preserve">هذا يشمل أولئك الذين أكملوا </w:t>
      </w:r>
      <w:r w:rsidR="00A10021">
        <w:rPr>
          <w:rFonts w:ascii="Traditional Arabic" w:hAnsi="Traditional Arabic" w:cs="Traditional Arabic" w:hint="cs"/>
          <w:color w:val="000000" w:themeColor="text1"/>
          <w:sz w:val="24"/>
          <w:szCs w:val="24"/>
          <w:rtl/>
        </w:rPr>
        <w:t>تماما</w:t>
      </w:r>
      <w:r w:rsidRPr="00001419">
        <w:rPr>
          <w:rFonts w:ascii="Traditional Arabic" w:hAnsi="Traditional Arabic" w:cs="Traditional Arabic"/>
          <w:color w:val="000000" w:themeColor="text1"/>
          <w:sz w:val="24"/>
          <w:szCs w:val="24"/>
          <w:rtl/>
        </w:rPr>
        <w:t xml:space="preserve"> التعليم الثانوي (المدرسة الثانوية) في المد</w:t>
      </w:r>
      <w:r w:rsidR="00A10021">
        <w:rPr>
          <w:rFonts w:ascii="Traditional Arabic" w:hAnsi="Traditional Arabic" w:cs="Traditional Arabic"/>
          <w:color w:val="000000" w:themeColor="text1"/>
          <w:sz w:val="24"/>
          <w:szCs w:val="24"/>
          <w:rtl/>
        </w:rPr>
        <w:t xml:space="preserve">ارس التركية التي فتحتها </w:t>
      </w:r>
      <w:r w:rsidR="00A10021">
        <w:rPr>
          <w:rFonts w:ascii="Traditional Arabic" w:hAnsi="Traditional Arabic" w:cs="Traditional Arabic" w:hint="cs"/>
          <w:color w:val="000000" w:themeColor="text1"/>
          <w:sz w:val="24"/>
          <w:szCs w:val="24"/>
          <w:rtl/>
        </w:rPr>
        <w:t>تحت رعاية</w:t>
      </w:r>
      <w:r w:rsidRPr="00001419">
        <w:rPr>
          <w:rFonts w:ascii="Traditional Arabic" w:hAnsi="Traditional Arabic" w:cs="Traditional Arabic"/>
          <w:color w:val="000000" w:themeColor="text1"/>
          <w:sz w:val="24"/>
          <w:szCs w:val="24"/>
          <w:rtl/>
        </w:rPr>
        <w:t xml:space="preserve"> وزارة التعليم الوطني في بلد أجنبي آخر غير جمهورية شمال قبرص التركية) </w:t>
      </w:r>
      <w:r w:rsidR="00A10021">
        <w:rPr>
          <w:rFonts w:ascii="Traditional Arabic" w:hAnsi="Traditional Arabic" w:cs="Traditional Arabic"/>
          <w:color w:val="000000" w:themeColor="text1"/>
          <w:sz w:val="24"/>
          <w:szCs w:val="24"/>
          <w:rtl/>
        </w:rPr>
        <w:t xml:space="preserve">يستطيعون أن يتقدموا بطلب إلى </w:t>
      </w:r>
      <w:r w:rsidR="00A10021">
        <w:rPr>
          <w:rFonts w:ascii="Traditional Arabic" w:hAnsi="Traditional Arabic" w:cs="Traditional Arabic" w:hint="cs"/>
          <w:color w:val="000000" w:themeColor="text1"/>
          <w:sz w:val="24"/>
          <w:szCs w:val="24"/>
          <w:rtl/>
        </w:rPr>
        <w:t>طلبات</w:t>
      </w:r>
      <w:r w:rsidRPr="00001419">
        <w:rPr>
          <w:rFonts w:ascii="Traditional Arabic" w:hAnsi="Traditional Arabic" w:cs="Traditional Arabic"/>
          <w:color w:val="000000" w:themeColor="text1"/>
          <w:sz w:val="24"/>
          <w:szCs w:val="24"/>
          <w:rtl/>
        </w:rPr>
        <w:t xml:space="preserve"> </w:t>
      </w:r>
      <w:r w:rsidR="00A10021">
        <w:rPr>
          <w:rFonts w:ascii="Traditional Arabic" w:hAnsi="Traditional Arabic" w:cs="Traditional Arabic" w:hint="cs"/>
          <w:color w:val="000000" w:themeColor="text1"/>
          <w:sz w:val="24"/>
          <w:szCs w:val="24"/>
          <w:rtl/>
        </w:rPr>
        <w:t>ال</w:t>
      </w:r>
      <w:r w:rsidRPr="00001419">
        <w:rPr>
          <w:rFonts w:ascii="Traditional Arabic" w:hAnsi="Traditional Arabic" w:cs="Traditional Arabic"/>
          <w:color w:val="000000" w:themeColor="text1"/>
          <w:sz w:val="24"/>
          <w:szCs w:val="24"/>
          <w:rtl/>
        </w:rPr>
        <w:t>قبول الطلاب من الخارج؛</w:t>
      </w:r>
    </w:p>
    <w:p w:rsidR="005C1E3B" w:rsidRPr="00001419" w:rsidRDefault="008D024A" w:rsidP="008D024A">
      <w:pPr>
        <w:pStyle w:val="ListeParagraf"/>
        <w:numPr>
          <w:ilvl w:val="1"/>
          <w:numId w:val="13"/>
        </w:numPr>
        <w:tabs>
          <w:tab w:val="left" w:pos="425"/>
          <w:tab w:val="left" w:pos="5220"/>
        </w:tabs>
        <w:autoSpaceDE w:val="0"/>
        <w:autoSpaceDN w:val="0"/>
        <w:bidi/>
        <w:adjustRightInd w:val="0"/>
        <w:spacing w:after="0" w:line="360" w:lineRule="auto"/>
        <w:ind w:left="425" w:hanging="283"/>
        <w:jc w:val="mediumKashida"/>
        <w:rPr>
          <w:rFonts w:ascii="Traditional Arabic" w:hAnsi="Traditional Arabic" w:cs="Traditional Arabic"/>
          <w:color w:val="000000" w:themeColor="text1"/>
          <w:sz w:val="24"/>
          <w:szCs w:val="24"/>
          <w:lang w:bidi="tr-TR"/>
        </w:rPr>
      </w:pPr>
      <w:r>
        <w:rPr>
          <w:rFonts w:ascii="Traditional Arabic" w:hAnsi="Traditional Arabic" w:cs="Traditional Arabic"/>
          <w:color w:val="000000" w:themeColor="text1"/>
          <w:sz w:val="24"/>
          <w:szCs w:val="24"/>
        </w:rPr>
        <w:t xml:space="preserve"> </w:t>
      </w:r>
      <w:r w:rsidR="005C1E3B" w:rsidRPr="00001419">
        <w:rPr>
          <w:rFonts w:ascii="Traditional Arabic" w:hAnsi="Traditional Arabic" w:cs="Traditional Arabic"/>
          <w:color w:val="000000" w:themeColor="text1"/>
          <w:sz w:val="24"/>
          <w:szCs w:val="24"/>
          <w:rtl/>
        </w:rPr>
        <w:t xml:space="preserve">أشخاص من الجنسية القبرصية الشمالية؛ يتم قبول المراجع للذين لديهم </w:t>
      </w:r>
      <w:r w:rsidR="006D64A3" w:rsidRPr="00001419">
        <w:rPr>
          <w:rFonts w:ascii="Traditional Arabic" w:hAnsi="Traditional Arabic" w:cs="Traditional Arabic"/>
          <w:color w:val="000000" w:themeColor="text1"/>
          <w:sz w:val="24"/>
          <w:szCs w:val="24"/>
          <w:rtl/>
        </w:rPr>
        <w:t>شهادة عامة للتعليم- المستوى</w:t>
      </w:r>
      <w:r w:rsidR="006D64A3" w:rsidRPr="00001419">
        <w:rPr>
          <w:rFonts w:ascii="Traditional Arabic" w:hAnsi="Traditional Arabic" w:cs="Traditional Arabic"/>
          <w:color w:val="000000" w:themeColor="text1"/>
          <w:sz w:val="24"/>
          <w:szCs w:val="24"/>
        </w:rPr>
        <w:t xml:space="preserve"> “GCEALA”</w:t>
      </w:r>
      <w:r w:rsidR="005C1E3B" w:rsidRPr="00001419">
        <w:rPr>
          <w:rFonts w:ascii="Traditional Arabic" w:hAnsi="Traditional Arabic" w:cs="Traditional Arabic"/>
          <w:color w:val="000000" w:themeColor="text1"/>
          <w:sz w:val="24"/>
          <w:szCs w:val="24"/>
          <w:rtl/>
        </w:rPr>
        <w:t xml:space="preserve"> </w:t>
      </w:r>
      <w:r w:rsidR="000707F6" w:rsidRPr="00001419">
        <w:rPr>
          <w:rFonts w:ascii="Traditional Arabic" w:hAnsi="Traditional Arabic" w:cs="Traditional Arabic"/>
          <w:color w:val="000000" w:themeColor="text1"/>
          <w:sz w:val="24"/>
          <w:szCs w:val="24"/>
          <w:rtl/>
        </w:rPr>
        <w:t>أ</w:t>
      </w:r>
      <w:r w:rsidR="005C1E3B" w:rsidRPr="00001419">
        <w:rPr>
          <w:rFonts w:ascii="Traditional Arabic" w:hAnsi="Traditional Arabic" w:cs="Traditional Arabic"/>
          <w:color w:val="000000" w:themeColor="text1"/>
          <w:sz w:val="24"/>
          <w:szCs w:val="24"/>
          <w:rtl/>
        </w:rPr>
        <w:t>و</w:t>
      </w:r>
      <w:r w:rsidR="00A10021">
        <w:rPr>
          <w:rFonts w:ascii="Traditional Arabic" w:hAnsi="Traditional Arabic" w:cs="Traditional Arabic" w:hint="cs"/>
          <w:color w:val="000000" w:themeColor="text1"/>
          <w:sz w:val="24"/>
          <w:szCs w:val="24"/>
          <w:rtl/>
        </w:rPr>
        <w:t xml:space="preserve"> </w:t>
      </w:r>
      <w:r w:rsidR="005C1E3B" w:rsidRPr="00001419">
        <w:rPr>
          <w:rFonts w:ascii="Traditional Arabic" w:hAnsi="Traditional Arabic" w:cs="Traditional Arabic"/>
          <w:color w:val="000000" w:themeColor="text1"/>
          <w:sz w:val="24"/>
          <w:szCs w:val="24"/>
          <w:rtl/>
        </w:rPr>
        <w:t xml:space="preserve">الذين سيحصلون على نتائج  هذا الامتحان  بعد </w:t>
      </w:r>
      <w:r w:rsidR="00A10021">
        <w:rPr>
          <w:rFonts w:ascii="Traditional Arabic" w:hAnsi="Traditional Arabic" w:cs="Traditional Arabic" w:hint="cs"/>
          <w:color w:val="000000" w:themeColor="text1"/>
          <w:sz w:val="24"/>
          <w:szCs w:val="24"/>
          <w:rtl/>
        </w:rPr>
        <w:t>أن أنهوا</w:t>
      </w:r>
      <w:r w:rsidR="005C1E3B" w:rsidRPr="00001419">
        <w:rPr>
          <w:rFonts w:ascii="Traditional Arabic" w:hAnsi="Traditional Arabic" w:cs="Traditional Arabic"/>
          <w:color w:val="000000" w:themeColor="text1"/>
          <w:sz w:val="24"/>
          <w:szCs w:val="24"/>
          <w:rtl/>
        </w:rPr>
        <w:t xml:space="preserve"> في المدارس الخاصة والمدارس الثانوية في بلدان أخرى بين عامي 2005-2010، مع من الذين يحصلون على </w:t>
      </w:r>
      <w:r w:rsidR="006D64A3" w:rsidRPr="00001419">
        <w:rPr>
          <w:rFonts w:ascii="Traditional Arabic" w:hAnsi="Traditional Arabic" w:cs="Traditional Arabic"/>
          <w:color w:val="000000" w:themeColor="text1"/>
          <w:sz w:val="24"/>
          <w:szCs w:val="24"/>
          <w:rtl/>
        </w:rPr>
        <w:t>شهادة عامة للتعليم- المستوى</w:t>
      </w:r>
      <w:r w:rsidR="006D64A3" w:rsidRPr="00001419">
        <w:rPr>
          <w:rFonts w:ascii="Traditional Arabic" w:hAnsi="Traditional Arabic" w:cs="Traditional Arabic"/>
          <w:color w:val="000000" w:themeColor="text1"/>
          <w:sz w:val="24"/>
          <w:szCs w:val="24"/>
        </w:rPr>
        <w:t xml:space="preserve"> “GCEALA”</w:t>
      </w:r>
      <w:r w:rsidR="006D64A3" w:rsidRPr="00001419">
        <w:rPr>
          <w:rFonts w:ascii="Traditional Arabic" w:hAnsi="Traditional Arabic" w:cs="Traditional Arabic"/>
          <w:color w:val="000000" w:themeColor="text1"/>
          <w:sz w:val="24"/>
          <w:szCs w:val="24"/>
          <w:rtl/>
        </w:rPr>
        <w:t xml:space="preserve"> </w:t>
      </w:r>
      <w:r w:rsidR="005C1E3B" w:rsidRPr="00001419">
        <w:rPr>
          <w:rFonts w:ascii="Traditional Arabic" w:hAnsi="Traditional Arabic" w:cs="Traditional Arabic"/>
          <w:color w:val="000000" w:themeColor="text1"/>
          <w:sz w:val="24"/>
          <w:szCs w:val="24"/>
          <w:rtl/>
        </w:rPr>
        <w:t>بعد إكمالهم التعليم الثانوي (المدرسة الثانوية) في جمهورية شمال قبرص التركية و في نفس الوقت يقيمون فيها</w:t>
      </w:r>
    </w:p>
    <w:p w:rsidR="004B717F" w:rsidRPr="008D35C0" w:rsidRDefault="004B717F" w:rsidP="008D35C0">
      <w:pPr>
        <w:tabs>
          <w:tab w:val="left" w:pos="284"/>
          <w:tab w:val="left" w:pos="5220"/>
        </w:tabs>
        <w:autoSpaceDE w:val="0"/>
        <w:autoSpaceDN w:val="0"/>
        <w:adjustRightInd w:val="0"/>
        <w:spacing w:after="0" w:line="360" w:lineRule="auto"/>
        <w:jc w:val="both"/>
        <w:rPr>
          <w:rFonts w:ascii="Traditional Arabic" w:hAnsi="Traditional Arabic" w:cs="Traditional Arabic"/>
          <w:color w:val="000000" w:themeColor="text1"/>
          <w:sz w:val="24"/>
          <w:szCs w:val="24"/>
        </w:rPr>
      </w:pPr>
    </w:p>
    <w:p w:rsidR="00646A87" w:rsidRPr="00001419" w:rsidRDefault="00DE09AE" w:rsidP="008D024A">
      <w:pPr>
        <w:pStyle w:val="ListeParagraf"/>
        <w:tabs>
          <w:tab w:val="left" w:pos="141"/>
          <w:tab w:val="right" w:pos="425"/>
          <w:tab w:val="left" w:pos="5220"/>
        </w:tabs>
        <w:bidi/>
        <w:spacing w:after="0" w:line="360" w:lineRule="auto"/>
        <w:ind w:left="425" w:hanging="283"/>
        <w:rPr>
          <w:rFonts w:ascii="Traditional Arabic" w:eastAsia="Times New Roman" w:hAnsi="Traditional Arabic" w:cs="Traditional Arabic"/>
          <w:color w:val="000000" w:themeColor="text1"/>
          <w:sz w:val="24"/>
          <w:szCs w:val="24"/>
          <w:rtl/>
        </w:rPr>
      </w:pPr>
      <w:r w:rsidRPr="00001419">
        <w:rPr>
          <w:rFonts w:ascii="Traditional Arabic" w:eastAsia="Times New Roman" w:hAnsi="Traditional Arabic" w:cs="Traditional Arabic"/>
          <w:color w:val="000000" w:themeColor="text1"/>
          <w:sz w:val="24"/>
          <w:szCs w:val="24"/>
        </w:rPr>
        <w:t xml:space="preserve"> 2</w:t>
      </w:r>
      <w:r w:rsidR="00D2013C">
        <w:rPr>
          <w:rFonts w:ascii="Traditional Arabic" w:eastAsia="Times New Roman" w:hAnsi="Traditional Arabic" w:cs="Traditional Arabic"/>
          <w:color w:val="000000" w:themeColor="text1"/>
          <w:sz w:val="24"/>
          <w:szCs w:val="24"/>
          <w:rtl/>
        </w:rPr>
        <w:t>-</w:t>
      </w:r>
      <w:r w:rsidR="008D024A">
        <w:rPr>
          <w:rFonts w:ascii="Traditional Arabic" w:eastAsia="Times New Roman" w:hAnsi="Traditional Arabic" w:cs="Traditional Arabic"/>
          <w:color w:val="000000" w:themeColor="text1"/>
          <w:sz w:val="24"/>
          <w:szCs w:val="24"/>
        </w:rPr>
        <w:t xml:space="preserve">  </w:t>
      </w:r>
      <w:r w:rsidRPr="00001419">
        <w:rPr>
          <w:rFonts w:ascii="Traditional Arabic" w:eastAsia="Times New Roman" w:hAnsi="Traditional Arabic" w:cs="Traditional Arabic"/>
          <w:color w:val="000000" w:themeColor="text1"/>
          <w:sz w:val="24"/>
          <w:szCs w:val="24"/>
          <w:rtl/>
        </w:rPr>
        <w:t>لن تقبل مراجعات الطلاب ذوي الحالات الآتية؛</w:t>
      </w:r>
    </w:p>
    <w:p w:rsidR="008D35C0" w:rsidRPr="00001419" w:rsidRDefault="006D64A3" w:rsidP="00D2013C">
      <w:pPr>
        <w:tabs>
          <w:tab w:val="left" w:pos="425"/>
          <w:tab w:val="left" w:pos="5220"/>
        </w:tabs>
        <w:autoSpaceDE w:val="0"/>
        <w:autoSpaceDN w:val="0"/>
        <w:bidi/>
        <w:adjustRightInd w:val="0"/>
        <w:spacing w:after="0" w:line="360" w:lineRule="auto"/>
        <w:ind w:left="567" w:hanging="425"/>
        <w:jc w:val="mediumKashida"/>
        <w:rPr>
          <w:rFonts w:ascii="Traditional Arabic" w:eastAsia="Times New Roman" w:hAnsi="Traditional Arabic" w:cs="Traditional Arabic"/>
          <w:color w:val="000000" w:themeColor="text1"/>
          <w:sz w:val="24"/>
          <w:szCs w:val="24"/>
        </w:rPr>
      </w:pPr>
      <w:r w:rsidRPr="00001419">
        <w:rPr>
          <w:rFonts w:ascii="Traditional Arabic" w:hAnsi="Traditional Arabic" w:cs="Traditional Arabic"/>
          <w:color w:val="000000" w:themeColor="text1"/>
          <w:sz w:val="24"/>
          <w:szCs w:val="24"/>
        </w:rPr>
        <w:t>a</w:t>
      </w:r>
      <w:r w:rsidRPr="00001419">
        <w:rPr>
          <w:rFonts w:ascii="Traditional Arabic" w:hAnsi="Traditional Arabic" w:cs="Traditional Arabic"/>
          <w:color w:val="000000" w:themeColor="text1"/>
          <w:sz w:val="24"/>
          <w:szCs w:val="24"/>
          <w:rtl/>
        </w:rPr>
        <w:t xml:space="preserve"> </w:t>
      </w:r>
      <w:r w:rsidR="00713876" w:rsidRPr="00001419">
        <w:rPr>
          <w:rFonts w:ascii="Traditional Arabic" w:hAnsi="Traditional Arabic" w:cs="Traditional Arabic"/>
          <w:color w:val="000000" w:themeColor="text1"/>
          <w:sz w:val="24"/>
          <w:szCs w:val="24"/>
        </w:rPr>
        <w:t>-</w:t>
      </w:r>
      <w:r w:rsidR="008D35C0" w:rsidRPr="008D35C0">
        <w:rPr>
          <w:rFonts w:ascii="Traditional Arabic" w:hAnsi="Traditional Arabic" w:cs="Traditional Arabic"/>
          <w:color w:val="000000" w:themeColor="text1"/>
          <w:sz w:val="24"/>
          <w:szCs w:val="24"/>
          <w:rtl/>
        </w:rPr>
        <w:t xml:space="preserve"> </w:t>
      </w:r>
      <w:r w:rsidR="008D024A">
        <w:rPr>
          <w:rFonts w:ascii="Traditional Arabic" w:hAnsi="Traditional Arabic" w:cs="Traditional Arabic"/>
          <w:color w:val="000000" w:themeColor="text1"/>
          <w:sz w:val="24"/>
          <w:szCs w:val="24"/>
        </w:rPr>
        <w:t xml:space="preserve"> </w:t>
      </w:r>
      <w:r w:rsidR="008D35C0" w:rsidRPr="00001419">
        <w:rPr>
          <w:rFonts w:ascii="Traditional Arabic" w:hAnsi="Traditional Arabic" w:cs="Traditional Arabic"/>
          <w:color w:val="000000" w:themeColor="text1"/>
          <w:sz w:val="24"/>
          <w:szCs w:val="24"/>
          <w:rtl/>
        </w:rPr>
        <w:t xml:space="preserve">أن يكونوا مواطنين في الجمهورية التركية ، وقد أكملوا جميع التعليم الثانوي (المدرسة الثانوية) في </w:t>
      </w:r>
      <w:r w:rsidR="008D024A">
        <w:rPr>
          <w:rFonts w:ascii="Traditional Arabic" w:hAnsi="Traditional Arabic" w:cs="Traditional Arabic"/>
          <w:color w:val="000000" w:themeColor="text1"/>
          <w:sz w:val="24"/>
          <w:szCs w:val="24"/>
        </w:rPr>
        <w:t xml:space="preserve"> </w:t>
      </w:r>
      <w:r w:rsidR="008D35C0" w:rsidRPr="00001419">
        <w:rPr>
          <w:rFonts w:ascii="Traditional Arabic" w:hAnsi="Traditional Arabic" w:cs="Traditional Arabic"/>
          <w:color w:val="000000" w:themeColor="text1"/>
          <w:sz w:val="24"/>
          <w:szCs w:val="24"/>
          <w:rtl/>
        </w:rPr>
        <w:t>المدارس التركية أو في المدارس لجمهورية شمال قبرص التركية</w:t>
      </w:r>
      <w:r w:rsidR="008D35C0" w:rsidRPr="00001419">
        <w:rPr>
          <w:rFonts w:ascii="Traditional Arabic" w:hAnsi="Traditional Arabic" w:cs="Traditional Arabic"/>
          <w:color w:val="000000" w:themeColor="text1"/>
          <w:sz w:val="24"/>
          <w:szCs w:val="24"/>
        </w:rPr>
        <w:t>.</w:t>
      </w:r>
    </w:p>
    <w:p w:rsidR="00241F26" w:rsidRPr="00001419" w:rsidRDefault="008D35C0" w:rsidP="00241F26">
      <w:pPr>
        <w:tabs>
          <w:tab w:val="left" w:pos="141"/>
          <w:tab w:val="left" w:pos="5220"/>
        </w:tabs>
        <w:autoSpaceDE w:val="0"/>
        <w:autoSpaceDN w:val="0"/>
        <w:bidi/>
        <w:adjustRightInd w:val="0"/>
        <w:spacing w:after="0" w:line="360" w:lineRule="auto"/>
        <w:jc w:val="mediumKashida"/>
        <w:rPr>
          <w:rFonts w:ascii="Traditional Arabic" w:hAnsi="Traditional Arabic" w:cs="Traditional Arabic"/>
          <w:color w:val="000000" w:themeColor="text1"/>
          <w:sz w:val="24"/>
          <w:szCs w:val="24"/>
          <w:rtl/>
        </w:rPr>
      </w:pPr>
      <w:r>
        <w:rPr>
          <w:rFonts w:ascii="Traditional Arabic" w:hAnsi="Traditional Arabic" w:cs="Traditional Arabic"/>
          <w:color w:val="000000" w:themeColor="text1"/>
          <w:sz w:val="24"/>
          <w:szCs w:val="24"/>
        </w:rPr>
        <w:lastRenderedPageBreak/>
        <w:t xml:space="preserve">                                                                                                       </w:t>
      </w:r>
      <w:r w:rsidR="00241F26">
        <w:rPr>
          <w:rFonts w:ascii="Traditional Arabic" w:hAnsi="Traditional Arabic" w:cs="Traditional Arabic"/>
          <w:color w:val="000000" w:themeColor="text1"/>
          <w:sz w:val="24"/>
          <w:szCs w:val="24"/>
        </w:rPr>
        <w:t xml:space="preserve">                              </w:t>
      </w:r>
      <w:r>
        <w:rPr>
          <w:rFonts w:ascii="Traditional Arabic" w:hAnsi="Traditional Arabic" w:cs="Traditional Arabic"/>
          <w:color w:val="000000" w:themeColor="text1"/>
          <w:sz w:val="24"/>
          <w:szCs w:val="24"/>
        </w:rPr>
        <w:t xml:space="preserve">  </w:t>
      </w:r>
      <w:r w:rsidR="00241F26">
        <w:rPr>
          <w:rFonts w:ascii="Traditional Arabic" w:hAnsi="Traditional Arabic" w:cs="Traditional Arabic"/>
          <w:color w:val="000000" w:themeColor="text1"/>
          <w:sz w:val="24"/>
          <w:szCs w:val="24"/>
        </w:rPr>
        <w:t xml:space="preserve">     -b</w:t>
      </w:r>
      <w:r w:rsidR="00241F26" w:rsidRPr="00001419">
        <w:rPr>
          <w:rFonts w:ascii="Traditional Arabic" w:hAnsi="Traditional Arabic" w:cs="Traditional Arabic"/>
          <w:color w:val="000000" w:themeColor="text1"/>
          <w:sz w:val="24"/>
          <w:szCs w:val="24"/>
          <w:rtl/>
        </w:rPr>
        <w:t>أشخاص من الجنسية القبرصية الشمالية؛</w:t>
      </w:r>
    </w:p>
    <w:p w:rsidR="00241F26" w:rsidRPr="00001419" w:rsidRDefault="00241F26" w:rsidP="00241F26">
      <w:pPr>
        <w:tabs>
          <w:tab w:val="left" w:pos="284"/>
          <w:tab w:val="left" w:pos="5220"/>
        </w:tabs>
        <w:autoSpaceDE w:val="0"/>
        <w:autoSpaceDN w:val="0"/>
        <w:bidi/>
        <w:adjustRightInd w:val="0"/>
        <w:spacing w:after="0" w:line="360" w:lineRule="auto"/>
        <w:ind w:left="425"/>
        <w:jc w:val="mediumKashida"/>
        <w:rPr>
          <w:rFonts w:ascii="Traditional Arabic" w:hAnsi="Traditional Arabic" w:cs="Traditional Arabic"/>
          <w:color w:val="000000" w:themeColor="text1"/>
          <w:sz w:val="24"/>
          <w:szCs w:val="24"/>
          <w:rtl/>
        </w:rPr>
      </w:pPr>
      <w:r w:rsidRPr="00001419">
        <w:rPr>
          <w:rFonts w:ascii="Traditional Arabic" w:hAnsi="Traditional Arabic" w:cs="Traditional Arabic"/>
          <w:color w:val="000000" w:themeColor="text1"/>
          <w:sz w:val="24"/>
          <w:szCs w:val="24"/>
          <w:rtl/>
        </w:rPr>
        <w:t xml:space="preserve"> (باستثناء الذين أكملوا جميع تعليمهم الثانوي (المدرسة الثانوية) في المدارس الثانوية لجمهورية شمال قبرص التركية  الذين حصلوا على شهادة عامة للتعليم- المستوى</w:t>
      </w:r>
      <w:r w:rsidRPr="00001419">
        <w:rPr>
          <w:rFonts w:ascii="Traditional Arabic" w:hAnsi="Traditional Arabic" w:cs="Traditional Arabic"/>
          <w:color w:val="000000" w:themeColor="text1"/>
          <w:sz w:val="24"/>
          <w:szCs w:val="24"/>
        </w:rPr>
        <w:t xml:space="preserve"> “GCEAL A” </w:t>
      </w:r>
      <w:r w:rsidRPr="00001419">
        <w:rPr>
          <w:rFonts w:ascii="Traditional Arabic" w:hAnsi="Traditional Arabic" w:cs="Traditional Arabic"/>
          <w:color w:val="000000" w:themeColor="text1"/>
          <w:sz w:val="24"/>
          <w:szCs w:val="24"/>
          <w:rtl/>
        </w:rPr>
        <w:t>)</w:t>
      </w:r>
    </w:p>
    <w:p w:rsidR="00241F26" w:rsidRPr="00001419" w:rsidRDefault="00241F26" w:rsidP="00241F26">
      <w:pPr>
        <w:tabs>
          <w:tab w:val="left" w:pos="284"/>
          <w:tab w:val="left" w:pos="5220"/>
        </w:tabs>
        <w:autoSpaceDE w:val="0"/>
        <w:autoSpaceDN w:val="0"/>
        <w:bidi/>
        <w:adjustRightInd w:val="0"/>
        <w:spacing w:after="0" w:line="360" w:lineRule="auto"/>
        <w:ind w:left="425"/>
        <w:jc w:val="mediumKashida"/>
        <w:rPr>
          <w:rFonts w:ascii="Traditional Arabic" w:hAnsi="Traditional Arabic" w:cs="Traditional Arabic"/>
          <w:color w:val="000000" w:themeColor="text1"/>
          <w:sz w:val="24"/>
          <w:szCs w:val="24"/>
          <w:rtl/>
        </w:rPr>
      </w:pPr>
      <w:r w:rsidRPr="00001419">
        <w:rPr>
          <w:rFonts w:ascii="Traditional Arabic" w:hAnsi="Traditional Arabic" w:cs="Traditional Arabic"/>
          <w:color w:val="000000" w:themeColor="text1"/>
          <w:sz w:val="24"/>
          <w:szCs w:val="24"/>
          <w:rtl/>
        </w:rPr>
        <w:t>(باستثناء</w:t>
      </w:r>
      <w:r>
        <w:rPr>
          <w:rFonts w:ascii="Traditional Arabic" w:hAnsi="Traditional Arabic" w:cs="Traditional Arabic" w:hint="cs"/>
          <w:color w:val="000000" w:themeColor="text1"/>
          <w:sz w:val="24"/>
          <w:szCs w:val="24"/>
          <w:rtl/>
        </w:rPr>
        <w:t xml:space="preserve"> الذين</w:t>
      </w:r>
      <w:r w:rsidRPr="00001419">
        <w:rPr>
          <w:rFonts w:ascii="Traditional Arabic" w:hAnsi="Traditional Arabic" w:cs="Traditional Arabic"/>
          <w:color w:val="000000" w:themeColor="text1"/>
          <w:sz w:val="24"/>
          <w:szCs w:val="24"/>
          <w:rtl/>
        </w:rPr>
        <w:t xml:space="preserve"> حصلوا على شهادة عامة للتعليم- المستوى</w:t>
      </w:r>
      <w:r w:rsidRPr="00001419">
        <w:rPr>
          <w:rFonts w:ascii="Traditional Arabic" w:hAnsi="Traditional Arabic" w:cs="Traditional Arabic"/>
          <w:color w:val="000000" w:themeColor="text1"/>
          <w:sz w:val="24"/>
          <w:szCs w:val="24"/>
        </w:rPr>
        <w:t xml:space="preserve"> “GCEALA”</w:t>
      </w:r>
      <w:r w:rsidRPr="00001419">
        <w:rPr>
          <w:rFonts w:ascii="Traditional Arabic" w:hAnsi="Traditional Arabic" w:cs="Traditional Arabic"/>
          <w:color w:val="000000" w:themeColor="text1"/>
          <w:sz w:val="24"/>
          <w:szCs w:val="24"/>
          <w:rtl/>
        </w:rPr>
        <w:t>أو الذين سيحصلون على</w:t>
      </w:r>
      <w:r>
        <w:rPr>
          <w:rFonts w:ascii="Traditional Arabic" w:hAnsi="Traditional Arabic" w:cs="Traditional Arabic"/>
          <w:color w:val="000000" w:themeColor="text1"/>
          <w:sz w:val="24"/>
          <w:szCs w:val="24"/>
          <w:rtl/>
        </w:rPr>
        <w:t xml:space="preserve"> نتائج  هذا الامتحان  بعد </w:t>
      </w:r>
      <w:r>
        <w:rPr>
          <w:rFonts w:ascii="Traditional Arabic" w:hAnsi="Traditional Arabic" w:cs="Traditional Arabic" w:hint="cs"/>
          <w:color w:val="000000" w:themeColor="text1"/>
          <w:sz w:val="24"/>
          <w:szCs w:val="24"/>
          <w:rtl/>
        </w:rPr>
        <w:t xml:space="preserve">أنهوا </w:t>
      </w:r>
      <w:r w:rsidRPr="00001419">
        <w:rPr>
          <w:rFonts w:ascii="Traditional Arabic" w:hAnsi="Traditional Arabic" w:cs="Traditional Arabic"/>
          <w:color w:val="000000" w:themeColor="text1"/>
          <w:sz w:val="24"/>
          <w:szCs w:val="24"/>
          <w:rtl/>
        </w:rPr>
        <w:t xml:space="preserve"> في المدارس الخاصة والمدارس الثانوية في بلدان أخرى بين عامي 2005-2010،)</w:t>
      </w:r>
    </w:p>
    <w:p w:rsidR="00713876" w:rsidRDefault="008D35C0" w:rsidP="008D35C0">
      <w:pPr>
        <w:tabs>
          <w:tab w:val="left" w:pos="284"/>
          <w:tab w:val="left" w:pos="5220"/>
        </w:tabs>
        <w:autoSpaceDE w:val="0"/>
        <w:autoSpaceDN w:val="0"/>
        <w:bidi/>
        <w:adjustRightInd w:val="0"/>
        <w:spacing w:after="0" w:line="360" w:lineRule="auto"/>
        <w:jc w:val="right"/>
        <w:rPr>
          <w:rFonts w:ascii="Traditional Arabic" w:hAnsi="Traditional Arabic" w:cs="Traditional Arabic"/>
          <w:color w:val="000000" w:themeColor="text1"/>
          <w:sz w:val="24"/>
          <w:szCs w:val="24"/>
        </w:rPr>
      </w:pPr>
      <w:r>
        <w:rPr>
          <w:rFonts w:ascii="Traditional Arabic" w:hAnsi="Traditional Arabic" w:cs="Traditional Arabic"/>
          <w:color w:val="000000" w:themeColor="text1"/>
          <w:sz w:val="24"/>
          <w:szCs w:val="24"/>
        </w:rPr>
        <w:t xml:space="preserve">        </w:t>
      </w:r>
    </w:p>
    <w:p w:rsidR="00241F26" w:rsidRPr="00241F26" w:rsidRDefault="00241F26" w:rsidP="00241F26">
      <w:pPr>
        <w:bidi/>
        <w:ind w:left="425" w:hanging="567"/>
        <w:jc w:val="mediumKashida"/>
        <w:rPr>
          <w:rFonts w:ascii="Traditional Arabic" w:hAnsi="Traditional Arabic" w:cs="Traditional Arabic"/>
          <w:sz w:val="28"/>
          <w:szCs w:val="28"/>
          <w:rtl/>
        </w:rPr>
      </w:pPr>
      <w:r>
        <w:rPr>
          <w:rFonts w:ascii="Traditional Arabic" w:hAnsi="Traditional Arabic" w:cs="Traditional Arabic"/>
          <w:sz w:val="28"/>
          <w:szCs w:val="28"/>
        </w:rPr>
        <w:t xml:space="preserve">   -c </w:t>
      </w:r>
      <w:r w:rsidRPr="00241F26">
        <w:rPr>
          <w:rFonts w:ascii="Traditional Arabic" w:hAnsi="Traditional Arabic" w:cs="Traditional Arabic"/>
          <w:sz w:val="28"/>
          <w:szCs w:val="28"/>
          <w:rtl/>
        </w:rPr>
        <w:t xml:space="preserve">إذا كانوا يحملون الجنسية الأولى للولادة على النحو المحدد في الفقرة 2 من المادة أ من رئاسة مؤسسة التعليم العالي بشأن قبول الطلاب من الخارج هي </w:t>
      </w:r>
      <w:r w:rsidRPr="00241F26">
        <w:rPr>
          <w:rFonts w:ascii="Traditional Arabic" w:hAnsi="Traditional Arabic" w:cs="Traditional Arabic"/>
          <w:sz w:val="28"/>
          <w:szCs w:val="28"/>
        </w:rPr>
        <w:t>T.C</w:t>
      </w:r>
      <w:r w:rsidRPr="00241F26">
        <w:rPr>
          <w:rFonts w:ascii="Traditional Arabic" w:hAnsi="Traditional Arabic" w:cs="Traditional Arabic"/>
          <w:sz w:val="28"/>
          <w:szCs w:val="28"/>
          <w:rtl/>
        </w:rPr>
        <w:t>. من مواطنين مزدوجين (باستثناء أولئك الذين يستوفون شروط الفقرة 4 من المادة أ).</w:t>
      </w:r>
    </w:p>
    <w:p w:rsidR="00713876" w:rsidRPr="00001419" w:rsidRDefault="00713876" w:rsidP="00241F26">
      <w:pPr>
        <w:pStyle w:val="ListeParagraf"/>
        <w:tabs>
          <w:tab w:val="left" w:pos="284"/>
          <w:tab w:val="left" w:pos="5220"/>
        </w:tabs>
        <w:autoSpaceDE w:val="0"/>
        <w:autoSpaceDN w:val="0"/>
        <w:adjustRightInd w:val="0"/>
        <w:spacing w:after="0" w:line="360" w:lineRule="auto"/>
        <w:ind w:left="502"/>
        <w:jc w:val="center"/>
        <w:rPr>
          <w:rFonts w:ascii="Traditional Arabic" w:hAnsi="Traditional Arabic" w:cs="Traditional Arabic"/>
          <w:color w:val="000000" w:themeColor="text1"/>
          <w:sz w:val="24"/>
          <w:szCs w:val="24"/>
        </w:rPr>
      </w:pPr>
    </w:p>
    <w:p w:rsidR="000707F6" w:rsidRPr="00001419" w:rsidRDefault="00241F26" w:rsidP="00241F26">
      <w:pPr>
        <w:tabs>
          <w:tab w:val="left" w:pos="284"/>
          <w:tab w:val="left" w:pos="5220"/>
        </w:tabs>
        <w:autoSpaceDE w:val="0"/>
        <w:autoSpaceDN w:val="0"/>
        <w:bidi/>
        <w:adjustRightInd w:val="0"/>
        <w:spacing w:after="0" w:line="360" w:lineRule="auto"/>
        <w:ind w:left="425" w:hanging="425"/>
        <w:jc w:val="mediumKashida"/>
        <w:rPr>
          <w:rFonts w:ascii="Traditional Arabic" w:hAnsi="Traditional Arabic" w:cs="Traditional Arabic"/>
          <w:color w:val="000000" w:themeColor="text1"/>
          <w:sz w:val="24"/>
          <w:szCs w:val="24"/>
          <w:rtl/>
        </w:rPr>
      </w:pPr>
      <w:r>
        <w:rPr>
          <w:rFonts w:ascii="Traditional Arabic" w:hAnsi="Traditional Arabic" w:cs="Traditional Arabic"/>
          <w:color w:val="000000" w:themeColor="text1"/>
          <w:sz w:val="24"/>
          <w:szCs w:val="24"/>
        </w:rPr>
        <w:t xml:space="preserve">    -d</w:t>
      </w:r>
      <w:r w:rsidR="00327E59" w:rsidRPr="00001419">
        <w:rPr>
          <w:rFonts w:ascii="Traditional Arabic" w:hAnsi="Traditional Arabic" w:cs="Traditional Arabic"/>
          <w:color w:val="000000" w:themeColor="text1"/>
          <w:sz w:val="24"/>
          <w:szCs w:val="24"/>
          <w:rtl/>
        </w:rPr>
        <w:t>إذا كانوا يحملون جنسية مزدوجة وإحداهما جنسية جمهورية شمال قبرص التركية؛</w:t>
      </w:r>
    </w:p>
    <w:p w:rsidR="000707F6" w:rsidRPr="00001419" w:rsidRDefault="000707F6" w:rsidP="000707F6">
      <w:pPr>
        <w:tabs>
          <w:tab w:val="left" w:pos="284"/>
          <w:tab w:val="left" w:pos="5220"/>
        </w:tabs>
        <w:autoSpaceDE w:val="0"/>
        <w:autoSpaceDN w:val="0"/>
        <w:bidi/>
        <w:adjustRightInd w:val="0"/>
        <w:spacing w:after="0" w:line="360" w:lineRule="auto"/>
        <w:ind w:left="425"/>
        <w:jc w:val="mediumKashida"/>
        <w:rPr>
          <w:rFonts w:ascii="Traditional Arabic" w:hAnsi="Traditional Arabic" w:cs="Traditional Arabic"/>
          <w:color w:val="000000" w:themeColor="text1"/>
          <w:sz w:val="24"/>
          <w:szCs w:val="24"/>
          <w:rtl/>
        </w:rPr>
      </w:pPr>
      <w:r w:rsidRPr="00001419">
        <w:rPr>
          <w:rFonts w:ascii="Traditional Arabic" w:hAnsi="Traditional Arabic" w:cs="Traditional Arabic"/>
          <w:color w:val="000000" w:themeColor="text1"/>
          <w:sz w:val="24"/>
          <w:szCs w:val="24"/>
          <w:rtl/>
        </w:rPr>
        <w:t>(باستثناء الذين أكملوا جميع تعليمهم الثانوي (المدرسة الثانوية) في المدارس الثانوية لجمهورية شمال قبرص التركية  الذين حصلوا على شهادة عامة للتعليم- المستوى</w:t>
      </w:r>
      <w:r w:rsidRPr="00001419">
        <w:rPr>
          <w:rFonts w:ascii="Traditional Arabic" w:hAnsi="Traditional Arabic" w:cs="Traditional Arabic"/>
          <w:color w:val="000000" w:themeColor="text1"/>
          <w:sz w:val="24"/>
          <w:szCs w:val="24"/>
        </w:rPr>
        <w:t xml:space="preserve"> “GCEAL A” </w:t>
      </w:r>
      <w:r w:rsidRPr="00001419">
        <w:rPr>
          <w:rFonts w:ascii="Traditional Arabic" w:hAnsi="Traditional Arabic" w:cs="Traditional Arabic"/>
          <w:color w:val="000000" w:themeColor="text1"/>
          <w:sz w:val="24"/>
          <w:szCs w:val="24"/>
          <w:rtl/>
        </w:rPr>
        <w:t>)</w:t>
      </w:r>
    </w:p>
    <w:p w:rsidR="000707F6" w:rsidRPr="00001419" w:rsidRDefault="000707F6" w:rsidP="000707F6">
      <w:pPr>
        <w:tabs>
          <w:tab w:val="left" w:pos="284"/>
          <w:tab w:val="left" w:pos="5220"/>
        </w:tabs>
        <w:autoSpaceDE w:val="0"/>
        <w:autoSpaceDN w:val="0"/>
        <w:bidi/>
        <w:adjustRightInd w:val="0"/>
        <w:spacing w:after="0" w:line="360" w:lineRule="auto"/>
        <w:ind w:left="425"/>
        <w:jc w:val="mediumKashida"/>
        <w:rPr>
          <w:rFonts w:ascii="Traditional Arabic" w:hAnsi="Traditional Arabic" w:cs="Traditional Arabic"/>
          <w:color w:val="000000" w:themeColor="text1"/>
          <w:sz w:val="24"/>
          <w:szCs w:val="24"/>
          <w:rtl/>
        </w:rPr>
      </w:pPr>
      <w:r w:rsidRPr="00001419">
        <w:rPr>
          <w:rFonts w:ascii="Traditional Arabic" w:hAnsi="Traditional Arabic" w:cs="Traditional Arabic"/>
          <w:color w:val="000000" w:themeColor="text1"/>
          <w:sz w:val="24"/>
          <w:szCs w:val="24"/>
          <w:rtl/>
        </w:rPr>
        <w:t>(باستثناء</w:t>
      </w:r>
      <w:r w:rsidR="00A10021">
        <w:rPr>
          <w:rFonts w:ascii="Traditional Arabic" w:hAnsi="Traditional Arabic" w:cs="Traditional Arabic" w:hint="cs"/>
          <w:color w:val="000000" w:themeColor="text1"/>
          <w:sz w:val="24"/>
          <w:szCs w:val="24"/>
          <w:rtl/>
        </w:rPr>
        <w:t xml:space="preserve"> الذين</w:t>
      </w:r>
      <w:r w:rsidRPr="00001419">
        <w:rPr>
          <w:rFonts w:ascii="Traditional Arabic" w:hAnsi="Traditional Arabic" w:cs="Traditional Arabic"/>
          <w:color w:val="000000" w:themeColor="text1"/>
          <w:sz w:val="24"/>
          <w:szCs w:val="24"/>
          <w:rtl/>
        </w:rPr>
        <w:t xml:space="preserve"> حصلوا على شهادة عامة للتعليم- المستوى</w:t>
      </w:r>
      <w:r w:rsidRPr="00001419">
        <w:rPr>
          <w:rFonts w:ascii="Traditional Arabic" w:hAnsi="Traditional Arabic" w:cs="Traditional Arabic"/>
          <w:color w:val="000000" w:themeColor="text1"/>
          <w:sz w:val="24"/>
          <w:szCs w:val="24"/>
        </w:rPr>
        <w:t xml:space="preserve"> “GCEALA”</w:t>
      </w:r>
      <w:r w:rsidRPr="00001419">
        <w:rPr>
          <w:rFonts w:ascii="Traditional Arabic" w:hAnsi="Traditional Arabic" w:cs="Traditional Arabic"/>
          <w:color w:val="000000" w:themeColor="text1"/>
          <w:sz w:val="24"/>
          <w:szCs w:val="24"/>
          <w:rtl/>
        </w:rPr>
        <w:t>أو الذين سيحصلون على</w:t>
      </w:r>
      <w:r w:rsidR="00A10021">
        <w:rPr>
          <w:rFonts w:ascii="Traditional Arabic" w:hAnsi="Traditional Arabic" w:cs="Traditional Arabic"/>
          <w:color w:val="000000" w:themeColor="text1"/>
          <w:sz w:val="24"/>
          <w:szCs w:val="24"/>
          <w:rtl/>
        </w:rPr>
        <w:t xml:space="preserve"> نتائج  هذا الامتحان  بعد </w:t>
      </w:r>
      <w:r w:rsidR="00A10021">
        <w:rPr>
          <w:rFonts w:ascii="Traditional Arabic" w:hAnsi="Traditional Arabic" w:cs="Traditional Arabic" w:hint="cs"/>
          <w:color w:val="000000" w:themeColor="text1"/>
          <w:sz w:val="24"/>
          <w:szCs w:val="24"/>
          <w:rtl/>
        </w:rPr>
        <w:t xml:space="preserve">أن أنهوا </w:t>
      </w:r>
      <w:r w:rsidRPr="00001419">
        <w:rPr>
          <w:rFonts w:ascii="Traditional Arabic" w:hAnsi="Traditional Arabic" w:cs="Traditional Arabic"/>
          <w:color w:val="000000" w:themeColor="text1"/>
          <w:sz w:val="24"/>
          <w:szCs w:val="24"/>
          <w:rtl/>
        </w:rPr>
        <w:t xml:space="preserve"> في المدارس الخاصة والمدارس الثانوية في بلدان أخرى بين عامي 2005-2010،)</w:t>
      </w:r>
    </w:p>
    <w:p w:rsidR="000707F6" w:rsidRPr="00001419" w:rsidRDefault="00241F26" w:rsidP="00241F26">
      <w:pPr>
        <w:pStyle w:val="ListeParagraf"/>
        <w:tabs>
          <w:tab w:val="left" w:pos="284"/>
          <w:tab w:val="left" w:pos="5220"/>
        </w:tabs>
        <w:autoSpaceDE w:val="0"/>
        <w:autoSpaceDN w:val="0"/>
        <w:bidi/>
        <w:adjustRightInd w:val="0"/>
        <w:spacing w:after="0" w:line="360" w:lineRule="auto"/>
        <w:ind w:left="425" w:hanging="425"/>
        <w:jc w:val="mediumKashida"/>
        <w:rPr>
          <w:rFonts w:ascii="Traditional Arabic" w:hAnsi="Traditional Arabic" w:cs="Traditional Arabic"/>
          <w:color w:val="000000" w:themeColor="text1"/>
          <w:sz w:val="24"/>
          <w:szCs w:val="24"/>
        </w:rPr>
      </w:pPr>
      <w:r>
        <w:rPr>
          <w:rFonts w:ascii="Traditional Arabic" w:hAnsi="Traditional Arabic" w:cs="Traditional Arabic"/>
          <w:color w:val="000000" w:themeColor="text1"/>
          <w:sz w:val="24"/>
          <w:szCs w:val="24"/>
        </w:rPr>
        <w:t xml:space="preserve">    -e</w:t>
      </w:r>
      <w:r w:rsidR="00A01635" w:rsidRPr="00001419">
        <w:rPr>
          <w:rFonts w:ascii="Traditional Arabic" w:hAnsi="Traditional Arabic" w:cs="Traditional Arabic"/>
          <w:color w:val="000000" w:themeColor="text1"/>
          <w:sz w:val="24"/>
          <w:szCs w:val="24"/>
          <w:rtl/>
        </w:rPr>
        <w:t xml:space="preserve">إذا كانوا يحملون الجنسية التركية </w:t>
      </w:r>
      <w:r w:rsidR="00A10021">
        <w:rPr>
          <w:rFonts w:ascii="Traditional Arabic" w:hAnsi="Traditional Arabic" w:cs="Traditional Arabic" w:hint="cs"/>
          <w:color w:val="000000" w:themeColor="text1"/>
          <w:sz w:val="24"/>
          <w:szCs w:val="24"/>
          <w:rtl/>
        </w:rPr>
        <w:t xml:space="preserve">و </w:t>
      </w:r>
      <w:r w:rsidR="00A10021">
        <w:rPr>
          <w:rFonts w:ascii="Traditional Arabic" w:hAnsi="Traditional Arabic" w:cs="Traditional Arabic"/>
          <w:color w:val="000000" w:themeColor="text1"/>
          <w:sz w:val="24"/>
          <w:szCs w:val="24"/>
          <w:rtl/>
        </w:rPr>
        <w:t>الذين تعلمو</w:t>
      </w:r>
      <w:r w:rsidR="00A10021">
        <w:rPr>
          <w:rFonts w:ascii="Traditional Arabic" w:hAnsi="Traditional Arabic" w:cs="Traditional Arabic" w:hint="cs"/>
          <w:color w:val="000000" w:themeColor="text1"/>
          <w:sz w:val="24"/>
          <w:szCs w:val="24"/>
          <w:rtl/>
        </w:rPr>
        <w:t>ا</w:t>
      </w:r>
      <w:r w:rsidR="00A01635" w:rsidRPr="00001419">
        <w:rPr>
          <w:rFonts w:ascii="Traditional Arabic" w:hAnsi="Traditional Arabic" w:cs="Traditional Arabic"/>
          <w:color w:val="000000" w:themeColor="text1"/>
          <w:sz w:val="24"/>
          <w:szCs w:val="24"/>
          <w:rtl/>
        </w:rPr>
        <w:t xml:space="preserve"> في المدارس التي تقع</w:t>
      </w:r>
      <w:r w:rsidR="00A10021">
        <w:rPr>
          <w:rFonts w:ascii="Traditional Arabic" w:hAnsi="Traditional Arabic" w:cs="Traditional Arabic" w:hint="cs"/>
          <w:color w:val="000000" w:themeColor="text1"/>
          <w:sz w:val="24"/>
          <w:szCs w:val="24"/>
          <w:rtl/>
        </w:rPr>
        <w:t xml:space="preserve"> في</w:t>
      </w:r>
      <w:r w:rsidR="00A10021">
        <w:rPr>
          <w:rFonts w:ascii="Traditional Arabic" w:hAnsi="Traditional Arabic" w:cs="Traditional Arabic"/>
          <w:color w:val="000000" w:themeColor="text1"/>
          <w:sz w:val="24"/>
          <w:szCs w:val="24"/>
          <w:rtl/>
        </w:rPr>
        <w:t xml:space="preserve"> </w:t>
      </w:r>
      <w:r w:rsidR="00A10021">
        <w:rPr>
          <w:rFonts w:ascii="Traditional Arabic" w:hAnsi="Traditional Arabic" w:cs="Traditional Arabic" w:hint="cs"/>
          <w:color w:val="000000" w:themeColor="text1"/>
          <w:sz w:val="24"/>
          <w:szCs w:val="24"/>
          <w:rtl/>
        </w:rPr>
        <w:t>أبنية</w:t>
      </w:r>
      <w:r w:rsidR="00A01635" w:rsidRPr="00001419">
        <w:rPr>
          <w:rFonts w:ascii="Traditional Arabic" w:hAnsi="Traditional Arabic" w:cs="Traditional Arabic"/>
          <w:color w:val="000000" w:themeColor="text1"/>
          <w:sz w:val="24"/>
          <w:szCs w:val="24"/>
          <w:rtl/>
        </w:rPr>
        <w:t xml:space="preserve"> السفارات في تركيا وفي المدارس الثانوية الأجنبية في تركيا أوإذا كانوا يحملون الجنسية المزدوجة و جنسيتهم الأولى هي جنسية الجمهورية التركية بالولادة المحددة في الفقرتين (ب) و (د) من المادة 5 وفقا لتعليمات إضافية لقبول الطلاب الأجانب وتسجيلهم بجامعة بارتين.</w:t>
      </w:r>
    </w:p>
    <w:p w:rsidR="00646A87" w:rsidRPr="00001419" w:rsidRDefault="00646A87" w:rsidP="00751D63">
      <w:pPr>
        <w:autoSpaceDE w:val="0"/>
        <w:autoSpaceDN w:val="0"/>
        <w:adjustRightInd w:val="0"/>
        <w:spacing w:after="0" w:line="360" w:lineRule="auto"/>
        <w:jc w:val="both"/>
        <w:rPr>
          <w:rFonts w:ascii="Traditional Arabic" w:hAnsi="Traditional Arabic" w:cs="Traditional Arabic"/>
          <w:sz w:val="24"/>
          <w:szCs w:val="24"/>
        </w:rPr>
      </w:pPr>
    </w:p>
    <w:p w:rsidR="00646A87" w:rsidRDefault="00A01635" w:rsidP="00A01635">
      <w:pPr>
        <w:autoSpaceDE w:val="0"/>
        <w:autoSpaceDN w:val="0"/>
        <w:adjustRightInd w:val="0"/>
        <w:spacing w:after="0" w:line="240" w:lineRule="auto"/>
        <w:ind w:left="-142"/>
        <w:jc w:val="right"/>
        <w:rPr>
          <w:rFonts w:ascii="Traditional Arabic" w:eastAsia="Times New Roman" w:hAnsi="Traditional Arabic" w:cs="Traditional Arabic"/>
          <w:b/>
          <w:color w:val="000000"/>
          <w:sz w:val="24"/>
          <w:szCs w:val="24"/>
          <w:lang w:eastAsia="tr-TR"/>
        </w:rPr>
      </w:pPr>
      <w:r w:rsidRPr="00EA5925">
        <w:rPr>
          <w:rFonts w:ascii="Traditional Arabic" w:eastAsia="Times New Roman" w:hAnsi="Traditional Arabic" w:cs="Traditional Arabic"/>
          <w:b/>
          <w:color w:val="000000"/>
          <w:sz w:val="24"/>
          <w:szCs w:val="24"/>
          <w:rtl/>
          <w:lang w:eastAsia="tr-TR"/>
        </w:rPr>
        <w:t>لمزيد من المعلومات؛</w:t>
      </w:r>
    </w:p>
    <w:p w:rsidR="002B1B28" w:rsidRPr="00EA5925" w:rsidRDefault="002B1B28" w:rsidP="00A01635">
      <w:pPr>
        <w:autoSpaceDE w:val="0"/>
        <w:autoSpaceDN w:val="0"/>
        <w:adjustRightInd w:val="0"/>
        <w:spacing w:after="0" w:line="240" w:lineRule="auto"/>
        <w:ind w:left="-142"/>
        <w:jc w:val="right"/>
        <w:rPr>
          <w:rFonts w:ascii="Traditional Arabic" w:eastAsia="Times New Roman" w:hAnsi="Traditional Arabic" w:cs="Traditional Arabic"/>
          <w:b/>
          <w:color w:val="000000"/>
          <w:sz w:val="24"/>
          <w:szCs w:val="24"/>
          <w:rtl/>
          <w:lang w:eastAsia="tr-TR"/>
        </w:rPr>
      </w:pPr>
    </w:p>
    <w:p w:rsidR="00866D49" w:rsidRPr="009C7452" w:rsidRDefault="00A01635" w:rsidP="00AD0F33">
      <w:pPr>
        <w:ind w:left="-142"/>
        <w:jc w:val="right"/>
        <w:rPr>
          <w:rFonts w:ascii="Traditional Arabic" w:hAnsi="Traditional Arabic" w:cs="Traditional Arabic"/>
          <w:b/>
          <w:i/>
          <w:u w:val="single"/>
        </w:rPr>
      </w:pPr>
      <w:r w:rsidRPr="009C7452">
        <w:rPr>
          <w:rFonts w:ascii="Traditional Arabic" w:hAnsi="Traditional Arabic" w:cs="Traditional Arabic"/>
          <w:b/>
          <w:i/>
          <w:sz w:val="24"/>
          <w:szCs w:val="24"/>
          <w:rtl/>
        </w:rPr>
        <w:t xml:space="preserve">اضغط هنا للحصول على </w:t>
      </w:r>
      <w:r w:rsidR="00AD0F33" w:rsidRPr="009C7452">
        <w:rPr>
          <w:rFonts w:ascii="Traditional Arabic" w:hAnsi="Traditional Arabic" w:cs="Traditional Arabic"/>
          <w:b/>
          <w:i/>
          <w:sz w:val="24"/>
          <w:szCs w:val="24"/>
          <w:rtl/>
        </w:rPr>
        <w:t>معلومات</w:t>
      </w:r>
      <w:r w:rsidRPr="009C7452">
        <w:rPr>
          <w:rFonts w:ascii="Traditional Arabic" w:hAnsi="Traditional Arabic" w:cs="Traditional Arabic"/>
          <w:b/>
          <w:i/>
          <w:sz w:val="24"/>
          <w:szCs w:val="24"/>
          <w:rtl/>
        </w:rPr>
        <w:t xml:space="preserve"> إضافية لقبول الطلاب الأجانب وتسجيلهم بجامعة بارتين    </w:t>
      </w:r>
    </w:p>
    <w:p w:rsidR="00866D49" w:rsidRPr="009C7452" w:rsidRDefault="00866D49" w:rsidP="00DE7888">
      <w:pPr>
        <w:jc w:val="right"/>
        <w:rPr>
          <w:rFonts w:ascii="Traditional Arabic" w:eastAsiaTheme="majorEastAsia" w:hAnsi="Traditional Arabic" w:cs="Traditional Arabic"/>
          <w:sz w:val="24"/>
          <w:szCs w:val="24"/>
        </w:rPr>
      </w:pPr>
    </w:p>
    <w:p w:rsidR="00C31E3A" w:rsidRPr="0092042A" w:rsidRDefault="00C31E3A" w:rsidP="00472A0C">
      <w:pPr>
        <w:jc w:val="both"/>
        <w:rPr>
          <w:rFonts w:ascii="Traditional Arabic" w:eastAsiaTheme="majorEastAsia" w:hAnsi="Traditional Arabic" w:cs="Traditional Arabic"/>
          <w:sz w:val="28"/>
          <w:szCs w:val="28"/>
        </w:rPr>
      </w:pPr>
      <w:r w:rsidRPr="009C7452">
        <w:rPr>
          <w:rFonts w:ascii="Traditional Arabic" w:eastAsiaTheme="majorEastAsia" w:hAnsi="Traditional Arabic" w:cs="Traditional Arabic"/>
          <w:noProof/>
          <w:sz w:val="24"/>
          <w:szCs w:val="24"/>
          <w:lang w:eastAsia="tr-TR"/>
        </w:rPr>
        <mc:AlternateContent>
          <mc:Choice Requires="wps">
            <w:drawing>
              <wp:anchor distT="0" distB="0" distL="114300" distR="114300" simplePos="0" relativeHeight="251650560" behindDoc="1" locked="0" layoutInCell="1" allowOverlap="1" wp14:anchorId="03652175" wp14:editId="59C139A7">
                <wp:simplePos x="0" y="0"/>
                <wp:positionH relativeFrom="margin">
                  <wp:posOffset>635</wp:posOffset>
                </wp:positionH>
                <wp:positionV relativeFrom="paragraph">
                  <wp:posOffset>521970</wp:posOffset>
                </wp:positionV>
                <wp:extent cx="5734050" cy="518160"/>
                <wp:effectExtent l="0" t="0" r="19050" b="15240"/>
                <wp:wrapThrough wrapText="bothSides">
                  <wp:wrapPolygon edited="0">
                    <wp:start x="0" y="0"/>
                    <wp:lineTo x="0" y="21441"/>
                    <wp:lineTo x="21600" y="21441"/>
                    <wp:lineTo x="21600" y="0"/>
                    <wp:lineTo x="0" y="0"/>
                  </wp:wrapPolygon>
                </wp:wrapThrough>
                <wp:docPr id="1" name="Yuvarlatılmış Dikdörtgen 1"/>
                <wp:cNvGraphicFramePr/>
                <a:graphic xmlns:a="http://schemas.openxmlformats.org/drawingml/2006/main">
                  <a:graphicData uri="http://schemas.microsoft.com/office/word/2010/wordprocessingShape">
                    <wps:wsp>
                      <wps:cNvSpPr/>
                      <wps:spPr>
                        <a:xfrm>
                          <a:off x="0" y="0"/>
                          <a:ext cx="5734050" cy="518160"/>
                        </a:xfrm>
                        <a:prstGeom prst="roundRect">
                          <a:avLst/>
                        </a:prstGeom>
                        <a:solidFill>
                          <a:srgbClr val="99CCFF"/>
                        </a:solidFill>
                      </wps:spPr>
                      <wps:style>
                        <a:lnRef idx="2">
                          <a:schemeClr val="accent5"/>
                        </a:lnRef>
                        <a:fillRef idx="1">
                          <a:schemeClr val="lt1"/>
                        </a:fillRef>
                        <a:effectRef idx="0">
                          <a:schemeClr val="accent5"/>
                        </a:effectRef>
                        <a:fontRef idx="minor">
                          <a:schemeClr val="dk1"/>
                        </a:fontRef>
                      </wps:style>
                      <wps:txbx>
                        <w:txbxContent>
                          <w:p w:rsidR="00327BA3" w:rsidRPr="00F05FA2" w:rsidRDefault="00327BA3" w:rsidP="00563E1C">
                            <w:pPr>
                              <w:jc w:val="right"/>
                              <w:rPr>
                                <w:rFonts w:ascii="Trebuchet MS" w:hAnsi="Trebuchet MS"/>
                                <w:b/>
                                <w:color w:val="002060"/>
                                <w:sz w:val="25"/>
                                <w:szCs w:val="25"/>
                              </w:rPr>
                            </w:pPr>
                            <w:r w:rsidRPr="00F05FA2">
                              <w:rPr>
                                <w:rFonts w:ascii="Trebuchet MS" w:hAnsi="Trebuchet MS"/>
                                <w:b/>
                                <w:color w:val="002060"/>
                                <w:sz w:val="25"/>
                                <w:szCs w:val="25"/>
                              </w:rPr>
                              <w:t xml:space="preserve"> </w:t>
                            </w:r>
                            <w:r w:rsidRPr="00EA5925">
                              <w:rPr>
                                <w:rFonts w:ascii="Trebuchet MS" w:hAnsi="Trebuchet MS" w:hint="cs"/>
                                <w:b/>
                                <w:color w:val="1F4E79" w:themeColor="accent1" w:themeShade="80"/>
                                <w:sz w:val="25"/>
                                <w:szCs w:val="25"/>
                                <w:rtl/>
                              </w:rPr>
                              <w:t>1.2. المراجعة</w:t>
                            </w:r>
                            <w:r w:rsidRPr="00F05FA2">
                              <w:rPr>
                                <w:rFonts w:ascii="Trebuchet MS" w:hAnsi="Trebuchet MS"/>
                                <w:b/>
                                <w:color w:val="002060"/>
                                <w:sz w:val="25"/>
                                <w:szCs w:val="25"/>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52175" id="Yuvarlatılmış Dikdörtgen 1" o:spid="_x0000_s1030" style="position:absolute;left:0;text-align:left;margin-left:.05pt;margin-top:41.1pt;width:451.5pt;height:40.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upAIAAHAFAAAOAAAAZHJzL2Uyb0RvYy54bWysVM1u2zAMvg/YOwi6r46zpGuDOkWQIsOA&#10;oi3aDsWOiiwnQvU3SomTvcyeoZe9wLr3GiU7btblNOwikyY//pNn5xutyFqAl9YUND/qUSIMt6U0&#10;i4J+vp+9O6HEB2ZKpqwRBd0KT8/Hb9+c1W4k+nZpVSmAoBHjR7Ur6DIEN8oyz5dCM39knTAorCxo&#10;FpCFRVYCq9G6Vlm/1zvOagulA8uF9/j3ohHScbJfVYKH66ryIhBVUIwtpBfSO49vNj5jowUwt5S8&#10;DYP9QxSaSYNOO1MXLDCyAvmXKS05WG+rcMStzmxVSS5SDphN3nuVzd2SOZFyweJ415XJ/z+z/Gp9&#10;A0SW2DtKDNPYoi+rNQPFwvOT0s9Pv76TC/lY/vwBYSEMyWPFaudHCLxzN9ByHsmY/qYCHb+YGNmk&#10;Km+7KotNIBx/Dj+8H/SG2AyOsmF+kh+nNmQvaAc+fBRWk0gUFOzKlLfYylRhtr70Ad2i/k4vevRW&#10;yXImlUoMLOZTBWTNsO2np9PpbBbjRsieWhbTaAJPVNgqEcHK3IoKS4Kh9pPHNIyis8c4FyYMW4NJ&#10;O8Iq9N0B80NAFVL1MIpWN8JEGtIO2DsE/NNjh0herQkdWEtj4ZCB8rHz3OhjLfZyjmTYzDdpDga7&#10;Ds9tucXZANssjXd8JrEfl8yHGwa4JdhC3PxwjU+lbF1Q21KULC18O/Q/6uPwopSSGreuoP7rioGg&#10;RH0yONan+WAQ1zQxg+GHPjKwL5nvS8xKTy12GEcXo0tk1A9qR1Zg9QMeiEn0iiJmOPouKA+wY6ah&#10;uQZ4YriYTJIarqZj4dLcOR6NxzrHUbvfPDBw7VAGHOcru9tQNno1lo1uRBo7WQVbyTSzsdJNXdsO&#10;4FqnuWxPULwb+3zSejmU498AAAD//wMAUEsDBBQABgAIAAAAIQCmN9wP2wAAAAcBAAAPAAAAZHJz&#10;L2Rvd25yZXYueG1sTI7NTsJAFIX3Jr7D5JqwkyklIbV2StDERBYkWjBuh86lrczcaToDlLf3stLl&#10;+ck5X7EcnRVnHELnScFsmoBAqr3pqFGw2749ZiBC1GS09YQKrhhgWd7fFTo3/kKfeK5iI3iEQq4V&#10;tDH2uZShbtHpMPU9EmcHPzgdWQ6NNIO+8LizMk2ShXS6I35odY+vLdbH6uQUuJfVT7/b4Foe32cf&#10;3xVauz18KTV5GFfPICKO8a8MN3xGh5KZ9v5EJgh70yIqyNIUBKdPyZyNPduLeQayLOR//vIXAAD/&#10;/wMAUEsBAi0AFAAGAAgAAAAhALaDOJL+AAAA4QEAABMAAAAAAAAAAAAAAAAAAAAAAFtDb250ZW50&#10;X1R5cGVzXS54bWxQSwECLQAUAAYACAAAACEAOP0h/9YAAACUAQAACwAAAAAAAAAAAAAAAAAvAQAA&#10;X3JlbHMvLnJlbHNQSwECLQAUAAYACAAAACEAyvw+LqQCAABwBQAADgAAAAAAAAAAAAAAAAAuAgAA&#10;ZHJzL2Uyb0RvYy54bWxQSwECLQAUAAYACAAAACEApjfcD9sAAAAHAQAADwAAAAAAAAAAAAAAAAD+&#10;BAAAZHJzL2Rvd25yZXYueG1sUEsFBgAAAAAEAAQA8wAAAAYGAAAAAA==&#10;" fillcolor="#9cf" strokecolor="#4472c4 [3208]" strokeweight="1pt">
                <v:stroke joinstyle="miter"/>
                <v:textbox>
                  <w:txbxContent>
                    <w:p w:rsidR="00327BA3" w:rsidRPr="00F05FA2" w:rsidRDefault="00327BA3" w:rsidP="00563E1C">
                      <w:pPr>
                        <w:jc w:val="right"/>
                        <w:rPr>
                          <w:rFonts w:ascii="Trebuchet MS" w:hAnsi="Trebuchet MS"/>
                          <w:b/>
                          <w:color w:val="002060"/>
                          <w:sz w:val="25"/>
                          <w:szCs w:val="25"/>
                        </w:rPr>
                      </w:pPr>
                      <w:r w:rsidRPr="00F05FA2">
                        <w:rPr>
                          <w:rFonts w:ascii="Trebuchet MS" w:hAnsi="Trebuchet MS"/>
                          <w:b/>
                          <w:color w:val="002060"/>
                          <w:sz w:val="25"/>
                          <w:szCs w:val="25"/>
                        </w:rPr>
                        <w:t xml:space="preserve"> </w:t>
                      </w:r>
                      <w:r w:rsidRPr="00EA5925">
                        <w:rPr>
                          <w:rFonts w:ascii="Trebuchet MS" w:hAnsi="Trebuchet MS" w:hint="cs"/>
                          <w:b/>
                          <w:color w:val="1F4E79" w:themeColor="accent1" w:themeShade="80"/>
                          <w:sz w:val="25"/>
                          <w:szCs w:val="25"/>
                          <w:rtl/>
                        </w:rPr>
                        <w:t>1.2. المراجعة</w:t>
                      </w:r>
                      <w:r w:rsidRPr="00F05FA2">
                        <w:rPr>
                          <w:rFonts w:ascii="Trebuchet MS" w:hAnsi="Trebuchet MS"/>
                          <w:b/>
                          <w:color w:val="002060"/>
                          <w:sz w:val="25"/>
                          <w:szCs w:val="25"/>
                        </w:rPr>
                        <w:t xml:space="preserve">  </w:t>
                      </w:r>
                    </w:p>
                  </w:txbxContent>
                </v:textbox>
                <w10:wrap type="through" anchorx="margin"/>
              </v:roundrect>
            </w:pict>
          </mc:Fallback>
        </mc:AlternateContent>
      </w:r>
      <w:r w:rsidR="00472A0C" w:rsidRPr="009C7452">
        <w:rPr>
          <w:rFonts w:ascii="Traditional Arabic" w:eastAsiaTheme="majorEastAsia" w:hAnsi="Traditional Arabic" w:cs="Traditional Arabic"/>
          <w:sz w:val="24"/>
          <w:szCs w:val="24"/>
        </w:rPr>
        <w:t xml:space="preserve">                                                                                              </w:t>
      </w:r>
      <w:r w:rsidR="0092042A" w:rsidRPr="009C7452">
        <w:rPr>
          <w:rFonts w:ascii="Traditional Arabic" w:eastAsiaTheme="majorEastAsia" w:hAnsi="Traditional Arabic" w:cs="Traditional Arabic"/>
          <w:sz w:val="24"/>
          <w:szCs w:val="24"/>
        </w:rPr>
        <w:t xml:space="preserve">                               </w:t>
      </w:r>
      <w:r w:rsidR="00472A0C" w:rsidRPr="009C7452">
        <w:rPr>
          <w:rFonts w:ascii="Traditional Arabic" w:eastAsiaTheme="majorEastAsia" w:hAnsi="Traditional Arabic" w:cs="Traditional Arabic"/>
          <w:sz w:val="24"/>
          <w:szCs w:val="24"/>
        </w:rPr>
        <w:t xml:space="preserve">     </w:t>
      </w:r>
      <w:r w:rsidR="00472A0C" w:rsidRPr="009C7452">
        <w:rPr>
          <w:rFonts w:ascii="Traditional Arabic" w:eastAsiaTheme="majorEastAsia" w:hAnsi="Traditional Arabic" w:cs="Traditional Arabic"/>
          <w:sz w:val="28"/>
          <w:szCs w:val="28"/>
          <w:rtl/>
        </w:rPr>
        <w:t>المرحلة الثانية</w:t>
      </w:r>
      <w:r w:rsidR="00472A0C" w:rsidRPr="009C7452">
        <w:rPr>
          <w:rFonts w:ascii="Traditional Arabic" w:eastAsiaTheme="majorEastAsia" w:hAnsi="Traditional Arabic" w:cs="Traditional Arabic"/>
          <w:sz w:val="28"/>
          <w:szCs w:val="28"/>
        </w:rPr>
        <w:t xml:space="preserve">   </w:t>
      </w:r>
      <w:r w:rsidR="00472A0C" w:rsidRPr="0092042A">
        <w:rPr>
          <w:rFonts w:ascii="Traditional Arabic" w:eastAsiaTheme="majorEastAsia" w:hAnsi="Traditional Arabic" w:cs="Traditional Arabic"/>
          <w:sz w:val="28"/>
          <w:szCs w:val="28"/>
        </w:rPr>
        <w:t xml:space="preserve">                                                                                                                                                                                                                                           </w:t>
      </w:r>
    </w:p>
    <w:p w:rsidR="00DA0EAF" w:rsidRPr="00001419" w:rsidRDefault="00DA0EAF" w:rsidP="00DA0EAF">
      <w:pPr>
        <w:pStyle w:val="Balk2"/>
        <w:shd w:val="clear" w:color="auto" w:fill="FFFFFF"/>
        <w:spacing w:before="255" w:after="128" w:line="360" w:lineRule="auto"/>
        <w:jc w:val="right"/>
        <w:rPr>
          <w:rFonts w:ascii="Traditional Arabic" w:hAnsi="Traditional Arabic" w:cs="Traditional Arabic"/>
          <w:color w:val="auto"/>
          <w:sz w:val="24"/>
          <w:szCs w:val="24"/>
          <w:rtl/>
        </w:rPr>
      </w:pPr>
      <w:r w:rsidRPr="00001419">
        <w:rPr>
          <w:rFonts w:ascii="Traditional Arabic" w:hAnsi="Traditional Arabic" w:cs="Traditional Arabic"/>
          <w:color w:val="auto"/>
          <w:sz w:val="24"/>
          <w:szCs w:val="24"/>
          <w:rtl/>
        </w:rPr>
        <w:lastRenderedPageBreak/>
        <w:t>تتم المراجعات في قسم شؤون الطلاب أو عبر الإنترنت على الموقع الدولي لنظام المعلومات الإدارية للجامعة، وذلك  في التاريخ المحدد من قبل الجامعة، ويمكنهم التسجيل في خمسة برامج على الأكثر</w:t>
      </w:r>
      <w:r w:rsidRPr="00001419">
        <w:rPr>
          <w:rFonts w:ascii="Traditional Arabic" w:hAnsi="Traditional Arabic" w:cs="Traditional Arabic"/>
          <w:color w:val="auto"/>
          <w:sz w:val="24"/>
          <w:szCs w:val="24"/>
        </w:rPr>
        <w:t>.</w:t>
      </w:r>
    </w:p>
    <w:p w:rsidR="00DA0EAF" w:rsidRPr="00EA5925" w:rsidRDefault="00DA0EAF" w:rsidP="00DA0EAF">
      <w:pPr>
        <w:pStyle w:val="Balk2"/>
        <w:shd w:val="clear" w:color="auto" w:fill="FFFFFF"/>
        <w:spacing w:before="255" w:after="128" w:line="360" w:lineRule="auto"/>
        <w:jc w:val="right"/>
        <w:rPr>
          <w:color w:val="auto"/>
          <w:rtl/>
        </w:rPr>
      </w:pPr>
      <w:r w:rsidRPr="00001419">
        <w:rPr>
          <w:rFonts w:ascii="Traditional Arabic" w:hAnsi="Traditional Arabic" w:cs="Traditional Arabic"/>
          <w:color w:val="auto"/>
          <w:sz w:val="24"/>
          <w:szCs w:val="24"/>
          <w:rtl/>
        </w:rPr>
        <w:t>اضغط هنا ل</w:t>
      </w:r>
      <w:r w:rsidR="003267BE" w:rsidRPr="00001419">
        <w:rPr>
          <w:rFonts w:ascii="Traditional Arabic" w:hAnsi="Traditional Arabic" w:cs="Traditional Arabic"/>
          <w:color w:val="auto"/>
          <w:sz w:val="24"/>
          <w:szCs w:val="24"/>
          <w:rtl/>
        </w:rPr>
        <w:t>ل</w:t>
      </w:r>
      <w:r w:rsidRPr="00001419">
        <w:rPr>
          <w:rFonts w:ascii="Traditional Arabic" w:hAnsi="Traditional Arabic" w:cs="Traditional Arabic"/>
          <w:color w:val="auto"/>
          <w:sz w:val="24"/>
          <w:szCs w:val="24"/>
          <w:rtl/>
        </w:rPr>
        <w:t>مراجعات</w:t>
      </w:r>
    </w:p>
    <w:p w:rsidR="00FF1D73" w:rsidRPr="00EA5925" w:rsidRDefault="00FF1D73" w:rsidP="00DA0EAF">
      <w:pPr>
        <w:pStyle w:val="Balk2"/>
        <w:shd w:val="clear" w:color="auto" w:fill="FFFFFF"/>
        <w:spacing w:before="255" w:after="128" w:line="360" w:lineRule="auto"/>
        <w:jc w:val="right"/>
        <w:rPr>
          <w:rFonts w:ascii="Traditional Arabic" w:hAnsi="Traditional Arabic" w:cs="Traditional Arabic"/>
          <w:color w:val="auto"/>
          <w:sz w:val="24"/>
          <w:szCs w:val="24"/>
        </w:rPr>
      </w:pPr>
      <w:r w:rsidRPr="00EA5925">
        <w:rPr>
          <w:rFonts w:ascii="Traditional Arabic" w:hAnsi="Traditional Arabic" w:cs="Traditional Arabic"/>
          <w:color w:val="auto"/>
          <w:sz w:val="24"/>
          <w:szCs w:val="24"/>
        </w:rPr>
        <w:t xml:space="preserve"> </w:t>
      </w:r>
      <w:r w:rsidR="00DA0EAF" w:rsidRPr="00EA5925">
        <w:rPr>
          <w:rFonts w:ascii="Traditional Arabic" w:hAnsi="Traditional Arabic" w:cs="Traditional Arabic"/>
          <w:color w:val="auto"/>
          <w:sz w:val="24"/>
          <w:szCs w:val="24"/>
        </w:rPr>
        <w:t xml:space="preserve"> (</w:t>
      </w:r>
      <w:r w:rsidR="00DA0EAF" w:rsidRPr="00EA5925">
        <w:rPr>
          <w:rFonts w:ascii="Traditional Arabic" w:hAnsi="Traditional Arabic" w:cs="Traditional Arabic"/>
          <w:color w:val="auto"/>
          <w:sz w:val="24"/>
          <w:szCs w:val="24"/>
          <w:rtl/>
        </w:rPr>
        <w:t>لا تنس أخذ طلب الالتحاق من شؤون الطلاب</w:t>
      </w:r>
      <w:r w:rsidR="00DA0EAF" w:rsidRPr="00EA5925">
        <w:rPr>
          <w:rFonts w:ascii="Traditional Arabic" w:hAnsi="Traditional Arabic" w:cs="Traditional Arabic"/>
          <w:color w:val="auto"/>
          <w:sz w:val="24"/>
          <w:szCs w:val="24"/>
        </w:rPr>
        <w:t>)</w:t>
      </w:r>
    </w:p>
    <w:p w:rsidR="00FF1D73" w:rsidRPr="00EA5925" w:rsidRDefault="00DA0EAF" w:rsidP="00DA0EAF">
      <w:pPr>
        <w:jc w:val="right"/>
        <w:rPr>
          <w:rFonts w:ascii="Traditional Arabic" w:eastAsiaTheme="majorEastAsia" w:hAnsi="Traditional Arabic" w:cs="Traditional Arabic"/>
          <w:sz w:val="24"/>
          <w:szCs w:val="24"/>
        </w:rPr>
      </w:pPr>
      <w:r w:rsidRPr="00001419">
        <w:rPr>
          <w:rFonts w:ascii="Traditional Arabic" w:eastAsiaTheme="majorEastAsia" w:hAnsi="Traditional Arabic" w:cs="Traditional Arabic"/>
          <w:sz w:val="24"/>
          <w:szCs w:val="24"/>
          <w:rtl/>
        </w:rPr>
        <w:t>لمزيد من المعلومات مراجعة شؤون الطلاب، أو الموقع الإلكتروني لنظام المعلومات لإدارة الجامعة</w:t>
      </w:r>
      <w:r w:rsidRPr="00001419">
        <w:rPr>
          <w:rFonts w:ascii="Traditional Arabic" w:eastAsiaTheme="majorEastAsia" w:hAnsi="Traditional Arabic" w:cs="Traditional Arabic"/>
          <w:sz w:val="24"/>
          <w:szCs w:val="24"/>
        </w:rPr>
        <w:t xml:space="preserve"> </w:t>
      </w:r>
      <w:r w:rsidR="00FF1D73" w:rsidRPr="00EA5925">
        <w:rPr>
          <w:rFonts w:ascii="Traditional Arabic" w:eastAsiaTheme="majorEastAsia" w:hAnsi="Traditional Arabic" w:cs="Traditional Arabic"/>
          <w:noProof/>
          <w:sz w:val="24"/>
          <w:szCs w:val="24"/>
          <w:lang w:eastAsia="tr-TR"/>
        </w:rPr>
        <mc:AlternateContent>
          <mc:Choice Requires="wps">
            <w:drawing>
              <wp:anchor distT="0" distB="0" distL="114300" distR="114300" simplePos="0" relativeHeight="251662848" behindDoc="1" locked="0" layoutInCell="1" allowOverlap="1" wp14:anchorId="1F558840" wp14:editId="2F58B6EC">
                <wp:simplePos x="0" y="0"/>
                <wp:positionH relativeFrom="margin">
                  <wp:posOffset>0</wp:posOffset>
                </wp:positionH>
                <wp:positionV relativeFrom="paragraph">
                  <wp:posOffset>320040</wp:posOffset>
                </wp:positionV>
                <wp:extent cx="5734050" cy="518160"/>
                <wp:effectExtent l="0" t="0" r="19050" b="15240"/>
                <wp:wrapThrough wrapText="bothSides">
                  <wp:wrapPolygon edited="0">
                    <wp:start x="0" y="0"/>
                    <wp:lineTo x="0" y="21441"/>
                    <wp:lineTo x="21600" y="21441"/>
                    <wp:lineTo x="21600" y="0"/>
                    <wp:lineTo x="0" y="0"/>
                  </wp:wrapPolygon>
                </wp:wrapThrough>
                <wp:docPr id="7" name="Yuvarlatılmış Dikdörtgen 7"/>
                <wp:cNvGraphicFramePr/>
                <a:graphic xmlns:a="http://schemas.openxmlformats.org/drawingml/2006/main">
                  <a:graphicData uri="http://schemas.microsoft.com/office/word/2010/wordprocessingShape">
                    <wps:wsp>
                      <wps:cNvSpPr/>
                      <wps:spPr>
                        <a:xfrm>
                          <a:off x="0" y="0"/>
                          <a:ext cx="5734050" cy="518160"/>
                        </a:xfrm>
                        <a:prstGeom prst="roundRect">
                          <a:avLst/>
                        </a:prstGeom>
                        <a:solidFill>
                          <a:srgbClr val="99CCFF"/>
                        </a:solidFill>
                        <a:ln w="12700" cap="flat" cmpd="sng" algn="ctr">
                          <a:solidFill>
                            <a:srgbClr val="4472C4"/>
                          </a:solidFill>
                          <a:prstDash val="solid"/>
                          <a:miter lim="800000"/>
                        </a:ln>
                        <a:effectLst/>
                      </wps:spPr>
                      <wps:txbx>
                        <w:txbxContent>
                          <w:p w:rsidR="00327BA3" w:rsidRPr="00F05FA2" w:rsidRDefault="00327BA3" w:rsidP="00A10021">
                            <w:pPr>
                              <w:jc w:val="right"/>
                              <w:rPr>
                                <w:rFonts w:ascii="Times New Roman" w:hAnsi="Times New Roman"/>
                                <w:b/>
                                <w:color w:val="002060"/>
                                <w:sz w:val="24"/>
                                <w:szCs w:val="24"/>
                              </w:rPr>
                            </w:pPr>
                            <w:r w:rsidRPr="00EA5925">
                              <w:rPr>
                                <w:rFonts w:ascii="Times New Roman" w:hAnsi="Times New Roman" w:hint="cs"/>
                                <w:b/>
                                <w:bCs/>
                                <w:color w:val="1F4E79" w:themeColor="accent1" w:themeShade="80"/>
                                <w:sz w:val="24"/>
                                <w:szCs w:val="24"/>
                                <w:rtl/>
                              </w:rPr>
                              <w:t>2.2 الوثائق</w:t>
                            </w:r>
                            <w:r w:rsidRPr="00EA5925">
                              <w:rPr>
                                <w:rFonts w:ascii="Times New Roman" w:hAnsi="Times New Roman"/>
                                <w:b/>
                                <w:bCs/>
                                <w:color w:val="1F4E79" w:themeColor="accent1" w:themeShade="80"/>
                                <w:sz w:val="24"/>
                                <w:szCs w:val="24"/>
                                <w:rtl/>
                              </w:rPr>
                              <w:t xml:space="preserve"> </w:t>
                            </w:r>
                            <w:r w:rsidRPr="00EA5925">
                              <w:rPr>
                                <w:rFonts w:ascii="Times New Roman" w:hAnsi="Times New Roman" w:hint="cs"/>
                                <w:b/>
                                <w:bCs/>
                                <w:color w:val="1F4E79" w:themeColor="accent1" w:themeShade="80"/>
                                <w:sz w:val="24"/>
                                <w:szCs w:val="24"/>
                                <w:rtl/>
                              </w:rPr>
                              <w:t>المطلوبة</w:t>
                            </w:r>
                            <w:r w:rsidRPr="00EA5925">
                              <w:rPr>
                                <w:rFonts w:ascii="Times New Roman" w:hAnsi="Times New Roman"/>
                                <w:b/>
                                <w:bCs/>
                                <w:color w:val="1F4E79" w:themeColor="accent1" w:themeShade="80"/>
                                <w:sz w:val="24"/>
                                <w:szCs w:val="24"/>
                                <w:rtl/>
                              </w:rPr>
                              <w:t xml:space="preserve"> </w:t>
                            </w:r>
                            <w:r w:rsidRPr="00EA5925">
                              <w:rPr>
                                <w:rFonts w:ascii="Times New Roman" w:hAnsi="Times New Roman" w:hint="cs"/>
                                <w:b/>
                                <w:bCs/>
                                <w:color w:val="1F4E79" w:themeColor="accent1" w:themeShade="80"/>
                                <w:sz w:val="24"/>
                                <w:szCs w:val="24"/>
                                <w:rtl/>
                              </w:rPr>
                              <w:t>للمراجعة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58840" id="Yuvarlatılmış Dikdörtgen 7" o:spid="_x0000_s1031" style="position:absolute;left:0;text-align:left;margin-left:0;margin-top:25.2pt;width:451.5pt;height:4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ESnwIAABsFAAAOAAAAZHJzL2Uyb0RvYy54bWysVM1OGzEQvlfqO1i+l92kGwIrNihKlKoS&#10;AlSoUI8Tr3fXqv9qOz/0ZfoMXPoCpe/VsbNAoJyq5uDM7Izn55tvfHK6VZKsufPC6IoODnJKuGam&#10;Frqt6OfrxbsjSnwAXYM0mlf0lnt6Onn75mRjSz40nZE1dwSDaF9ubEW7EGyZZZ51XIE/MJZrNDbG&#10;KQioujarHWwwupLZMM8Ps41xtXWGce/x63xnpJMUv2k4CxdN43kgsqJYW0inS+cyntnkBMrWge0E&#10;68uAf6hCgdCY9DHUHAKQlRN/hVKCOeNNEw6YUZlpGsF46gG7GeQvurnqwPLUC4Lj7SNM/v+FZefr&#10;S0dEXdExJRoUjujLag1OQri/k+r+7vcPMhdf618/XWi5JuOI2Mb6Ei9e2UvXax7F2P62cSr+Y2Nk&#10;m1C+fUSZbwNh+HE0fl/kIxwGQ9tocDQ4TGPInm5b58MHbhSJQkWdWen6E44yIQzrMx8wLfo/+MWM&#10;3khRL4SUSXHtciYdWQOO/fh4NlssYt145Zmb1GSDpB2O81gNIP0a7BtFZREQr1tKQLbIaxZcyv3s&#10;tt9PUhTj4ax4LUkscg6+2xWTIkQ3KJUISH0pVEWP8vjrb0sdrTyRt281Ar6DOEphu9ymkY3ijfhl&#10;aepbHKMzO357yxYC056BD5fgkNDYHy5puMCjkQabNr1ESWfc99e+R3/kGVop2eCCICDfVuA4JfKj&#10;RgYeD4oiblRSitF4iIrbtyz3LXqlZgaHMcDnwLIkRv8gH8TGGXWDuzyNWdEEmmHuHfS9Mgu7xcXX&#10;gPHpNLnhFlkIZ/rKshg8IhcBv97egLM9fwIy79w8LBOULxi08403tZmugmlEotcTrkicqOAGJgr1&#10;r0Vc8X09eT29aZM/AAAA//8DAFBLAwQUAAYACAAAACEAyiQand0AAAAHAQAADwAAAGRycy9kb3du&#10;cmV2LnhtbEyPwU7DMBBE70j8g7VIXBC1SWhFQ5wKkJoronDh5sbbOG28DrHbhr9nOcFxdkYzb8vV&#10;5HtxwjF2gTTczRQIpCbYjloNH+/r2wcQMRmypg+EGr4xwqq6vChNYcOZ3vC0Sa3gEoqF0eBSGgop&#10;Y+PQmzgLAxJ7uzB6k1iOrbSjOXO572Wm1EJ60xEvODPgi8PmsDl6Da/PdbvPF3b3tV7eZPP9Z127&#10;Q6319dX09Agi4ZT+wvCLz+hQMdM2HMlG0WvgR5KGuboHwe5S5XzYcizPFMiqlP/5qx8AAAD//wMA&#10;UEsBAi0AFAAGAAgAAAAhALaDOJL+AAAA4QEAABMAAAAAAAAAAAAAAAAAAAAAAFtDb250ZW50X1R5&#10;cGVzXS54bWxQSwECLQAUAAYACAAAACEAOP0h/9YAAACUAQAACwAAAAAAAAAAAAAAAAAvAQAAX3Jl&#10;bHMvLnJlbHNQSwECLQAUAAYACAAAACEAkXgREp8CAAAbBQAADgAAAAAAAAAAAAAAAAAuAgAAZHJz&#10;L2Uyb0RvYy54bWxQSwECLQAUAAYACAAAACEAyiQand0AAAAHAQAADwAAAAAAAAAAAAAAAAD5BAAA&#10;ZHJzL2Rvd25yZXYueG1sUEsFBgAAAAAEAAQA8wAAAAMGAAAAAA==&#10;" fillcolor="#9cf" strokecolor="#4472c4" strokeweight="1pt">
                <v:stroke joinstyle="miter"/>
                <v:textbox>
                  <w:txbxContent>
                    <w:p w:rsidR="00327BA3" w:rsidRPr="00F05FA2" w:rsidRDefault="00327BA3" w:rsidP="00A10021">
                      <w:pPr>
                        <w:jc w:val="right"/>
                        <w:rPr>
                          <w:rFonts w:ascii="Times New Roman" w:hAnsi="Times New Roman"/>
                          <w:b/>
                          <w:color w:val="002060"/>
                          <w:sz w:val="24"/>
                          <w:szCs w:val="24"/>
                        </w:rPr>
                      </w:pPr>
                      <w:r w:rsidRPr="00EA5925">
                        <w:rPr>
                          <w:rFonts w:ascii="Times New Roman" w:hAnsi="Times New Roman" w:hint="cs"/>
                          <w:b/>
                          <w:bCs/>
                          <w:color w:val="1F4E79" w:themeColor="accent1" w:themeShade="80"/>
                          <w:sz w:val="24"/>
                          <w:szCs w:val="24"/>
                          <w:rtl/>
                        </w:rPr>
                        <w:t>2.2 الوثائق</w:t>
                      </w:r>
                      <w:r w:rsidRPr="00EA5925">
                        <w:rPr>
                          <w:rFonts w:ascii="Times New Roman" w:hAnsi="Times New Roman"/>
                          <w:b/>
                          <w:bCs/>
                          <w:color w:val="1F4E79" w:themeColor="accent1" w:themeShade="80"/>
                          <w:sz w:val="24"/>
                          <w:szCs w:val="24"/>
                          <w:rtl/>
                        </w:rPr>
                        <w:t xml:space="preserve"> </w:t>
                      </w:r>
                      <w:r w:rsidRPr="00EA5925">
                        <w:rPr>
                          <w:rFonts w:ascii="Times New Roman" w:hAnsi="Times New Roman" w:hint="cs"/>
                          <w:b/>
                          <w:bCs/>
                          <w:color w:val="1F4E79" w:themeColor="accent1" w:themeShade="80"/>
                          <w:sz w:val="24"/>
                          <w:szCs w:val="24"/>
                          <w:rtl/>
                        </w:rPr>
                        <w:t>المطلوبة</w:t>
                      </w:r>
                      <w:r w:rsidRPr="00EA5925">
                        <w:rPr>
                          <w:rFonts w:ascii="Times New Roman" w:hAnsi="Times New Roman"/>
                          <w:b/>
                          <w:bCs/>
                          <w:color w:val="1F4E79" w:themeColor="accent1" w:themeShade="80"/>
                          <w:sz w:val="24"/>
                          <w:szCs w:val="24"/>
                          <w:rtl/>
                        </w:rPr>
                        <w:t xml:space="preserve"> </w:t>
                      </w:r>
                      <w:r w:rsidRPr="00EA5925">
                        <w:rPr>
                          <w:rFonts w:ascii="Times New Roman" w:hAnsi="Times New Roman" w:hint="cs"/>
                          <w:b/>
                          <w:bCs/>
                          <w:color w:val="1F4E79" w:themeColor="accent1" w:themeShade="80"/>
                          <w:sz w:val="24"/>
                          <w:szCs w:val="24"/>
                          <w:rtl/>
                        </w:rPr>
                        <w:t>للمراجعة</w:t>
                      </w:r>
                    </w:p>
                  </w:txbxContent>
                </v:textbox>
                <w10:wrap type="through" anchorx="margin"/>
              </v:roundrect>
            </w:pict>
          </mc:Fallback>
        </mc:AlternateContent>
      </w:r>
    </w:p>
    <w:p w:rsidR="003267BE" w:rsidRPr="00EA5925" w:rsidRDefault="003267BE" w:rsidP="003267BE">
      <w:pPr>
        <w:pStyle w:val="Default"/>
        <w:spacing w:line="360" w:lineRule="auto"/>
        <w:jc w:val="right"/>
        <w:rPr>
          <w:rFonts w:ascii="Traditional Arabic" w:eastAsiaTheme="majorEastAsia" w:hAnsi="Traditional Arabic" w:cs="Traditional Arabic"/>
          <w:color w:val="auto"/>
          <w:rtl/>
          <w:lang w:eastAsia="en-US"/>
        </w:rPr>
      </w:pPr>
      <w:r w:rsidRPr="00EA5925">
        <w:rPr>
          <w:rFonts w:ascii="Traditional Arabic" w:eastAsiaTheme="majorEastAsia" w:hAnsi="Traditional Arabic" w:cs="Traditional Arabic"/>
          <w:color w:val="auto"/>
          <w:rtl/>
          <w:lang w:eastAsia="en-US"/>
        </w:rPr>
        <w:t>تحميل الوثائق الآتية الموجودة في الموقع الإلكتروني أو على واجهة شؤون الطلبة.</w:t>
      </w:r>
      <w:r w:rsidRPr="00EA5925">
        <w:rPr>
          <w:rFonts w:ascii="Traditional Arabic" w:eastAsiaTheme="majorEastAsia" w:hAnsi="Traditional Arabic" w:cs="Traditional Arabic"/>
          <w:color w:val="auto"/>
          <w:lang w:eastAsia="en-US"/>
        </w:rPr>
        <w:t xml:space="preserve"> </w:t>
      </w:r>
    </w:p>
    <w:p w:rsidR="00FF1D73" w:rsidRPr="00EA5925" w:rsidRDefault="003267BE" w:rsidP="003267BE">
      <w:pPr>
        <w:pStyle w:val="Default"/>
        <w:spacing w:line="360" w:lineRule="auto"/>
        <w:jc w:val="right"/>
        <w:rPr>
          <w:rFonts w:ascii="Traditional Arabic" w:eastAsiaTheme="majorEastAsia" w:hAnsi="Traditional Arabic" w:cs="Traditional Arabic"/>
          <w:color w:val="auto"/>
          <w:lang w:eastAsia="en-US"/>
        </w:rPr>
      </w:pPr>
      <w:r w:rsidRPr="00EA5925">
        <w:rPr>
          <w:rFonts w:ascii="Traditional Arabic" w:eastAsiaTheme="majorEastAsia" w:hAnsi="Traditional Arabic" w:cs="Traditional Arabic"/>
          <w:color w:val="auto"/>
          <w:rtl/>
          <w:lang w:eastAsia="en-US"/>
        </w:rPr>
        <w:t>الوثائق التي تُحمَّل من الموقع الإلكتروني،  أو من شؤون الطلاب؛</w:t>
      </w:r>
    </w:p>
    <w:p w:rsidR="00B56D41" w:rsidRPr="00EA5925" w:rsidRDefault="00B56D41" w:rsidP="00B56D41">
      <w:pPr>
        <w:pStyle w:val="Default"/>
        <w:spacing w:line="360" w:lineRule="auto"/>
        <w:jc w:val="right"/>
        <w:rPr>
          <w:rFonts w:ascii="Traditional Arabic" w:eastAsiaTheme="majorEastAsia" w:hAnsi="Traditional Arabic" w:cs="Traditional Arabic"/>
          <w:color w:val="auto"/>
          <w:rtl/>
          <w:lang w:eastAsia="en-US"/>
        </w:rPr>
      </w:pPr>
      <w:r w:rsidRPr="00EA5925">
        <w:rPr>
          <w:rFonts w:ascii="Traditional Arabic" w:eastAsiaTheme="majorEastAsia" w:hAnsi="Traditional Arabic" w:cs="Traditional Arabic"/>
          <w:color w:val="auto"/>
          <w:rtl/>
          <w:lang w:eastAsia="en-US"/>
        </w:rPr>
        <w:t xml:space="preserve">شهادة المدرسة الثانوية الأصلية أو </w:t>
      </w:r>
      <w:r w:rsidR="00A10021" w:rsidRPr="00EA5925">
        <w:rPr>
          <w:rFonts w:ascii="Traditional Arabic" w:eastAsiaTheme="majorEastAsia" w:hAnsi="Traditional Arabic" w:cs="Traditional Arabic"/>
          <w:color w:val="auto"/>
          <w:rtl/>
          <w:lang w:eastAsia="en-US"/>
        </w:rPr>
        <w:t>صورتها المصدقة من قبل الم</w:t>
      </w:r>
      <w:r w:rsidR="00A10021" w:rsidRPr="00EA5925">
        <w:rPr>
          <w:rFonts w:ascii="Traditional Arabic" w:eastAsiaTheme="majorEastAsia" w:hAnsi="Traditional Arabic" w:cs="Traditional Arabic" w:hint="cs"/>
          <w:color w:val="auto"/>
          <w:rtl/>
          <w:lang w:eastAsia="en-US"/>
        </w:rPr>
        <w:t>مثلين في السفارة</w:t>
      </w:r>
      <w:r w:rsidRPr="00EA5925">
        <w:rPr>
          <w:rFonts w:ascii="Traditional Arabic" w:eastAsiaTheme="majorEastAsia" w:hAnsi="Traditional Arabic" w:cs="Traditional Arabic"/>
          <w:color w:val="auto"/>
          <w:rtl/>
          <w:lang w:eastAsia="en-US"/>
        </w:rPr>
        <w:t xml:space="preserve"> التركية</w:t>
      </w:r>
      <w:r w:rsidRPr="00EA5925">
        <w:rPr>
          <w:rFonts w:ascii="Traditional Arabic" w:eastAsiaTheme="majorEastAsia" w:hAnsi="Traditional Arabic" w:cs="Traditional Arabic"/>
          <w:color w:val="auto"/>
          <w:lang w:eastAsia="en-US"/>
        </w:rPr>
        <w:t xml:space="preserve"> </w:t>
      </w:r>
      <w:r w:rsidRPr="0092042A">
        <w:rPr>
          <w:rFonts w:ascii="Traditional Arabic" w:eastAsiaTheme="majorEastAsia" w:hAnsi="Traditional Arabic" w:cs="Traditional Arabic"/>
          <w:b/>
          <w:bCs/>
          <w:color w:val="auto"/>
          <w:rtl/>
          <w:lang w:eastAsia="en-US"/>
        </w:rPr>
        <w:t>-</w:t>
      </w:r>
    </w:p>
    <w:p w:rsidR="00B56D41" w:rsidRPr="00EA5925" w:rsidRDefault="00B56D41" w:rsidP="00B56D41">
      <w:pPr>
        <w:pStyle w:val="Default"/>
        <w:spacing w:line="360" w:lineRule="auto"/>
        <w:jc w:val="right"/>
        <w:rPr>
          <w:rFonts w:ascii="Traditional Arabic" w:eastAsiaTheme="majorEastAsia" w:hAnsi="Traditional Arabic" w:cs="Traditional Arabic"/>
          <w:color w:val="auto"/>
          <w:lang w:eastAsia="en-US"/>
        </w:rPr>
      </w:pPr>
      <w:r w:rsidRPr="0092042A">
        <w:rPr>
          <w:rFonts w:ascii="Traditional Arabic" w:eastAsiaTheme="majorEastAsia" w:hAnsi="Traditional Arabic" w:cs="Traditional Arabic"/>
          <w:b/>
          <w:bCs/>
          <w:color w:val="auto"/>
          <w:rtl/>
          <w:lang w:eastAsia="en-US"/>
        </w:rPr>
        <w:t>-</w:t>
      </w:r>
      <w:r w:rsidRPr="00EA5925">
        <w:rPr>
          <w:rFonts w:ascii="Traditional Arabic" w:eastAsiaTheme="majorEastAsia" w:hAnsi="Traditional Arabic" w:cs="Traditional Arabic"/>
          <w:color w:val="auto"/>
          <w:rtl/>
          <w:lang w:eastAsia="en-US"/>
        </w:rPr>
        <w:t xml:space="preserve"> الدروس التي تلقاها الطالب في المدرسة الثانوية، والشهادة أو النتيجة مترجمة</w:t>
      </w:r>
      <w:r w:rsidR="00A10021" w:rsidRPr="00EA5925">
        <w:rPr>
          <w:rFonts w:ascii="Traditional Arabic" w:eastAsiaTheme="majorEastAsia" w:hAnsi="Traditional Arabic" w:cs="Traditional Arabic"/>
          <w:color w:val="auto"/>
          <w:rtl/>
          <w:lang w:eastAsia="en-US"/>
        </w:rPr>
        <w:t>، وصورتها المصدقة من قبل ال</w:t>
      </w:r>
      <w:r w:rsidR="00A10021" w:rsidRPr="00EA5925">
        <w:rPr>
          <w:rFonts w:ascii="Traditional Arabic" w:eastAsiaTheme="majorEastAsia" w:hAnsi="Traditional Arabic" w:cs="Traditional Arabic" w:hint="cs"/>
          <w:color w:val="auto"/>
          <w:rtl/>
          <w:lang w:eastAsia="en-US"/>
        </w:rPr>
        <w:t>سفار</w:t>
      </w:r>
      <w:r w:rsidRPr="00EA5925">
        <w:rPr>
          <w:rFonts w:ascii="Traditional Arabic" w:eastAsiaTheme="majorEastAsia" w:hAnsi="Traditional Arabic" w:cs="Traditional Arabic"/>
          <w:color w:val="auto"/>
          <w:rtl/>
          <w:lang w:eastAsia="en-US"/>
        </w:rPr>
        <w:t>ة التركية</w:t>
      </w:r>
      <w:r w:rsidRPr="00EA5925">
        <w:rPr>
          <w:rFonts w:ascii="Traditional Arabic" w:eastAsiaTheme="majorEastAsia" w:hAnsi="Traditional Arabic" w:cs="Traditional Arabic"/>
          <w:color w:val="auto"/>
          <w:lang w:eastAsia="en-US"/>
        </w:rPr>
        <w:t>.</w:t>
      </w:r>
    </w:p>
    <w:p w:rsidR="00B56D41" w:rsidRPr="00EA5925" w:rsidRDefault="00B56D41" w:rsidP="00B56D41">
      <w:pPr>
        <w:pStyle w:val="Default"/>
        <w:spacing w:line="360" w:lineRule="auto"/>
        <w:jc w:val="right"/>
        <w:rPr>
          <w:rFonts w:ascii="Traditional Arabic" w:eastAsiaTheme="majorEastAsia" w:hAnsi="Traditional Arabic" w:cs="Traditional Arabic"/>
          <w:color w:val="auto"/>
          <w:lang w:eastAsia="en-US"/>
        </w:rPr>
      </w:pPr>
      <w:r w:rsidRPr="0092042A">
        <w:rPr>
          <w:rFonts w:ascii="Traditional Arabic" w:eastAsiaTheme="majorEastAsia" w:hAnsi="Traditional Arabic" w:cs="Traditional Arabic"/>
          <w:b/>
          <w:bCs/>
          <w:color w:val="auto"/>
          <w:rtl/>
          <w:lang w:eastAsia="en-US"/>
        </w:rPr>
        <w:t>-</w:t>
      </w:r>
      <w:r w:rsidRPr="00EA5925">
        <w:rPr>
          <w:rFonts w:ascii="Traditional Arabic" w:eastAsiaTheme="majorEastAsia" w:hAnsi="Traditional Arabic" w:cs="Traditional Arabic"/>
          <w:color w:val="auto"/>
          <w:rtl/>
          <w:lang w:eastAsia="en-US"/>
        </w:rPr>
        <w:t xml:space="preserve"> صورة  الصفحة التي تظهر معلومات الهوية وجوا</w:t>
      </w:r>
      <w:r w:rsidR="00A10021" w:rsidRPr="00EA5925">
        <w:rPr>
          <w:rFonts w:ascii="Traditional Arabic" w:eastAsiaTheme="majorEastAsia" w:hAnsi="Traditional Arabic" w:cs="Traditional Arabic"/>
          <w:color w:val="auto"/>
          <w:rtl/>
          <w:lang w:eastAsia="en-US"/>
        </w:rPr>
        <w:t>ز السفر موافقة لمعلومات ال</w:t>
      </w:r>
      <w:r w:rsidR="00A10021" w:rsidRPr="00EA5925">
        <w:rPr>
          <w:rFonts w:ascii="Traditional Arabic" w:eastAsiaTheme="majorEastAsia" w:hAnsi="Traditional Arabic" w:cs="Traditional Arabic" w:hint="cs"/>
          <w:color w:val="auto"/>
          <w:rtl/>
          <w:lang w:eastAsia="en-US"/>
        </w:rPr>
        <w:t>سفار</w:t>
      </w:r>
      <w:r w:rsidRPr="00EA5925">
        <w:rPr>
          <w:rFonts w:ascii="Traditional Arabic" w:eastAsiaTheme="majorEastAsia" w:hAnsi="Traditional Arabic" w:cs="Traditional Arabic"/>
          <w:color w:val="auto"/>
          <w:rtl/>
          <w:lang w:eastAsia="en-US"/>
        </w:rPr>
        <w:t xml:space="preserve">ة التركية . </w:t>
      </w:r>
      <w:r w:rsidRPr="00EA5925">
        <w:rPr>
          <w:rFonts w:ascii="Traditional Arabic" w:eastAsiaTheme="majorEastAsia" w:hAnsi="Traditional Arabic" w:cs="Traditional Arabic"/>
          <w:color w:val="auto"/>
          <w:lang w:eastAsia="en-US"/>
        </w:rPr>
        <w:t xml:space="preserve"> </w:t>
      </w:r>
    </w:p>
    <w:p w:rsidR="00B56D41" w:rsidRPr="00EA5925" w:rsidRDefault="00B56D41" w:rsidP="00B56D41">
      <w:pPr>
        <w:pStyle w:val="Default"/>
        <w:spacing w:line="360" w:lineRule="auto"/>
        <w:jc w:val="right"/>
        <w:rPr>
          <w:rFonts w:ascii="Traditional Arabic" w:eastAsiaTheme="majorEastAsia" w:hAnsi="Traditional Arabic" w:cs="Traditional Arabic"/>
          <w:color w:val="auto"/>
          <w:lang w:eastAsia="en-US"/>
        </w:rPr>
      </w:pPr>
      <w:r w:rsidRPr="00EA5925">
        <w:rPr>
          <w:rFonts w:ascii="Traditional Arabic" w:eastAsiaTheme="majorEastAsia" w:hAnsi="Traditional Arabic" w:cs="Traditional Arabic"/>
          <w:color w:val="auto"/>
          <w:rtl/>
          <w:lang w:eastAsia="en-US"/>
        </w:rPr>
        <w:t>- الوثيقة أو الشهادة التي فاز بها الطالب في اختبار الطلاب الأجانب، الذي تُعِدُّه الجامعات التركية</w:t>
      </w:r>
    </w:p>
    <w:p w:rsidR="00C31E3A" w:rsidRPr="00EA5925" w:rsidRDefault="00C31E3A" w:rsidP="005C49D6">
      <w:pPr>
        <w:jc w:val="right"/>
        <w:rPr>
          <w:rFonts w:ascii="Traditional Arabic" w:eastAsiaTheme="majorEastAsia" w:hAnsi="Traditional Arabic" w:cs="Traditional Arabic"/>
          <w:sz w:val="24"/>
          <w:szCs w:val="24"/>
        </w:rPr>
      </w:pPr>
      <w:r w:rsidRPr="00EA5925">
        <w:rPr>
          <w:rFonts w:ascii="Traditional Arabic" w:eastAsiaTheme="majorEastAsia" w:hAnsi="Traditional Arabic" w:cs="Traditional Arabic"/>
          <w:noProof/>
          <w:sz w:val="24"/>
          <w:szCs w:val="24"/>
          <w:lang w:eastAsia="tr-TR"/>
        </w:rPr>
        <mc:AlternateContent>
          <mc:Choice Requires="wps">
            <w:drawing>
              <wp:anchor distT="0" distB="0" distL="114300" distR="114300" simplePos="0" relativeHeight="251654656" behindDoc="1" locked="0" layoutInCell="1" allowOverlap="1" wp14:anchorId="0A206F8F" wp14:editId="196476AD">
                <wp:simplePos x="0" y="0"/>
                <wp:positionH relativeFrom="margin">
                  <wp:posOffset>635</wp:posOffset>
                </wp:positionH>
                <wp:positionV relativeFrom="paragraph">
                  <wp:posOffset>374650</wp:posOffset>
                </wp:positionV>
                <wp:extent cx="5734050" cy="600075"/>
                <wp:effectExtent l="0" t="0" r="19050" b="28575"/>
                <wp:wrapThrough wrapText="bothSides">
                  <wp:wrapPolygon edited="0">
                    <wp:start x="72" y="0"/>
                    <wp:lineTo x="0" y="686"/>
                    <wp:lineTo x="0" y="20571"/>
                    <wp:lineTo x="72" y="21943"/>
                    <wp:lineTo x="21600" y="21943"/>
                    <wp:lineTo x="21600" y="686"/>
                    <wp:lineTo x="21528" y="0"/>
                    <wp:lineTo x="72" y="0"/>
                  </wp:wrapPolygon>
                </wp:wrapThrough>
                <wp:docPr id="4" name="Yuvarlatılmış Dikdörtgen 4"/>
                <wp:cNvGraphicFramePr/>
                <a:graphic xmlns:a="http://schemas.openxmlformats.org/drawingml/2006/main">
                  <a:graphicData uri="http://schemas.microsoft.com/office/word/2010/wordprocessingShape">
                    <wps:wsp>
                      <wps:cNvSpPr/>
                      <wps:spPr>
                        <a:xfrm>
                          <a:off x="0" y="0"/>
                          <a:ext cx="5734050" cy="600075"/>
                        </a:xfrm>
                        <a:prstGeom prst="roundRect">
                          <a:avLst/>
                        </a:prstGeom>
                        <a:solidFill>
                          <a:srgbClr val="99CCFF"/>
                        </a:solidFill>
                      </wps:spPr>
                      <wps:style>
                        <a:lnRef idx="2">
                          <a:schemeClr val="accent5"/>
                        </a:lnRef>
                        <a:fillRef idx="1">
                          <a:schemeClr val="lt1"/>
                        </a:fillRef>
                        <a:effectRef idx="0">
                          <a:schemeClr val="accent5"/>
                        </a:effectRef>
                        <a:fontRef idx="minor">
                          <a:schemeClr val="dk1"/>
                        </a:fontRef>
                      </wps:style>
                      <wps:txbx>
                        <w:txbxContent>
                          <w:p w:rsidR="00327BA3" w:rsidRPr="00F05FA2" w:rsidRDefault="00327BA3" w:rsidP="00C8549E">
                            <w:pPr>
                              <w:autoSpaceDE w:val="0"/>
                              <w:autoSpaceDN w:val="0"/>
                              <w:adjustRightInd w:val="0"/>
                              <w:spacing w:after="0" w:line="240" w:lineRule="auto"/>
                              <w:jc w:val="right"/>
                              <w:rPr>
                                <w:rFonts w:ascii="Times New Roman" w:hAnsi="Times New Roman"/>
                                <w:b/>
                                <w:bCs/>
                                <w:color w:val="002060"/>
                                <w:sz w:val="24"/>
                                <w:szCs w:val="24"/>
                              </w:rPr>
                            </w:pPr>
                            <w:r w:rsidRPr="00EA5925">
                              <w:rPr>
                                <w:rFonts w:ascii="Times New Roman" w:hAnsi="Times New Roman" w:hint="cs"/>
                                <w:b/>
                                <w:bCs/>
                                <w:color w:val="1F4E79" w:themeColor="accent1" w:themeShade="80"/>
                                <w:sz w:val="24"/>
                                <w:szCs w:val="24"/>
                                <w:rtl/>
                              </w:rPr>
                              <w:t>3. تقييم</w:t>
                            </w:r>
                            <w:r w:rsidRPr="00EA5925">
                              <w:rPr>
                                <w:rFonts w:ascii="Times New Roman" w:hAnsi="Times New Roman"/>
                                <w:b/>
                                <w:bCs/>
                                <w:color w:val="1F4E79" w:themeColor="accent1" w:themeShade="80"/>
                                <w:sz w:val="24"/>
                                <w:szCs w:val="24"/>
                                <w:rtl/>
                              </w:rPr>
                              <w:t xml:space="preserve"> </w:t>
                            </w:r>
                            <w:r w:rsidRPr="00EA5925">
                              <w:rPr>
                                <w:rFonts w:ascii="Times New Roman" w:hAnsi="Times New Roman" w:hint="cs"/>
                                <w:b/>
                                <w:bCs/>
                                <w:color w:val="1F4E79" w:themeColor="accent1" w:themeShade="80"/>
                                <w:sz w:val="24"/>
                                <w:szCs w:val="24"/>
                                <w:rtl/>
                              </w:rPr>
                              <w:t>المراجعات</w:t>
                            </w:r>
                          </w:p>
                          <w:p w:rsidR="00327BA3" w:rsidRPr="00F05FA2" w:rsidRDefault="00327BA3" w:rsidP="00FF1D73">
                            <w:pPr>
                              <w:autoSpaceDE w:val="0"/>
                              <w:autoSpaceDN w:val="0"/>
                              <w:adjustRightInd w:val="0"/>
                              <w:spacing w:after="0" w:line="240" w:lineRule="auto"/>
                              <w:jc w:val="both"/>
                              <w:rPr>
                                <w:rFonts w:ascii="Arial Narrow" w:hAnsi="Arial Narrow"/>
                                <w:b/>
                                <w:bCs/>
                                <w:color w:val="002060"/>
                                <w:sz w:val="24"/>
                                <w:szCs w:val="24"/>
                              </w:rPr>
                            </w:pPr>
                          </w:p>
                          <w:p w:rsidR="00327BA3" w:rsidRPr="00DA7738" w:rsidRDefault="00327BA3" w:rsidP="00C7468C">
                            <w:pPr>
                              <w:rPr>
                                <w:rFonts w:ascii="Trebuchet MS" w:hAnsi="Trebuchet MS"/>
                                <w:b/>
                                <w:color w:val="002060"/>
                                <w:sz w:val="25"/>
                                <w:szCs w:val="2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06F8F" id="Yuvarlatılmış Dikdörtgen 4" o:spid="_x0000_s1032" style="position:absolute;left:0;text-align:left;margin-left:.05pt;margin-top:29.5pt;width:451.5pt;height:47.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izoQIAAHAFAAAOAAAAZHJzL2Uyb0RvYy54bWysVM1u2zAMvg/YOwi6r3aypF2DOkWQIsOA&#10;oi3aDsWOiiwlQmVJo5Q42cvsGXrZC6x7r1Gy42ZdTsMuNiny4z95dr6pNFkL8MqagvaOckqE4bZU&#10;ZlHQz/ezdx8o8YGZkmlrREG3wtPz8ds3Z7Ubib5dWl0KIGjE+FHtCroMwY2yzPOlqJg/sk4YFEoL&#10;FQvIwiIrgdVovdJZP8+Ps9pC6cBy4T2+XjRCOk72pRQ8XEvpRSC6oBhbSF9I33n8ZuMzNloAc0vF&#10;2zDYP0RRMWXQaWfqggVGVqD+MlUpDtZbGY64rTIrpeIi5YDZ9PJX2dwtmRMpFyyOd12Z/P8zy6/W&#10;N0BUWdABJYZV2KIvqzUDzcLzk66en359Jxfqsfz5A8JCGDKIFaudHyHwzt1Ay3kkY/obCVX8Y2Jk&#10;k6q87aosNoFwfByevB/kQ2wGR9lxnucnw2g0e0E78OGjsBWJREHBrkx5i61MFWbrSx8a/Z1e9Oit&#10;VuVMaZ0YWMynGsiaYdtPT6fT2ax1saeWxTSawBMVtlpEsDa3QmJJMNR+8piGUXT2GOfChF3MSTvC&#10;JPrugL1DQB16bRStboSJNKQdMD8E/NNjh0herQkduFLGwiED5WPnudHHcu/lHMmwmW/SHBzHGOPL&#10;3JZbnA2wzdJ4x2cK+3HJfLhhgFuCLcTND9f4kdrWBbUtRcnSwrdD71EfhxellNS4dQX1X1cMBCX6&#10;k8GxPu0NBnFNEzMYnvSRgX3JfF9iVtXUYod7eGMcT2TUD3pHSrDVAx6ISfSKImY4+i4oD7BjpqG5&#10;BnhiuJhMkhqupmPh0tw5Ho3HOsdRu988MHDtUAYc5yu721A2ejWWjW5EGjtZBStVmtmXurYdwLVO&#10;o9+eoHg39vmk9XIox78BAAD//wMAUEsDBBQABgAIAAAAIQAzg/bV3AAAAAcBAAAPAAAAZHJzL2Rv&#10;d25yZXYueG1sTI/BbsIwEETvlfgHayv1VhyKUkEaB0GlSu2hEg2gXk28JCn2OooNpH/PcmqPM7Oa&#10;fZMvBmfFGfvQelIwGScgkCpvWqoVbDdvjzMQIWoy2npCBb8YYFGM7nKdGX+hLzyXsRZcQiHTCpoY&#10;u0zKUDXodBj7Domzg++djiz7WppeX7jcWfmUJM/S6Zb4Q6M7fG2wOpYnp8Ctlj/d9hM/5PF9sv4u&#10;0drNYafUw/2wfAERcYh/x3DDZ3QomGnvT2SCsDctooJ0zoM4nSdTNvZsp9MUZJHL//zFFQAA//8D&#10;AFBLAQItABQABgAIAAAAIQC2gziS/gAAAOEBAAATAAAAAAAAAAAAAAAAAAAAAABbQ29udGVudF9U&#10;eXBlc10ueG1sUEsBAi0AFAAGAAgAAAAhADj9If/WAAAAlAEAAAsAAAAAAAAAAAAAAAAALwEAAF9y&#10;ZWxzLy5yZWxzUEsBAi0AFAAGAAgAAAAhAGsuiLOhAgAAcAUAAA4AAAAAAAAAAAAAAAAALgIAAGRy&#10;cy9lMm9Eb2MueG1sUEsBAi0AFAAGAAgAAAAhADOD9tXcAAAABwEAAA8AAAAAAAAAAAAAAAAA+wQA&#10;AGRycy9kb3ducmV2LnhtbFBLBQYAAAAABAAEAPMAAAAEBgAAAAA=&#10;" fillcolor="#9cf" strokecolor="#4472c4 [3208]" strokeweight="1pt">
                <v:stroke joinstyle="miter"/>
                <v:textbox>
                  <w:txbxContent>
                    <w:p w:rsidR="00327BA3" w:rsidRPr="00F05FA2" w:rsidRDefault="00327BA3" w:rsidP="00C8549E">
                      <w:pPr>
                        <w:autoSpaceDE w:val="0"/>
                        <w:autoSpaceDN w:val="0"/>
                        <w:adjustRightInd w:val="0"/>
                        <w:spacing w:after="0" w:line="240" w:lineRule="auto"/>
                        <w:jc w:val="right"/>
                        <w:rPr>
                          <w:rFonts w:ascii="Times New Roman" w:hAnsi="Times New Roman"/>
                          <w:b/>
                          <w:bCs/>
                          <w:color w:val="002060"/>
                          <w:sz w:val="24"/>
                          <w:szCs w:val="24"/>
                        </w:rPr>
                      </w:pPr>
                      <w:r w:rsidRPr="00EA5925">
                        <w:rPr>
                          <w:rFonts w:ascii="Times New Roman" w:hAnsi="Times New Roman" w:hint="cs"/>
                          <w:b/>
                          <w:bCs/>
                          <w:color w:val="1F4E79" w:themeColor="accent1" w:themeShade="80"/>
                          <w:sz w:val="24"/>
                          <w:szCs w:val="24"/>
                          <w:rtl/>
                        </w:rPr>
                        <w:t>3. تقييم</w:t>
                      </w:r>
                      <w:r w:rsidRPr="00EA5925">
                        <w:rPr>
                          <w:rFonts w:ascii="Times New Roman" w:hAnsi="Times New Roman"/>
                          <w:b/>
                          <w:bCs/>
                          <w:color w:val="1F4E79" w:themeColor="accent1" w:themeShade="80"/>
                          <w:sz w:val="24"/>
                          <w:szCs w:val="24"/>
                          <w:rtl/>
                        </w:rPr>
                        <w:t xml:space="preserve"> </w:t>
                      </w:r>
                      <w:r w:rsidRPr="00EA5925">
                        <w:rPr>
                          <w:rFonts w:ascii="Times New Roman" w:hAnsi="Times New Roman" w:hint="cs"/>
                          <w:b/>
                          <w:bCs/>
                          <w:color w:val="1F4E79" w:themeColor="accent1" w:themeShade="80"/>
                          <w:sz w:val="24"/>
                          <w:szCs w:val="24"/>
                          <w:rtl/>
                        </w:rPr>
                        <w:t>المراجعات</w:t>
                      </w:r>
                    </w:p>
                    <w:p w:rsidR="00327BA3" w:rsidRPr="00F05FA2" w:rsidRDefault="00327BA3" w:rsidP="00FF1D73">
                      <w:pPr>
                        <w:autoSpaceDE w:val="0"/>
                        <w:autoSpaceDN w:val="0"/>
                        <w:adjustRightInd w:val="0"/>
                        <w:spacing w:after="0" w:line="240" w:lineRule="auto"/>
                        <w:jc w:val="both"/>
                        <w:rPr>
                          <w:rFonts w:ascii="Arial Narrow" w:hAnsi="Arial Narrow"/>
                          <w:b/>
                          <w:bCs/>
                          <w:color w:val="002060"/>
                          <w:sz w:val="24"/>
                          <w:szCs w:val="24"/>
                        </w:rPr>
                      </w:pPr>
                    </w:p>
                    <w:p w:rsidR="00327BA3" w:rsidRPr="00DA7738" w:rsidRDefault="00327BA3" w:rsidP="00C7468C">
                      <w:pPr>
                        <w:rPr>
                          <w:rFonts w:ascii="Trebuchet MS" w:hAnsi="Trebuchet MS"/>
                          <w:b/>
                          <w:color w:val="002060"/>
                          <w:sz w:val="25"/>
                          <w:szCs w:val="25"/>
                        </w:rPr>
                      </w:pPr>
                    </w:p>
                  </w:txbxContent>
                </v:textbox>
                <w10:wrap type="through" anchorx="margin"/>
              </v:roundrect>
            </w:pict>
          </mc:Fallback>
        </mc:AlternateContent>
      </w:r>
      <w:r w:rsidR="005C49D6" w:rsidRPr="00EA5925">
        <w:rPr>
          <w:rFonts w:ascii="Traditional Arabic" w:eastAsiaTheme="majorEastAsia" w:hAnsi="Traditional Arabic" w:cs="Traditional Arabic"/>
          <w:sz w:val="24"/>
          <w:szCs w:val="24"/>
          <w:rtl/>
        </w:rPr>
        <w:t xml:space="preserve"> المرحلة</w:t>
      </w:r>
      <w:r w:rsidR="00C8549E" w:rsidRPr="00EA5925">
        <w:rPr>
          <w:rFonts w:ascii="Traditional Arabic" w:eastAsiaTheme="majorEastAsia" w:hAnsi="Traditional Arabic" w:cs="Traditional Arabic"/>
          <w:sz w:val="24"/>
          <w:szCs w:val="24"/>
          <w:rtl/>
        </w:rPr>
        <w:t xml:space="preserve"> الثالثة</w:t>
      </w:r>
      <w:r w:rsidRPr="00EA5925">
        <w:rPr>
          <w:rFonts w:ascii="Traditional Arabic" w:eastAsiaTheme="majorEastAsia" w:hAnsi="Traditional Arabic" w:cs="Traditional Arabic"/>
          <w:sz w:val="24"/>
          <w:szCs w:val="24"/>
        </w:rPr>
        <w:t xml:space="preserve"> </w:t>
      </w:r>
    </w:p>
    <w:p w:rsidR="005C49D6" w:rsidRPr="00EA5925" w:rsidRDefault="005C49D6" w:rsidP="005C49D6">
      <w:pPr>
        <w:bidi/>
        <w:jc w:val="mediumKashida"/>
        <w:rPr>
          <w:rFonts w:ascii="Traditional Arabic" w:eastAsiaTheme="majorEastAsia" w:hAnsi="Traditional Arabic" w:cs="Traditional Arabic"/>
          <w:sz w:val="24"/>
          <w:szCs w:val="24"/>
          <w:rtl/>
        </w:rPr>
      </w:pPr>
      <w:r w:rsidRPr="00EA5925">
        <w:rPr>
          <w:rFonts w:ascii="Traditional Arabic" w:eastAsiaTheme="majorEastAsia" w:hAnsi="Traditional Arabic" w:cs="Traditional Arabic"/>
          <w:sz w:val="24"/>
          <w:szCs w:val="24"/>
          <w:rtl/>
        </w:rPr>
        <w:t>1- يتم ترتيب المتقدمين أولاً للمرشح الذي اجتاز امتحان الطلاب الأجانب بأعلى الدرجات ، وحصل على 70 (سبعين) درجة على الأقل و في حالة عدم ملء الحصة ، يتم تنفيذ تصنيف ما لا يقل عن 65 (خمسة وستين) درجة تبدأ من المرشح الحاصل على أعلى درجة من التعليم الثانوي. إذا كانت هناك حصة فارغة نتيجة للمواقف المذكورة أعلاه ، يتم قبول الطلاب بتصنيف ما يصل إلى 40 (أربعين) مرشحًا.</w:t>
      </w:r>
    </w:p>
    <w:p w:rsidR="005C49D6" w:rsidRPr="00EA5925" w:rsidRDefault="005C49D6" w:rsidP="005C49D6">
      <w:pPr>
        <w:bidi/>
        <w:jc w:val="mediumKashida"/>
        <w:rPr>
          <w:rFonts w:ascii="Traditional Arabic" w:eastAsiaTheme="majorEastAsia" w:hAnsi="Traditional Arabic" w:cs="Traditional Arabic"/>
          <w:sz w:val="24"/>
          <w:szCs w:val="24"/>
          <w:rtl/>
        </w:rPr>
      </w:pPr>
      <w:r w:rsidRPr="00EA5925">
        <w:rPr>
          <w:rFonts w:ascii="Traditional Arabic" w:eastAsiaTheme="majorEastAsia" w:hAnsi="Traditional Arabic" w:cs="Traditional Arabic"/>
          <w:sz w:val="24"/>
          <w:szCs w:val="24"/>
          <w:rtl/>
        </w:rPr>
        <w:t>2- يتم تحويل نظام العلامات المئوية في تقييم المراجعة بناءً على نظ</w:t>
      </w:r>
      <w:r w:rsidR="00FC5718" w:rsidRPr="00EA5925">
        <w:rPr>
          <w:rFonts w:ascii="Traditional Arabic" w:eastAsiaTheme="majorEastAsia" w:hAnsi="Traditional Arabic" w:cs="Traditional Arabic"/>
          <w:sz w:val="24"/>
          <w:szCs w:val="24"/>
          <w:rtl/>
        </w:rPr>
        <w:t>ام</w:t>
      </w:r>
      <w:r w:rsidRPr="00EA5925">
        <w:rPr>
          <w:rFonts w:ascii="Traditional Arabic" w:eastAsiaTheme="majorEastAsia" w:hAnsi="Traditional Arabic" w:cs="Traditional Arabic"/>
          <w:sz w:val="24"/>
          <w:szCs w:val="24"/>
          <w:rtl/>
        </w:rPr>
        <w:t xml:space="preserve"> المئوية من مؤسسة التعليم العالي (</w:t>
      </w:r>
      <w:r w:rsidRPr="00EA5925">
        <w:rPr>
          <w:rFonts w:ascii="Traditional Arabic" w:eastAsiaTheme="majorEastAsia" w:hAnsi="Traditional Arabic" w:cs="Traditional Arabic"/>
          <w:sz w:val="24"/>
          <w:szCs w:val="24"/>
        </w:rPr>
        <w:t>(YÖK</w:t>
      </w:r>
    </w:p>
    <w:p w:rsidR="005C49D6" w:rsidRPr="00EA5925" w:rsidRDefault="005C49D6" w:rsidP="005C49D6">
      <w:pPr>
        <w:bidi/>
        <w:jc w:val="mediumKashida"/>
        <w:rPr>
          <w:rFonts w:ascii="Traditional Arabic" w:eastAsiaTheme="majorEastAsia" w:hAnsi="Traditional Arabic" w:cs="Traditional Arabic"/>
          <w:sz w:val="24"/>
          <w:szCs w:val="24"/>
          <w:rtl/>
        </w:rPr>
      </w:pPr>
      <w:r w:rsidRPr="00EA5925">
        <w:rPr>
          <w:rFonts w:ascii="Traditional Arabic" w:eastAsiaTheme="majorEastAsia" w:hAnsi="Traditional Arabic" w:cs="Traditional Arabic"/>
          <w:sz w:val="24"/>
          <w:szCs w:val="24"/>
          <w:rtl/>
        </w:rPr>
        <w:t xml:space="preserve"> 3- يجوز للطالب التقدم إلى 5 (خمسة) أقسام أو برامج مختلفة كحد أقصى. ومع ذلك ، فإنه يتم قبول قسم أو برنامج واحد فقط</w:t>
      </w:r>
    </w:p>
    <w:p w:rsidR="005C49D6" w:rsidRPr="00EA5925" w:rsidRDefault="005C49D6" w:rsidP="005C49D6">
      <w:pPr>
        <w:bidi/>
        <w:jc w:val="mediumKashida"/>
        <w:rPr>
          <w:rFonts w:ascii="Traditional Arabic" w:eastAsiaTheme="majorEastAsia" w:hAnsi="Traditional Arabic" w:cs="Traditional Arabic"/>
          <w:sz w:val="24"/>
          <w:szCs w:val="24"/>
          <w:rtl/>
        </w:rPr>
      </w:pPr>
      <w:r w:rsidRPr="00EA5925">
        <w:rPr>
          <w:rFonts w:ascii="Traditional Arabic" w:eastAsiaTheme="majorEastAsia" w:hAnsi="Traditional Arabic" w:cs="Traditional Arabic"/>
          <w:sz w:val="24"/>
          <w:szCs w:val="24"/>
          <w:rtl/>
        </w:rPr>
        <w:t>4- يتم تقييم الطلبات المقدمة للوحدات الأكاديمية التي تأخذ الطلاب في امتحان المواهب الخاصة وفقًا للأحكام التي تنظم امتحان المواهب الخاصة</w:t>
      </w:r>
    </w:p>
    <w:p w:rsidR="005C49D6" w:rsidRPr="00EA5925" w:rsidRDefault="005C49D6" w:rsidP="005C49D6">
      <w:pPr>
        <w:bidi/>
        <w:jc w:val="mediumKashida"/>
        <w:rPr>
          <w:rFonts w:ascii="Traditional Arabic" w:eastAsiaTheme="majorEastAsia" w:hAnsi="Traditional Arabic" w:cs="Traditional Arabic"/>
          <w:sz w:val="24"/>
          <w:szCs w:val="24"/>
          <w:rtl/>
        </w:rPr>
      </w:pPr>
      <w:r w:rsidRPr="00EA5925">
        <w:rPr>
          <w:rFonts w:ascii="Traditional Arabic" w:eastAsiaTheme="majorEastAsia" w:hAnsi="Traditional Arabic" w:cs="Traditional Arabic"/>
          <w:sz w:val="24"/>
          <w:szCs w:val="24"/>
          <w:rtl/>
        </w:rPr>
        <w:t>5- لا يجوز أن يتجاوز عدد المتقدمين من نفس البلد 30٪ من حصة البرنامج. ومع ذلك ، إذا لم يتم ملء الحصص ، فلن يتم تطبيق حصة البلد</w:t>
      </w:r>
    </w:p>
    <w:p w:rsidR="005C49D6" w:rsidRPr="00EA5925" w:rsidRDefault="005C49D6" w:rsidP="005C49D6">
      <w:pPr>
        <w:bidi/>
        <w:jc w:val="mediumKashida"/>
        <w:rPr>
          <w:rFonts w:ascii="Traditional Arabic" w:eastAsiaTheme="majorEastAsia" w:hAnsi="Traditional Arabic" w:cs="Traditional Arabic"/>
          <w:sz w:val="24"/>
          <w:szCs w:val="24"/>
          <w:rtl/>
        </w:rPr>
      </w:pPr>
      <w:r w:rsidRPr="00EA5925">
        <w:rPr>
          <w:rFonts w:ascii="Traditional Arabic" w:eastAsiaTheme="majorEastAsia" w:hAnsi="Traditional Arabic" w:cs="Traditional Arabic"/>
          <w:sz w:val="24"/>
          <w:szCs w:val="24"/>
          <w:rtl/>
        </w:rPr>
        <w:t>6- تعلن اللج</w:t>
      </w:r>
      <w:r w:rsidR="00FC5718" w:rsidRPr="00EA5925">
        <w:rPr>
          <w:rFonts w:ascii="Traditional Arabic" w:eastAsiaTheme="majorEastAsia" w:hAnsi="Traditional Arabic" w:cs="Traditional Arabic"/>
          <w:sz w:val="24"/>
          <w:szCs w:val="24"/>
          <w:rtl/>
        </w:rPr>
        <w:t>نة  المرشح الرئيسي</w:t>
      </w:r>
      <w:r w:rsidR="00FC5718" w:rsidRPr="00EA5925">
        <w:rPr>
          <w:rFonts w:ascii="Traditional Arabic" w:eastAsiaTheme="majorEastAsia" w:hAnsi="Traditional Arabic" w:cs="Traditional Arabic" w:hint="cs"/>
          <w:sz w:val="24"/>
          <w:szCs w:val="24"/>
          <w:rtl/>
        </w:rPr>
        <w:t xml:space="preserve"> من نصيب</w:t>
      </w:r>
      <w:r w:rsidRPr="00EA5925">
        <w:rPr>
          <w:rFonts w:ascii="Traditional Arabic" w:eastAsiaTheme="majorEastAsia" w:hAnsi="Traditional Arabic" w:cs="Traditional Arabic"/>
          <w:sz w:val="24"/>
          <w:szCs w:val="24"/>
          <w:rtl/>
        </w:rPr>
        <w:t xml:space="preserve"> ذات الصلة. و يجوز إعلان مرشح احتياطي عند الضرورة</w:t>
      </w:r>
    </w:p>
    <w:p w:rsidR="005C49D6" w:rsidRPr="00EA5925" w:rsidRDefault="005C49D6" w:rsidP="005C49D6">
      <w:pPr>
        <w:bidi/>
        <w:jc w:val="mediumKashida"/>
        <w:rPr>
          <w:rFonts w:ascii="Traditional Arabic" w:eastAsiaTheme="majorEastAsia" w:hAnsi="Traditional Arabic" w:cs="Traditional Arabic"/>
          <w:sz w:val="24"/>
          <w:szCs w:val="24"/>
          <w:rtl/>
        </w:rPr>
      </w:pPr>
      <w:r w:rsidRPr="00EA5925">
        <w:rPr>
          <w:rFonts w:ascii="Traditional Arabic" w:eastAsiaTheme="majorEastAsia" w:hAnsi="Traditional Arabic" w:cs="Traditional Arabic"/>
          <w:sz w:val="24"/>
          <w:szCs w:val="24"/>
          <w:rtl/>
        </w:rPr>
        <w:lastRenderedPageBreak/>
        <w:t>7- يتم تنفيذ إجراءات  قبول ورفض الطلبات عبر الإنترنت من قبل  رئاسة شؤون الطلاب و يتم تقييم الطلبات وتحديد المرشحين الذين سيتم تقديمهم بواسطة لجنة التقييم</w:t>
      </w:r>
    </w:p>
    <w:p w:rsidR="005C49D6" w:rsidRPr="00EA5925" w:rsidRDefault="005C49D6" w:rsidP="005C49D6">
      <w:pPr>
        <w:bidi/>
        <w:jc w:val="mediumKashida"/>
        <w:rPr>
          <w:rFonts w:ascii="Traditional Arabic" w:eastAsiaTheme="majorEastAsia" w:hAnsi="Traditional Arabic" w:cs="Traditional Arabic"/>
          <w:sz w:val="24"/>
          <w:szCs w:val="24"/>
        </w:rPr>
      </w:pPr>
      <w:r w:rsidRPr="00EA5925">
        <w:rPr>
          <w:rFonts w:ascii="Traditional Arabic" w:eastAsiaTheme="majorEastAsia" w:hAnsi="Traditional Arabic" w:cs="Traditional Arabic"/>
          <w:sz w:val="24"/>
          <w:szCs w:val="24"/>
          <w:rtl/>
        </w:rPr>
        <w:t xml:space="preserve">8- لا يتم النظر في طلبات المتقدمين الذين ليس لديهم شروط التقديم و مع ذلك  توفير شروط المراجعة ، لا يعني قبول المرشح                                  </w:t>
      </w:r>
    </w:p>
    <w:p w:rsidR="00600456" w:rsidRPr="00EA5925" w:rsidRDefault="00600456" w:rsidP="00600456">
      <w:pPr>
        <w:pStyle w:val="ListeParagraf"/>
        <w:autoSpaceDE w:val="0"/>
        <w:autoSpaceDN w:val="0"/>
        <w:adjustRightInd w:val="0"/>
        <w:spacing w:after="0" w:line="240" w:lineRule="auto"/>
        <w:ind w:left="426"/>
        <w:jc w:val="both"/>
        <w:rPr>
          <w:rFonts w:ascii="Traditional Arabic" w:eastAsiaTheme="majorEastAsia" w:hAnsi="Traditional Arabic" w:cs="Traditional Arabic"/>
          <w:sz w:val="24"/>
          <w:szCs w:val="24"/>
        </w:rPr>
      </w:pPr>
    </w:p>
    <w:p w:rsidR="00FF1D73" w:rsidRPr="00EA5925" w:rsidRDefault="00941645" w:rsidP="00941645">
      <w:pPr>
        <w:jc w:val="right"/>
        <w:rPr>
          <w:rFonts w:ascii="Traditional Arabic" w:eastAsiaTheme="majorEastAsia" w:hAnsi="Traditional Arabic" w:cs="Traditional Arabic"/>
          <w:sz w:val="24"/>
          <w:szCs w:val="24"/>
        </w:rPr>
      </w:pPr>
      <w:r w:rsidRPr="0092042A">
        <w:rPr>
          <w:rFonts w:ascii="Traditional Arabic" w:eastAsiaTheme="majorEastAsia" w:hAnsi="Traditional Arabic" w:cs="Traditional Arabic"/>
          <w:noProof/>
          <w:sz w:val="28"/>
          <w:szCs w:val="28"/>
          <w:lang w:eastAsia="tr-TR"/>
        </w:rPr>
        <mc:AlternateContent>
          <mc:Choice Requires="wps">
            <w:drawing>
              <wp:anchor distT="0" distB="0" distL="114300" distR="114300" simplePos="0" relativeHeight="251653632" behindDoc="1" locked="0" layoutInCell="1" allowOverlap="1" wp14:anchorId="63D19B87" wp14:editId="7B487304">
                <wp:simplePos x="0" y="0"/>
                <wp:positionH relativeFrom="margin">
                  <wp:posOffset>43180</wp:posOffset>
                </wp:positionH>
                <wp:positionV relativeFrom="paragraph">
                  <wp:posOffset>351155</wp:posOffset>
                </wp:positionV>
                <wp:extent cx="5657850" cy="447675"/>
                <wp:effectExtent l="0" t="0" r="19050" b="28575"/>
                <wp:wrapThrough wrapText="bothSides">
                  <wp:wrapPolygon edited="0">
                    <wp:start x="0" y="0"/>
                    <wp:lineTo x="0" y="22060"/>
                    <wp:lineTo x="21600" y="22060"/>
                    <wp:lineTo x="21600" y="0"/>
                    <wp:lineTo x="0" y="0"/>
                  </wp:wrapPolygon>
                </wp:wrapThrough>
                <wp:docPr id="2" name="Yuvarlatılmış Dikdörtgen 2"/>
                <wp:cNvGraphicFramePr/>
                <a:graphic xmlns:a="http://schemas.openxmlformats.org/drawingml/2006/main">
                  <a:graphicData uri="http://schemas.microsoft.com/office/word/2010/wordprocessingShape">
                    <wps:wsp>
                      <wps:cNvSpPr/>
                      <wps:spPr>
                        <a:xfrm>
                          <a:off x="0" y="0"/>
                          <a:ext cx="5657850" cy="447675"/>
                        </a:xfrm>
                        <a:prstGeom prst="roundRect">
                          <a:avLst/>
                        </a:prstGeom>
                        <a:solidFill>
                          <a:srgbClr val="99CCFF"/>
                        </a:solidFill>
                      </wps:spPr>
                      <wps:style>
                        <a:lnRef idx="2">
                          <a:schemeClr val="accent5"/>
                        </a:lnRef>
                        <a:fillRef idx="1">
                          <a:schemeClr val="lt1"/>
                        </a:fillRef>
                        <a:effectRef idx="0">
                          <a:schemeClr val="accent5"/>
                        </a:effectRef>
                        <a:fontRef idx="minor">
                          <a:schemeClr val="dk1"/>
                        </a:fontRef>
                      </wps:style>
                      <wps:txbx>
                        <w:txbxContent>
                          <w:p w:rsidR="00327BA3" w:rsidRPr="00EA5925" w:rsidRDefault="00327BA3" w:rsidP="00017C77">
                            <w:pPr>
                              <w:jc w:val="right"/>
                              <w:rPr>
                                <w:rFonts w:ascii="Trebuchet MS" w:hAnsi="Trebuchet MS"/>
                                <w:b/>
                                <w:bCs/>
                                <w:color w:val="002060"/>
                                <w:sz w:val="25"/>
                                <w:szCs w:val="25"/>
                              </w:rPr>
                            </w:pPr>
                            <w:r w:rsidRPr="00EA5925">
                              <w:rPr>
                                <w:rFonts w:ascii="Traditional Arabic" w:eastAsiaTheme="majorEastAsia" w:hAnsi="Traditional Arabic" w:cs="Traditional Arabic" w:hint="cs"/>
                                <w:b/>
                                <w:bCs/>
                                <w:sz w:val="24"/>
                                <w:szCs w:val="24"/>
                                <w:rtl/>
                              </w:rPr>
                              <w:t xml:space="preserve"> 4. إعلان</w:t>
                            </w:r>
                            <w:r w:rsidRPr="00EA5925">
                              <w:rPr>
                                <w:rFonts w:ascii="Traditional Arabic" w:eastAsiaTheme="majorEastAsia" w:hAnsi="Traditional Arabic" w:cs="Traditional Arabic"/>
                                <w:b/>
                                <w:bCs/>
                                <w:sz w:val="24"/>
                                <w:szCs w:val="24"/>
                                <w:rtl/>
                              </w:rPr>
                              <w:t xml:space="preserve"> </w:t>
                            </w:r>
                            <w:r w:rsidRPr="00EA5925">
                              <w:rPr>
                                <w:rFonts w:ascii="Traditional Arabic" w:eastAsiaTheme="majorEastAsia" w:hAnsi="Traditional Arabic" w:cs="Traditional Arabic" w:hint="cs"/>
                                <w:b/>
                                <w:bCs/>
                                <w:sz w:val="24"/>
                                <w:szCs w:val="24"/>
                                <w:rtl/>
                              </w:rPr>
                              <w:t>النتائج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19B87" id="Yuvarlatılmış Dikdörtgen 2" o:spid="_x0000_s1033" style="position:absolute;left:0;text-align:left;margin-left:3.4pt;margin-top:27.65pt;width:445.5pt;height:35.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NoQIAAHAFAAAOAAAAZHJzL2Uyb0RvYy54bWysVM1uGjEQvlfqO1i+NwsIQoKyRIiIqlKU&#10;RCFV1KPx2mDFa7tjw0Jfps+QS1+g6Xt17F02NOVU9bI745lv/mcuLrelJhsBXlmT0+5JhxJhuC2U&#10;Web088PswxklPjBTMG2NyOlOeHo5fv/uonIj0bMrqwsBBI0YP6pcTlchuFGWeb4SJfMn1gmDQmmh&#10;ZAFZWGYFsAqtlzrrdTqnWWWhcGC58B5fr2ohHSf7UgoebqX0IhCdU4wtpC+k7yJ+s/EFGy2BuZXi&#10;TRjsH6IomTLotDV1xQIja1B/mSoVB+utDCfclpmVUnGRcsBsup032cxXzImUCxbHu7ZM/v+Z5Teb&#10;OyCqyGmPEsNKbNGX9YaBZuHlWZcvz7++kyv1VPz8AWEpDOnFilXOjxA4d3fQcB7JmP5WQhn/mBjZ&#10;pirv2iqLbSAcHweng+HZAJvBUdbvD0+Hg2g0e0U78OGjsCWJRE7Brk1xj61MFWabax9q/b1e9Oit&#10;VsVMaZ0YWC6mGsiGYdvPz6fT2axxcaCWxTTqwBMVdlpEsDb3QmJJMNRe8piGUbT2GOfChH3MSTvC&#10;JPpugd1jQB26TRSNboSJNKQtsHMM+KfHFpG8WhNacKmMhWMGiqfWc62P5T7IOZJhu9imORjGGOPL&#10;whY7nA2w9dJ4x2cK+3HNfLhjgFuCLcTND7f4kdpWObUNRcnKwrdj71EfhxellFS4dTn1X9cMBCX6&#10;k8GxPu/2+3FNE9MfDHvIwKFkcSgx63JqscNdvDGOJzLqB70nJdjyEQ/EJHpFETMcfeeUB9gz01Bf&#10;AzwxXEwmSQ1X07FwbeaOR+OxznHUHraPDFwzlAHH+cbuN5SN3oxlrRuRxk7WwUqVZva1rk0HcK3T&#10;6DcnKN6NQz5pvR7K8W8AAAD//wMAUEsDBBQABgAIAAAAIQBPl4T33wAAAAgBAAAPAAAAZHJzL2Rv&#10;d25yZXYueG1sTI/BTsMwEETvSPyDtUjcqNOilDTEqQoSEhyQSlrUqxtvk1B7HcVuG/6e5QTH2RnN&#10;vC2Wo7PijEPoPCmYThIQSLU3HTUKtpuXuwxEiJqMtp5QwTcGWJbXV4XOjb/QB56r2AguoZBrBW2M&#10;fS5lqFt0Okx8j8TewQ9OR5ZDI82gL1zurJwlyVw63REvtLrH5xbrY3VyCtzT6qvfvuObPL5O17sK&#10;rd0cPpW6vRlXjyAijvEvDL/4jA4lM+39iUwQVsGcwaOCNL0HwXa2eODDnnOzNANZFvL/A+UPAAAA&#10;//8DAFBLAQItABQABgAIAAAAIQC2gziS/gAAAOEBAAATAAAAAAAAAAAAAAAAAAAAAABbQ29udGVu&#10;dF9UeXBlc10ueG1sUEsBAi0AFAAGAAgAAAAhADj9If/WAAAAlAEAAAsAAAAAAAAAAAAAAAAALwEA&#10;AF9yZWxzLy5yZWxzUEsBAi0AFAAGAAgAAAAhALP5Zg2hAgAAcAUAAA4AAAAAAAAAAAAAAAAALgIA&#10;AGRycy9lMm9Eb2MueG1sUEsBAi0AFAAGAAgAAAAhAE+XhPffAAAACAEAAA8AAAAAAAAAAAAAAAAA&#10;+wQAAGRycy9kb3ducmV2LnhtbFBLBQYAAAAABAAEAPMAAAAHBgAAAAA=&#10;" fillcolor="#9cf" strokecolor="#4472c4 [3208]" strokeweight="1pt">
                <v:stroke joinstyle="miter"/>
                <v:textbox>
                  <w:txbxContent>
                    <w:p w:rsidR="00327BA3" w:rsidRPr="00EA5925" w:rsidRDefault="00327BA3" w:rsidP="00017C77">
                      <w:pPr>
                        <w:jc w:val="right"/>
                        <w:rPr>
                          <w:rFonts w:ascii="Trebuchet MS" w:hAnsi="Trebuchet MS"/>
                          <w:b/>
                          <w:bCs/>
                          <w:color w:val="002060"/>
                          <w:sz w:val="25"/>
                          <w:szCs w:val="25"/>
                        </w:rPr>
                      </w:pPr>
                      <w:r w:rsidRPr="00EA5925">
                        <w:rPr>
                          <w:rFonts w:ascii="Traditional Arabic" w:eastAsiaTheme="majorEastAsia" w:hAnsi="Traditional Arabic" w:cs="Traditional Arabic" w:hint="cs"/>
                          <w:b/>
                          <w:bCs/>
                          <w:sz w:val="24"/>
                          <w:szCs w:val="24"/>
                          <w:rtl/>
                        </w:rPr>
                        <w:t xml:space="preserve"> 4. إعلان</w:t>
                      </w:r>
                      <w:r w:rsidRPr="00EA5925">
                        <w:rPr>
                          <w:rFonts w:ascii="Traditional Arabic" w:eastAsiaTheme="majorEastAsia" w:hAnsi="Traditional Arabic" w:cs="Traditional Arabic"/>
                          <w:b/>
                          <w:bCs/>
                          <w:sz w:val="24"/>
                          <w:szCs w:val="24"/>
                          <w:rtl/>
                        </w:rPr>
                        <w:t xml:space="preserve"> </w:t>
                      </w:r>
                      <w:r w:rsidRPr="00EA5925">
                        <w:rPr>
                          <w:rFonts w:ascii="Traditional Arabic" w:eastAsiaTheme="majorEastAsia" w:hAnsi="Traditional Arabic" w:cs="Traditional Arabic" w:hint="cs"/>
                          <w:b/>
                          <w:bCs/>
                          <w:sz w:val="24"/>
                          <w:szCs w:val="24"/>
                          <w:rtl/>
                        </w:rPr>
                        <w:t>النتائج</w:t>
                      </w:r>
                    </w:p>
                  </w:txbxContent>
                </v:textbox>
                <w10:wrap type="through" anchorx="margin"/>
              </v:roundrect>
            </w:pict>
          </mc:Fallback>
        </mc:AlternateContent>
      </w:r>
      <w:r w:rsidR="005C49D6" w:rsidRPr="0092042A">
        <w:rPr>
          <w:rFonts w:ascii="Traditional Arabic" w:eastAsiaTheme="majorEastAsia" w:hAnsi="Traditional Arabic" w:cs="Traditional Arabic"/>
          <w:sz w:val="28"/>
          <w:szCs w:val="28"/>
          <w:rtl/>
        </w:rPr>
        <w:t xml:space="preserve"> المرحلة </w:t>
      </w:r>
      <w:r w:rsidR="00017C77" w:rsidRPr="0092042A">
        <w:rPr>
          <w:rFonts w:ascii="Traditional Arabic" w:eastAsiaTheme="majorEastAsia" w:hAnsi="Traditional Arabic" w:cs="Traditional Arabic"/>
          <w:sz w:val="28"/>
          <w:szCs w:val="28"/>
          <w:rtl/>
        </w:rPr>
        <w:t>الرابعة</w:t>
      </w:r>
      <w:r w:rsidR="00B20E95" w:rsidRPr="0092042A">
        <w:rPr>
          <w:rFonts w:ascii="Traditional Arabic" w:eastAsiaTheme="majorEastAsia" w:hAnsi="Traditional Arabic" w:cs="Traditional Arabic"/>
          <w:sz w:val="28"/>
          <w:szCs w:val="28"/>
        </w:rPr>
        <w:t xml:space="preserve"> </w:t>
      </w:r>
    </w:p>
    <w:p w:rsidR="00017C77" w:rsidRPr="00EA5925" w:rsidRDefault="00017C77" w:rsidP="00941645">
      <w:pPr>
        <w:numPr>
          <w:ilvl w:val="0"/>
          <w:numId w:val="26"/>
        </w:numPr>
        <w:bidi/>
        <w:spacing w:after="160" w:line="259" w:lineRule="auto"/>
        <w:ind w:left="708" w:hanging="283"/>
        <w:contextualSpacing/>
        <w:jc w:val="both"/>
        <w:rPr>
          <w:rFonts w:ascii="Traditional Arabic" w:eastAsiaTheme="majorEastAsia" w:hAnsi="Traditional Arabic" w:cs="Traditional Arabic"/>
          <w:sz w:val="24"/>
          <w:szCs w:val="24"/>
        </w:rPr>
      </w:pPr>
      <w:r w:rsidRPr="00EA5925">
        <w:rPr>
          <w:rFonts w:ascii="Traditional Arabic" w:eastAsiaTheme="majorEastAsia" w:hAnsi="Traditional Arabic" w:cs="Traditional Arabic"/>
          <w:sz w:val="24"/>
          <w:szCs w:val="24"/>
          <w:rtl/>
        </w:rPr>
        <w:t>يتم الإعلان عن نتائج القبولات على الموقع الإلكتروني للجامعة في التاريخ المحدد.</w:t>
      </w:r>
    </w:p>
    <w:p w:rsidR="00017C77" w:rsidRPr="00EA5925" w:rsidRDefault="00017C77" w:rsidP="00941645">
      <w:pPr>
        <w:numPr>
          <w:ilvl w:val="0"/>
          <w:numId w:val="26"/>
        </w:numPr>
        <w:bidi/>
        <w:spacing w:after="160" w:line="259" w:lineRule="auto"/>
        <w:ind w:left="708" w:hanging="283"/>
        <w:contextualSpacing/>
        <w:jc w:val="both"/>
        <w:rPr>
          <w:rFonts w:ascii="Traditional Arabic" w:eastAsiaTheme="majorEastAsia" w:hAnsi="Traditional Arabic" w:cs="Traditional Arabic"/>
          <w:sz w:val="24"/>
          <w:szCs w:val="24"/>
        </w:rPr>
      </w:pPr>
      <w:r w:rsidRPr="00EA5925">
        <w:rPr>
          <w:rFonts w:ascii="Traditional Arabic" w:eastAsiaTheme="majorEastAsia" w:hAnsi="Traditional Arabic" w:cs="Traditional Arabic"/>
          <w:sz w:val="24"/>
          <w:szCs w:val="24"/>
          <w:rtl/>
        </w:rPr>
        <w:t xml:space="preserve">يتم إرسال خطاب القبول إلى عنوان البريد الإلكتروني للطالب. لذا يرجى من الطلبة الذين تقدموا بطلباتهم تفقد بريدهم الإلكتروني لمعرفة نتيجة قبولهم. </w:t>
      </w:r>
    </w:p>
    <w:p w:rsidR="00BD7606" w:rsidRPr="00EA5925" w:rsidRDefault="00BD7606" w:rsidP="00BD7606">
      <w:pPr>
        <w:bidi/>
        <w:spacing w:after="160" w:line="259" w:lineRule="auto"/>
        <w:contextualSpacing/>
        <w:jc w:val="both"/>
        <w:rPr>
          <w:rFonts w:ascii="Traditional Arabic" w:eastAsiaTheme="majorEastAsia" w:hAnsi="Traditional Arabic" w:cs="Traditional Arabic"/>
          <w:sz w:val="24"/>
          <w:szCs w:val="24"/>
          <w:rtl/>
        </w:rPr>
      </w:pPr>
    </w:p>
    <w:p w:rsidR="0092042A" w:rsidRPr="0092042A" w:rsidRDefault="00B20E95" w:rsidP="0092042A">
      <w:pPr>
        <w:jc w:val="right"/>
        <w:rPr>
          <w:rFonts w:ascii="Traditional Arabic" w:eastAsiaTheme="majorEastAsia" w:hAnsi="Traditional Arabic" w:cs="Traditional Arabic"/>
          <w:sz w:val="28"/>
          <w:szCs w:val="28"/>
        </w:rPr>
      </w:pPr>
      <w:r w:rsidRPr="00EA5925">
        <w:rPr>
          <w:rFonts w:ascii="Traditional Arabic" w:eastAsiaTheme="majorEastAsia" w:hAnsi="Traditional Arabic" w:cs="Traditional Arabic"/>
          <w:noProof/>
          <w:sz w:val="24"/>
          <w:szCs w:val="24"/>
          <w:lang w:eastAsia="tr-TR"/>
        </w:rPr>
        <mc:AlternateContent>
          <mc:Choice Requires="wps">
            <w:drawing>
              <wp:anchor distT="0" distB="0" distL="114300" distR="114300" simplePos="0" relativeHeight="251656704" behindDoc="1" locked="0" layoutInCell="1" allowOverlap="1" wp14:anchorId="2CE8D405" wp14:editId="7B1A9BC7">
                <wp:simplePos x="0" y="0"/>
                <wp:positionH relativeFrom="margin">
                  <wp:posOffset>-27940</wp:posOffset>
                </wp:positionH>
                <wp:positionV relativeFrom="paragraph">
                  <wp:posOffset>522605</wp:posOffset>
                </wp:positionV>
                <wp:extent cx="5734050" cy="400050"/>
                <wp:effectExtent l="0" t="0" r="19050" b="19050"/>
                <wp:wrapThrough wrapText="bothSides">
                  <wp:wrapPolygon edited="0">
                    <wp:start x="0" y="0"/>
                    <wp:lineTo x="0" y="21600"/>
                    <wp:lineTo x="21600" y="21600"/>
                    <wp:lineTo x="21600" y="0"/>
                    <wp:lineTo x="0" y="0"/>
                  </wp:wrapPolygon>
                </wp:wrapThrough>
                <wp:docPr id="3" name="Yuvarlatılmış Dikdörtgen 3"/>
                <wp:cNvGraphicFramePr/>
                <a:graphic xmlns:a="http://schemas.openxmlformats.org/drawingml/2006/main">
                  <a:graphicData uri="http://schemas.microsoft.com/office/word/2010/wordprocessingShape">
                    <wps:wsp>
                      <wps:cNvSpPr/>
                      <wps:spPr>
                        <a:xfrm>
                          <a:off x="0" y="0"/>
                          <a:ext cx="5734050" cy="400050"/>
                        </a:xfrm>
                        <a:prstGeom prst="roundRect">
                          <a:avLst/>
                        </a:prstGeom>
                        <a:solidFill>
                          <a:srgbClr val="99CCFF"/>
                        </a:solidFill>
                        <a:ln w="12700" cap="flat" cmpd="sng" algn="ctr">
                          <a:solidFill>
                            <a:srgbClr val="4472C4"/>
                          </a:solidFill>
                          <a:prstDash val="solid"/>
                          <a:miter lim="800000"/>
                        </a:ln>
                        <a:effectLst/>
                      </wps:spPr>
                      <wps:txbx>
                        <w:txbxContent>
                          <w:p w:rsidR="00327BA3" w:rsidRPr="00F05FA2" w:rsidRDefault="00327BA3" w:rsidP="00BD7606">
                            <w:pPr>
                              <w:autoSpaceDE w:val="0"/>
                              <w:autoSpaceDN w:val="0"/>
                              <w:adjustRightInd w:val="0"/>
                              <w:spacing w:after="0" w:line="240" w:lineRule="auto"/>
                              <w:ind w:left="-142" w:firstLine="142"/>
                              <w:jc w:val="right"/>
                              <w:rPr>
                                <w:rFonts w:ascii="Times New Roman" w:hAnsi="Times New Roman"/>
                                <w:b/>
                                <w:bCs/>
                                <w:color w:val="002060"/>
                                <w:sz w:val="24"/>
                                <w:szCs w:val="24"/>
                              </w:rPr>
                            </w:pPr>
                            <w:r>
                              <w:rPr>
                                <w:rFonts w:ascii="Times New Roman" w:hAnsi="Times New Roman" w:hint="cs"/>
                                <w:b/>
                                <w:bCs/>
                                <w:color w:val="002060"/>
                                <w:sz w:val="24"/>
                                <w:szCs w:val="24"/>
                                <w:rtl/>
                              </w:rPr>
                              <w:t>5</w:t>
                            </w:r>
                            <w:r w:rsidRPr="00EA5925">
                              <w:rPr>
                                <w:rFonts w:ascii="Times New Roman" w:hAnsi="Times New Roman" w:hint="cs"/>
                                <w:b/>
                                <w:bCs/>
                                <w:color w:val="1F4E79" w:themeColor="accent1" w:themeShade="80"/>
                                <w:sz w:val="24"/>
                                <w:szCs w:val="24"/>
                                <w:rtl/>
                              </w:rPr>
                              <w:t>. التسجيل</w:t>
                            </w:r>
                          </w:p>
                          <w:p w:rsidR="00327BA3" w:rsidRPr="00DA7738" w:rsidRDefault="00327BA3" w:rsidP="00B20E95">
                            <w:pPr>
                              <w:rPr>
                                <w:rFonts w:ascii="Trebuchet MS" w:hAnsi="Trebuchet MS"/>
                                <w:b/>
                                <w:color w:val="002060"/>
                                <w:sz w:val="25"/>
                                <w:szCs w:val="25"/>
                              </w:rPr>
                            </w:pPr>
                            <w:r>
                              <w:rPr>
                                <w:rFonts w:ascii="Trebuchet MS" w:hAnsi="Trebuchet MS"/>
                                <w:b/>
                                <w:color w:val="002060"/>
                                <w:sz w:val="25"/>
                                <w:szCs w:val="25"/>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8D405" id="Yuvarlatılmış Dikdörtgen 3" o:spid="_x0000_s1034" style="position:absolute;left:0;text-align:left;margin-left:-2.2pt;margin-top:41.15pt;width:451.5pt;height: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JJnAIAABsFAAAOAAAAZHJzL2Uyb0RvYy54bWysVM1OGzEQvlfqO1i+l92EpYEVGxQlSlUJ&#10;QVSoUI8Trzex6r/aTjb0ZfoMXPoCpe/VsXeBQDlVvezOeMbz8803Pj3bKUm23HlhdEUHBzklXDNT&#10;C72q6Ofr+btjSnwAXYM0mlf0lnt6Nn775rS1JR+atZE1dwSDaF+2tqLrEGyZZZ6tuQJ/YCzXaGyM&#10;UxBQdausdtBidCWzYZ6/z1rjausM497j6awz0nGK3zSchcum8TwQWVGsLaSvS99l/GbjUyhXDuxa&#10;sL4M+IcqFAiNSR9DzSAA2TjxVyglmDPeNOGAGZWZphGMpx6wm0H+opurNVieekFwvH2Eyf+/sOxi&#10;u3BE1BU9pESDwhF92WzBSQj3d1Ld3/3+QWbia/3rpwsrrslhRKy1vsSLV3bhes2jGNvfNU7FPzZG&#10;dgnl20eU+S4QhodHo8MiP8JhMLQVeR5lDJM93bbOhw/cKBKFijqz0fUnHGVCGLbnPnT+D34xozdS&#10;1HMhZVLcajmVjmwBx35yMp3O532KZ25SkxZJOxzlsRpA+jXYN4rKIiBerygBuUJes+BS7me3/X6S&#10;ohgNp8VrSWKRM/DrrpgUIbpBqURA6kuhKnqMKGANXVdSRytP5O1bjYB3EEcp7Ja7NLLjeCOeLE19&#10;i2N0puO3t2wuMO05+LAAh4TG/nBJwyV+GmmwadNLlKyN+/7aefRHnqGVkhYXBAH5tgHHKZEfNTLw&#10;ZFAUcaOSUhyNhqi4fcty36I3ampwGAN8DixLYvQP8kFsnFE3uMuTmBVNoBnm7qDvlWnoFhdfA8Yn&#10;k+SGW2QhnOsry2LwiFwE/Hp3A872/AnIvAvzsExQvmBQ5xtvajPZBNOIRK8nXJGbUcENTCztX4u4&#10;4vt68np608Z/AAAA//8DAFBLAwQUAAYACAAAACEAlJ+L6eAAAAAJAQAADwAAAGRycy9kb3ducmV2&#10;LnhtbEyPwU7DMBBE70j8g7WVuKDWIUmjNI1TAVJzRS1cuLnxNk4br0PstuHvMSc4ruZp5m25mUzP&#10;rji6zpKAp0UEDKmxqqNWwMf7dp4Dc16Skr0lFPCNDjbV/V0pC2VvtMPr3rcslJArpADt/VBw7hqN&#10;RrqFHZBCdrSjkT6cY8vVKG+h3PQ8jqKMG9lRWNBywFeNzXl/MQLeXur2lGTq+LVdPcbL02dd63Mt&#10;xMNsel4D8zj5Pxh+9YM6VMHpYC+kHOsFzNM0kALyOAEW8nyVZ8AOAUyXCfCq5P8/qH4AAAD//wMA&#10;UEsBAi0AFAAGAAgAAAAhALaDOJL+AAAA4QEAABMAAAAAAAAAAAAAAAAAAAAAAFtDb250ZW50X1R5&#10;cGVzXS54bWxQSwECLQAUAAYACAAAACEAOP0h/9YAAACUAQAACwAAAAAAAAAAAAAAAAAvAQAAX3Jl&#10;bHMvLnJlbHNQSwECLQAUAAYACAAAACEAdYsCSZwCAAAbBQAADgAAAAAAAAAAAAAAAAAuAgAAZHJz&#10;L2Uyb0RvYy54bWxQSwECLQAUAAYACAAAACEAlJ+L6eAAAAAJAQAADwAAAAAAAAAAAAAAAAD2BAAA&#10;ZHJzL2Rvd25yZXYueG1sUEsFBgAAAAAEAAQA8wAAAAMGAAAAAA==&#10;" fillcolor="#9cf" strokecolor="#4472c4" strokeweight="1pt">
                <v:stroke joinstyle="miter"/>
                <v:textbox>
                  <w:txbxContent>
                    <w:p w:rsidR="00327BA3" w:rsidRPr="00F05FA2" w:rsidRDefault="00327BA3" w:rsidP="00BD7606">
                      <w:pPr>
                        <w:autoSpaceDE w:val="0"/>
                        <w:autoSpaceDN w:val="0"/>
                        <w:adjustRightInd w:val="0"/>
                        <w:spacing w:after="0" w:line="240" w:lineRule="auto"/>
                        <w:ind w:left="-142" w:firstLine="142"/>
                        <w:jc w:val="right"/>
                        <w:rPr>
                          <w:rFonts w:ascii="Times New Roman" w:hAnsi="Times New Roman"/>
                          <w:b/>
                          <w:bCs/>
                          <w:color w:val="002060"/>
                          <w:sz w:val="24"/>
                          <w:szCs w:val="24"/>
                        </w:rPr>
                      </w:pPr>
                      <w:r>
                        <w:rPr>
                          <w:rFonts w:ascii="Times New Roman" w:hAnsi="Times New Roman" w:hint="cs"/>
                          <w:b/>
                          <w:bCs/>
                          <w:color w:val="002060"/>
                          <w:sz w:val="24"/>
                          <w:szCs w:val="24"/>
                          <w:rtl/>
                        </w:rPr>
                        <w:t>5</w:t>
                      </w:r>
                      <w:r w:rsidRPr="00EA5925">
                        <w:rPr>
                          <w:rFonts w:ascii="Times New Roman" w:hAnsi="Times New Roman" w:hint="cs"/>
                          <w:b/>
                          <w:bCs/>
                          <w:color w:val="1F4E79" w:themeColor="accent1" w:themeShade="80"/>
                          <w:sz w:val="24"/>
                          <w:szCs w:val="24"/>
                          <w:rtl/>
                        </w:rPr>
                        <w:t>. التسجيل</w:t>
                      </w:r>
                    </w:p>
                    <w:p w:rsidR="00327BA3" w:rsidRPr="00DA7738" w:rsidRDefault="00327BA3" w:rsidP="00B20E95">
                      <w:pPr>
                        <w:rPr>
                          <w:rFonts w:ascii="Trebuchet MS" w:hAnsi="Trebuchet MS"/>
                          <w:b/>
                          <w:color w:val="002060"/>
                          <w:sz w:val="25"/>
                          <w:szCs w:val="25"/>
                        </w:rPr>
                      </w:pPr>
                      <w:r>
                        <w:rPr>
                          <w:rFonts w:ascii="Trebuchet MS" w:hAnsi="Trebuchet MS"/>
                          <w:b/>
                          <w:color w:val="002060"/>
                          <w:sz w:val="25"/>
                          <w:szCs w:val="25"/>
                        </w:rPr>
                        <w:t xml:space="preserve"> </w:t>
                      </w:r>
                    </w:p>
                  </w:txbxContent>
                </v:textbox>
                <w10:wrap type="through" anchorx="margin"/>
              </v:roundrect>
            </w:pict>
          </mc:Fallback>
        </mc:AlternateContent>
      </w:r>
      <w:r w:rsidR="005C49D6" w:rsidRPr="00EA5925">
        <w:rPr>
          <w:rFonts w:ascii="Traditional Arabic" w:eastAsiaTheme="majorEastAsia" w:hAnsi="Traditional Arabic" w:cs="Traditional Arabic"/>
          <w:sz w:val="24"/>
          <w:szCs w:val="24"/>
          <w:rtl/>
        </w:rPr>
        <w:t xml:space="preserve"> </w:t>
      </w:r>
      <w:r w:rsidR="005C49D6" w:rsidRPr="0092042A">
        <w:rPr>
          <w:rFonts w:ascii="Traditional Arabic" w:eastAsiaTheme="majorEastAsia" w:hAnsi="Traditional Arabic" w:cs="Traditional Arabic"/>
          <w:sz w:val="28"/>
          <w:szCs w:val="28"/>
          <w:rtl/>
        </w:rPr>
        <w:t>المرحلة</w:t>
      </w:r>
      <w:r w:rsidR="00BD7606" w:rsidRPr="0092042A">
        <w:rPr>
          <w:rFonts w:ascii="Traditional Arabic" w:eastAsiaTheme="majorEastAsia" w:hAnsi="Traditional Arabic" w:cs="Traditional Arabic"/>
          <w:sz w:val="28"/>
          <w:szCs w:val="28"/>
          <w:rtl/>
        </w:rPr>
        <w:t xml:space="preserve"> الخامسة</w:t>
      </w:r>
    </w:p>
    <w:p w:rsidR="002857F5" w:rsidRPr="00EA5925" w:rsidRDefault="002857F5" w:rsidP="002857F5">
      <w:pPr>
        <w:numPr>
          <w:ilvl w:val="0"/>
          <w:numId w:val="27"/>
        </w:numPr>
        <w:bidi/>
        <w:spacing w:after="160" w:line="259" w:lineRule="auto"/>
        <w:contextualSpacing/>
        <w:jc w:val="both"/>
        <w:rPr>
          <w:rFonts w:ascii="Traditional Arabic" w:eastAsiaTheme="majorEastAsia" w:hAnsi="Traditional Arabic" w:cs="Traditional Arabic"/>
          <w:sz w:val="24"/>
          <w:szCs w:val="24"/>
        </w:rPr>
      </w:pPr>
      <w:r w:rsidRPr="00DA3AAC">
        <w:rPr>
          <w:rFonts w:cs="Arial"/>
          <w:rtl/>
        </w:rPr>
        <w:t>يتم التسجيل من قبل الطلاب الدوليين ومنسق التعليم بالخارج</w:t>
      </w:r>
      <w:r w:rsidRPr="00DA3AAC">
        <w:t>.</w:t>
      </w:r>
    </w:p>
    <w:p w:rsidR="00BD7606" w:rsidRPr="00EA5925" w:rsidRDefault="00BD7606" w:rsidP="00BD7606">
      <w:pPr>
        <w:numPr>
          <w:ilvl w:val="0"/>
          <w:numId w:val="27"/>
        </w:numPr>
        <w:bidi/>
        <w:spacing w:after="160" w:line="259" w:lineRule="auto"/>
        <w:contextualSpacing/>
        <w:jc w:val="both"/>
        <w:rPr>
          <w:rFonts w:ascii="Traditional Arabic" w:eastAsiaTheme="majorEastAsia" w:hAnsi="Traditional Arabic" w:cs="Traditional Arabic"/>
          <w:sz w:val="24"/>
          <w:szCs w:val="24"/>
        </w:rPr>
      </w:pPr>
      <w:r w:rsidRPr="00EA5925">
        <w:rPr>
          <w:rFonts w:ascii="Traditional Arabic" w:eastAsiaTheme="majorEastAsia" w:hAnsi="Traditional Arabic" w:cs="Traditional Arabic"/>
          <w:sz w:val="24"/>
          <w:szCs w:val="24"/>
          <w:rtl/>
        </w:rPr>
        <w:t>يتم إجراء التسجيل في التاريخ المحدد من قبل الجامعة. ومن لم يتقدم بطلبه إلى الجامعة في التاريخ المعين يفقد حقه في القبول.</w:t>
      </w:r>
    </w:p>
    <w:p w:rsidR="00BD7606" w:rsidRDefault="00BD7606" w:rsidP="00BD7606">
      <w:pPr>
        <w:numPr>
          <w:ilvl w:val="0"/>
          <w:numId w:val="27"/>
        </w:numPr>
        <w:bidi/>
        <w:spacing w:after="160" w:line="259" w:lineRule="auto"/>
        <w:contextualSpacing/>
        <w:jc w:val="both"/>
        <w:rPr>
          <w:rFonts w:ascii="Traditional Arabic" w:eastAsiaTheme="majorEastAsia" w:hAnsi="Traditional Arabic" w:cs="Traditional Arabic"/>
          <w:sz w:val="24"/>
          <w:szCs w:val="24"/>
        </w:rPr>
      </w:pPr>
      <w:r w:rsidRPr="00EA5925">
        <w:rPr>
          <w:rFonts w:ascii="Traditional Arabic" w:eastAsiaTheme="majorEastAsia" w:hAnsi="Traditional Arabic" w:cs="Traditional Arabic"/>
          <w:sz w:val="24"/>
          <w:szCs w:val="24"/>
          <w:rtl/>
        </w:rPr>
        <w:t xml:space="preserve">بعد إتمام الطالب تسجيله، يكون قد ضمن مقعده في الجامعة. ويخضع لنفس الأحكام المطبقة على الطلاب الآخرين. </w:t>
      </w:r>
    </w:p>
    <w:p w:rsidR="0092042A" w:rsidRPr="00EA5925" w:rsidRDefault="0092042A" w:rsidP="0092042A">
      <w:pPr>
        <w:bidi/>
        <w:spacing w:after="160" w:line="259" w:lineRule="auto"/>
        <w:ind w:left="360"/>
        <w:contextualSpacing/>
        <w:jc w:val="both"/>
        <w:rPr>
          <w:rFonts w:ascii="Traditional Arabic" w:eastAsiaTheme="majorEastAsia" w:hAnsi="Traditional Arabic" w:cs="Traditional Arabic"/>
          <w:sz w:val="24"/>
          <w:szCs w:val="24"/>
          <w:rtl/>
        </w:rPr>
      </w:pPr>
    </w:p>
    <w:p w:rsidR="00BD7606" w:rsidRPr="00001419" w:rsidRDefault="003A17A1" w:rsidP="00BD7606">
      <w:pPr>
        <w:bidi/>
        <w:jc w:val="both"/>
        <w:rPr>
          <w:rFonts w:ascii="Traditional Arabic" w:hAnsi="Traditional Arabic" w:cs="Traditional Arabic"/>
          <w:b/>
          <w:bCs/>
          <w:sz w:val="24"/>
          <w:szCs w:val="24"/>
          <w:rtl/>
        </w:rPr>
      </w:pPr>
      <w:r w:rsidRPr="00EA5925">
        <w:rPr>
          <w:rFonts w:ascii="Traditional Arabic" w:eastAsiaTheme="majorEastAsia" w:hAnsi="Traditional Arabic" w:cs="Traditional Arabic"/>
          <w:noProof/>
          <w:sz w:val="24"/>
          <w:szCs w:val="24"/>
          <w:lang w:eastAsia="tr-TR"/>
        </w:rPr>
        <mc:AlternateContent>
          <mc:Choice Requires="wps">
            <w:drawing>
              <wp:anchor distT="0" distB="0" distL="114300" distR="114300" simplePos="0" relativeHeight="251657728" behindDoc="1" locked="0" layoutInCell="1" allowOverlap="1" wp14:anchorId="336C24C0" wp14:editId="56CAB77C">
                <wp:simplePos x="0" y="0"/>
                <wp:positionH relativeFrom="margin">
                  <wp:posOffset>-27940</wp:posOffset>
                </wp:positionH>
                <wp:positionV relativeFrom="paragraph">
                  <wp:posOffset>331</wp:posOffset>
                </wp:positionV>
                <wp:extent cx="5734050" cy="400050"/>
                <wp:effectExtent l="0" t="0" r="19050" b="19050"/>
                <wp:wrapThrough wrapText="bothSides">
                  <wp:wrapPolygon edited="0">
                    <wp:start x="0" y="0"/>
                    <wp:lineTo x="0" y="21600"/>
                    <wp:lineTo x="21600" y="21600"/>
                    <wp:lineTo x="21600" y="0"/>
                    <wp:lineTo x="0" y="0"/>
                  </wp:wrapPolygon>
                </wp:wrapThrough>
                <wp:docPr id="15" name="Yuvarlatılmış Dikdörtgen 15"/>
                <wp:cNvGraphicFramePr/>
                <a:graphic xmlns:a="http://schemas.openxmlformats.org/drawingml/2006/main">
                  <a:graphicData uri="http://schemas.microsoft.com/office/word/2010/wordprocessingShape">
                    <wps:wsp>
                      <wps:cNvSpPr/>
                      <wps:spPr>
                        <a:xfrm>
                          <a:off x="0" y="0"/>
                          <a:ext cx="5734050" cy="400050"/>
                        </a:xfrm>
                        <a:prstGeom prst="roundRect">
                          <a:avLst/>
                        </a:prstGeom>
                        <a:solidFill>
                          <a:srgbClr val="99CCFF"/>
                        </a:solidFill>
                        <a:ln w="12700" cap="flat" cmpd="sng" algn="ctr">
                          <a:solidFill>
                            <a:srgbClr val="4472C4"/>
                          </a:solidFill>
                          <a:prstDash val="solid"/>
                          <a:miter lim="800000"/>
                        </a:ln>
                        <a:effectLst/>
                      </wps:spPr>
                      <wps:txbx>
                        <w:txbxContent>
                          <w:p w:rsidR="00327BA3" w:rsidRPr="00F05FA2" w:rsidRDefault="00327BA3" w:rsidP="00BD7606">
                            <w:pPr>
                              <w:jc w:val="right"/>
                              <w:rPr>
                                <w:rFonts w:ascii="Trebuchet MS" w:hAnsi="Trebuchet MS"/>
                                <w:b/>
                                <w:color w:val="002060"/>
                                <w:sz w:val="25"/>
                                <w:szCs w:val="25"/>
                              </w:rPr>
                            </w:pPr>
                            <w:r>
                              <w:rPr>
                                <w:rFonts w:ascii="Trebuchet MS" w:hAnsi="Trebuchet MS"/>
                                <w:b/>
                                <w:color w:val="002060"/>
                                <w:sz w:val="25"/>
                                <w:szCs w:val="25"/>
                              </w:rPr>
                              <w:t xml:space="preserve"> </w:t>
                            </w:r>
                            <w:r w:rsidRPr="00EA5925">
                              <w:rPr>
                                <w:rFonts w:ascii="Times New Roman" w:hAnsi="Times New Roman" w:hint="cs"/>
                                <w:b/>
                                <w:bCs/>
                                <w:color w:val="1F4E79" w:themeColor="accent1" w:themeShade="80"/>
                                <w:sz w:val="24"/>
                                <w:szCs w:val="24"/>
                                <w:rtl/>
                              </w:rPr>
                              <w:t xml:space="preserve">5. 1. </w:t>
                            </w:r>
                            <w:r w:rsidRPr="00EA5925">
                              <w:rPr>
                                <w:rFonts w:ascii="Traditional Arabic" w:hAnsi="Traditional Arabic" w:cs="Traditional Arabic"/>
                                <w:b/>
                                <w:bCs/>
                                <w:color w:val="1F4E79" w:themeColor="accent1" w:themeShade="80"/>
                                <w:sz w:val="28"/>
                                <w:szCs w:val="28"/>
                                <w:rtl/>
                              </w:rPr>
                              <w:t>الوثائق المطلوبة لل</w:t>
                            </w:r>
                            <w:r w:rsidRPr="00EA5925">
                              <w:rPr>
                                <w:rFonts w:ascii="Traditional Arabic" w:hAnsi="Traditional Arabic" w:cs="Traditional Arabic" w:hint="cs"/>
                                <w:b/>
                                <w:bCs/>
                                <w:color w:val="1F4E79" w:themeColor="accent1" w:themeShade="80"/>
                                <w:sz w:val="28"/>
                                <w:szCs w:val="28"/>
                                <w:rtl/>
                              </w:rPr>
                              <w:t>تسجيل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C24C0" id="Yuvarlatılmış Dikdörtgen 15" o:spid="_x0000_s1035" style="position:absolute;left:0;text-align:left;margin-left:-2.2pt;margin-top:.05pt;width:451.5pt;height:3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tnAIAAB0FAAAOAAAAZHJzL2Uyb0RvYy54bWysVM1uEzEQviPxDpbvdDdhQ5pVN1WUKAip&#10;KhUtqjg6Xm9i4T/GTrLlZXiGXngBynsx9m7btPSEuOzOeMbz8803PjlttSI7AV5aU9HBUU6JMNzW&#10;0qwr+vlq+eaYEh+YqZmyRlT0Rnh6On396mTvSjG0G6tqAQSDGF/uXUU3IbgyyzzfCM38kXXCoLGx&#10;oFlAFdZZDWyP0bXKhnn+LttbqB1YLrzH00VnpNMUv2kEDx+bxotAVEWxtpC+kL6r+M2mJ6xcA3Mb&#10;yfsy2D9UoZk0mPQh1IIFRrYg/wqlJQfrbROOuNWZbRrJReoBuxnkz7q53DAnUi8IjncPMPn/F5af&#10;7y6AyBpnN6LEMI0z+rLdMVAs3N0qfXf7+wdZyK/1r58Q1sIQdEPM9s6XePXSXUCveRQjAG0DOv6x&#10;NdImnG8ecBZtIBwPR+O3RT7CcXC0FXkeZQyTPd524MN7YTWJQkXBbk39CYeZMGa7Mx86/3u/mNFb&#10;JeulVCopsF7NFZAdw8FPJvP5ctmneOKmDNlj68NxHqthSMAGG0dRO4TEmzUlTK2R2TxAyv3ktj9M&#10;UhTj4bx4KUkscsH8pismRYhurNQyIPmV1BU9RhSwhq4rZaJVJPr2rUbAO4ijFNpVm4Y2iTfiycrW&#10;NzhIsB3DveNLiWnPmA8XDJDS2B+uafiIn0ZZbNr2EiUbC99fOo/+yDS0UrLHFUFAvm0ZCErUB4Mc&#10;nAyKIu5UUorReIgKHFpWhxaz1XOLwxjgg+B4EqN/UPdiA1Zf4zbPYlY0McMxdwd9r8xDt7r4HnAx&#10;myU33CPHwpm5dDwGj8hFwK/aawau509A5p3b+3Vi5TMGdb7xprGzbbCNTPR6xBW5GRXcwcTS/r2I&#10;S36oJ6/HV236BwAA//8DAFBLAwQUAAYACAAAACEAD70fU9wAAAAGAQAADwAAAGRycy9kb3ducmV2&#10;LnhtbEyOy07DMBBF90j8gzVIbFDr9EGUhjgVIDVbRGHDbhpP47TxOMRuG/4edwXL+9C9p1iPthNn&#10;GnzrWMFsmoAgrp1uuVHw+bGZZCB8QNbYOSYFP+RhXd7eFJhrd+F3Om9DI+II+xwVmBD6XEpfG7Lo&#10;p64njtneDRZDlEMj9YCXOG47OU+SVFpsOT4Y7OnVUH3cnqyCt5eqOSxSvf/erB7mj4evqjLHSqn7&#10;u/H5CUSgMfyV4Yof0aGMTDt3Yu1Fp2CyXMbm1RcxzVZZCmKnIF3MQJaF/I9f/gIAAP//AwBQSwEC&#10;LQAUAAYACAAAACEAtoM4kv4AAADhAQAAEwAAAAAAAAAAAAAAAAAAAAAAW0NvbnRlbnRfVHlwZXNd&#10;LnhtbFBLAQItABQABgAIAAAAIQA4/SH/1gAAAJQBAAALAAAAAAAAAAAAAAAAAC8BAABfcmVscy8u&#10;cmVsc1BLAQItABQABgAIAAAAIQC0+iptnAIAAB0FAAAOAAAAAAAAAAAAAAAAAC4CAABkcnMvZTJv&#10;RG9jLnhtbFBLAQItABQABgAIAAAAIQAPvR9T3AAAAAYBAAAPAAAAAAAAAAAAAAAAAPYEAABkcnMv&#10;ZG93bnJldi54bWxQSwUGAAAAAAQABADzAAAA/wUAAAAA&#10;" fillcolor="#9cf" strokecolor="#4472c4" strokeweight="1pt">
                <v:stroke joinstyle="miter"/>
                <v:textbox>
                  <w:txbxContent>
                    <w:p w:rsidR="00327BA3" w:rsidRPr="00F05FA2" w:rsidRDefault="00327BA3" w:rsidP="00BD7606">
                      <w:pPr>
                        <w:jc w:val="right"/>
                        <w:rPr>
                          <w:rFonts w:ascii="Trebuchet MS" w:hAnsi="Trebuchet MS"/>
                          <w:b/>
                          <w:color w:val="002060"/>
                          <w:sz w:val="25"/>
                          <w:szCs w:val="25"/>
                        </w:rPr>
                      </w:pPr>
                      <w:r>
                        <w:rPr>
                          <w:rFonts w:ascii="Trebuchet MS" w:hAnsi="Trebuchet MS"/>
                          <w:b/>
                          <w:color w:val="002060"/>
                          <w:sz w:val="25"/>
                          <w:szCs w:val="25"/>
                        </w:rPr>
                        <w:t xml:space="preserve"> </w:t>
                      </w:r>
                      <w:r w:rsidRPr="00EA5925">
                        <w:rPr>
                          <w:rFonts w:ascii="Times New Roman" w:hAnsi="Times New Roman" w:hint="cs"/>
                          <w:b/>
                          <w:bCs/>
                          <w:color w:val="1F4E79" w:themeColor="accent1" w:themeShade="80"/>
                          <w:sz w:val="24"/>
                          <w:szCs w:val="24"/>
                          <w:rtl/>
                        </w:rPr>
                        <w:t xml:space="preserve">5. 1. </w:t>
                      </w:r>
                      <w:r w:rsidRPr="00EA5925">
                        <w:rPr>
                          <w:rFonts w:ascii="Traditional Arabic" w:hAnsi="Traditional Arabic" w:cs="Traditional Arabic"/>
                          <w:b/>
                          <w:bCs/>
                          <w:color w:val="1F4E79" w:themeColor="accent1" w:themeShade="80"/>
                          <w:sz w:val="28"/>
                          <w:szCs w:val="28"/>
                          <w:rtl/>
                        </w:rPr>
                        <w:t>الوثائق المطلوبة لل</w:t>
                      </w:r>
                      <w:r w:rsidRPr="00EA5925">
                        <w:rPr>
                          <w:rFonts w:ascii="Traditional Arabic" w:hAnsi="Traditional Arabic" w:cs="Traditional Arabic" w:hint="cs"/>
                          <w:b/>
                          <w:bCs/>
                          <w:color w:val="1F4E79" w:themeColor="accent1" w:themeShade="80"/>
                          <w:sz w:val="28"/>
                          <w:szCs w:val="28"/>
                          <w:rtl/>
                        </w:rPr>
                        <w:t>تسجيل</w:t>
                      </w:r>
                    </w:p>
                  </w:txbxContent>
                </v:textbox>
                <w10:wrap type="through" anchorx="margin"/>
              </v:roundrect>
            </w:pict>
          </mc:Fallback>
        </mc:AlternateContent>
      </w:r>
      <w:r w:rsidR="004155BE" w:rsidRPr="00001419">
        <w:rPr>
          <w:rFonts w:ascii="Traditional Arabic" w:hAnsi="Traditional Arabic" w:cs="Traditional Arabic"/>
        </w:rPr>
        <w:t xml:space="preserve"> </w:t>
      </w:r>
      <w:r w:rsidR="00CE117C" w:rsidRPr="009C7452">
        <w:rPr>
          <w:rFonts w:ascii="Traditional Arabic" w:hAnsi="Traditional Arabic" w:cs="Traditional Arabic"/>
          <w:rtl/>
        </w:rPr>
        <w:t>في حال القبول يجب علي الطالب ان يبرز الوثا</w:t>
      </w:r>
      <w:r w:rsidR="00CE117C" w:rsidRPr="009C7452">
        <w:rPr>
          <w:rFonts w:ascii="Traditional Arabic" w:hAnsi="Traditional Arabic" w:cs="Traditional Arabic" w:hint="cs"/>
          <w:rtl/>
        </w:rPr>
        <w:t>ﺋ</w:t>
      </w:r>
      <w:r w:rsidR="00CE117C" w:rsidRPr="009C7452">
        <w:rPr>
          <w:rFonts w:ascii="Traditional Arabic" w:hAnsi="Traditional Arabic" w:cs="Traditional Arabic" w:hint="eastAsia"/>
          <w:rtl/>
        </w:rPr>
        <w:t>ق</w:t>
      </w:r>
      <w:r w:rsidR="00CE117C" w:rsidRPr="009C7452">
        <w:rPr>
          <w:rFonts w:ascii="Traditional Arabic" w:hAnsi="Traditional Arabic" w:cs="Traditional Arabic"/>
          <w:rtl/>
        </w:rPr>
        <w:t xml:space="preserve"> التاليه ليتم تسيجيله.</w:t>
      </w:r>
    </w:p>
    <w:p w:rsidR="00BD7606" w:rsidRPr="00001419" w:rsidRDefault="00BD7606" w:rsidP="00BD7606">
      <w:pPr>
        <w:bidi/>
        <w:jc w:val="both"/>
        <w:rPr>
          <w:rFonts w:ascii="Traditional Arabic" w:hAnsi="Traditional Arabic" w:cs="Traditional Arabic"/>
          <w:sz w:val="24"/>
          <w:szCs w:val="24"/>
          <w:rtl/>
        </w:rPr>
      </w:pPr>
      <w:r w:rsidRPr="00001419">
        <w:rPr>
          <w:rFonts w:ascii="Traditional Arabic" w:hAnsi="Traditional Arabic" w:cs="Traditional Arabic"/>
          <w:sz w:val="24"/>
          <w:szCs w:val="24"/>
        </w:rPr>
        <w:t>a</w:t>
      </w:r>
      <w:r w:rsidRPr="00001419">
        <w:rPr>
          <w:rFonts w:ascii="Traditional Arabic" w:hAnsi="Traditional Arabic" w:cs="Traditional Arabic"/>
          <w:sz w:val="24"/>
          <w:szCs w:val="24"/>
          <w:rtl/>
        </w:rPr>
        <w:t>- شهادة كفاءة اللغة التركية</w:t>
      </w:r>
    </w:p>
    <w:p w:rsidR="00BD7606" w:rsidRPr="00001419" w:rsidRDefault="00BD7606" w:rsidP="00BD7606">
      <w:pPr>
        <w:bidi/>
        <w:jc w:val="both"/>
        <w:rPr>
          <w:rFonts w:ascii="Traditional Arabic" w:hAnsi="Traditional Arabic" w:cs="Traditional Arabic"/>
          <w:color w:val="000000" w:themeColor="text1"/>
          <w:sz w:val="24"/>
          <w:szCs w:val="24"/>
          <w:rtl/>
        </w:rPr>
      </w:pPr>
      <w:r w:rsidRPr="00001419">
        <w:rPr>
          <w:rFonts w:ascii="Traditional Arabic" w:hAnsi="Traditional Arabic" w:cs="Traditional Arabic"/>
          <w:sz w:val="24"/>
          <w:szCs w:val="24"/>
        </w:rPr>
        <w:t>b</w:t>
      </w:r>
      <w:r w:rsidRPr="00001419">
        <w:rPr>
          <w:rFonts w:ascii="Traditional Arabic" w:hAnsi="Traditional Arabic" w:cs="Traditional Arabic"/>
          <w:sz w:val="24"/>
          <w:szCs w:val="24"/>
          <w:rtl/>
        </w:rPr>
        <w:t xml:space="preserve">- وثيقة التخرج في المدرسة الثانوية: </w:t>
      </w:r>
      <w:r w:rsidRPr="00001419">
        <w:rPr>
          <w:rFonts w:ascii="Traditional Arabic" w:hAnsi="Traditional Arabic" w:cs="Traditional Arabic"/>
          <w:color w:val="000000" w:themeColor="text1"/>
          <w:sz w:val="24"/>
          <w:szCs w:val="24"/>
          <w:rtl/>
        </w:rPr>
        <w:t>وترجمتها و</w:t>
      </w:r>
      <w:r w:rsidR="00FC5718">
        <w:rPr>
          <w:rFonts w:ascii="Traditional Arabic" w:hAnsi="Traditional Arabic" w:cs="Traditional Arabic"/>
          <w:color w:val="000000" w:themeColor="text1"/>
          <w:sz w:val="24"/>
          <w:szCs w:val="24"/>
          <w:rtl/>
        </w:rPr>
        <w:t>صورتها الموافقة من قبل ال</w:t>
      </w:r>
      <w:r w:rsidR="00FC5718">
        <w:rPr>
          <w:rFonts w:ascii="Traditional Arabic" w:hAnsi="Traditional Arabic" w:cs="Traditional Arabic" w:hint="cs"/>
          <w:color w:val="000000" w:themeColor="text1"/>
          <w:sz w:val="24"/>
          <w:szCs w:val="24"/>
          <w:rtl/>
        </w:rPr>
        <w:t>سفارة</w:t>
      </w:r>
      <w:r w:rsidRPr="00001419">
        <w:rPr>
          <w:rFonts w:ascii="Traditional Arabic" w:hAnsi="Traditional Arabic" w:cs="Traditional Arabic"/>
          <w:color w:val="000000" w:themeColor="text1"/>
          <w:sz w:val="24"/>
          <w:szCs w:val="24"/>
          <w:rtl/>
        </w:rPr>
        <w:t xml:space="preserve"> التركية.</w:t>
      </w:r>
    </w:p>
    <w:p w:rsidR="00BD7606" w:rsidRPr="00001419" w:rsidRDefault="00BD7606" w:rsidP="00FC5718">
      <w:pPr>
        <w:bidi/>
        <w:jc w:val="both"/>
        <w:rPr>
          <w:rFonts w:ascii="Traditional Arabic" w:hAnsi="Traditional Arabic" w:cs="Traditional Arabic"/>
          <w:sz w:val="24"/>
          <w:szCs w:val="24"/>
          <w:rtl/>
        </w:rPr>
      </w:pPr>
      <w:r w:rsidRPr="00001419">
        <w:rPr>
          <w:rFonts w:ascii="Traditional Arabic" w:hAnsi="Traditional Arabic" w:cs="Traditional Arabic"/>
          <w:sz w:val="24"/>
          <w:szCs w:val="24"/>
        </w:rPr>
        <w:t>c</w:t>
      </w:r>
      <w:r w:rsidRPr="00001419">
        <w:rPr>
          <w:rFonts w:ascii="Traditional Arabic" w:hAnsi="Traditional Arabic" w:cs="Traditional Arabic"/>
          <w:sz w:val="24"/>
          <w:szCs w:val="24"/>
          <w:rtl/>
        </w:rPr>
        <w:t>- وثيقة التخرج الأصلية معادلة من وزارة التربية والتعليم ال</w:t>
      </w:r>
      <w:r w:rsidR="00FC5718">
        <w:rPr>
          <w:rFonts w:ascii="Traditional Arabic" w:hAnsi="Traditional Arabic" w:cs="Traditional Arabic"/>
          <w:sz w:val="24"/>
          <w:szCs w:val="24"/>
          <w:rtl/>
        </w:rPr>
        <w:t>تركية. وصورتها المصدقة من ق</w:t>
      </w:r>
      <w:r w:rsidR="00FC5718">
        <w:rPr>
          <w:rFonts w:ascii="Traditional Arabic" w:hAnsi="Traditional Arabic" w:cs="Traditional Arabic" w:hint="cs"/>
          <w:sz w:val="24"/>
          <w:szCs w:val="24"/>
          <w:rtl/>
        </w:rPr>
        <w:t>ب</w:t>
      </w:r>
      <w:r w:rsidRPr="00001419">
        <w:rPr>
          <w:rFonts w:ascii="Traditional Arabic" w:hAnsi="Traditional Arabic" w:cs="Traditional Arabic"/>
          <w:sz w:val="24"/>
          <w:szCs w:val="24"/>
          <w:rtl/>
        </w:rPr>
        <w:t xml:space="preserve">ل </w:t>
      </w:r>
      <w:r w:rsidR="00FC5718">
        <w:rPr>
          <w:rFonts w:ascii="Traditional Arabic" w:hAnsi="Traditional Arabic" w:cs="Traditional Arabic" w:hint="cs"/>
          <w:sz w:val="24"/>
          <w:szCs w:val="24"/>
          <w:rtl/>
        </w:rPr>
        <w:t>ا</w:t>
      </w:r>
      <w:r w:rsidR="00FC5718">
        <w:rPr>
          <w:rFonts w:ascii="Traditional Arabic" w:hAnsi="Traditional Arabic" w:cs="Traditional Arabic"/>
          <w:color w:val="000000" w:themeColor="text1"/>
          <w:sz w:val="24"/>
          <w:szCs w:val="24"/>
          <w:rtl/>
        </w:rPr>
        <w:t>ل</w:t>
      </w:r>
      <w:r w:rsidR="00FC5718">
        <w:rPr>
          <w:rFonts w:ascii="Traditional Arabic" w:hAnsi="Traditional Arabic" w:cs="Traditional Arabic" w:hint="cs"/>
          <w:color w:val="000000" w:themeColor="text1"/>
          <w:sz w:val="24"/>
          <w:szCs w:val="24"/>
          <w:rtl/>
        </w:rPr>
        <w:t>سفارة</w:t>
      </w:r>
      <w:r w:rsidRPr="00001419">
        <w:rPr>
          <w:rFonts w:ascii="Traditional Arabic" w:hAnsi="Traditional Arabic" w:cs="Traditional Arabic"/>
          <w:sz w:val="24"/>
          <w:szCs w:val="24"/>
          <w:rtl/>
        </w:rPr>
        <w:t xml:space="preserve"> التركية.</w:t>
      </w:r>
    </w:p>
    <w:p w:rsidR="00BD7606" w:rsidRPr="00001419" w:rsidRDefault="00BD7606" w:rsidP="00FC5718">
      <w:pPr>
        <w:bidi/>
        <w:jc w:val="both"/>
        <w:rPr>
          <w:rFonts w:ascii="Traditional Arabic" w:hAnsi="Traditional Arabic" w:cs="Traditional Arabic"/>
          <w:sz w:val="24"/>
          <w:szCs w:val="24"/>
          <w:rtl/>
        </w:rPr>
      </w:pPr>
      <w:r w:rsidRPr="00001419">
        <w:rPr>
          <w:rFonts w:ascii="Traditional Arabic" w:hAnsi="Traditional Arabic" w:cs="Traditional Arabic"/>
          <w:sz w:val="24"/>
          <w:szCs w:val="24"/>
        </w:rPr>
        <w:t>d</w:t>
      </w:r>
      <w:r w:rsidRPr="00001419">
        <w:rPr>
          <w:rFonts w:ascii="Traditional Arabic" w:hAnsi="Traditional Arabic" w:cs="Traditional Arabic"/>
          <w:sz w:val="24"/>
          <w:szCs w:val="24"/>
          <w:rtl/>
        </w:rPr>
        <w:t xml:space="preserve">- </w:t>
      </w:r>
      <w:r w:rsidRPr="00001419">
        <w:rPr>
          <w:rFonts w:ascii="Traditional Arabic" w:hAnsi="Traditional Arabic" w:cs="Traditional Arabic"/>
          <w:color w:val="000000" w:themeColor="text1"/>
          <w:sz w:val="24"/>
          <w:szCs w:val="24"/>
          <w:rtl/>
        </w:rPr>
        <w:t xml:space="preserve">وثيقة الطالب موضحاً فيها درجاته في كل مادة درسها. وصورتها المترجمة والمصدقة من قبل </w:t>
      </w:r>
      <w:r w:rsidR="00FC5718">
        <w:rPr>
          <w:rFonts w:ascii="Traditional Arabic" w:hAnsi="Traditional Arabic" w:cs="Traditional Arabic" w:hint="cs"/>
          <w:sz w:val="24"/>
          <w:szCs w:val="24"/>
          <w:rtl/>
        </w:rPr>
        <w:t>ا</w:t>
      </w:r>
      <w:r w:rsidR="00FC5718">
        <w:rPr>
          <w:rFonts w:ascii="Traditional Arabic" w:hAnsi="Traditional Arabic" w:cs="Traditional Arabic"/>
          <w:color w:val="000000" w:themeColor="text1"/>
          <w:sz w:val="24"/>
          <w:szCs w:val="24"/>
          <w:rtl/>
        </w:rPr>
        <w:t>ل</w:t>
      </w:r>
      <w:r w:rsidR="00FC5718">
        <w:rPr>
          <w:rFonts w:ascii="Traditional Arabic" w:hAnsi="Traditional Arabic" w:cs="Traditional Arabic" w:hint="cs"/>
          <w:color w:val="000000" w:themeColor="text1"/>
          <w:sz w:val="24"/>
          <w:szCs w:val="24"/>
          <w:rtl/>
        </w:rPr>
        <w:t>سفارة</w:t>
      </w:r>
      <w:r w:rsidRPr="00001419">
        <w:rPr>
          <w:rFonts w:ascii="Traditional Arabic" w:hAnsi="Traditional Arabic" w:cs="Traditional Arabic"/>
          <w:color w:val="000000" w:themeColor="text1"/>
          <w:sz w:val="24"/>
          <w:szCs w:val="24"/>
          <w:rtl/>
        </w:rPr>
        <w:t xml:space="preserve"> التركية. </w:t>
      </w:r>
    </w:p>
    <w:p w:rsidR="00BD7606" w:rsidRPr="00001419" w:rsidRDefault="00BD7606" w:rsidP="00BD7606">
      <w:pPr>
        <w:bidi/>
        <w:jc w:val="both"/>
        <w:rPr>
          <w:rFonts w:ascii="Traditional Arabic" w:hAnsi="Traditional Arabic" w:cs="Traditional Arabic"/>
          <w:sz w:val="24"/>
          <w:szCs w:val="24"/>
          <w:rtl/>
        </w:rPr>
      </w:pPr>
      <w:r w:rsidRPr="00001419">
        <w:rPr>
          <w:rFonts w:ascii="Traditional Arabic" w:hAnsi="Traditional Arabic" w:cs="Traditional Arabic"/>
          <w:sz w:val="24"/>
          <w:szCs w:val="24"/>
        </w:rPr>
        <w:t>e</w:t>
      </w:r>
      <w:r w:rsidR="00FC5718">
        <w:rPr>
          <w:rFonts w:ascii="Traditional Arabic" w:hAnsi="Traditional Arabic" w:cs="Traditional Arabic"/>
          <w:sz w:val="24"/>
          <w:szCs w:val="24"/>
          <w:rtl/>
        </w:rPr>
        <w:t>- صورة عن جواز السفر و</w:t>
      </w:r>
      <w:r w:rsidR="00FC5718">
        <w:rPr>
          <w:rFonts w:ascii="Traditional Arabic" w:hAnsi="Traditional Arabic" w:cs="Traditional Arabic" w:hint="cs"/>
          <w:sz w:val="24"/>
          <w:szCs w:val="24"/>
          <w:rtl/>
        </w:rPr>
        <w:t xml:space="preserve"> من ثم سيتم تفحص الأصلي</w:t>
      </w:r>
    </w:p>
    <w:p w:rsidR="00BD7606" w:rsidRPr="00001419" w:rsidRDefault="00BD7606" w:rsidP="00BD7606">
      <w:pPr>
        <w:bidi/>
        <w:jc w:val="both"/>
        <w:rPr>
          <w:rFonts w:ascii="Traditional Arabic" w:hAnsi="Traditional Arabic" w:cs="Traditional Arabic"/>
          <w:sz w:val="24"/>
          <w:szCs w:val="24"/>
          <w:rtl/>
        </w:rPr>
      </w:pPr>
      <w:r w:rsidRPr="00001419">
        <w:rPr>
          <w:rFonts w:ascii="Traditional Arabic" w:hAnsi="Traditional Arabic" w:cs="Traditional Arabic"/>
          <w:sz w:val="24"/>
          <w:szCs w:val="24"/>
        </w:rPr>
        <w:t>f</w:t>
      </w:r>
      <w:r w:rsidRPr="00001419">
        <w:rPr>
          <w:rFonts w:ascii="Traditional Arabic" w:hAnsi="Traditional Arabic" w:cs="Traditional Arabic"/>
          <w:sz w:val="24"/>
          <w:szCs w:val="24"/>
          <w:rtl/>
        </w:rPr>
        <w:t xml:space="preserve">- إيصال مصرفي يبين أن الرسوم الدراسية قد تم دفعها، كما يتم ذكر الرسوم الدراسية أدناه. </w:t>
      </w:r>
    </w:p>
    <w:p w:rsidR="00BD7606" w:rsidRPr="00001419" w:rsidRDefault="00BD7606" w:rsidP="00BD7606">
      <w:pPr>
        <w:bidi/>
        <w:jc w:val="both"/>
        <w:rPr>
          <w:rFonts w:ascii="Traditional Arabic" w:hAnsi="Traditional Arabic" w:cs="Traditional Arabic"/>
          <w:sz w:val="24"/>
          <w:szCs w:val="24"/>
          <w:rtl/>
        </w:rPr>
      </w:pPr>
      <w:r w:rsidRPr="00001419">
        <w:rPr>
          <w:rFonts w:ascii="Traditional Arabic" w:hAnsi="Traditional Arabic" w:cs="Traditional Arabic"/>
          <w:sz w:val="24"/>
          <w:szCs w:val="24"/>
        </w:rPr>
        <w:t>g</w:t>
      </w:r>
      <w:r w:rsidRPr="00001419">
        <w:rPr>
          <w:rFonts w:ascii="Traditional Arabic" w:hAnsi="Traditional Arabic" w:cs="Traditional Arabic"/>
          <w:sz w:val="24"/>
          <w:szCs w:val="24"/>
          <w:rtl/>
        </w:rPr>
        <w:t>- إيصال مصرفي يظهر حظر المبلغ المدفوع.</w:t>
      </w:r>
    </w:p>
    <w:p w:rsidR="00BD7606" w:rsidRPr="00001419" w:rsidRDefault="00BD7606" w:rsidP="00BD7606">
      <w:pPr>
        <w:bidi/>
        <w:jc w:val="both"/>
        <w:rPr>
          <w:rFonts w:ascii="Traditional Arabic" w:hAnsi="Traditional Arabic" w:cs="Traditional Arabic"/>
          <w:sz w:val="24"/>
          <w:szCs w:val="24"/>
          <w:rtl/>
        </w:rPr>
      </w:pPr>
      <w:r w:rsidRPr="00001419">
        <w:rPr>
          <w:rFonts w:ascii="Traditional Arabic" w:hAnsi="Traditional Arabic" w:cs="Traditional Arabic"/>
          <w:sz w:val="24"/>
          <w:szCs w:val="24"/>
        </w:rPr>
        <w:t>h</w:t>
      </w:r>
      <w:r w:rsidRPr="00001419">
        <w:rPr>
          <w:rFonts w:ascii="Traditional Arabic" w:hAnsi="Traditional Arabic" w:cs="Traditional Arabic"/>
          <w:sz w:val="24"/>
          <w:szCs w:val="24"/>
          <w:rtl/>
        </w:rPr>
        <w:t>- شهادة إذن الإقامة للدراسة (يتم التسليم  إلى الوحدة الأكاديمية المعنية في غضون شهر على الأكثر)</w:t>
      </w:r>
    </w:p>
    <w:p w:rsidR="00BD7606" w:rsidRPr="00001419" w:rsidRDefault="00BD7606" w:rsidP="00BD7606">
      <w:pPr>
        <w:bidi/>
        <w:jc w:val="both"/>
        <w:rPr>
          <w:rFonts w:ascii="Traditional Arabic" w:hAnsi="Traditional Arabic" w:cs="Traditional Arabic"/>
          <w:sz w:val="24"/>
          <w:szCs w:val="24"/>
          <w:rtl/>
        </w:rPr>
      </w:pPr>
      <w:r w:rsidRPr="00001419">
        <w:rPr>
          <w:rFonts w:ascii="Times New Roman" w:hAnsi="Times New Roman"/>
          <w:sz w:val="24"/>
          <w:szCs w:val="24"/>
        </w:rPr>
        <w:t>İ</w:t>
      </w:r>
      <w:r w:rsidRPr="00001419">
        <w:rPr>
          <w:rFonts w:ascii="Traditional Arabic" w:hAnsi="Traditional Arabic" w:cs="Traditional Arabic"/>
          <w:sz w:val="24"/>
          <w:szCs w:val="24"/>
          <w:rtl/>
        </w:rPr>
        <w:t>- أربع صور شخصية.</w:t>
      </w:r>
    </w:p>
    <w:p w:rsidR="00551326" w:rsidRPr="00001419" w:rsidRDefault="003A17A1" w:rsidP="00BD7606">
      <w:pPr>
        <w:jc w:val="both"/>
        <w:rPr>
          <w:rFonts w:ascii="Traditional Arabic" w:hAnsi="Traditional Arabic" w:cs="Traditional Arabic"/>
        </w:rPr>
      </w:pPr>
      <w:r w:rsidRPr="00001419">
        <w:rPr>
          <w:rFonts w:ascii="Traditional Arabic" w:hAnsi="Traditional Arabic" w:cs="Traditional Arabic"/>
          <w:noProof/>
          <w:sz w:val="20"/>
          <w:szCs w:val="20"/>
          <w:lang w:eastAsia="tr-TR"/>
        </w:rPr>
        <mc:AlternateContent>
          <mc:Choice Requires="wps">
            <w:drawing>
              <wp:anchor distT="0" distB="0" distL="114300" distR="114300" simplePos="0" relativeHeight="251663872" behindDoc="1" locked="0" layoutInCell="1" allowOverlap="1" wp14:anchorId="6C1FE07D" wp14:editId="1DF41373">
                <wp:simplePos x="0" y="0"/>
                <wp:positionH relativeFrom="margin">
                  <wp:posOffset>0</wp:posOffset>
                </wp:positionH>
                <wp:positionV relativeFrom="paragraph">
                  <wp:posOffset>180340</wp:posOffset>
                </wp:positionV>
                <wp:extent cx="5734050" cy="552450"/>
                <wp:effectExtent l="0" t="0" r="19050" b="19050"/>
                <wp:wrapThrough wrapText="bothSides">
                  <wp:wrapPolygon edited="0">
                    <wp:start x="72" y="0"/>
                    <wp:lineTo x="0" y="745"/>
                    <wp:lineTo x="0" y="21600"/>
                    <wp:lineTo x="21600" y="21600"/>
                    <wp:lineTo x="21600" y="0"/>
                    <wp:lineTo x="72" y="0"/>
                  </wp:wrapPolygon>
                </wp:wrapThrough>
                <wp:docPr id="8" name="Yuvarlatılmış Dikdörtgen 8"/>
                <wp:cNvGraphicFramePr/>
                <a:graphic xmlns:a="http://schemas.openxmlformats.org/drawingml/2006/main">
                  <a:graphicData uri="http://schemas.microsoft.com/office/word/2010/wordprocessingShape">
                    <wps:wsp>
                      <wps:cNvSpPr/>
                      <wps:spPr>
                        <a:xfrm>
                          <a:off x="0" y="0"/>
                          <a:ext cx="5734050" cy="552450"/>
                        </a:xfrm>
                        <a:prstGeom prst="roundRect">
                          <a:avLst/>
                        </a:prstGeom>
                        <a:solidFill>
                          <a:srgbClr val="99CCFF"/>
                        </a:solidFill>
                        <a:ln w="12700" cap="flat" cmpd="sng" algn="ctr">
                          <a:solidFill>
                            <a:srgbClr val="4472C4"/>
                          </a:solidFill>
                          <a:prstDash val="solid"/>
                          <a:miter lim="800000"/>
                        </a:ln>
                        <a:effectLst/>
                      </wps:spPr>
                      <wps:txbx>
                        <w:txbxContent>
                          <w:p w:rsidR="00327BA3" w:rsidRPr="007F1370" w:rsidRDefault="00327BA3" w:rsidP="00467605">
                            <w:pPr>
                              <w:bidi/>
                              <w:jc w:val="both"/>
                              <w:rPr>
                                <w:rFonts w:cs="Traditional Arabic"/>
                                <w:b/>
                                <w:bCs/>
                                <w:sz w:val="28"/>
                                <w:szCs w:val="28"/>
                                <w:rtl/>
                              </w:rPr>
                            </w:pPr>
                            <w:r>
                              <w:rPr>
                                <w:rFonts w:ascii="Trebuchet MS" w:hAnsi="Trebuchet MS"/>
                                <w:b/>
                                <w:color w:val="002060"/>
                                <w:sz w:val="25"/>
                                <w:szCs w:val="25"/>
                              </w:rPr>
                              <w:t xml:space="preserve"> </w:t>
                            </w:r>
                            <w:r w:rsidRPr="00EA5925">
                              <w:rPr>
                                <w:rFonts w:ascii="Times New Roman" w:hAnsi="Times New Roman" w:hint="cs"/>
                                <w:b/>
                                <w:bCs/>
                                <w:color w:val="1F4E79" w:themeColor="accent1" w:themeShade="80"/>
                                <w:sz w:val="24"/>
                                <w:szCs w:val="24"/>
                                <w:rtl/>
                              </w:rPr>
                              <w:t>5.2.</w:t>
                            </w:r>
                            <w:r w:rsidRPr="00EA5925">
                              <w:rPr>
                                <w:rFonts w:cs="Traditional Arabic" w:hint="cs"/>
                                <w:b/>
                                <w:bCs/>
                                <w:color w:val="1F4E79" w:themeColor="accent1" w:themeShade="80"/>
                                <w:sz w:val="28"/>
                                <w:szCs w:val="28"/>
                                <w:rtl/>
                              </w:rPr>
                              <w:t>المعاملات التي سيتم القيام بها لمن ليس لديهم شهادة كفاءة اللغة التركية</w:t>
                            </w:r>
                          </w:p>
                          <w:p w:rsidR="00327BA3" w:rsidRPr="00DA7738" w:rsidRDefault="00327BA3" w:rsidP="00BD7606">
                            <w:pPr>
                              <w:rPr>
                                <w:rFonts w:ascii="Trebuchet MS" w:hAnsi="Trebuchet MS"/>
                                <w:b/>
                                <w:color w:val="002060"/>
                                <w:sz w:val="25"/>
                                <w:szCs w:val="2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FE07D" id="Yuvarlatılmış Dikdörtgen 8" o:spid="_x0000_s1036" style="position:absolute;left:0;text-align:left;margin-left:0;margin-top:14.2pt;width:451.5pt;height:4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6UmwIAABwFAAAOAAAAZHJzL2Uyb0RvYy54bWysVM1u2zAMvg/YOwi6r04yZ2mDOkWQIMOA&#10;oi3WDsWOjCzbwvQ3SYnTvUyfoZe9wLr3GiW7bdr1NMwHmRQpUvz4UccnOyXJljsvjC7o8GBACdfM&#10;lELXBf1ytXp3SIkPoEuQRvOC3nBPT2Zv3xy3dspHpjGy5I5gEO2nrS1oE4KdZplnDVfgD4zlGo2V&#10;cQoCqq7OSgctRlcyGw0GH7LWuNI6w7j3uLvsjHSW4lcVZ+G8qjwPRBYU7xbS6tK6jms2O4Zp7cA2&#10;gvXXgH+4hQKhMeljqCUEIBsn/gqlBHPGmyocMKMyU1WC8VQDVjMcvKjmsgHLUy0IjrePMPn/F5ad&#10;bS8cEWVBsVEaFLbo62YLTkK4v5Pq/u73LVmKb+Wvny7UXJPDiFhr/RQPXtoL12sexVj+rnIq/rEw&#10;skso3zyizHeBMNwcT97ngzE2g6FtPB7lKGOY7Om0dT585EaRKBTUmY0uP2MrE8KwPfWh83/wixm9&#10;kaJcCSmT4ur1QjqyBWz70dFisVr1KZ65SU1aJO1oMoi3AaRfhXWjqCwC4nVNCcgaec2CS7mfnfb7&#10;SfJ8MlrkryWJl1yCb7rLpAjRDaZKBKS+FAqxH8SvPy11tPJE3r7UCHgHcZTCbr1LLRumI3Frbcob&#10;7KMzHcG9ZSuBeU/BhwtwyGgsEKc0nONSSYNVm16ipDHux2v70R+JhlZKWpwQROT7BhynRH7SSMGj&#10;YZ7HkUpKPp6MUHH7lvW+RW/UwmA3hvgeWJbE6B/kg1g5o65xmOcxK5pAM8zdYd8ri9BNLj4HjM/n&#10;yQ3HyEI41ZeWxeARuoj41e4anO0JFJB6Z+ZhmmD6gkKdbzypzXwTTCUSv55wRXJGBUcw0bR/LuKM&#10;7+vJ6+lRm/0BAAD//wMAUEsDBBQABgAIAAAAIQBOQF303gAAAAcBAAAPAAAAZHJzL2Rvd25yZXYu&#10;eG1sTI/NbsIwEITvlfoO1lbqpSoO4UcQ4qC2ErlW0F64mXiJA/E6jQ2kb9/tqT3Ozmjm23w9uFZc&#10;sQ+NJwXjUQICqfKmoVrB58fmeQEiRE1Gt55QwTcGWBf3d7nOjL/RFq+7WAsuoZBpBTbGLpMyVBad&#10;DiPfIbF39L3TkWVfS9PrG5e7VqZJMpdON8QLVnf4ZrE67y5OwftrWZ8mc3P82iyf0tlpX5b2XCr1&#10;+DC8rEBEHOJfGH7xGR0KZjr4C5kgWgX8SFSQLqYg2F0mEz4cODaeTUEWufzPX/wAAAD//wMAUEsB&#10;Ai0AFAAGAAgAAAAhALaDOJL+AAAA4QEAABMAAAAAAAAAAAAAAAAAAAAAAFtDb250ZW50X1R5cGVz&#10;XS54bWxQSwECLQAUAAYACAAAACEAOP0h/9YAAACUAQAACwAAAAAAAAAAAAAAAAAvAQAAX3JlbHMv&#10;LnJlbHNQSwECLQAUAAYACAAAACEAWVIelJsCAAAcBQAADgAAAAAAAAAAAAAAAAAuAgAAZHJzL2Uy&#10;b0RvYy54bWxQSwECLQAUAAYACAAAACEATkBd9N4AAAAHAQAADwAAAAAAAAAAAAAAAAD1BAAAZHJz&#10;L2Rvd25yZXYueG1sUEsFBgAAAAAEAAQA8wAAAAAGAAAAAA==&#10;" fillcolor="#9cf" strokecolor="#4472c4" strokeweight="1pt">
                <v:stroke joinstyle="miter"/>
                <v:textbox>
                  <w:txbxContent>
                    <w:p w:rsidR="00327BA3" w:rsidRPr="007F1370" w:rsidRDefault="00327BA3" w:rsidP="00467605">
                      <w:pPr>
                        <w:bidi/>
                        <w:jc w:val="both"/>
                        <w:rPr>
                          <w:rFonts w:cs="Traditional Arabic"/>
                          <w:b/>
                          <w:bCs/>
                          <w:sz w:val="28"/>
                          <w:szCs w:val="28"/>
                          <w:rtl/>
                        </w:rPr>
                      </w:pPr>
                      <w:r>
                        <w:rPr>
                          <w:rFonts w:ascii="Trebuchet MS" w:hAnsi="Trebuchet MS"/>
                          <w:b/>
                          <w:color w:val="002060"/>
                          <w:sz w:val="25"/>
                          <w:szCs w:val="25"/>
                        </w:rPr>
                        <w:t xml:space="preserve"> </w:t>
                      </w:r>
                      <w:r w:rsidRPr="00EA5925">
                        <w:rPr>
                          <w:rFonts w:ascii="Times New Roman" w:hAnsi="Times New Roman" w:hint="cs"/>
                          <w:b/>
                          <w:bCs/>
                          <w:color w:val="1F4E79" w:themeColor="accent1" w:themeShade="80"/>
                          <w:sz w:val="24"/>
                          <w:szCs w:val="24"/>
                          <w:rtl/>
                        </w:rPr>
                        <w:t>5.2.</w:t>
                      </w:r>
                      <w:r w:rsidRPr="00EA5925">
                        <w:rPr>
                          <w:rFonts w:cs="Traditional Arabic" w:hint="cs"/>
                          <w:b/>
                          <w:bCs/>
                          <w:color w:val="1F4E79" w:themeColor="accent1" w:themeShade="80"/>
                          <w:sz w:val="28"/>
                          <w:szCs w:val="28"/>
                          <w:rtl/>
                        </w:rPr>
                        <w:t>المعاملات التي سيتم القيام بها لمن ليس لديهم شهادة كفاءة اللغة التركية</w:t>
                      </w:r>
                    </w:p>
                    <w:p w:rsidR="00327BA3" w:rsidRPr="00DA7738" w:rsidRDefault="00327BA3" w:rsidP="00BD7606">
                      <w:pPr>
                        <w:rPr>
                          <w:rFonts w:ascii="Trebuchet MS" w:hAnsi="Trebuchet MS"/>
                          <w:b/>
                          <w:color w:val="002060"/>
                          <w:sz w:val="25"/>
                          <w:szCs w:val="25"/>
                        </w:rPr>
                      </w:pPr>
                    </w:p>
                  </w:txbxContent>
                </v:textbox>
                <w10:wrap type="through" anchorx="margin"/>
              </v:roundrect>
            </w:pict>
          </mc:Fallback>
        </mc:AlternateContent>
      </w:r>
    </w:p>
    <w:p w:rsidR="003A17A1" w:rsidRPr="00001419" w:rsidRDefault="003A17A1" w:rsidP="00751D63">
      <w:pPr>
        <w:spacing w:after="0" w:line="360" w:lineRule="auto"/>
        <w:ind w:right="-426" w:firstLine="708"/>
        <w:jc w:val="both"/>
        <w:rPr>
          <w:rFonts w:ascii="Traditional Arabic" w:hAnsi="Traditional Arabic" w:cs="Traditional Arabic"/>
          <w:color w:val="000000" w:themeColor="text1"/>
        </w:rPr>
      </w:pPr>
    </w:p>
    <w:p w:rsidR="00467605" w:rsidRPr="00001419" w:rsidRDefault="00467605" w:rsidP="00467605">
      <w:pPr>
        <w:bidi/>
        <w:jc w:val="both"/>
        <w:rPr>
          <w:rFonts w:ascii="Traditional Arabic" w:hAnsi="Traditional Arabic" w:cs="Traditional Arabic"/>
          <w:sz w:val="24"/>
          <w:szCs w:val="24"/>
          <w:rtl/>
        </w:rPr>
      </w:pPr>
      <w:r w:rsidRPr="00001419">
        <w:rPr>
          <w:rFonts w:ascii="Traditional Arabic" w:hAnsi="Traditional Arabic" w:cs="Traditional Arabic"/>
          <w:sz w:val="24"/>
          <w:szCs w:val="24"/>
          <w:rtl/>
        </w:rPr>
        <w:t xml:space="preserve">الذين ليس لديهم شهادة كفاءة اللغة التركية يتم إخضاعهم لامتحان في وقت آخر تحدده الجامعة. ويتم تسجيل هؤلاء الطلاب الذين نجحوا في المستوى </w:t>
      </w:r>
      <w:r w:rsidRPr="00001419">
        <w:rPr>
          <w:rFonts w:ascii="Traditional Arabic" w:hAnsi="Traditional Arabic" w:cs="Traditional Arabic"/>
          <w:sz w:val="24"/>
          <w:szCs w:val="24"/>
        </w:rPr>
        <w:t>C1 / C2</w:t>
      </w:r>
      <w:r w:rsidRPr="00001419">
        <w:rPr>
          <w:rFonts w:ascii="Traditional Arabic" w:hAnsi="Traditional Arabic" w:cs="Traditional Arabic"/>
          <w:sz w:val="24"/>
          <w:szCs w:val="24"/>
          <w:rtl/>
        </w:rPr>
        <w:t xml:space="preserve"> في هذا الاختبار. </w:t>
      </w:r>
    </w:p>
    <w:p w:rsidR="00831629" w:rsidRPr="00831629" w:rsidRDefault="00467605" w:rsidP="00831629">
      <w:pPr>
        <w:bidi/>
        <w:jc w:val="both"/>
        <w:rPr>
          <w:rFonts w:ascii="Traditional Arabic" w:hAnsi="Traditional Arabic" w:cs="Traditional Arabic"/>
          <w:sz w:val="24"/>
          <w:szCs w:val="24"/>
        </w:rPr>
      </w:pPr>
      <w:r w:rsidRPr="00001419">
        <w:rPr>
          <w:rFonts w:ascii="Traditional Arabic" w:hAnsi="Traditional Arabic" w:cs="Traditional Arabic"/>
          <w:sz w:val="24"/>
          <w:szCs w:val="24"/>
          <w:rtl/>
        </w:rPr>
        <w:t>ينضم الطلبة الذين ليس لديهم شهادة كفاءة في اللغة التركية إلى البرامج التحضيرية التركية في مركز الأبحاث والت</w:t>
      </w:r>
      <w:r w:rsidR="00FC5718">
        <w:rPr>
          <w:rFonts w:ascii="Traditional Arabic" w:hAnsi="Traditional Arabic" w:cs="Traditional Arabic"/>
          <w:sz w:val="24"/>
          <w:szCs w:val="24"/>
          <w:rtl/>
        </w:rPr>
        <w:t>طبيق في تعليم اللغة بجامعة بارت</w:t>
      </w:r>
      <w:r w:rsidRPr="00001419">
        <w:rPr>
          <w:rFonts w:ascii="Traditional Arabic" w:hAnsi="Traditional Arabic" w:cs="Traditional Arabic"/>
          <w:sz w:val="24"/>
          <w:szCs w:val="24"/>
          <w:rtl/>
        </w:rPr>
        <w:t>ن (</w:t>
      </w:r>
      <w:r w:rsidRPr="00001419">
        <w:rPr>
          <w:rFonts w:ascii="Traditional Arabic" w:hAnsi="Traditional Arabic" w:cs="Traditional Arabic"/>
          <w:sz w:val="24"/>
          <w:szCs w:val="24"/>
        </w:rPr>
        <w:t>(BÜ-DEM</w:t>
      </w:r>
      <w:r w:rsidRPr="00001419">
        <w:rPr>
          <w:rFonts w:ascii="Traditional Arabic" w:hAnsi="Traditional Arabic" w:cs="Traditional Arabic"/>
          <w:sz w:val="24"/>
          <w:szCs w:val="24"/>
          <w:rtl/>
        </w:rPr>
        <w:t xml:space="preserve">حتى يحققوا مستوى </w:t>
      </w:r>
      <w:r w:rsidRPr="00001419">
        <w:rPr>
          <w:rFonts w:ascii="Traditional Arabic" w:hAnsi="Traditional Arabic" w:cs="Traditional Arabic"/>
          <w:sz w:val="24"/>
          <w:szCs w:val="24"/>
        </w:rPr>
        <w:t>C1 / C2</w:t>
      </w:r>
      <w:r w:rsidRPr="00001419">
        <w:rPr>
          <w:rFonts w:ascii="Traditional Arabic" w:hAnsi="Traditional Arabic" w:cs="Traditional Arabic"/>
          <w:sz w:val="24"/>
          <w:szCs w:val="24"/>
          <w:rtl/>
        </w:rPr>
        <w:t xml:space="preserve"> أو يعطى إجازة لمدة سنة (واحدة) لتعلم اللغة التركية. وسيتم حذف الطلاب الذين لا يستطيعون توفير الكفاءة المطلوبة خلال هذه الفترة من سجلات الجامعة.</w:t>
      </w:r>
    </w:p>
    <w:p w:rsidR="00521DF5" w:rsidRDefault="00521DF5" w:rsidP="00521DF5">
      <w:pPr>
        <w:bidi/>
        <w:jc w:val="both"/>
        <w:rPr>
          <w:rFonts w:ascii="Traditional Arabic" w:hAnsi="Traditional Arabic" w:cs="Traditional Arabic"/>
          <w:bCs/>
          <w:sz w:val="24"/>
          <w:szCs w:val="24"/>
        </w:rPr>
      </w:pPr>
    </w:p>
    <w:p w:rsidR="00521DF5" w:rsidRPr="00521DF5" w:rsidRDefault="00521DF5" w:rsidP="00521DF5">
      <w:pPr>
        <w:bidi/>
        <w:jc w:val="both"/>
        <w:rPr>
          <w:rFonts w:ascii="Traditional Arabic" w:hAnsi="Traditional Arabic" w:cs="Traditional Arabic"/>
          <w:bCs/>
          <w:sz w:val="28"/>
          <w:szCs w:val="28"/>
        </w:rPr>
      </w:pPr>
      <w:r w:rsidRPr="00521DF5">
        <w:rPr>
          <w:rFonts w:ascii="Traditional Arabic" w:hAnsi="Traditional Arabic" w:cs="Traditional Arabic" w:hint="cs"/>
          <w:b/>
          <w:bCs/>
          <w:sz w:val="28"/>
          <w:szCs w:val="28"/>
          <w:rtl/>
        </w:rPr>
        <w:t xml:space="preserve">الخطوة السادسة </w:t>
      </w:r>
      <w:r w:rsidRPr="00521DF5">
        <w:rPr>
          <w:rFonts w:ascii="Traditional Arabic" w:hAnsi="Traditional Arabic" w:cs="Traditional Arabic"/>
          <w:bCs/>
          <w:sz w:val="28"/>
          <w:szCs w:val="28"/>
        </w:rPr>
        <w:t xml:space="preserve"> </w:t>
      </w:r>
    </w:p>
    <w:p w:rsidR="00831629" w:rsidRDefault="00BB58C6" w:rsidP="00BB58C6">
      <w:pPr>
        <w:bidi/>
        <w:jc w:val="both"/>
        <w:rPr>
          <w:rFonts w:ascii="Traditional Arabic" w:hAnsi="Traditional Arabic" w:cs="Traditional Arabic"/>
          <w:bCs/>
          <w:sz w:val="24"/>
          <w:szCs w:val="24"/>
        </w:rPr>
      </w:pPr>
      <w:r w:rsidRPr="00831629">
        <w:rPr>
          <w:rFonts w:ascii="Traditional Arabic" w:hAnsi="Traditional Arabic" w:cs="Traditional Arabic"/>
          <w:b/>
          <w:bCs/>
          <w:noProof/>
          <w:sz w:val="24"/>
          <w:szCs w:val="24"/>
          <w:lang w:eastAsia="tr-TR"/>
        </w:rPr>
        <mc:AlternateContent>
          <mc:Choice Requires="wps">
            <w:drawing>
              <wp:inline distT="0" distB="0" distL="0" distR="0" wp14:anchorId="4B64EBFE" wp14:editId="79BE3CBF">
                <wp:extent cx="5868035" cy="409575"/>
                <wp:effectExtent l="0" t="0" r="18415" b="28575"/>
                <wp:docPr id="18" name="Yuvarlatılmış Dikdörtgen 18"/>
                <wp:cNvGraphicFramePr/>
                <a:graphic xmlns:a="http://schemas.openxmlformats.org/drawingml/2006/main">
                  <a:graphicData uri="http://schemas.microsoft.com/office/word/2010/wordprocessingShape">
                    <wps:wsp>
                      <wps:cNvSpPr/>
                      <wps:spPr>
                        <a:xfrm>
                          <a:off x="0" y="0"/>
                          <a:ext cx="5868035" cy="409575"/>
                        </a:xfrm>
                        <a:prstGeom prst="roundRect">
                          <a:avLst/>
                        </a:prstGeom>
                        <a:solidFill>
                          <a:srgbClr val="99CCFF"/>
                        </a:solidFill>
                        <a:ln w="12700" cap="flat" cmpd="sng" algn="ctr">
                          <a:solidFill>
                            <a:srgbClr val="4472C4"/>
                          </a:solidFill>
                          <a:prstDash val="solid"/>
                          <a:miter lim="800000"/>
                        </a:ln>
                        <a:effectLst/>
                      </wps:spPr>
                      <wps:txbx>
                        <w:txbxContent>
                          <w:p w:rsidR="00327BA3" w:rsidRDefault="00327BA3" w:rsidP="00521DF5">
                            <w:pPr>
                              <w:autoSpaceDE w:val="0"/>
                              <w:autoSpaceDN w:val="0"/>
                              <w:adjustRightInd w:val="0"/>
                              <w:spacing w:after="0" w:line="240" w:lineRule="auto"/>
                              <w:ind w:left="-142" w:firstLine="142"/>
                              <w:jc w:val="right"/>
                              <w:rPr>
                                <w:rFonts w:ascii="Times New Roman" w:hAnsi="Times New Roman"/>
                                <w:b/>
                                <w:bCs/>
                                <w:color w:val="002060"/>
                                <w:sz w:val="28"/>
                                <w:szCs w:val="28"/>
                              </w:rPr>
                            </w:pPr>
                            <w:r w:rsidRPr="009C7452">
                              <w:rPr>
                                <w:rFonts w:ascii="Times New Roman" w:hAnsi="Times New Roman"/>
                                <w:b/>
                                <w:bCs/>
                                <w:color w:val="002060"/>
                                <w:sz w:val="28"/>
                                <w:szCs w:val="28"/>
                                <w:rtl/>
                              </w:rPr>
                              <w:t>6-جدول التسجيل</w:t>
                            </w:r>
                          </w:p>
                          <w:p w:rsidR="00327BA3" w:rsidRDefault="00327BA3" w:rsidP="00BB58C6">
                            <w:pPr>
                              <w:autoSpaceDE w:val="0"/>
                              <w:autoSpaceDN w:val="0"/>
                              <w:bidi/>
                              <w:adjustRightInd w:val="0"/>
                              <w:spacing w:after="0" w:line="240" w:lineRule="auto"/>
                              <w:rPr>
                                <w:rFonts w:ascii="Trebuchet MS" w:hAnsi="Trebuchet MS"/>
                                <w:b/>
                                <w:color w:val="002060"/>
                                <w:sz w:val="25"/>
                                <w:szCs w:val="25"/>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64EBFE" id="Yuvarlatılmış Dikdörtgen 18" o:spid="_x0000_s1037" style="width:462.0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82ngIAAB4FAAAOAAAAZHJzL2Uyb0RvYy54bWysVM1u2zAMvg/YOwi6r3Yyp0mMOkWQIMOA&#10;oi3WDsWOiizbwvQ3SYndvcyeoZe9wLr3GiW7bdr1NMwHmRQpUvz4USennRRoz6zjWhV4dJRixBTV&#10;JVd1gT9fb97NMHKeqJIIrViBb5nDp4u3b05ak7OxbrQomUUQRLm8NQVuvDd5kjjaMEnckTZMgbHS&#10;VhIPqq2T0pIWokuRjNP0OGm1LY3VlDkHu+veiBcxflUx6i+qyjGPRIHhbj6uNq7bsCaLE5LXlpiG&#10;0+Ea5B9uIQlXkPQx1Jp4gnaW/xVKcmq105U/olomuqo4ZbEGqGaUvqjmqiGGxVoAHGceYXL/Lyw9&#10;319axEvoHXRKEQk9+rLbEyuIv78T8v7u9w+05l/LXz+tr5lC4AaYtcblcPTKXNpBcyAGALrKyvCH&#10;0lAXcb59xJl1HlHYnMyOZ+n7CUYUbFk6n0wnIWjydNpY5z8wLVEQCmz1TpWfoJkRY7I/c773f/AL&#10;GZ0WvNxwIaJi6+1KWLQn0Pj5fLXabIYUz9yEQi2UPp6mQA5KgIAVFA6iNACJUzVGRNTAbOptzP3s&#10;tDtMkmXT8Sp7LUm45Jq4pr9MjBDcSC65B/ILLgs8S8M3nBYqWFmk71BqALyHOEi+23Z900bhSNja&#10;6vIWOml1T3Fn6IZD3jPi/CWxwGkoEObUX8BSCQ1V60HCqNH2+2v7wR+oBlaMWpgRQOTbjliGkfio&#10;gITzUZaFoYpKNpmOQbGHlu2hRe3kSkM3RvAiGBrF4O/Fg1hZLW9gnJchK5iIopC7x35QVr6fXXgQ&#10;KFsuoxsMkiH+TF0ZGoIH6ALi190NsWYgkAfqneuHeSL5Cwr1vuGk0sud1xWP/HrCFcgZFBjCSNPh&#10;wQhTfqhHr6dnbfEHAAD//wMAUEsDBBQABgAIAAAAIQDkQvc43AAAAAQBAAAPAAAAZHJzL2Rvd25y&#10;ZXYueG1sTI/BTsMwEETvSPyDtUhcUOs0tBENcSpAaq6I0gs3N97GaeN1iN02/D0LF7isNJrRzNti&#10;NbpOnHEIrScFs2kCAqn2pqVGwfZ9PXkAEaImoztPqOALA6zK66tC58Zf6A3Pm9gILqGQawU2xj6X&#10;MtQWnQ5T3yOxt/eD05Hl0Egz6AuXu06mSZJJp1viBat7fLFYHzcnp+D1uWoO95nZf66Xd+ni8FFV&#10;9lgpdXszPj2CiDjGvzD84DM6lMy08ycyQXQK+JH4e9lbpvMZiJ2CbL4AWRbyP3z5DQAA//8DAFBL&#10;AQItABQABgAIAAAAIQC2gziS/gAAAOEBAAATAAAAAAAAAAAAAAAAAAAAAABbQ29udGVudF9UeXBl&#10;c10ueG1sUEsBAi0AFAAGAAgAAAAhADj9If/WAAAAlAEAAAsAAAAAAAAAAAAAAAAALwEAAF9yZWxz&#10;Ly5yZWxzUEsBAi0AFAAGAAgAAAAhAB3ZTzaeAgAAHgUAAA4AAAAAAAAAAAAAAAAALgIAAGRycy9l&#10;Mm9Eb2MueG1sUEsBAi0AFAAGAAgAAAAhAORC9zjcAAAABAEAAA8AAAAAAAAAAAAAAAAA+AQAAGRy&#10;cy9kb3ducmV2LnhtbFBLBQYAAAAABAAEAPMAAAABBgAAAAA=&#10;" fillcolor="#9cf" strokecolor="#4472c4" strokeweight="1pt">
                <v:stroke joinstyle="miter"/>
                <v:textbox>
                  <w:txbxContent>
                    <w:p w:rsidR="00327BA3" w:rsidRDefault="00327BA3" w:rsidP="00521DF5">
                      <w:pPr>
                        <w:autoSpaceDE w:val="0"/>
                        <w:autoSpaceDN w:val="0"/>
                        <w:adjustRightInd w:val="0"/>
                        <w:spacing w:after="0" w:line="240" w:lineRule="auto"/>
                        <w:ind w:left="-142" w:firstLine="142"/>
                        <w:jc w:val="right"/>
                        <w:rPr>
                          <w:rFonts w:ascii="Times New Roman" w:hAnsi="Times New Roman"/>
                          <w:b/>
                          <w:bCs/>
                          <w:color w:val="002060"/>
                          <w:sz w:val="28"/>
                          <w:szCs w:val="28"/>
                        </w:rPr>
                      </w:pPr>
                      <w:r w:rsidRPr="009C7452">
                        <w:rPr>
                          <w:rFonts w:ascii="Times New Roman" w:hAnsi="Times New Roman"/>
                          <w:b/>
                          <w:bCs/>
                          <w:color w:val="002060"/>
                          <w:sz w:val="28"/>
                          <w:szCs w:val="28"/>
                          <w:rtl/>
                        </w:rPr>
                        <w:t>6-جدول التسجيل</w:t>
                      </w:r>
                    </w:p>
                    <w:p w:rsidR="00327BA3" w:rsidRDefault="00327BA3" w:rsidP="00BB58C6">
                      <w:pPr>
                        <w:autoSpaceDE w:val="0"/>
                        <w:autoSpaceDN w:val="0"/>
                        <w:bidi/>
                        <w:adjustRightInd w:val="0"/>
                        <w:spacing w:after="0" w:line="240" w:lineRule="auto"/>
                        <w:rPr>
                          <w:rFonts w:ascii="Trebuchet MS" w:hAnsi="Trebuchet MS"/>
                          <w:b/>
                          <w:color w:val="002060"/>
                          <w:sz w:val="25"/>
                          <w:szCs w:val="25"/>
                          <w:rtl/>
                        </w:rPr>
                      </w:pPr>
                    </w:p>
                  </w:txbxContent>
                </v:textbox>
                <w10:anchorlock/>
              </v:roundrect>
            </w:pict>
          </mc:Fallback>
        </mc:AlternateContent>
      </w:r>
    </w:p>
    <w:tbl>
      <w:tblPr>
        <w:tblW w:w="9243" w:type="dxa"/>
        <w:tblInd w:w="-176" w:type="dxa"/>
        <w:shd w:val="clear" w:color="auto" w:fill="D9E2F3" w:themeFill="accent5" w:themeFillTint="33"/>
        <w:tblLook w:val="04A0" w:firstRow="1" w:lastRow="0" w:firstColumn="1" w:lastColumn="0" w:noHBand="0" w:noVBand="1"/>
      </w:tblPr>
      <w:tblGrid>
        <w:gridCol w:w="5133"/>
        <w:gridCol w:w="4110"/>
      </w:tblGrid>
      <w:tr w:rsidR="00831629" w:rsidRPr="00831629" w:rsidTr="00831629">
        <w:tc>
          <w:tcPr>
            <w:tcW w:w="924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31629" w:rsidRPr="009C7452" w:rsidRDefault="00831629" w:rsidP="00652F1E">
            <w:pPr>
              <w:bidi/>
              <w:spacing w:after="0"/>
              <w:jc w:val="both"/>
              <w:rPr>
                <w:rFonts w:ascii="Traditional Arabic" w:hAnsi="Traditional Arabic" w:cs="Traditional Arabic"/>
                <w:bCs/>
                <w:sz w:val="24"/>
                <w:szCs w:val="24"/>
              </w:rPr>
            </w:pPr>
            <w:r w:rsidRPr="009C7452">
              <w:rPr>
                <w:rFonts w:ascii="Traditional Arabic" w:hAnsi="Traditional Arabic" w:cs="Traditional Arabic"/>
                <w:bCs/>
                <w:sz w:val="24"/>
                <w:szCs w:val="24"/>
                <w:rtl/>
              </w:rPr>
              <w:t>جدول تسجيل التقويم السنوي (</w:t>
            </w:r>
            <w:r w:rsidR="00652F1E" w:rsidRPr="009C7452">
              <w:rPr>
                <w:rFonts w:ascii="Traditional Arabic" w:hAnsi="Traditional Arabic" w:cs="Traditional Arabic"/>
                <w:b/>
                <w:sz w:val="24"/>
                <w:szCs w:val="24"/>
                <w:lang w:val="en-US"/>
              </w:rPr>
              <w:t>2021-2020</w:t>
            </w:r>
            <w:r w:rsidR="00FC5718" w:rsidRPr="009C7452">
              <w:rPr>
                <w:rFonts w:ascii="Traditional Arabic" w:hAnsi="Traditional Arabic" w:cs="Traditional Arabic"/>
                <w:b/>
                <w:sz w:val="24"/>
                <w:szCs w:val="24"/>
                <w:rtl/>
                <w:lang w:val="en-US"/>
              </w:rPr>
              <w:t>)</w:t>
            </w:r>
            <w:r w:rsidR="00FC5718" w:rsidRPr="009C7452">
              <w:rPr>
                <w:rFonts w:ascii="Traditional Arabic" w:hAnsi="Traditional Arabic" w:cs="Traditional Arabic"/>
                <w:bCs/>
                <w:sz w:val="24"/>
                <w:szCs w:val="24"/>
                <w:rtl/>
              </w:rPr>
              <w:t xml:space="preserve"> للطلاب الأجانب في جامعة بارت</w:t>
            </w:r>
            <w:r w:rsidRPr="009C7452">
              <w:rPr>
                <w:rFonts w:ascii="Traditional Arabic" w:hAnsi="Traditional Arabic" w:cs="Traditional Arabic"/>
                <w:bCs/>
                <w:sz w:val="24"/>
                <w:szCs w:val="24"/>
                <w:rtl/>
              </w:rPr>
              <w:t xml:space="preserve">ن  </w:t>
            </w:r>
          </w:p>
        </w:tc>
      </w:tr>
      <w:tr w:rsidR="00831629" w:rsidRPr="00831629" w:rsidTr="00831629">
        <w:tc>
          <w:tcPr>
            <w:tcW w:w="51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31629" w:rsidRPr="009C7452" w:rsidRDefault="00C66AFB" w:rsidP="00BB58C6">
            <w:pPr>
              <w:bidi/>
              <w:spacing w:after="0"/>
              <w:jc w:val="both"/>
              <w:rPr>
                <w:rFonts w:ascii="Traditional Arabic" w:hAnsi="Traditional Arabic" w:cs="Traditional Arabic"/>
                <w:sz w:val="24"/>
                <w:szCs w:val="24"/>
                <w:lang w:val="en-US"/>
              </w:rPr>
            </w:pPr>
            <w:r w:rsidRPr="009C7452">
              <w:rPr>
                <w:rFonts w:ascii="Traditional Arabic" w:hAnsi="Traditional Arabic" w:cs="Traditional Arabic"/>
                <w:sz w:val="24"/>
                <w:szCs w:val="24"/>
                <w:rtl/>
              </w:rPr>
              <w:t>المراجعه</w:t>
            </w:r>
            <w:r w:rsidR="00C63CDD" w:rsidRPr="009C7452">
              <w:rPr>
                <w:rFonts w:ascii="Traditional Arabic" w:hAnsi="Traditional Arabic" w:cs="Traditional Arabic"/>
                <w:sz w:val="24"/>
                <w:szCs w:val="24"/>
                <w:rtl/>
              </w:rPr>
              <w:t xml:space="preserve"> الطلاب </w:t>
            </w:r>
            <w:r w:rsidRPr="009C7452">
              <w:rPr>
                <w:rFonts w:ascii="Traditional Arabic" w:hAnsi="Traditional Arabic" w:cs="Traditional Arabic"/>
                <w:sz w:val="24"/>
                <w:szCs w:val="24"/>
                <w:rtl/>
              </w:rPr>
              <w:t>الأجانب</w:t>
            </w: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31629" w:rsidRPr="009C7452" w:rsidRDefault="00CF7627" w:rsidP="005C6161">
            <w:pPr>
              <w:bidi/>
              <w:spacing w:after="0"/>
              <w:jc w:val="both"/>
              <w:rPr>
                <w:rFonts w:ascii="Traditional Arabic" w:hAnsi="Traditional Arabic" w:cs="Traditional Arabic"/>
                <w:sz w:val="24"/>
                <w:szCs w:val="24"/>
                <w:lang w:val="en-US"/>
              </w:rPr>
            </w:pPr>
            <w:r w:rsidRPr="009C7452">
              <w:rPr>
                <w:rFonts w:ascii="Traditional Arabic" w:hAnsi="Traditional Arabic" w:cs="Traditional Arabic"/>
                <w:sz w:val="24"/>
                <w:szCs w:val="24"/>
              </w:rPr>
              <w:t>16</w:t>
            </w:r>
            <w:r w:rsidR="00B94876" w:rsidRPr="009C7452">
              <w:rPr>
                <w:rFonts w:ascii="Traditional Arabic" w:hAnsi="Traditional Arabic" w:cs="Traditional Arabic"/>
                <w:sz w:val="24"/>
                <w:szCs w:val="24"/>
                <w:rtl/>
              </w:rPr>
              <w:t xml:space="preserve"> </w:t>
            </w:r>
            <w:r w:rsidR="005C6161" w:rsidRPr="009C7452">
              <w:rPr>
                <w:rFonts w:ascii="Traditional Arabic" w:hAnsi="Traditional Arabic" w:cs="Traditional Arabic"/>
                <w:sz w:val="24"/>
                <w:szCs w:val="24"/>
                <w:rtl/>
              </w:rPr>
              <w:t>مارس</w:t>
            </w:r>
            <w:r w:rsidR="00B94876" w:rsidRPr="009C7452">
              <w:rPr>
                <w:rFonts w:ascii="Traditional Arabic" w:hAnsi="Traditional Arabic" w:cs="Traditional Arabic"/>
                <w:sz w:val="24"/>
                <w:szCs w:val="24"/>
                <w:rtl/>
              </w:rPr>
              <w:t xml:space="preserve"> - </w:t>
            </w:r>
            <w:r w:rsidR="005C6161" w:rsidRPr="009C7452">
              <w:rPr>
                <w:rFonts w:ascii="Traditional Arabic" w:hAnsi="Traditional Arabic" w:cs="Traditional Arabic"/>
                <w:sz w:val="24"/>
                <w:szCs w:val="24"/>
              </w:rPr>
              <w:t>19</w:t>
            </w:r>
            <w:r w:rsidR="00B94876" w:rsidRPr="009C7452">
              <w:rPr>
                <w:rFonts w:ascii="Traditional Arabic" w:hAnsi="Traditional Arabic" w:cs="Traditional Arabic"/>
                <w:sz w:val="24"/>
                <w:szCs w:val="24"/>
                <w:rtl/>
              </w:rPr>
              <w:t xml:space="preserve"> </w:t>
            </w:r>
            <w:r w:rsidR="005C6161" w:rsidRPr="009C7452">
              <w:rPr>
                <w:rFonts w:ascii="Traditional Arabic" w:hAnsi="Traditional Arabic" w:cs="Traditional Arabic"/>
                <w:sz w:val="24"/>
                <w:szCs w:val="24"/>
                <w:rtl/>
              </w:rPr>
              <w:t>أبريل</w:t>
            </w:r>
            <w:r w:rsidR="00B94876" w:rsidRPr="009C7452">
              <w:rPr>
                <w:rFonts w:ascii="Traditional Arabic" w:hAnsi="Traditional Arabic" w:cs="Traditional Arabic"/>
                <w:sz w:val="24"/>
                <w:szCs w:val="24"/>
                <w:rtl/>
              </w:rPr>
              <w:t xml:space="preserve"> 20</w:t>
            </w:r>
            <w:r w:rsidR="005C6161" w:rsidRPr="009C7452">
              <w:rPr>
                <w:rFonts w:ascii="Traditional Arabic" w:hAnsi="Traditional Arabic" w:cs="Traditional Arabic"/>
                <w:sz w:val="24"/>
                <w:szCs w:val="24"/>
              </w:rPr>
              <w:t>20</w:t>
            </w:r>
          </w:p>
        </w:tc>
      </w:tr>
      <w:tr w:rsidR="00831629" w:rsidRPr="00831629" w:rsidTr="00831629">
        <w:tc>
          <w:tcPr>
            <w:tcW w:w="51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31629" w:rsidRPr="009C7452" w:rsidRDefault="00C63CDD" w:rsidP="00BB58C6">
            <w:pPr>
              <w:bidi/>
              <w:spacing w:after="0"/>
              <w:jc w:val="both"/>
              <w:rPr>
                <w:rFonts w:ascii="Traditional Arabic" w:hAnsi="Traditional Arabic" w:cs="Traditional Arabic"/>
                <w:sz w:val="24"/>
                <w:szCs w:val="24"/>
                <w:lang w:val="en-US"/>
              </w:rPr>
            </w:pPr>
            <w:r w:rsidRPr="009C7452">
              <w:rPr>
                <w:rFonts w:ascii="Traditional Arabic" w:hAnsi="Traditional Arabic" w:cs="Traditional Arabic"/>
                <w:sz w:val="24"/>
                <w:szCs w:val="24"/>
                <w:rtl/>
              </w:rPr>
              <w:t>تقييم الطلبات</w:t>
            </w: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31629" w:rsidRPr="009C7452" w:rsidRDefault="00C63CDD" w:rsidP="00C63CDD">
            <w:pPr>
              <w:bidi/>
              <w:spacing w:after="0"/>
              <w:jc w:val="both"/>
              <w:rPr>
                <w:rFonts w:ascii="Traditional Arabic" w:hAnsi="Traditional Arabic" w:cs="Traditional Arabic"/>
                <w:sz w:val="24"/>
                <w:szCs w:val="24"/>
                <w:lang w:val="en-US"/>
              </w:rPr>
            </w:pPr>
            <w:r w:rsidRPr="009C7452">
              <w:rPr>
                <w:rFonts w:ascii="Traditional Arabic" w:hAnsi="Traditional Arabic" w:cs="Traditional Arabic"/>
                <w:sz w:val="24"/>
                <w:szCs w:val="24"/>
                <w:lang w:val="en-US"/>
              </w:rPr>
              <w:t>29-20</w:t>
            </w:r>
            <w:r w:rsidR="00B94876" w:rsidRPr="009C7452">
              <w:rPr>
                <w:rFonts w:ascii="Traditional Arabic" w:hAnsi="Traditional Arabic" w:cs="Traditional Arabic"/>
                <w:sz w:val="24"/>
                <w:szCs w:val="24"/>
                <w:rtl/>
                <w:lang w:val="en-US"/>
              </w:rPr>
              <w:t xml:space="preserve"> </w:t>
            </w:r>
            <w:r w:rsidRPr="009C7452">
              <w:rPr>
                <w:rFonts w:ascii="Traditional Arabic" w:hAnsi="Traditional Arabic" w:cs="Traditional Arabic"/>
                <w:sz w:val="24"/>
                <w:szCs w:val="24"/>
                <w:rtl/>
                <w:lang w:val="en-US"/>
              </w:rPr>
              <w:t>أبريل</w:t>
            </w:r>
            <w:r w:rsidR="00B94876" w:rsidRPr="009C7452">
              <w:rPr>
                <w:rFonts w:ascii="Traditional Arabic" w:hAnsi="Traditional Arabic" w:cs="Traditional Arabic"/>
                <w:sz w:val="24"/>
                <w:szCs w:val="24"/>
                <w:rtl/>
                <w:lang w:val="en-US"/>
              </w:rPr>
              <w:t xml:space="preserve"> 20</w:t>
            </w:r>
            <w:r w:rsidRPr="009C7452">
              <w:rPr>
                <w:rFonts w:ascii="Traditional Arabic" w:hAnsi="Traditional Arabic" w:cs="Traditional Arabic"/>
                <w:sz w:val="24"/>
                <w:szCs w:val="24"/>
                <w:lang w:val="en-US"/>
              </w:rPr>
              <w:t>20</w:t>
            </w:r>
          </w:p>
        </w:tc>
      </w:tr>
      <w:tr w:rsidR="00831629" w:rsidRPr="00831629" w:rsidTr="00831629">
        <w:tc>
          <w:tcPr>
            <w:tcW w:w="51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31629" w:rsidRPr="009C7452" w:rsidRDefault="00C63CDD" w:rsidP="00BB58C6">
            <w:pPr>
              <w:bidi/>
              <w:spacing w:after="0"/>
              <w:jc w:val="both"/>
              <w:rPr>
                <w:rFonts w:ascii="Traditional Arabic" w:hAnsi="Traditional Arabic" w:cs="Traditional Arabic"/>
                <w:sz w:val="24"/>
                <w:szCs w:val="24"/>
                <w:lang w:val="en-US"/>
              </w:rPr>
            </w:pPr>
            <w:r w:rsidRPr="009C7452">
              <w:rPr>
                <w:rFonts w:ascii="Traditional Arabic" w:hAnsi="Traditional Arabic" w:cs="Traditional Arabic"/>
                <w:sz w:val="24"/>
                <w:szCs w:val="24"/>
                <w:rtl/>
              </w:rPr>
              <w:t>إعلان الطلاب المؤهلين للتسجيل النهائي</w:t>
            </w: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31629" w:rsidRPr="009C7452" w:rsidRDefault="00C63CDD" w:rsidP="00C63CDD">
            <w:pPr>
              <w:bidi/>
              <w:spacing w:after="0"/>
              <w:jc w:val="both"/>
              <w:rPr>
                <w:rFonts w:ascii="Traditional Arabic" w:hAnsi="Traditional Arabic" w:cs="Traditional Arabic"/>
                <w:sz w:val="24"/>
                <w:szCs w:val="24"/>
                <w:lang w:val="en-US"/>
              </w:rPr>
            </w:pPr>
            <w:r w:rsidRPr="009C7452">
              <w:rPr>
                <w:rFonts w:ascii="Traditional Arabic" w:hAnsi="Traditional Arabic" w:cs="Traditional Arabic"/>
                <w:sz w:val="24"/>
                <w:szCs w:val="24"/>
                <w:lang w:val="en-US"/>
              </w:rPr>
              <w:t>30</w:t>
            </w:r>
            <w:r w:rsidR="00B94876" w:rsidRPr="009C7452">
              <w:rPr>
                <w:rFonts w:ascii="Traditional Arabic" w:hAnsi="Traditional Arabic" w:cs="Traditional Arabic"/>
                <w:sz w:val="24"/>
                <w:szCs w:val="24"/>
                <w:rtl/>
                <w:lang w:val="en-US"/>
              </w:rPr>
              <w:t xml:space="preserve"> </w:t>
            </w:r>
            <w:r w:rsidRPr="009C7452">
              <w:rPr>
                <w:rFonts w:ascii="Traditional Arabic" w:hAnsi="Traditional Arabic" w:cs="Traditional Arabic"/>
                <w:sz w:val="24"/>
                <w:szCs w:val="24"/>
                <w:rtl/>
                <w:lang w:val="en-US"/>
              </w:rPr>
              <w:t>أبريل</w:t>
            </w:r>
            <w:r w:rsidR="00B94876" w:rsidRPr="009C7452">
              <w:rPr>
                <w:rFonts w:ascii="Traditional Arabic" w:hAnsi="Traditional Arabic" w:cs="Traditional Arabic"/>
                <w:sz w:val="24"/>
                <w:szCs w:val="24"/>
                <w:rtl/>
                <w:lang w:val="en-US"/>
              </w:rPr>
              <w:t xml:space="preserve"> 20</w:t>
            </w:r>
            <w:r w:rsidRPr="009C7452">
              <w:rPr>
                <w:rFonts w:ascii="Traditional Arabic" w:hAnsi="Traditional Arabic" w:cs="Traditional Arabic"/>
                <w:sz w:val="24"/>
                <w:szCs w:val="24"/>
                <w:lang w:val="en-US"/>
              </w:rPr>
              <w:t>20</w:t>
            </w:r>
          </w:p>
        </w:tc>
      </w:tr>
      <w:tr w:rsidR="00831629" w:rsidRPr="00831629" w:rsidTr="00831629">
        <w:tc>
          <w:tcPr>
            <w:tcW w:w="513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31629" w:rsidRPr="009C7452" w:rsidRDefault="00C63CDD" w:rsidP="00BB58C6">
            <w:pPr>
              <w:bidi/>
              <w:spacing w:after="0"/>
              <w:jc w:val="both"/>
              <w:rPr>
                <w:rFonts w:ascii="Traditional Arabic" w:hAnsi="Traditional Arabic" w:cs="Traditional Arabic"/>
                <w:sz w:val="24"/>
                <w:szCs w:val="24"/>
                <w:lang w:val="en-US"/>
              </w:rPr>
            </w:pPr>
            <w:r w:rsidRPr="009C7452">
              <w:rPr>
                <w:rFonts w:ascii="Traditional Arabic" w:hAnsi="Traditional Arabic" w:cs="Traditional Arabic"/>
                <w:sz w:val="24"/>
                <w:szCs w:val="24"/>
                <w:rtl/>
              </w:rPr>
              <w:t xml:space="preserve">التسجيل النهائي للطلاب </w:t>
            </w:r>
            <w:r w:rsidR="00C66AFB" w:rsidRPr="009C7452">
              <w:rPr>
                <w:rFonts w:ascii="Traditional Arabic" w:hAnsi="Traditional Arabic" w:cs="Traditional Arabic"/>
                <w:sz w:val="24"/>
                <w:szCs w:val="24"/>
                <w:rtl/>
              </w:rPr>
              <w:t>الأجانب</w:t>
            </w:r>
          </w:p>
        </w:tc>
        <w:tc>
          <w:tcPr>
            <w:tcW w:w="41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831629" w:rsidRPr="009C7452" w:rsidRDefault="00C63CDD" w:rsidP="00C63CDD">
            <w:pPr>
              <w:bidi/>
              <w:spacing w:after="0"/>
              <w:jc w:val="both"/>
              <w:rPr>
                <w:rFonts w:ascii="Traditional Arabic" w:hAnsi="Traditional Arabic" w:cs="Traditional Arabic"/>
                <w:sz w:val="24"/>
                <w:szCs w:val="24"/>
                <w:lang w:val="en-US"/>
              </w:rPr>
            </w:pPr>
            <w:r w:rsidRPr="009C7452">
              <w:rPr>
                <w:rFonts w:ascii="Traditional Arabic" w:hAnsi="Traditional Arabic" w:cs="Traditional Arabic"/>
                <w:sz w:val="24"/>
                <w:szCs w:val="24"/>
              </w:rPr>
              <w:t>15</w:t>
            </w:r>
            <w:r w:rsidR="00B94876" w:rsidRPr="009C7452">
              <w:rPr>
                <w:rFonts w:ascii="Traditional Arabic" w:hAnsi="Traditional Arabic" w:cs="Traditional Arabic"/>
                <w:sz w:val="24"/>
                <w:szCs w:val="24"/>
                <w:rtl/>
              </w:rPr>
              <w:t xml:space="preserve"> - </w:t>
            </w:r>
            <w:r w:rsidRPr="009C7452">
              <w:rPr>
                <w:rFonts w:ascii="Traditional Arabic" w:hAnsi="Traditional Arabic" w:cs="Traditional Arabic"/>
                <w:sz w:val="24"/>
                <w:szCs w:val="24"/>
              </w:rPr>
              <w:t>19</w:t>
            </w:r>
            <w:r w:rsidR="00B94876" w:rsidRPr="009C7452">
              <w:rPr>
                <w:rFonts w:ascii="Traditional Arabic" w:hAnsi="Traditional Arabic" w:cs="Traditional Arabic"/>
                <w:sz w:val="24"/>
                <w:szCs w:val="24"/>
                <w:rtl/>
              </w:rPr>
              <w:t xml:space="preserve"> </w:t>
            </w:r>
            <w:r w:rsidRPr="009C7452">
              <w:rPr>
                <w:rFonts w:ascii="Traditional Arabic" w:hAnsi="Traditional Arabic" w:cs="Traditional Arabic"/>
                <w:sz w:val="24"/>
                <w:szCs w:val="24"/>
                <w:rtl/>
              </w:rPr>
              <w:t>يونيو</w:t>
            </w:r>
            <w:r w:rsidR="00B94876" w:rsidRPr="009C7452">
              <w:rPr>
                <w:rFonts w:ascii="Traditional Arabic" w:hAnsi="Traditional Arabic" w:cs="Traditional Arabic"/>
                <w:sz w:val="24"/>
                <w:szCs w:val="24"/>
                <w:rtl/>
              </w:rPr>
              <w:t xml:space="preserve"> 2020</w:t>
            </w:r>
          </w:p>
        </w:tc>
      </w:tr>
    </w:tbl>
    <w:p w:rsidR="00327BA3" w:rsidRDefault="00327BA3" w:rsidP="00327BA3">
      <w:pPr>
        <w:bidi/>
        <w:jc w:val="both"/>
        <w:rPr>
          <w:rFonts w:ascii="Traditional Arabic" w:hAnsi="Traditional Arabic" w:cs="Traditional Arabic"/>
          <w:sz w:val="24"/>
          <w:szCs w:val="24"/>
        </w:rPr>
      </w:pPr>
    </w:p>
    <w:p w:rsidR="00A91C8E" w:rsidRDefault="00A91C8E" w:rsidP="00A91C8E">
      <w:pPr>
        <w:bidi/>
        <w:jc w:val="both"/>
        <w:rPr>
          <w:rFonts w:ascii="Traditional Arabic" w:hAnsi="Traditional Arabic" w:cs="Traditional Arabic"/>
          <w:sz w:val="24"/>
          <w:szCs w:val="24"/>
        </w:rPr>
      </w:pPr>
      <w:r w:rsidRPr="00A91C8E">
        <w:rPr>
          <w:rFonts w:ascii="Traditional Arabic" w:hAnsi="Traditional Arabic" w:cs="Traditional Arabic"/>
          <w:sz w:val="24"/>
          <w:szCs w:val="24"/>
          <w:rtl/>
        </w:rPr>
        <w:t>هام: قد يكون هناك اختلاف في التقويم أعلاه بالنسبة لأقسام كلية العلوم الرياضية التي تقبل الطلاب مع امتحان الكفاءة الخاص وقسم الرسم والتعليم التجاري بكلية التربية. انظر صفحة الويب للوحدة الأكاديمية ذات الصلة.</w:t>
      </w:r>
    </w:p>
    <w:p w:rsidR="00327BA3" w:rsidRPr="00831629" w:rsidRDefault="00A91C8E" w:rsidP="00A91C8E">
      <w:pPr>
        <w:bidi/>
        <w:jc w:val="both"/>
        <w:rPr>
          <w:rFonts w:ascii="Traditional Arabic" w:hAnsi="Traditional Arabic" w:cs="Traditional Arabic"/>
          <w:sz w:val="24"/>
          <w:szCs w:val="24"/>
        </w:rPr>
      </w:pPr>
      <w:r w:rsidRPr="001B37BC">
        <w:rPr>
          <w:rFonts w:ascii="Traditional Arabic" w:hAnsi="Traditional Arabic" w:cs="Traditional Arabic"/>
          <w:sz w:val="24"/>
          <w:szCs w:val="24"/>
          <w:rtl/>
        </w:rPr>
        <w:t>ملاحظة</w:t>
      </w:r>
      <w:r w:rsidRPr="00A91C8E">
        <w:rPr>
          <w:rFonts w:ascii="Traditional Arabic" w:hAnsi="Traditional Arabic" w:cs="Traditional Arabic"/>
          <w:sz w:val="24"/>
          <w:szCs w:val="24"/>
          <w:rtl/>
        </w:rPr>
        <w:t xml:space="preserve"> 1: يمكن للمرشحين الذين سيتقدمون للبرامج التي تقبل الطلاب الذين لديهم امتحان المواهب الخاصة الحصول على معلومات من إرشادات المواهب الخاصة وإرشادات التقييم. يمكنك أيضًا الاتصال بموقع ويب كلية العلوم الرياضية و 0378 501 10 00 (</w:t>
      </w:r>
      <w:r w:rsidRPr="00A91C8E">
        <w:rPr>
          <w:rFonts w:ascii="Traditional Arabic" w:hAnsi="Traditional Arabic" w:cs="Traditional Arabic"/>
          <w:sz w:val="24"/>
          <w:szCs w:val="24"/>
        </w:rPr>
        <w:t>Ext: 5604</w:t>
      </w:r>
      <w:r w:rsidRPr="00A91C8E">
        <w:rPr>
          <w:rFonts w:ascii="Traditional Arabic" w:hAnsi="Traditional Arabic" w:cs="Traditional Arabic"/>
          <w:sz w:val="24"/>
          <w:szCs w:val="24"/>
          <w:rtl/>
        </w:rPr>
        <w:t>، 2267) وموقع كلية التربية على الويب و 0378 501 10 00 (</w:t>
      </w:r>
      <w:r w:rsidRPr="00A91C8E">
        <w:rPr>
          <w:rFonts w:ascii="Traditional Arabic" w:hAnsi="Traditional Arabic" w:cs="Traditional Arabic"/>
          <w:sz w:val="24"/>
          <w:szCs w:val="24"/>
        </w:rPr>
        <w:t>Ext: 11 64</w:t>
      </w:r>
      <w:r w:rsidRPr="00A91C8E">
        <w:rPr>
          <w:rFonts w:ascii="Traditional Arabic" w:hAnsi="Traditional Arabic" w:cs="Traditional Arabic"/>
          <w:sz w:val="24"/>
          <w:szCs w:val="24"/>
          <w:rtl/>
        </w:rPr>
        <w:t>، 11 70، 11 28) للحصول على معلومات تفصيلية.</w:t>
      </w:r>
    </w:p>
    <w:p w:rsidR="001B37BC" w:rsidRPr="001B37BC" w:rsidRDefault="001B37BC" w:rsidP="0007353D">
      <w:pPr>
        <w:bidi/>
        <w:jc w:val="both"/>
        <w:rPr>
          <w:rFonts w:ascii="Traditional Arabic" w:hAnsi="Traditional Arabic" w:cs="Traditional Arabic"/>
          <w:sz w:val="24"/>
          <w:szCs w:val="24"/>
        </w:rPr>
      </w:pPr>
      <w:r w:rsidRPr="001B37BC">
        <w:rPr>
          <w:rFonts w:ascii="Traditional Arabic" w:hAnsi="Traditional Arabic" w:cs="Traditional Arabic"/>
          <w:sz w:val="24"/>
          <w:szCs w:val="24"/>
          <w:rtl/>
        </w:rPr>
        <w:t>ملاحظة</w:t>
      </w:r>
      <w:r w:rsidR="00A91C8E">
        <w:rPr>
          <w:rFonts w:ascii="Traditional Arabic" w:hAnsi="Traditional Arabic" w:cs="Traditional Arabic"/>
          <w:sz w:val="24"/>
          <w:szCs w:val="24"/>
        </w:rPr>
        <w:t xml:space="preserve">2 </w:t>
      </w:r>
      <w:r w:rsidRPr="001B37BC">
        <w:rPr>
          <w:rFonts w:ascii="Traditional Arabic" w:hAnsi="Traditional Arabic" w:cs="Traditional Arabic"/>
          <w:sz w:val="24"/>
          <w:szCs w:val="24"/>
          <w:rtl/>
        </w:rPr>
        <w:t>: الذين ليس لديهم شهادة كفاءة  باللغة التركية سينّ</w:t>
      </w:r>
      <w:r w:rsidR="0007353D" w:rsidRPr="0007353D">
        <w:rPr>
          <w:rFonts w:ascii="Traditional Arabic" w:hAnsi="Traditional Arabic" w:cs="Traditional Arabic"/>
          <w:sz w:val="24"/>
          <w:szCs w:val="24"/>
          <w:rtl/>
        </w:rPr>
        <w:t>ظ</w:t>
      </w:r>
      <w:r w:rsidR="00F05CD2">
        <w:rPr>
          <w:rFonts w:ascii="Traditional Arabic" w:hAnsi="Traditional Arabic" w:cs="Traditional Arabic"/>
          <w:sz w:val="24"/>
          <w:szCs w:val="24"/>
        </w:rPr>
        <w:t>6</w:t>
      </w:r>
      <w:r w:rsidRPr="001B37BC">
        <w:rPr>
          <w:rFonts w:ascii="Traditional Arabic" w:hAnsi="Traditional Arabic" w:cs="Traditional Arabic"/>
          <w:sz w:val="24"/>
          <w:szCs w:val="24"/>
          <w:rtl/>
        </w:rPr>
        <w:t xml:space="preserve">م امتحان الكفاءة باللغة التركية </w:t>
      </w:r>
    </w:p>
    <w:p w:rsidR="00E92399" w:rsidRDefault="001B37BC" w:rsidP="00327BA3">
      <w:pPr>
        <w:bidi/>
        <w:jc w:val="both"/>
        <w:rPr>
          <w:rFonts w:ascii="Traditional Arabic" w:hAnsi="Traditional Arabic" w:cs="Traditional Arabic"/>
          <w:sz w:val="24"/>
          <w:szCs w:val="24"/>
        </w:rPr>
      </w:pPr>
      <w:r w:rsidRPr="001B37BC">
        <w:rPr>
          <w:rFonts w:ascii="Traditional Arabic" w:hAnsi="Traditional Arabic" w:cs="Traditional Arabic"/>
          <w:sz w:val="24"/>
          <w:szCs w:val="24"/>
          <w:rtl/>
        </w:rPr>
        <w:t xml:space="preserve"> من قبل مركز أبحاث وتعليم اللغة بجامعة بارتين في الفترة من </w:t>
      </w:r>
      <w:r w:rsidR="00327BA3" w:rsidRPr="00327BA3">
        <w:rPr>
          <w:rFonts w:ascii="Traditional Arabic" w:hAnsi="Traditional Arabic" w:cs="Traditional Arabic"/>
          <w:sz w:val="24"/>
          <w:szCs w:val="24"/>
          <w:rtl/>
        </w:rPr>
        <w:t xml:space="preserve">14-15 سبتمبر 2020 </w:t>
      </w:r>
      <w:r w:rsidRPr="001B37BC">
        <w:rPr>
          <w:rFonts w:ascii="Traditional Arabic" w:hAnsi="Traditional Arabic" w:cs="Traditional Arabic"/>
          <w:sz w:val="24"/>
          <w:szCs w:val="24"/>
          <w:rtl/>
        </w:rPr>
        <w:t>لطلابنا الذين سجلوا ،</w:t>
      </w:r>
    </w:p>
    <w:p w:rsidR="00E92399" w:rsidRDefault="00E92399" w:rsidP="00E92399">
      <w:pPr>
        <w:bidi/>
        <w:jc w:val="both"/>
        <w:rPr>
          <w:rFonts w:ascii="Traditional Arabic" w:hAnsi="Traditional Arabic" w:cs="Traditional Arabic"/>
          <w:sz w:val="24"/>
          <w:szCs w:val="24"/>
        </w:rPr>
      </w:pPr>
    </w:p>
    <w:p w:rsidR="00E92399" w:rsidRDefault="00E92399" w:rsidP="00E92399">
      <w:pPr>
        <w:bidi/>
        <w:jc w:val="both"/>
        <w:rPr>
          <w:rFonts w:ascii="Traditional Arabic" w:hAnsi="Traditional Arabic" w:cs="Traditional Arabic"/>
          <w:sz w:val="24"/>
          <w:szCs w:val="24"/>
        </w:rPr>
      </w:pPr>
    </w:p>
    <w:p w:rsidR="00271480" w:rsidRDefault="00271480" w:rsidP="00271480">
      <w:pPr>
        <w:bidi/>
        <w:jc w:val="both"/>
        <w:rPr>
          <w:rFonts w:ascii="Traditional Arabic" w:hAnsi="Traditional Arabic" w:cs="Traditional Arabic"/>
          <w:sz w:val="24"/>
          <w:szCs w:val="24"/>
        </w:rPr>
      </w:pPr>
    </w:p>
    <w:p w:rsidR="00271480" w:rsidRDefault="00271480" w:rsidP="00271480">
      <w:pPr>
        <w:bidi/>
        <w:jc w:val="both"/>
        <w:rPr>
          <w:rFonts w:ascii="Traditional Arabic" w:hAnsi="Traditional Arabic" w:cs="Traditional Arabic"/>
          <w:sz w:val="24"/>
          <w:szCs w:val="24"/>
        </w:rPr>
      </w:pPr>
    </w:p>
    <w:p w:rsidR="00271480" w:rsidRDefault="00271480" w:rsidP="00271480">
      <w:pPr>
        <w:bidi/>
        <w:jc w:val="both"/>
        <w:rPr>
          <w:rFonts w:ascii="Traditional Arabic" w:hAnsi="Traditional Arabic" w:cs="Traditional Arabic"/>
          <w:sz w:val="24"/>
          <w:szCs w:val="24"/>
        </w:rPr>
      </w:pPr>
    </w:p>
    <w:p w:rsidR="00271480" w:rsidRDefault="00271480" w:rsidP="00271480">
      <w:pPr>
        <w:bidi/>
        <w:jc w:val="both"/>
        <w:rPr>
          <w:rFonts w:ascii="Traditional Arabic" w:hAnsi="Traditional Arabic" w:cs="Traditional Arabic"/>
          <w:sz w:val="24"/>
          <w:szCs w:val="24"/>
        </w:rPr>
      </w:pPr>
    </w:p>
    <w:p w:rsidR="00271480" w:rsidRPr="00831629" w:rsidRDefault="00271480" w:rsidP="00271480">
      <w:pPr>
        <w:bidi/>
        <w:jc w:val="both"/>
        <w:rPr>
          <w:rFonts w:ascii="Traditional Arabic" w:hAnsi="Traditional Arabic" w:cs="Traditional Arabic"/>
          <w:sz w:val="24"/>
          <w:szCs w:val="24"/>
          <w:rtl/>
        </w:rPr>
      </w:pPr>
    </w:p>
    <w:p w:rsidR="00831629" w:rsidRPr="00831629" w:rsidRDefault="00831629" w:rsidP="00831629">
      <w:pPr>
        <w:bidi/>
        <w:jc w:val="both"/>
        <w:rPr>
          <w:rFonts w:ascii="Traditional Arabic" w:hAnsi="Traditional Arabic" w:cs="Traditional Arabic"/>
          <w:sz w:val="24"/>
          <w:szCs w:val="24"/>
        </w:rPr>
      </w:pPr>
      <w:r w:rsidRPr="00831629">
        <w:rPr>
          <w:rFonts w:ascii="Traditional Arabic" w:hAnsi="Traditional Arabic" w:cs="Traditional Arabic"/>
          <w:noProof/>
          <w:sz w:val="24"/>
          <w:szCs w:val="24"/>
          <w:lang w:eastAsia="tr-TR"/>
        </w:rPr>
        <mc:AlternateContent>
          <mc:Choice Requires="wps">
            <w:drawing>
              <wp:anchor distT="0" distB="0" distL="114300" distR="114300" simplePos="0" relativeHeight="251655680" behindDoc="1" locked="0" layoutInCell="1" allowOverlap="1" wp14:anchorId="7AA050CC" wp14:editId="73489C2A">
                <wp:simplePos x="0" y="0"/>
                <wp:positionH relativeFrom="margin">
                  <wp:posOffset>-20320</wp:posOffset>
                </wp:positionH>
                <wp:positionV relativeFrom="paragraph">
                  <wp:posOffset>0</wp:posOffset>
                </wp:positionV>
                <wp:extent cx="5786120" cy="775335"/>
                <wp:effectExtent l="0" t="0" r="24130" b="24765"/>
                <wp:wrapThrough wrapText="bothSides">
                  <wp:wrapPolygon edited="0">
                    <wp:start x="142" y="0"/>
                    <wp:lineTo x="0" y="1061"/>
                    <wp:lineTo x="0" y="20698"/>
                    <wp:lineTo x="142" y="21759"/>
                    <wp:lineTo x="21548" y="21759"/>
                    <wp:lineTo x="21619" y="20698"/>
                    <wp:lineTo x="21619" y="1061"/>
                    <wp:lineTo x="21477" y="0"/>
                    <wp:lineTo x="142" y="0"/>
                  </wp:wrapPolygon>
                </wp:wrapThrough>
                <wp:docPr id="17" name="Yuvarlatılmış Dikdörtgen 17"/>
                <wp:cNvGraphicFramePr/>
                <a:graphic xmlns:a="http://schemas.openxmlformats.org/drawingml/2006/main">
                  <a:graphicData uri="http://schemas.microsoft.com/office/word/2010/wordprocessingShape">
                    <wps:wsp>
                      <wps:cNvSpPr/>
                      <wps:spPr>
                        <a:xfrm>
                          <a:off x="0" y="0"/>
                          <a:ext cx="5786120" cy="775335"/>
                        </a:xfrm>
                        <a:prstGeom prst="roundRect">
                          <a:avLst/>
                        </a:prstGeom>
                        <a:solidFill>
                          <a:srgbClr val="99CCFF"/>
                        </a:solidFill>
                        <a:ln w="12700" cap="flat" cmpd="sng" algn="ctr">
                          <a:solidFill>
                            <a:srgbClr val="4472C4"/>
                          </a:solidFill>
                          <a:prstDash val="solid"/>
                          <a:miter lim="800000"/>
                        </a:ln>
                        <a:effectLst/>
                      </wps:spPr>
                      <wps:txbx>
                        <w:txbxContent>
                          <w:p w:rsidR="00327BA3" w:rsidRDefault="00327BA3" w:rsidP="00831629">
                            <w:pPr>
                              <w:autoSpaceDE w:val="0"/>
                              <w:autoSpaceDN w:val="0"/>
                              <w:adjustRightInd w:val="0"/>
                              <w:spacing w:after="0" w:line="240" w:lineRule="auto"/>
                              <w:rPr>
                                <w:rFonts w:ascii="Times New Roman" w:hAnsi="Times New Roman"/>
                                <w:b/>
                                <w:color w:val="002060"/>
                                <w:sz w:val="24"/>
                                <w:szCs w:val="24"/>
                              </w:rPr>
                            </w:pPr>
                          </w:p>
                          <w:p w:rsidR="00327BA3" w:rsidRDefault="00327BA3" w:rsidP="00D53A62">
                            <w:pPr>
                              <w:jc w:val="right"/>
                              <w:rPr>
                                <w:rFonts w:ascii="Trebuchet MS" w:hAnsi="Trebuchet MS"/>
                                <w:b/>
                                <w:color w:val="002060"/>
                                <w:sz w:val="25"/>
                                <w:szCs w:val="25"/>
                                <w:rtl/>
                              </w:rPr>
                            </w:pPr>
                            <w:r w:rsidRPr="00D53A62">
                              <w:rPr>
                                <w:rFonts w:ascii="Times New Roman" w:hAnsi="Times New Roman"/>
                                <w:b/>
                                <w:color w:val="002060"/>
                                <w:sz w:val="44"/>
                                <w:szCs w:val="44"/>
                                <w:rtl/>
                              </w:rPr>
                              <w:t>توزيع عدد الطلاب الاجانب علي الوحدات الأكاديمية</w:t>
                            </w:r>
                            <w:r>
                              <w:rPr>
                                <w:rFonts w:ascii="Trebuchet MS" w:hAnsi="Trebuchet MS"/>
                                <w:b/>
                                <w:color w:val="002060"/>
                                <w:sz w:val="25"/>
                                <w:szCs w:val="25"/>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050CC" id="Yuvarlatılmış Dikdörtgen 17" o:spid="_x0000_s1038" style="position:absolute;left:0;text-align:left;margin-left:-1.6pt;margin-top:0;width:455.6pt;height:61.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onngIAAB4FAAAOAAAAZHJzL2Uyb0RvYy54bWysVM1u2zAMvg/YOwi6r07SpGmNJkWQIMOA&#10;oivWDsWOjCzbwvQ3SYndvcyeoZe9wLr3GiW7bdr1NMwHmRQpUvz4UadnrZJkx50XRs/o8GBACdfM&#10;FEJXM/r5ev3umBIfQBcgjeYzess9PZu/fXPa2JyPTG1kwR3BINrnjZ3ROgSbZ5lnNVfgD4zlGo2l&#10;cQoCqq7KCgcNRlcyGw0GR1ljXGGdYdx73F11RjpP8cuSs/CxLD0PRM4o3i2k1aV1E9dsfgp55cDW&#10;gvXXgH+4hQKhMeljqBUEIFsn/gqlBHPGmzIcMKMyU5aC8VQDVjMcvKjmqgbLUy0IjrePMPn/F5Zd&#10;7C4dEQX2bkqJBoU9+rLdgZMQ7u+kur/7/YOsxNfi108XKq4JuiFmjfU5Hr2yl67XPIoRgLZ0Kv6x&#10;NNImnG8fceZtIAw3J9Pjo+EI28HQNp1ODg8nMWj2dNo6H95zo0gUZtSZrS4+YTMTxrA796Hzf/CL&#10;Gb2RolgLKZPiqs1SOrIDbPzJyXK5XvcpnrlJTRosfTQdxNsAErDEwlFUFiHxuqIEZIXMZsGl3M9O&#10;+/0k4/F0tBy/liRecgW+7i6TIkQ3yJUISH4p1IweD+LXn5Y6Wnmib19qBLyDOEqh3bRd00bxSNza&#10;mOIWO+lMR3Fv2Vpg3nPw4RIcchoLxDkNH3EppcGqTS9RUhv3/bX96I9UQyslDc4IIvJtC45TIj9o&#10;JOHJcDyOQ5WU8WQaW+r2LZt9i96qpcFuDPFFsCyJ0T/IB7F0Rt3gOC9iVjSBZpi7w75XlqGbXXwQ&#10;GF8skhsOkoVwrq8si8EjdBHx6/YGnO0JFJB6F+ZhniB/QaHON57UZrENphSJX0+4IjmjgkOYaNo/&#10;GHHK9/Xk9fSszf8AAAD//wMAUEsDBBQABgAIAAAAIQAeFYca3QAAAAcBAAAPAAAAZHJzL2Rvd25y&#10;ZXYueG1sTI/BTsMwDIbvSLxDZCQuaEuXiWkrTSdAWq+IwYVb1nhNt8YpTbaVt8ec2M3W/+n352I9&#10;+k6ccYhtIA2zaQYCqQ62pUbD58dmsgQRkyFrukCo4QcjrMvbm8LkNlzoHc/b1AguoZgbDS6lPpcy&#10;1g69idPQI3G2D4M3idehkXYwFy73nVRZtpDetMQXnOnx1WF93J68hreXqjnMF3b/vVk9qMfDV1W5&#10;Y6X1/d34/AQi4Zj+YfjTZ3Uo2WkXTmSj6DRM5opJDfwQp6tsycOOMaVmIMtCXvuXvwAAAP//AwBQ&#10;SwECLQAUAAYACAAAACEAtoM4kv4AAADhAQAAEwAAAAAAAAAAAAAAAAAAAAAAW0NvbnRlbnRfVHlw&#10;ZXNdLnhtbFBLAQItABQABgAIAAAAIQA4/SH/1gAAAJQBAAALAAAAAAAAAAAAAAAAAC8BAABfcmVs&#10;cy8ucmVsc1BLAQItABQABgAIAAAAIQCZcYonngIAAB4FAAAOAAAAAAAAAAAAAAAAAC4CAABkcnMv&#10;ZTJvRG9jLnhtbFBLAQItABQABgAIAAAAIQAeFYca3QAAAAcBAAAPAAAAAAAAAAAAAAAAAPgEAABk&#10;cnMvZG93bnJldi54bWxQSwUGAAAAAAQABADzAAAAAgYAAAAA&#10;" fillcolor="#9cf" strokecolor="#4472c4" strokeweight="1pt">
                <v:stroke joinstyle="miter"/>
                <v:textbox>
                  <w:txbxContent>
                    <w:p w:rsidR="00327BA3" w:rsidRDefault="00327BA3" w:rsidP="00831629">
                      <w:pPr>
                        <w:autoSpaceDE w:val="0"/>
                        <w:autoSpaceDN w:val="0"/>
                        <w:adjustRightInd w:val="0"/>
                        <w:spacing w:after="0" w:line="240" w:lineRule="auto"/>
                        <w:rPr>
                          <w:rFonts w:ascii="Times New Roman" w:hAnsi="Times New Roman"/>
                          <w:b/>
                          <w:color w:val="002060"/>
                          <w:sz w:val="24"/>
                          <w:szCs w:val="24"/>
                        </w:rPr>
                      </w:pPr>
                    </w:p>
                    <w:p w:rsidR="00327BA3" w:rsidRDefault="00327BA3" w:rsidP="00D53A62">
                      <w:pPr>
                        <w:jc w:val="right"/>
                        <w:rPr>
                          <w:rFonts w:ascii="Trebuchet MS" w:hAnsi="Trebuchet MS"/>
                          <w:b/>
                          <w:color w:val="002060"/>
                          <w:sz w:val="25"/>
                          <w:szCs w:val="25"/>
                          <w:rtl/>
                        </w:rPr>
                      </w:pPr>
                      <w:r w:rsidRPr="00D53A62">
                        <w:rPr>
                          <w:rFonts w:ascii="Times New Roman" w:hAnsi="Times New Roman"/>
                          <w:b/>
                          <w:color w:val="002060"/>
                          <w:sz w:val="44"/>
                          <w:szCs w:val="44"/>
                          <w:rtl/>
                        </w:rPr>
                        <w:t>توزيع عدد الطلاب الاجانب علي الوحدات الأكاديمية</w:t>
                      </w:r>
                      <w:r>
                        <w:rPr>
                          <w:rFonts w:ascii="Trebuchet MS" w:hAnsi="Trebuchet MS"/>
                          <w:b/>
                          <w:color w:val="002060"/>
                          <w:sz w:val="25"/>
                          <w:szCs w:val="25"/>
                        </w:rPr>
                        <w:t xml:space="preserve"> </w:t>
                      </w:r>
                    </w:p>
                  </w:txbxContent>
                </v:textbox>
                <w10:wrap type="through" anchorx="margin"/>
              </v:roundrect>
            </w:pict>
          </mc:Fallback>
        </mc:AlternateContent>
      </w:r>
    </w:p>
    <w:tbl>
      <w:tblPr>
        <w:tblW w:w="9100" w:type="dxa"/>
        <w:tblCellMar>
          <w:left w:w="70" w:type="dxa"/>
          <w:right w:w="70" w:type="dxa"/>
        </w:tblCellMar>
        <w:tblLook w:val="04A0" w:firstRow="1" w:lastRow="0" w:firstColumn="1" w:lastColumn="0" w:noHBand="0" w:noVBand="1"/>
      </w:tblPr>
      <w:tblGrid>
        <w:gridCol w:w="3534"/>
        <w:gridCol w:w="5566"/>
      </w:tblGrid>
      <w:tr w:rsidR="00831629" w:rsidRPr="00831629" w:rsidTr="00E55BE4">
        <w:trPr>
          <w:trHeight w:val="425"/>
        </w:trPr>
        <w:tc>
          <w:tcPr>
            <w:tcW w:w="3534" w:type="dxa"/>
            <w:tcBorders>
              <w:top w:val="single" w:sz="8" w:space="0" w:color="auto"/>
              <w:left w:val="single" w:sz="8" w:space="0" w:color="auto"/>
              <w:bottom w:val="single" w:sz="8" w:space="0" w:color="auto"/>
              <w:right w:val="single" w:sz="8" w:space="0" w:color="auto"/>
            </w:tcBorders>
            <w:shd w:val="clear" w:color="auto" w:fill="FBE4D5" w:themeFill="accent2" w:themeFillTint="33"/>
            <w:noWrap/>
            <w:vAlign w:val="center"/>
            <w:hideMark/>
          </w:tcPr>
          <w:p w:rsidR="00831629" w:rsidRPr="00831629" w:rsidRDefault="00756967" w:rsidP="00756967">
            <w:pPr>
              <w:bidi/>
              <w:spacing w:after="0"/>
              <w:jc w:val="center"/>
              <w:rPr>
                <w:rFonts w:ascii="Traditional Arabic" w:hAnsi="Traditional Arabic" w:cs="Traditional Arabic"/>
                <w:b/>
                <w:bCs/>
                <w:sz w:val="24"/>
                <w:szCs w:val="24"/>
              </w:rPr>
            </w:pPr>
            <w:r w:rsidRPr="00756967">
              <w:rPr>
                <w:rFonts w:ascii="Traditional Arabic" w:hAnsi="Traditional Arabic" w:cs="Traditional Arabic"/>
                <w:b/>
                <w:bCs/>
                <w:sz w:val="24"/>
                <w:szCs w:val="24"/>
                <w:rtl/>
              </w:rPr>
              <w:t xml:space="preserve">2020-2021 </w:t>
            </w:r>
            <w:r w:rsidR="0009585E" w:rsidRPr="0009585E">
              <w:rPr>
                <w:rFonts w:ascii="Traditional Arabic" w:hAnsi="Traditional Arabic" w:cs="Traditional Arabic"/>
                <w:b/>
                <w:bCs/>
                <w:sz w:val="24"/>
                <w:szCs w:val="24"/>
                <w:rtl/>
              </w:rPr>
              <w:t>التوزيع بالعدد علي الوحدات الأكاديمية</w:t>
            </w:r>
          </w:p>
        </w:tc>
        <w:tc>
          <w:tcPr>
            <w:tcW w:w="5566" w:type="dxa"/>
            <w:tcBorders>
              <w:top w:val="single" w:sz="8" w:space="0" w:color="auto"/>
              <w:left w:val="nil"/>
              <w:bottom w:val="single" w:sz="8" w:space="0" w:color="auto"/>
              <w:right w:val="single" w:sz="8" w:space="0" w:color="auto"/>
            </w:tcBorders>
            <w:shd w:val="clear" w:color="auto" w:fill="FBE4D5" w:themeFill="accent2" w:themeFillTint="33"/>
            <w:vAlign w:val="center"/>
            <w:hideMark/>
          </w:tcPr>
          <w:p w:rsidR="00831629" w:rsidRPr="00831629" w:rsidRDefault="00831629" w:rsidP="00EA5925">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الوحدات الأكاديمية</w:t>
            </w:r>
          </w:p>
        </w:tc>
      </w:tr>
      <w:tr w:rsidR="00831629" w:rsidRPr="00831629" w:rsidTr="00E55BE4">
        <w:trPr>
          <w:trHeight w:val="247"/>
        </w:trPr>
        <w:tc>
          <w:tcPr>
            <w:tcW w:w="3534"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831629" w:rsidRPr="00831629" w:rsidRDefault="00831629" w:rsidP="00EA5925">
            <w:pPr>
              <w:bidi/>
              <w:spacing w:after="0"/>
              <w:jc w:val="both"/>
              <w:rPr>
                <w:rFonts w:ascii="Traditional Arabic" w:hAnsi="Traditional Arabic" w:cs="Traditional Arabic"/>
                <w:sz w:val="24"/>
                <w:szCs w:val="24"/>
              </w:rPr>
            </w:pPr>
          </w:p>
        </w:tc>
        <w:tc>
          <w:tcPr>
            <w:tcW w:w="5566" w:type="dxa"/>
            <w:tcBorders>
              <w:top w:val="nil"/>
              <w:left w:val="nil"/>
              <w:bottom w:val="single" w:sz="8" w:space="0" w:color="auto"/>
              <w:right w:val="single" w:sz="8" w:space="0" w:color="auto"/>
            </w:tcBorders>
            <w:shd w:val="clear" w:color="auto" w:fill="FBE4D5" w:themeFill="accent2" w:themeFillTint="33"/>
            <w:noWrap/>
            <w:vAlign w:val="bottom"/>
            <w:hideMark/>
          </w:tcPr>
          <w:p w:rsidR="00831629" w:rsidRPr="00831629" w:rsidRDefault="00831629" w:rsidP="00EA5925">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Pr>
              <w:t> </w:t>
            </w:r>
            <w:r w:rsidRPr="00831629">
              <w:rPr>
                <w:rFonts w:ascii="Traditional Arabic" w:hAnsi="Traditional Arabic" w:cs="Traditional Arabic"/>
                <w:b/>
                <w:bCs/>
                <w:sz w:val="24"/>
                <w:szCs w:val="24"/>
                <w:rtl/>
              </w:rPr>
              <w:t>كلية الآداب</w:t>
            </w:r>
          </w:p>
        </w:tc>
      </w:tr>
      <w:tr w:rsidR="00831629"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hideMark/>
          </w:tcPr>
          <w:p w:rsidR="00831629" w:rsidRPr="00831629" w:rsidRDefault="00A91C8E" w:rsidP="00756967">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nil"/>
              <w:bottom w:val="single" w:sz="4" w:space="0" w:color="auto"/>
              <w:right w:val="single" w:sz="8" w:space="0" w:color="auto"/>
            </w:tcBorders>
            <w:noWrap/>
            <w:hideMark/>
          </w:tcPr>
          <w:p w:rsidR="00831629" w:rsidRPr="00831629" w:rsidRDefault="00A91C8E" w:rsidP="00EA5925">
            <w:pPr>
              <w:bidi/>
              <w:spacing w:after="0"/>
              <w:jc w:val="both"/>
              <w:rPr>
                <w:rFonts w:ascii="Traditional Arabic" w:hAnsi="Traditional Arabic" w:cs="Traditional Arabic"/>
                <w:sz w:val="24"/>
                <w:szCs w:val="24"/>
              </w:rPr>
            </w:pPr>
            <w:r w:rsidRPr="00A91C8E">
              <w:rPr>
                <w:rFonts w:ascii="Traditional Arabic" w:hAnsi="Traditional Arabic" w:cs="Traditional Arabic"/>
                <w:sz w:val="24"/>
                <w:szCs w:val="24"/>
                <w:rtl/>
              </w:rPr>
              <w:t>إدارة المعلومات والوثائق</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اللهجات التركية المعاصرة وآدابها</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اللهجات التركية المعاصرة وآدابها (التعليم المسائي)</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A91C8E">
              <w:rPr>
                <w:rFonts w:ascii="Traditional Arabic" w:hAnsi="Traditional Arabic" w:cs="Traditional Arabic"/>
                <w:sz w:val="24"/>
                <w:szCs w:val="24"/>
                <w:rtl/>
              </w:rPr>
              <w:t>دراسات الترجمة (الإنجليزية)</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فلسفة</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علم النفس</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تاريخ الفن</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علم الإجتماع</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تاريخ</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التاريخ (التعليم المسائي)</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اللغة التركية وآدابها</w:t>
            </w:r>
          </w:p>
        </w:tc>
      </w:tr>
      <w:tr w:rsidR="00A91C8E" w:rsidRPr="00831629" w:rsidTr="00831629">
        <w:trPr>
          <w:trHeight w:val="345"/>
        </w:trPr>
        <w:tc>
          <w:tcPr>
            <w:tcW w:w="3534" w:type="dxa"/>
            <w:tcBorders>
              <w:top w:val="nil"/>
              <w:left w:val="single" w:sz="8" w:space="0" w:color="auto"/>
              <w:bottom w:val="single" w:sz="8" w:space="0" w:color="auto"/>
              <w:right w:val="single" w:sz="8" w:space="0" w:color="auto"/>
            </w:tcBorders>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nil"/>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اللغة التركية وآدابها (التعليم المسائي)</w:t>
            </w:r>
          </w:p>
        </w:tc>
      </w:tr>
      <w:tr w:rsidR="00A91C8E" w:rsidRPr="00831629" w:rsidTr="00831629">
        <w:trPr>
          <w:trHeight w:val="235"/>
        </w:trPr>
        <w:tc>
          <w:tcPr>
            <w:tcW w:w="3534" w:type="dxa"/>
            <w:tcBorders>
              <w:top w:val="nil"/>
              <w:left w:val="single" w:sz="8" w:space="0" w:color="auto"/>
              <w:bottom w:val="single" w:sz="8" w:space="0" w:color="auto"/>
              <w:right w:val="nil"/>
            </w:tcBorders>
            <w:shd w:val="clear" w:color="auto" w:fill="B8CCE4"/>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305</w:t>
            </w:r>
          </w:p>
        </w:tc>
        <w:tc>
          <w:tcPr>
            <w:tcW w:w="5566" w:type="dxa"/>
            <w:tcBorders>
              <w:top w:val="single" w:sz="8" w:space="0" w:color="auto"/>
              <w:left w:val="single" w:sz="8" w:space="0" w:color="auto"/>
              <w:bottom w:val="single" w:sz="8" w:space="0" w:color="auto"/>
              <w:right w:val="single" w:sz="8" w:space="0" w:color="auto"/>
            </w:tcBorders>
            <w:shd w:val="clear" w:color="auto" w:fill="B8CCE4"/>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r w:rsidR="00A91C8E" w:rsidRPr="00831629" w:rsidTr="00831629">
        <w:trPr>
          <w:trHeight w:val="267"/>
        </w:trPr>
        <w:tc>
          <w:tcPr>
            <w:tcW w:w="3534" w:type="dxa"/>
            <w:tcBorders>
              <w:top w:val="nil"/>
              <w:left w:val="single" w:sz="8" w:space="0" w:color="auto"/>
              <w:bottom w:val="single" w:sz="8" w:space="0" w:color="auto"/>
              <w:right w:val="single" w:sz="8" w:space="0" w:color="auto"/>
            </w:tcBorders>
            <w:shd w:val="clear" w:color="auto" w:fill="FDE9D9"/>
            <w:noWrap/>
            <w:vAlign w:val="bottom"/>
            <w:hideMark/>
          </w:tcPr>
          <w:p w:rsidR="00A91C8E" w:rsidRPr="00831629" w:rsidRDefault="00A91C8E" w:rsidP="00A91C8E">
            <w:pPr>
              <w:bidi/>
              <w:spacing w:after="0"/>
              <w:jc w:val="both"/>
              <w:rPr>
                <w:rFonts w:ascii="Traditional Arabic" w:hAnsi="Traditional Arabic" w:cs="Traditional Arabic"/>
                <w:sz w:val="24"/>
                <w:szCs w:val="24"/>
              </w:rPr>
            </w:pPr>
          </w:p>
        </w:tc>
        <w:tc>
          <w:tcPr>
            <w:tcW w:w="5566" w:type="dxa"/>
            <w:tcBorders>
              <w:top w:val="nil"/>
              <w:left w:val="nil"/>
              <w:bottom w:val="single" w:sz="8" w:space="0" w:color="auto"/>
              <w:right w:val="single" w:sz="8" w:space="0" w:color="auto"/>
            </w:tcBorders>
            <w:shd w:val="clear" w:color="auto" w:fill="FDE9D9"/>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Pr>
              <w:t> </w:t>
            </w:r>
            <w:r w:rsidRPr="00831629">
              <w:rPr>
                <w:rFonts w:ascii="Traditional Arabic" w:hAnsi="Traditional Arabic" w:cs="Traditional Arabic"/>
                <w:b/>
                <w:bCs/>
                <w:sz w:val="24"/>
                <w:szCs w:val="24"/>
                <w:rtl/>
              </w:rPr>
              <w:t>كلية التربية</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تدريس</w:t>
            </w:r>
            <w:r w:rsidRPr="000B359D">
              <w:rPr>
                <w:rFonts w:ascii="Traditional Arabic" w:hAnsi="Traditional Arabic" w:cs="Traditional Arabic"/>
                <w:sz w:val="24"/>
                <w:szCs w:val="24"/>
                <w:rtl/>
              </w:rPr>
              <w:t xml:space="preserve"> ماده العلوم</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تدريس مادة الرياضيات الابتدائية</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tcPr>
          <w:p w:rsidR="00A91C8E"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tcPr>
          <w:p w:rsidR="00A91C8E" w:rsidRPr="00831629" w:rsidRDefault="00A91C8E" w:rsidP="00A91C8E">
            <w:pPr>
              <w:bidi/>
              <w:spacing w:after="0"/>
              <w:jc w:val="both"/>
              <w:rPr>
                <w:rFonts w:ascii="Traditional Arabic" w:hAnsi="Traditional Arabic" w:cs="Traditional Arabic"/>
                <w:sz w:val="24"/>
                <w:szCs w:val="24"/>
                <w:rtl/>
              </w:rPr>
            </w:pPr>
            <w:r w:rsidRPr="00A91C8E">
              <w:rPr>
                <w:rFonts w:ascii="Traditional Arabic" w:hAnsi="Traditional Arabic" w:cs="Traditional Arabic"/>
                <w:sz w:val="24"/>
                <w:szCs w:val="24"/>
                <w:rtl/>
              </w:rPr>
              <w:t>تدريس اللغة الإنجليزية (الإنجليزية)</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التوجيه والإرشاد النفسي</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tcPr>
          <w:p w:rsidR="00A91C8E"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10</w:t>
            </w:r>
          </w:p>
        </w:tc>
        <w:tc>
          <w:tcPr>
            <w:tcW w:w="5566" w:type="dxa"/>
            <w:tcBorders>
              <w:top w:val="nil"/>
              <w:left w:val="nil"/>
              <w:bottom w:val="single" w:sz="4" w:space="0" w:color="auto"/>
              <w:right w:val="single" w:sz="8" w:space="0" w:color="auto"/>
            </w:tcBorders>
            <w:noWrap/>
          </w:tcPr>
          <w:p w:rsidR="00A91C8E" w:rsidRPr="00831629" w:rsidRDefault="00A91C8E" w:rsidP="00A91C8E">
            <w:pPr>
              <w:bidi/>
              <w:spacing w:after="0"/>
              <w:jc w:val="both"/>
              <w:rPr>
                <w:rFonts w:ascii="Traditional Arabic" w:hAnsi="Traditional Arabic" w:cs="Traditional Arabic"/>
                <w:sz w:val="24"/>
                <w:szCs w:val="24"/>
                <w:rtl/>
              </w:rPr>
            </w:pPr>
            <w:r w:rsidRPr="00A91C8E">
              <w:rPr>
                <w:rFonts w:ascii="Traditional Arabic" w:hAnsi="Traditional Arabic" w:cs="Traditional Arabic"/>
                <w:sz w:val="24"/>
                <w:szCs w:val="24"/>
                <w:rtl/>
              </w:rPr>
              <w:t>التربية الفنية</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تدريس معلم صف</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 xml:space="preserve">تدريس مادة العلوم الاجتماعية </w:t>
            </w:r>
          </w:p>
        </w:tc>
      </w:tr>
      <w:tr w:rsidR="00A91C8E" w:rsidRPr="00831629" w:rsidTr="00831629">
        <w:trPr>
          <w:trHeight w:val="345"/>
        </w:trPr>
        <w:tc>
          <w:tcPr>
            <w:tcW w:w="3534" w:type="dxa"/>
            <w:tcBorders>
              <w:top w:val="nil"/>
              <w:left w:val="single" w:sz="8" w:space="0" w:color="auto"/>
              <w:bottom w:val="single" w:sz="8"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nil"/>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تدريس مادة اللغة التركية</w:t>
            </w:r>
          </w:p>
        </w:tc>
      </w:tr>
      <w:tr w:rsidR="00A91C8E" w:rsidRPr="00831629" w:rsidTr="00831629">
        <w:trPr>
          <w:trHeight w:val="50"/>
        </w:trPr>
        <w:tc>
          <w:tcPr>
            <w:tcW w:w="3534" w:type="dxa"/>
            <w:tcBorders>
              <w:top w:val="nil"/>
              <w:left w:val="single" w:sz="8" w:space="0" w:color="auto"/>
              <w:bottom w:val="single" w:sz="8" w:space="0" w:color="auto"/>
              <w:right w:val="single" w:sz="8" w:space="0" w:color="auto"/>
            </w:tcBorders>
            <w:shd w:val="clear" w:color="auto" w:fill="B8CCE4"/>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190</w:t>
            </w:r>
          </w:p>
        </w:tc>
        <w:tc>
          <w:tcPr>
            <w:tcW w:w="5566" w:type="dxa"/>
            <w:tcBorders>
              <w:top w:val="single" w:sz="8" w:space="0" w:color="auto"/>
              <w:left w:val="nil"/>
              <w:bottom w:val="single" w:sz="8" w:space="0" w:color="auto"/>
              <w:right w:val="single" w:sz="8" w:space="0" w:color="auto"/>
            </w:tcBorders>
            <w:shd w:val="clear" w:color="auto" w:fill="B8CCE4"/>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r w:rsidR="00A91C8E" w:rsidRPr="00831629" w:rsidTr="00E55BE4">
        <w:trPr>
          <w:trHeight w:val="199"/>
        </w:trPr>
        <w:tc>
          <w:tcPr>
            <w:tcW w:w="3534"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A91C8E" w:rsidRPr="00831629" w:rsidRDefault="00A91C8E" w:rsidP="00A91C8E">
            <w:pPr>
              <w:bidi/>
              <w:spacing w:after="0"/>
              <w:jc w:val="both"/>
              <w:rPr>
                <w:rFonts w:ascii="Traditional Arabic" w:hAnsi="Traditional Arabic" w:cs="Traditional Arabic"/>
                <w:sz w:val="24"/>
                <w:szCs w:val="24"/>
              </w:rPr>
            </w:pPr>
          </w:p>
        </w:tc>
        <w:tc>
          <w:tcPr>
            <w:tcW w:w="5566" w:type="dxa"/>
            <w:tcBorders>
              <w:top w:val="nil"/>
              <w:left w:val="nil"/>
              <w:bottom w:val="single" w:sz="8" w:space="0" w:color="auto"/>
              <w:right w:val="single" w:sz="8" w:space="0" w:color="auto"/>
            </w:tcBorders>
            <w:shd w:val="clear" w:color="auto" w:fill="FBE4D5" w:themeFill="accent2" w:themeFillTint="33"/>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كلية العلوم</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التكنولوجيا الحيوية</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تكنولوجيا الكمبيوتر ونظم المعلومات</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الرياضيات</w:t>
            </w:r>
          </w:p>
        </w:tc>
      </w:tr>
      <w:tr w:rsidR="00A91C8E" w:rsidRPr="00831629" w:rsidTr="00831629">
        <w:trPr>
          <w:trHeight w:val="345"/>
        </w:trPr>
        <w:tc>
          <w:tcPr>
            <w:tcW w:w="3534" w:type="dxa"/>
            <w:tcBorders>
              <w:top w:val="nil"/>
              <w:left w:val="single" w:sz="4" w:space="0" w:color="auto"/>
              <w:bottom w:val="single" w:sz="4" w:space="0" w:color="auto"/>
              <w:right w:val="single" w:sz="4" w:space="0" w:color="auto"/>
            </w:tcBorders>
            <w:noWrap/>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البيولوجيا الجزيئية والوراثة</w:t>
            </w:r>
          </w:p>
        </w:tc>
      </w:tr>
      <w:tr w:rsidR="00A91C8E" w:rsidRPr="00831629" w:rsidTr="00831629">
        <w:trPr>
          <w:trHeight w:val="373"/>
        </w:trPr>
        <w:tc>
          <w:tcPr>
            <w:tcW w:w="3534" w:type="dxa"/>
            <w:tcBorders>
              <w:top w:val="single" w:sz="8" w:space="0" w:color="auto"/>
              <w:left w:val="single" w:sz="8" w:space="0" w:color="auto"/>
              <w:bottom w:val="single" w:sz="8" w:space="0" w:color="auto"/>
              <w:right w:val="single" w:sz="8" w:space="0" w:color="auto"/>
            </w:tcBorders>
            <w:shd w:val="clear" w:color="auto" w:fill="B8CCE4"/>
            <w:noWrap/>
            <w:vAlign w:val="bottom"/>
            <w:hideMark/>
          </w:tcPr>
          <w:p w:rsidR="00A91C8E" w:rsidRPr="00831629" w:rsidRDefault="00A91C8E" w:rsidP="00A91C8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115</w:t>
            </w:r>
          </w:p>
        </w:tc>
        <w:tc>
          <w:tcPr>
            <w:tcW w:w="5566" w:type="dxa"/>
            <w:tcBorders>
              <w:top w:val="single" w:sz="8" w:space="0" w:color="auto"/>
              <w:left w:val="nil"/>
              <w:bottom w:val="single" w:sz="8" w:space="0" w:color="auto"/>
              <w:right w:val="single" w:sz="8" w:space="0" w:color="auto"/>
            </w:tcBorders>
            <w:shd w:val="clear" w:color="auto" w:fill="B8CCE4"/>
            <w:noWrap/>
            <w:hideMark/>
          </w:tcPr>
          <w:p w:rsidR="00A91C8E" w:rsidRPr="00831629" w:rsidRDefault="00A91C8E" w:rsidP="00A91C8E">
            <w:pPr>
              <w:bidi/>
              <w:spacing w:after="0"/>
              <w:jc w:val="both"/>
              <w:rPr>
                <w:rFonts w:ascii="Traditional Arabic" w:hAnsi="Traditional Arabic" w:cs="Traditional Arabic"/>
                <w:sz w:val="24"/>
                <w:szCs w:val="24"/>
              </w:rPr>
            </w:pPr>
            <w:r w:rsidRPr="00831629">
              <w:rPr>
                <w:rFonts w:ascii="Traditional Arabic" w:hAnsi="Traditional Arabic" w:cs="Traditional Arabic"/>
                <w:b/>
                <w:bCs/>
                <w:sz w:val="24"/>
                <w:szCs w:val="24"/>
                <w:rtl/>
              </w:rPr>
              <w:t>المجموع</w:t>
            </w:r>
          </w:p>
        </w:tc>
      </w:tr>
    </w:tbl>
    <w:p w:rsidR="00831629" w:rsidRDefault="00831629" w:rsidP="00831629">
      <w:pPr>
        <w:bidi/>
        <w:jc w:val="both"/>
        <w:rPr>
          <w:rFonts w:ascii="Traditional Arabic" w:hAnsi="Traditional Arabic" w:cs="Traditional Arabic"/>
          <w:sz w:val="24"/>
          <w:szCs w:val="24"/>
        </w:rPr>
      </w:pPr>
    </w:p>
    <w:p w:rsidR="00A30580" w:rsidRDefault="00A30580" w:rsidP="00A30580">
      <w:pPr>
        <w:bidi/>
        <w:jc w:val="both"/>
        <w:rPr>
          <w:rFonts w:ascii="Traditional Arabic" w:hAnsi="Traditional Arabic" w:cs="Traditional Arabic"/>
          <w:sz w:val="24"/>
          <w:szCs w:val="24"/>
        </w:rPr>
      </w:pPr>
    </w:p>
    <w:p w:rsidR="00A30580" w:rsidRDefault="00A30580" w:rsidP="00A30580">
      <w:pPr>
        <w:bidi/>
        <w:jc w:val="both"/>
        <w:rPr>
          <w:rFonts w:ascii="Traditional Arabic" w:hAnsi="Traditional Arabic" w:cs="Traditional Arabic"/>
          <w:sz w:val="24"/>
          <w:szCs w:val="24"/>
        </w:rPr>
      </w:pPr>
    </w:p>
    <w:p w:rsidR="00A30580" w:rsidRPr="00831629" w:rsidRDefault="00A30580" w:rsidP="00A30580">
      <w:pPr>
        <w:bidi/>
        <w:jc w:val="both"/>
        <w:rPr>
          <w:rFonts w:ascii="Traditional Arabic" w:hAnsi="Traditional Arabic" w:cs="Traditional Arabic"/>
          <w:sz w:val="24"/>
          <w:szCs w:val="24"/>
        </w:rPr>
      </w:pPr>
    </w:p>
    <w:tbl>
      <w:tblPr>
        <w:tblW w:w="9100" w:type="dxa"/>
        <w:tblCellMar>
          <w:left w:w="70" w:type="dxa"/>
          <w:right w:w="70" w:type="dxa"/>
        </w:tblCellMar>
        <w:tblLook w:val="04A0" w:firstRow="1" w:lastRow="0" w:firstColumn="1" w:lastColumn="0" w:noHBand="0" w:noVBand="1"/>
      </w:tblPr>
      <w:tblGrid>
        <w:gridCol w:w="3534"/>
        <w:gridCol w:w="5566"/>
      </w:tblGrid>
      <w:tr w:rsidR="00A30580" w:rsidRPr="00831629" w:rsidTr="00831629">
        <w:trPr>
          <w:trHeight w:val="425"/>
        </w:trPr>
        <w:tc>
          <w:tcPr>
            <w:tcW w:w="3534" w:type="dxa"/>
            <w:tcBorders>
              <w:top w:val="single" w:sz="8" w:space="0" w:color="auto"/>
              <w:left w:val="single" w:sz="8" w:space="0" w:color="auto"/>
              <w:bottom w:val="single" w:sz="8" w:space="0" w:color="auto"/>
              <w:right w:val="single" w:sz="8" w:space="0" w:color="auto"/>
            </w:tcBorders>
            <w:shd w:val="clear" w:color="auto" w:fill="FDE9D9"/>
            <w:noWrap/>
            <w:vAlign w:val="center"/>
            <w:hideMark/>
          </w:tcPr>
          <w:p w:rsidR="00A30580" w:rsidRPr="00831629" w:rsidRDefault="00A30580" w:rsidP="00A30580">
            <w:pPr>
              <w:bidi/>
              <w:spacing w:after="0"/>
              <w:jc w:val="center"/>
              <w:rPr>
                <w:rFonts w:ascii="Traditional Arabic" w:hAnsi="Traditional Arabic" w:cs="Traditional Arabic"/>
                <w:b/>
                <w:bCs/>
                <w:sz w:val="24"/>
                <w:szCs w:val="24"/>
              </w:rPr>
            </w:pPr>
            <w:r w:rsidRPr="00756967">
              <w:rPr>
                <w:rFonts w:ascii="Traditional Arabic" w:hAnsi="Traditional Arabic" w:cs="Traditional Arabic"/>
                <w:b/>
                <w:bCs/>
                <w:sz w:val="24"/>
                <w:szCs w:val="24"/>
                <w:rtl/>
              </w:rPr>
              <w:t xml:space="preserve">2020-2021 </w:t>
            </w:r>
            <w:r w:rsidR="00C02B6A" w:rsidRPr="00C02B6A">
              <w:rPr>
                <w:rFonts w:ascii="Traditional Arabic" w:hAnsi="Traditional Arabic" w:cs="Traditional Arabic"/>
                <w:b/>
                <w:bCs/>
                <w:sz w:val="24"/>
                <w:szCs w:val="24"/>
                <w:rtl/>
              </w:rPr>
              <w:t>توزيع الحصص على الطلاب الأجانب</w:t>
            </w:r>
          </w:p>
        </w:tc>
        <w:tc>
          <w:tcPr>
            <w:tcW w:w="5566" w:type="dxa"/>
            <w:tcBorders>
              <w:top w:val="single" w:sz="8" w:space="0" w:color="auto"/>
              <w:left w:val="nil"/>
              <w:bottom w:val="single" w:sz="8" w:space="0" w:color="auto"/>
              <w:right w:val="single" w:sz="8" w:space="0" w:color="auto"/>
            </w:tcBorders>
            <w:shd w:val="clear" w:color="auto" w:fill="FDE9D9"/>
            <w:vAlign w:val="center"/>
            <w:hideMark/>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الوحدات الأكاديمية</w:t>
            </w:r>
          </w:p>
        </w:tc>
      </w:tr>
      <w:tr w:rsidR="00A30580" w:rsidRPr="00831629" w:rsidTr="00E55BE4">
        <w:trPr>
          <w:trHeight w:val="220"/>
        </w:trPr>
        <w:tc>
          <w:tcPr>
            <w:tcW w:w="3534"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A30580" w:rsidRPr="00831629" w:rsidRDefault="00A30580" w:rsidP="00A30580">
            <w:pPr>
              <w:bidi/>
              <w:spacing w:after="0" w:line="240" w:lineRule="auto"/>
              <w:jc w:val="both"/>
              <w:rPr>
                <w:rFonts w:ascii="Traditional Arabic" w:hAnsi="Traditional Arabic" w:cs="Traditional Arabic"/>
                <w:sz w:val="24"/>
                <w:szCs w:val="24"/>
              </w:rPr>
            </w:pPr>
          </w:p>
        </w:tc>
        <w:tc>
          <w:tcPr>
            <w:tcW w:w="5566" w:type="dxa"/>
            <w:tcBorders>
              <w:top w:val="nil"/>
              <w:left w:val="nil"/>
              <w:bottom w:val="single" w:sz="8" w:space="0" w:color="auto"/>
              <w:right w:val="single" w:sz="8" w:space="0" w:color="auto"/>
            </w:tcBorders>
            <w:shd w:val="clear" w:color="auto" w:fill="FBE4D5" w:themeFill="accent2" w:themeFillTint="33"/>
            <w:noWrap/>
            <w:vAlign w:val="bottom"/>
            <w:hideMark/>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Pr>
              <w:t> </w:t>
            </w:r>
            <w:r w:rsidRPr="00831629">
              <w:rPr>
                <w:rFonts w:ascii="Traditional Arabic" w:hAnsi="Traditional Arabic" w:cs="Traditional Arabic" w:hint="cs"/>
                <w:b/>
                <w:bCs/>
                <w:sz w:val="24"/>
                <w:szCs w:val="24"/>
                <w:rtl/>
              </w:rPr>
              <w:t>كلية الاقتصاد والعلوم الإدارية</w:t>
            </w:r>
          </w:p>
        </w:tc>
      </w:tr>
      <w:tr w:rsidR="00A30580"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30580" w:rsidRPr="00831629" w:rsidRDefault="00A30580" w:rsidP="00A30580">
            <w:pPr>
              <w:bidi/>
              <w:spacing w:after="0" w:line="240" w:lineRule="auto"/>
              <w:jc w:val="both"/>
              <w:rPr>
                <w:rFonts w:ascii="Traditional Arabic" w:hAnsi="Traditional Arabic" w:cs="Traditional Arabic"/>
                <w:sz w:val="24"/>
                <w:szCs w:val="24"/>
              </w:rPr>
            </w:pPr>
            <w:r w:rsidRPr="00831629">
              <w:rPr>
                <w:rFonts w:ascii="Traditional Arabic" w:hAnsi="Traditional Arabic" w:cs="Traditional Arabic"/>
                <w:sz w:val="24"/>
                <w:szCs w:val="24"/>
                <w:rtl/>
              </w:rPr>
              <w:t>اقتصاد</w:t>
            </w:r>
          </w:p>
        </w:tc>
      </w:tr>
      <w:tr w:rsidR="00A30580"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30580" w:rsidRPr="00831629" w:rsidRDefault="00A30580" w:rsidP="00A30580">
            <w:pPr>
              <w:bidi/>
              <w:spacing w:after="0" w:line="240" w:lineRule="auto"/>
              <w:jc w:val="both"/>
              <w:rPr>
                <w:rFonts w:ascii="Traditional Arabic" w:hAnsi="Traditional Arabic" w:cs="Traditional Arabic"/>
                <w:sz w:val="24"/>
                <w:szCs w:val="24"/>
              </w:rPr>
            </w:pPr>
            <w:r w:rsidRPr="00A30580">
              <w:rPr>
                <w:rFonts w:ascii="Traditional Arabic" w:hAnsi="Traditional Arabic" w:cs="Traditional Arabic"/>
                <w:sz w:val="24"/>
                <w:szCs w:val="24"/>
                <w:rtl/>
              </w:rPr>
              <w:t>اداره الاعمال</w:t>
            </w:r>
          </w:p>
        </w:tc>
      </w:tr>
      <w:tr w:rsidR="00A30580"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30580" w:rsidRPr="00831629" w:rsidRDefault="00A30580" w:rsidP="00A30580">
            <w:pPr>
              <w:bidi/>
              <w:spacing w:after="0" w:line="240" w:lineRule="auto"/>
              <w:jc w:val="both"/>
              <w:rPr>
                <w:rFonts w:ascii="Traditional Arabic" w:hAnsi="Traditional Arabic" w:cs="Traditional Arabic"/>
                <w:sz w:val="24"/>
                <w:szCs w:val="24"/>
              </w:rPr>
            </w:pPr>
            <w:r w:rsidRPr="00831629">
              <w:rPr>
                <w:rFonts w:ascii="Traditional Arabic" w:hAnsi="Traditional Arabic" w:cs="Traditional Arabic"/>
                <w:sz w:val="24"/>
                <w:szCs w:val="24"/>
                <w:rtl/>
              </w:rPr>
              <w:t>العلوم السياسية والإدارة العامة</w:t>
            </w:r>
          </w:p>
        </w:tc>
      </w:tr>
      <w:tr w:rsidR="00A30580"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30580" w:rsidRPr="00831629" w:rsidRDefault="00A30580" w:rsidP="00A30580">
            <w:pPr>
              <w:bidi/>
              <w:spacing w:after="0" w:line="240" w:lineRule="auto"/>
              <w:jc w:val="both"/>
              <w:rPr>
                <w:rFonts w:ascii="Traditional Arabic" w:hAnsi="Traditional Arabic" w:cs="Traditional Arabic"/>
                <w:sz w:val="24"/>
                <w:szCs w:val="24"/>
              </w:rPr>
            </w:pPr>
            <w:r w:rsidRPr="00831629">
              <w:rPr>
                <w:rFonts w:ascii="Traditional Arabic" w:hAnsi="Traditional Arabic" w:cs="Traditional Arabic"/>
                <w:sz w:val="24"/>
                <w:szCs w:val="24"/>
                <w:rtl/>
              </w:rPr>
              <w:t>نظم المعلومات الإدارية</w:t>
            </w:r>
          </w:p>
        </w:tc>
      </w:tr>
      <w:tr w:rsidR="00A30580"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30580" w:rsidRPr="00831629" w:rsidRDefault="00A30580" w:rsidP="00A30580">
            <w:pPr>
              <w:bidi/>
              <w:spacing w:after="0" w:line="240" w:lineRule="auto"/>
              <w:jc w:val="both"/>
              <w:rPr>
                <w:rFonts w:ascii="Traditional Arabic" w:hAnsi="Traditional Arabic" w:cs="Traditional Arabic"/>
                <w:sz w:val="24"/>
                <w:szCs w:val="24"/>
              </w:rPr>
            </w:pPr>
            <w:r w:rsidRPr="00831629">
              <w:rPr>
                <w:rFonts w:ascii="Traditional Arabic" w:hAnsi="Traditional Arabic" w:cs="Traditional Arabic"/>
                <w:sz w:val="24"/>
                <w:szCs w:val="24"/>
                <w:rtl/>
              </w:rPr>
              <w:t>نظم المعلومات الإدارية (التعليم المسائي)</w:t>
            </w:r>
          </w:p>
        </w:tc>
      </w:tr>
      <w:tr w:rsidR="00A30580" w:rsidRPr="00831629" w:rsidTr="00831629">
        <w:trPr>
          <w:trHeight w:val="330"/>
        </w:trPr>
        <w:tc>
          <w:tcPr>
            <w:tcW w:w="3534" w:type="dxa"/>
            <w:tcBorders>
              <w:top w:val="nil"/>
              <w:left w:val="single" w:sz="8" w:space="0" w:color="auto"/>
              <w:bottom w:val="single" w:sz="8" w:space="0" w:color="auto"/>
              <w:right w:val="single" w:sz="8" w:space="0" w:color="auto"/>
            </w:tcBorders>
            <w:noWrap/>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nil"/>
              <w:right w:val="single" w:sz="8" w:space="0" w:color="auto"/>
            </w:tcBorders>
            <w:noWrap/>
            <w:hideMark/>
          </w:tcPr>
          <w:p w:rsidR="00A30580" w:rsidRPr="00831629" w:rsidRDefault="00A30580" w:rsidP="00A30580">
            <w:pPr>
              <w:bidi/>
              <w:spacing w:after="0" w:line="240" w:lineRule="auto"/>
              <w:jc w:val="both"/>
              <w:rPr>
                <w:rFonts w:ascii="Traditional Arabic" w:hAnsi="Traditional Arabic" w:cs="Traditional Arabic"/>
                <w:sz w:val="24"/>
                <w:szCs w:val="24"/>
              </w:rPr>
            </w:pPr>
            <w:r w:rsidRPr="00831629">
              <w:rPr>
                <w:rFonts w:ascii="Traditional Arabic" w:hAnsi="Traditional Arabic" w:cs="Traditional Arabic"/>
                <w:sz w:val="24"/>
                <w:szCs w:val="24"/>
                <w:rtl/>
              </w:rPr>
              <w:t>التجارة الدولية واللوجستيات</w:t>
            </w:r>
          </w:p>
        </w:tc>
      </w:tr>
      <w:tr w:rsidR="00A30580" w:rsidRPr="00831629" w:rsidTr="00F25894">
        <w:trPr>
          <w:trHeight w:val="345"/>
        </w:trPr>
        <w:tc>
          <w:tcPr>
            <w:tcW w:w="3534" w:type="dxa"/>
            <w:tcBorders>
              <w:top w:val="nil"/>
              <w:left w:val="single" w:sz="8" w:space="0" w:color="auto"/>
              <w:bottom w:val="single" w:sz="8" w:space="0" w:color="auto"/>
              <w:right w:val="single" w:sz="8" w:space="0" w:color="auto"/>
            </w:tcBorders>
            <w:shd w:val="clear" w:color="auto" w:fill="B8CCE4"/>
            <w:noWrap/>
            <w:vAlign w:val="center"/>
            <w:hideMark/>
          </w:tcPr>
          <w:p w:rsidR="00A30580" w:rsidRPr="00831629" w:rsidRDefault="00A91C8E" w:rsidP="00F25894">
            <w:pPr>
              <w:bidi/>
              <w:spacing w:after="0" w:line="240" w:lineRule="auto"/>
              <w:rPr>
                <w:rFonts w:ascii="Traditional Arabic" w:hAnsi="Traditional Arabic" w:cs="Traditional Arabic"/>
                <w:sz w:val="24"/>
                <w:szCs w:val="24"/>
              </w:rPr>
            </w:pPr>
            <w:r>
              <w:rPr>
                <w:rFonts w:ascii="Traditional Arabic" w:hAnsi="Traditional Arabic" w:cs="Traditional Arabic"/>
                <w:b/>
                <w:bCs/>
                <w:sz w:val="24"/>
                <w:szCs w:val="24"/>
              </w:rPr>
              <w:t>180</w:t>
            </w:r>
          </w:p>
        </w:tc>
        <w:tc>
          <w:tcPr>
            <w:tcW w:w="5566" w:type="dxa"/>
            <w:tcBorders>
              <w:top w:val="single" w:sz="8" w:space="0" w:color="auto"/>
              <w:left w:val="nil"/>
              <w:bottom w:val="single" w:sz="8" w:space="0" w:color="auto"/>
              <w:right w:val="single" w:sz="8" w:space="0" w:color="auto"/>
            </w:tcBorders>
            <w:shd w:val="clear" w:color="auto" w:fill="B8CCE4"/>
            <w:noWrap/>
            <w:vAlign w:val="center"/>
            <w:hideMark/>
          </w:tcPr>
          <w:p w:rsidR="00A30580" w:rsidRPr="00831629" w:rsidRDefault="00A30580" w:rsidP="00F25894">
            <w:pPr>
              <w:bidi/>
              <w:spacing w:after="0" w:line="240" w:lineRule="auto"/>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r w:rsidR="00A30580" w:rsidRPr="00831629" w:rsidTr="00D700C7">
        <w:trPr>
          <w:trHeight w:val="345"/>
        </w:trPr>
        <w:tc>
          <w:tcPr>
            <w:tcW w:w="3534" w:type="dxa"/>
            <w:tcBorders>
              <w:top w:val="nil"/>
              <w:left w:val="single" w:sz="8" w:space="0" w:color="auto"/>
              <w:bottom w:val="single" w:sz="8" w:space="0" w:color="auto"/>
              <w:right w:val="single" w:sz="8" w:space="0" w:color="auto"/>
            </w:tcBorders>
            <w:shd w:val="clear" w:color="auto" w:fill="FBE4D5" w:themeFill="accent2" w:themeFillTint="33"/>
            <w:noWrap/>
            <w:vAlign w:val="bottom"/>
          </w:tcPr>
          <w:p w:rsidR="00A30580" w:rsidRPr="00831629" w:rsidRDefault="00A30580" w:rsidP="00A30580">
            <w:pPr>
              <w:bidi/>
              <w:spacing w:after="0" w:line="240" w:lineRule="auto"/>
              <w:jc w:val="both"/>
              <w:rPr>
                <w:rFonts w:ascii="Traditional Arabic" w:hAnsi="Traditional Arabic" w:cs="Traditional Arabic"/>
                <w:sz w:val="24"/>
                <w:szCs w:val="24"/>
              </w:rPr>
            </w:pPr>
          </w:p>
        </w:tc>
        <w:tc>
          <w:tcPr>
            <w:tcW w:w="5566" w:type="dxa"/>
            <w:tcBorders>
              <w:top w:val="nil"/>
              <w:left w:val="nil"/>
              <w:bottom w:val="single" w:sz="4" w:space="0" w:color="auto"/>
              <w:right w:val="single" w:sz="8" w:space="0" w:color="auto"/>
            </w:tcBorders>
            <w:shd w:val="clear" w:color="auto" w:fill="FBE4D5" w:themeFill="accent2" w:themeFillTint="33"/>
            <w:noWrap/>
            <w:vAlign w:val="bottom"/>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930586">
              <w:rPr>
                <w:rFonts w:ascii="Traditional Arabic" w:hAnsi="Traditional Arabic" w:cs="Traditional Arabic"/>
                <w:b/>
                <w:bCs/>
                <w:sz w:val="24"/>
                <w:szCs w:val="24"/>
                <w:rtl/>
              </w:rPr>
              <w:t>كلية العلوم الاسلامية</w:t>
            </w:r>
          </w:p>
        </w:tc>
      </w:tr>
      <w:tr w:rsidR="00A30580" w:rsidRPr="00831629" w:rsidTr="00D700C7">
        <w:trPr>
          <w:trHeight w:val="330"/>
        </w:trPr>
        <w:tc>
          <w:tcPr>
            <w:tcW w:w="3534" w:type="dxa"/>
            <w:tcBorders>
              <w:top w:val="single" w:sz="4" w:space="0" w:color="auto"/>
              <w:left w:val="single" w:sz="8" w:space="0" w:color="auto"/>
              <w:bottom w:val="single" w:sz="4" w:space="0" w:color="auto"/>
              <w:right w:val="single" w:sz="8" w:space="0" w:color="auto"/>
            </w:tcBorders>
            <w:noWrap/>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nil"/>
              <w:bottom w:val="single" w:sz="4" w:space="0" w:color="auto"/>
              <w:right w:val="single" w:sz="8" w:space="0" w:color="auto"/>
            </w:tcBorders>
            <w:noWrap/>
          </w:tcPr>
          <w:p w:rsidR="00A30580" w:rsidRPr="00831629" w:rsidRDefault="00A30580" w:rsidP="00A30580">
            <w:pPr>
              <w:bidi/>
              <w:spacing w:after="0" w:line="240" w:lineRule="auto"/>
              <w:jc w:val="both"/>
              <w:rPr>
                <w:rFonts w:ascii="Traditional Arabic" w:hAnsi="Traditional Arabic" w:cs="Traditional Arabic"/>
                <w:sz w:val="24"/>
                <w:szCs w:val="24"/>
              </w:rPr>
            </w:pPr>
            <w:r w:rsidRPr="00930586">
              <w:rPr>
                <w:rFonts w:ascii="Traditional Arabic" w:hAnsi="Traditional Arabic" w:cs="Traditional Arabic"/>
                <w:sz w:val="24"/>
                <w:szCs w:val="24"/>
                <w:rtl/>
              </w:rPr>
              <w:t>العلوم الاسلامية</w:t>
            </w:r>
          </w:p>
        </w:tc>
      </w:tr>
      <w:tr w:rsidR="00A30580" w:rsidRPr="00831629" w:rsidTr="00831629">
        <w:trPr>
          <w:trHeight w:val="330"/>
        </w:trPr>
        <w:tc>
          <w:tcPr>
            <w:tcW w:w="3534" w:type="dxa"/>
            <w:tcBorders>
              <w:top w:val="single" w:sz="4" w:space="0" w:color="auto"/>
              <w:left w:val="single" w:sz="8" w:space="0" w:color="auto"/>
              <w:bottom w:val="single" w:sz="4" w:space="0" w:color="auto"/>
              <w:right w:val="single" w:sz="8" w:space="0" w:color="auto"/>
            </w:tcBorders>
            <w:noWrap/>
          </w:tcPr>
          <w:p w:rsidR="00A30580" w:rsidRDefault="00A91C8E" w:rsidP="00A91C8E">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nil"/>
              <w:bottom w:val="single" w:sz="4" w:space="0" w:color="auto"/>
              <w:right w:val="single" w:sz="8" w:space="0" w:color="auto"/>
            </w:tcBorders>
            <w:noWrap/>
          </w:tcPr>
          <w:p w:rsidR="00A30580" w:rsidRPr="00831629" w:rsidRDefault="00A30580" w:rsidP="00A30580">
            <w:pPr>
              <w:bidi/>
              <w:spacing w:after="0" w:line="240" w:lineRule="auto"/>
              <w:jc w:val="both"/>
              <w:rPr>
                <w:rFonts w:ascii="Traditional Arabic" w:hAnsi="Traditional Arabic" w:cs="Traditional Arabic"/>
                <w:sz w:val="24"/>
                <w:szCs w:val="24"/>
                <w:rtl/>
              </w:rPr>
            </w:pPr>
            <w:r w:rsidRPr="00930586">
              <w:rPr>
                <w:rFonts w:ascii="Traditional Arabic" w:hAnsi="Traditional Arabic" w:cs="Traditional Arabic"/>
                <w:sz w:val="24"/>
                <w:szCs w:val="24"/>
                <w:rtl/>
              </w:rPr>
              <w:t xml:space="preserve">العلوم الإسلامية </w:t>
            </w:r>
            <w:r w:rsidR="00F25894" w:rsidRPr="00831629">
              <w:rPr>
                <w:rFonts w:ascii="Traditional Arabic" w:hAnsi="Traditional Arabic" w:cs="Traditional Arabic"/>
                <w:sz w:val="24"/>
                <w:szCs w:val="24"/>
                <w:rtl/>
              </w:rPr>
              <w:t>(التعليم المسائي)</w:t>
            </w:r>
          </w:p>
        </w:tc>
      </w:tr>
      <w:tr w:rsidR="00A30580" w:rsidRPr="00831629" w:rsidTr="00D700C7">
        <w:trPr>
          <w:trHeight w:val="330"/>
        </w:trPr>
        <w:tc>
          <w:tcPr>
            <w:tcW w:w="3534" w:type="dxa"/>
            <w:tcBorders>
              <w:top w:val="single" w:sz="4" w:space="0" w:color="auto"/>
              <w:left w:val="single" w:sz="8" w:space="0" w:color="auto"/>
              <w:bottom w:val="single" w:sz="4" w:space="0" w:color="auto"/>
              <w:right w:val="single" w:sz="8" w:space="0" w:color="auto"/>
            </w:tcBorders>
            <w:shd w:val="clear" w:color="auto" w:fill="BDD6EE" w:themeFill="accent1" w:themeFillTint="66"/>
            <w:noWrap/>
            <w:vAlign w:val="bottom"/>
          </w:tcPr>
          <w:p w:rsidR="00A30580" w:rsidRPr="00831629" w:rsidRDefault="00A91C8E" w:rsidP="00A91C8E">
            <w:pPr>
              <w:bidi/>
              <w:spacing w:after="0" w:line="240" w:lineRule="auto"/>
              <w:jc w:val="both"/>
              <w:rPr>
                <w:rFonts w:ascii="Traditional Arabic" w:hAnsi="Traditional Arabic" w:cs="Traditional Arabic"/>
                <w:sz w:val="24"/>
                <w:szCs w:val="24"/>
              </w:rPr>
            </w:pPr>
            <w:r>
              <w:rPr>
                <w:rFonts w:ascii="Traditional Arabic" w:hAnsi="Traditional Arabic" w:cs="Traditional Arabic"/>
                <w:b/>
                <w:bCs/>
                <w:sz w:val="24"/>
                <w:szCs w:val="24"/>
              </w:rPr>
              <w:t>40</w:t>
            </w:r>
          </w:p>
        </w:tc>
        <w:tc>
          <w:tcPr>
            <w:tcW w:w="5566" w:type="dxa"/>
            <w:tcBorders>
              <w:top w:val="nil"/>
              <w:left w:val="nil"/>
              <w:bottom w:val="single" w:sz="4" w:space="0" w:color="auto"/>
              <w:right w:val="single" w:sz="8" w:space="0" w:color="auto"/>
            </w:tcBorders>
            <w:shd w:val="clear" w:color="auto" w:fill="BDD6EE" w:themeFill="accent1" w:themeFillTint="66"/>
            <w:noWrap/>
            <w:vAlign w:val="bottom"/>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r w:rsidR="00A30580" w:rsidRPr="00831629" w:rsidTr="00AE7100">
        <w:trPr>
          <w:trHeight w:val="330"/>
        </w:trPr>
        <w:tc>
          <w:tcPr>
            <w:tcW w:w="3534" w:type="dxa"/>
            <w:tcBorders>
              <w:top w:val="single" w:sz="4" w:space="0" w:color="auto"/>
              <w:left w:val="single" w:sz="8" w:space="0" w:color="auto"/>
              <w:bottom w:val="single" w:sz="4" w:space="0" w:color="auto"/>
              <w:right w:val="single" w:sz="8" w:space="0" w:color="auto"/>
            </w:tcBorders>
            <w:shd w:val="clear" w:color="auto" w:fill="FBE4D5" w:themeFill="accent2" w:themeFillTint="33"/>
            <w:noWrap/>
            <w:vAlign w:val="bottom"/>
          </w:tcPr>
          <w:p w:rsidR="00A30580" w:rsidRPr="00831629" w:rsidRDefault="00A30580" w:rsidP="00A30580">
            <w:pPr>
              <w:bidi/>
              <w:spacing w:after="0" w:line="240" w:lineRule="auto"/>
              <w:jc w:val="both"/>
              <w:rPr>
                <w:rFonts w:ascii="Traditional Arabic" w:hAnsi="Traditional Arabic" w:cs="Traditional Arabic"/>
                <w:sz w:val="24"/>
                <w:szCs w:val="24"/>
              </w:rPr>
            </w:pPr>
          </w:p>
        </w:tc>
        <w:tc>
          <w:tcPr>
            <w:tcW w:w="5566" w:type="dxa"/>
            <w:tcBorders>
              <w:top w:val="nil"/>
              <w:left w:val="nil"/>
              <w:bottom w:val="single" w:sz="4" w:space="0" w:color="auto"/>
              <w:right w:val="single" w:sz="8" w:space="0" w:color="auto"/>
            </w:tcBorders>
            <w:shd w:val="clear" w:color="auto" w:fill="FBE4D5" w:themeFill="accent2" w:themeFillTint="33"/>
            <w:noWrap/>
            <w:vAlign w:val="bottom"/>
          </w:tcPr>
          <w:p w:rsidR="00A30580" w:rsidRPr="00831629" w:rsidRDefault="00A91C8E" w:rsidP="00A30580">
            <w:pPr>
              <w:bidi/>
              <w:spacing w:after="0" w:line="240" w:lineRule="auto"/>
              <w:jc w:val="both"/>
              <w:rPr>
                <w:rFonts w:ascii="Traditional Arabic" w:hAnsi="Traditional Arabic" w:cs="Traditional Arabic"/>
                <w:b/>
                <w:bCs/>
                <w:sz w:val="24"/>
                <w:szCs w:val="24"/>
              </w:rPr>
            </w:pPr>
            <w:r w:rsidRPr="00A91C8E">
              <w:rPr>
                <w:rFonts w:ascii="Traditional Arabic" w:hAnsi="Traditional Arabic" w:cs="Traditional Arabic"/>
                <w:b/>
                <w:bCs/>
                <w:sz w:val="24"/>
                <w:szCs w:val="24"/>
                <w:rtl/>
              </w:rPr>
              <w:t>كلية الهندسة والعمارة والتصميم</w:t>
            </w:r>
          </w:p>
        </w:tc>
      </w:tr>
      <w:tr w:rsidR="00A91C8E" w:rsidRPr="00831629" w:rsidTr="00831629">
        <w:trPr>
          <w:trHeight w:val="330"/>
        </w:trPr>
        <w:tc>
          <w:tcPr>
            <w:tcW w:w="3534" w:type="dxa"/>
            <w:tcBorders>
              <w:top w:val="single" w:sz="4" w:space="0" w:color="auto"/>
              <w:left w:val="single" w:sz="8" w:space="0" w:color="auto"/>
              <w:bottom w:val="single" w:sz="4" w:space="0" w:color="auto"/>
              <w:right w:val="single" w:sz="8" w:space="0" w:color="auto"/>
            </w:tcBorders>
            <w:noWrap/>
          </w:tcPr>
          <w:p w:rsidR="00A91C8E" w:rsidRPr="00831629" w:rsidRDefault="00A91C8E" w:rsidP="00A91C8E">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tcPr>
          <w:p w:rsidR="00A91C8E" w:rsidRPr="00831629" w:rsidRDefault="00A91C8E" w:rsidP="00A91C8E">
            <w:pPr>
              <w:bidi/>
              <w:spacing w:after="0" w:line="240" w:lineRule="auto"/>
              <w:jc w:val="both"/>
              <w:rPr>
                <w:rFonts w:ascii="Traditional Arabic" w:hAnsi="Traditional Arabic" w:cs="Traditional Arabic"/>
                <w:sz w:val="24"/>
                <w:szCs w:val="24"/>
              </w:rPr>
            </w:pPr>
            <w:r w:rsidRPr="009F73C5">
              <w:rPr>
                <w:rFonts w:ascii="Traditional Arabic" w:hAnsi="Traditional Arabic" w:cs="Traditional Arabic"/>
                <w:sz w:val="24"/>
                <w:szCs w:val="24"/>
                <w:rtl/>
              </w:rPr>
              <w:t>هندسة الكمبيوتر</w:t>
            </w:r>
          </w:p>
        </w:tc>
      </w:tr>
      <w:tr w:rsidR="00A91C8E" w:rsidRPr="00831629" w:rsidTr="00831629">
        <w:trPr>
          <w:trHeight w:val="330"/>
        </w:trPr>
        <w:tc>
          <w:tcPr>
            <w:tcW w:w="3534" w:type="dxa"/>
            <w:tcBorders>
              <w:top w:val="single" w:sz="4" w:space="0" w:color="auto"/>
              <w:left w:val="single" w:sz="8" w:space="0" w:color="auto"/>
              <w:bottom w:val="single" w:sz="4" w:space="0" w:color="auto"/>
              <w:right w:val="single" w:sz="8" w:space="0" w:color="auto"/>
            </w:tcBorders>
            <w:noWrap/>
            <w:hideMark/>
          </w:tcPr>
          <w:p w:rsidR="00A91C8E" w:rsidRPr="00831629" w:rsidRDefault="00A91C8E" w:rsidP="00A91C8E">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line="240" w:lineRule="auto"/>
              <w:jc w:val="both"/>
              <w:rPr>
                <w:rFonts w:ascii="Traditional Arabic" w:hAnsi="Traditional Arabic" w:cs="Traditional Arabic"/>
                <w:sz w:val="24"/>
                <w:szCs w:val="24"/>
              </w:rPr>
            </w:pPr>
            <w:r w:rsidRPr="00831629">
              <w:rPr>
                <w:rFonts w:ascii="Traditional Arabic" w:hAnsi="Traditional Arabic" w:cs="Traditional Arabic"/>
                <w:sz w:val="24"/>
                <w:szCs w:val="24"/>
                <w:rtl/>
              </w:rPr>
              <w:t>الهندسة الكهربائية والإلكترونية</w:t>
            </w:r>
          </w:p>
        </w:tc>
      </w:tr>
      <w:tr w:rsidR="00A91C8E"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91C8E" w:rsidRPr="00831629" w:rsidRDefault="00A91C8E" w:rsidP="00A91C8E">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91C8E" w:rsidRPr="00831629" w:rsidRDefault="00A91C8E" w:rsidP="00A91C8E">
            <w:pPr>
              <w:bidi/>
              <w:spacing w:after="0" w:line="240" w:lineRule="auto"/>
              <w:jc w:val="both"/>
              <w:rPr>
                <w:rFonts w:ascii="Traditional Arabic" w:hAnsi="Traditional Arabic" w:cs="Traditional Arabic"/>
                <w:sz w:val="24"/>
                <w:szCs w:val="24"/>
              </w:rPr>
            </w:pPr>
            <w:r w:rsidRPr="00831629">
              <w:rPr>
                <w:rFonts w:ascii="Traditional Arabic" w:hAnsi="Traditional Arabic" w:cs="Traditional Arabic"/>
                <w:sz w:val="24"/>
                <w:szCs w:val="24"/>
                <w:rtl/>
              </w:rPr>
              <w:t>الهندسة المدنية</w:t>
            </w:r>
          </w:p>
        </w:tc>
      </w:tr>
      <w:tr w:rsidR="00A30580"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30</w:t>
            </w:r>
          </w:p>
        </w:tc>
        <w:tc>
          <w:tcPr>
            <w:tcW w:w="5566" w:type="dxa"/>
            <w:tcBorders>
              <w:top w:val="nil"/>
              <w:left w:val="nil"/>
              <w:bottom w:val="single" w:sz="4" w:space="0" w:color="auto"/>
              <w:right w:val="single" w:sz="8" w:space="0" w:color="auto"/>
            </w:tcBorders>
            <w:noWrap/>
            <w:hideMark/>
          </w:tcPr>
          <w:p w:rsidR="00A30580" w:rsidRPr="00831629" w:rsidRDefault="00A30580" w:rsidP="00A30580">
            <w:pPr>
              <w:bidi/>
              <w:spacing w:after="0" w:line="240" w:lineRule="auto"/>
              <w:jc w:val="both"/>
              <w:rPr>
                <w:rFonts w:ascii="Traditional Arabic" w:hAnsi="Traditional Arabic" w:cs="Traditional Arabic"/>
                <w:sz w:val="24"/>
                <w:szCs w:val="24"/>
              </w:rPr>
            </w:pPr>
            <w:r w:rsidRPr="00831629">
              <w:rPr>
                <w:rFonts w:ascii="Traditional Arabic" w:hAnsi="Traditional Arabic" w:cs="Traditional Arabic"/>
                <w:sz w:val="24"/>
                <w:szCs w:val="24"/>
                <w:rtl/>
              </w:rPr>
              <w:t>هندسة ميكانيكية</w:t>
            </w:r>
          </w:p>
        </w:tc>
      </w:tr>
      <w:tr w:rsidR="00A30580" w:rsidRPr="00831629" w:rsidTr="00831629">
        <w:trPr>
          <w:trHeight w:val="330"/>
        </w:trPr>
        <w:tc>
          <w:tcPr>
            <w:tcW w:w="3534" w:type="dxa"/>
            <w:tcBorders>
              <w:top w:val="nil"/>
              <w:left w:val="single" w:sz="8" w:space="0" w:color="auto"/>
              <w:bottom w:val="single" w:sz="4" w:space="0" w:color="auto"/>
              <w:right w:val="single" w:sz="8" w:space="0" w:color="auto"/>
            </w:tcBorders>
            <w:noWrap/>
          </w:tcPr>
          <w:p w:rsidR="00A30580"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tcPr>
          <w:p w:rsidR="00A30580" w:rsidRPr="00831629" w:rsidRDefault="00A30580" w:rsidP="00A30580">
            <w:pPr>
              <w:bidi/>
              <w:spacing w:after="0" w:line="240" w:lineRule="auto"/>
              <w:jc w:val="both"/>
              <w:rPr>
                <w:rFonts w:ascii="Traditional Arabic" w:hAnsi="Traditional Arabic" w:cs="Traditional Arabic"/>
                <w:sz w:val="24"/>
                <w:szCs w:val="24"/>
                <w:rtl/>
              </w:rPr>
            </w:pPr>
            <w:r w:rsidRPr="00C001A1">
              <w:rPr>
                <w:rFonts w:ascii="Traditional Arabic" w:hAnsi="Traditional Arabic" w:cs="Traditional Arabic"/>
                <w:sz w:val="24"/>
                <w:szCs w:val="24"/>
                <w:rtl/>
              </w:rPr>
              <w:t>هندسة المناظر الطبيعية</w:t>
            </w:r>
          </w:p>
        </w:tc>
      </w:tr>
      <w:tr w:rsidR="00A30580" w:rsidRPr="00831629" w:rsidTr="00831629">
        <w:trPr>
          <w:trHeight w:val="345"/>
        </w:trPr>
        <w:tc>
          <w:tcPr>
            <w:tcW w:w="3534" w:type="dxa"/>
            <w:tcBorders>
              <w:top w:val="single" w:sz="8" w:space="0" w:color="auto"/>
              <w:left w:val="single" w:sz="8" w:space="0" w:color="auto"/>
              <w:bottom w:val="single" w:sz="8" w:space="0" w:color="auto"/>
              <w:right w:val="single" w:sz="8" w:space="0" w:color="auto"/>
            </w:tcBorders>
            <w:shd w:val="clear" w:color="auto" w:fill="B8CCE4"/>
            <w:noWrap/>
            <w:vAlign w:val="bottom"/>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145</w:t>
            </w:r>
          </w:p>
        </w:tc>
        <w:tc>
          <w:tcPr>
            <w:tcW w:w="5566" w:type="dxa"/>
            <w:tcBorders>
              <w:top w:val="single" w:sz="8" w:space="0" w:color="auto"/>
              <w:left w:val="nil"/>
              <w:bottom w:val="single" w:sz="8" w:space="0" w:color="auto"/>
              <w:right w:val="single" w:sz="8" w:space="0" w:color="auto"/>
            </w:tcBorders>
            <w:shd w:val="clear" w:color="auto" w:fill="B8CCE4"/>
            <w:noWrap/>
            <w:vAlign w:val="bottom"/>
            <w:hideMark/>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r w:rsidR="00A30580" w:rsidRPr="00831629" w:rsidTr="00E55BE4">
        <w:trPr>
          <w:trHeight w:val="345"/>
        </w:trPr>
        <w:tc>
          <w:tcPr>
            <w:tcW w:w="3534"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A30580" w:rsidRPr="00831629" w:rsidRDefault="00A30580" w:rsidP="00A30580">
            <w:pPr>
              <w:bidi/>
              <w:spacing w:after="0" w:line="240" w:lineRule="auto"/>
              <w:jc w:val="both"/>
              <w:rPr>
                <w:rFonts w:ascii="Traditional Arabic" w:hAnsi="Traditional Arabic" w:cs="Traditional Arabic"/>
                <w:sz w:val="24"/>
                <w:szCs w:val="24"/>
              </w:rPr>
            </w:pPr>
          </w:p>
        </w:tc>
        <w:tc>
          <w:tcPr>
            <w:tcW w:w="5566" w:type="dxa"/>
            <w:tcBorders>
              <w:top w:val="nil"/>
              <w:left w:val="nil"/>
              <w:bottom w:val="single" w:sz="4" w:space="0" w:color="auto"/>
              <w:right w:val="single" w:sz="8" w:space="0" w:color="auto"/>
            </w:tcBorders>
            <w:shd w:val="clear" w:color="auto" w:fill="FBE4D5" w:themeFill="accent2" w:themeFillTint="33"/>
            <w:noWrap/>
            <w:vAlign w:val="bottom"/>
            <w:hideMark/>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Pr>
              <w:t> </w:t>
            </w:r>
            <w:r w:rsidRPr="00831629">
              <w:rPr>
                <w:rFonts w:ascii="Traditional Arabic" w:hAnsi="Traditional Arabic" w:cs="Traditional Arabic"/>
                <w:b/>
                <w:bCs/>
                <w:sz w:val="24"/>
                <w:szCs w:val="24"/>
                <w:rtl/>
              </w:rPr>
              <w:t>كلية الغابات</w:t>
            </w:r>
          </w:p>
        </w:tc>
      </w:tr>
      <w:tr w:rsidR="00A30580" w:rsidRPr="00831629" w:rsidTr="00831629">
        <w:trPr>
          <w:trHeight w:val="330"/>
        </w:trPr>
        <w:tc>
          <w:tcPr>
            <w:tcW w:w="3534" w:type="dxa"/>
            <w:tcBorders>
              <w:top w:val="nil"/>
              <w:left w:val="single" w:sz="8" w:space="0" w:color="auto"/>
              <w:bottom w:val="single" w:sz="4" w:space="0" w:color="auto"/>
              <w:right w:val="single" w:sz="8" w:space="0" w:color="auto"/>
            </w:tcBorders>
            <w:noWrap/>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nil"/>
              <w:bottom w:val="single" w:sz="4" w:space="0" w:color="auto"/>
              <w:right w:val="single" w:sz="8" w:space="0" w:color="auto"/>
            </w:tcBorders>
            <w:noWrap/>
            <w:hideMark/>
          </w:tcPr>
          <w:p w:rsidR="00A30580" w:rsidRPr="00831629" w:rsidRDefault="00A30580" w:rsidP="00A30580">
            <w:pPr>
              <w:bidi/>
              <w:spacing w:after="0" w:line="240" w:lineRule="auto"/>
              <w:jc w:val="both"/>
              <w:rPr>
                <w:rFonts w:ascii="Traditional Arabic" w:hAnsi="Traditional Arabic" w:cs="Traditional Arabic"/>
                <w:sz w:val="24"/>
                <w:szCs w:val="24"/>
              </w:rPr>
            </w:pPr>
            <w:r w:rsidRPr="00831629">
              <w:rPr>
                <w:rFonts w:ascii="Traditional Arabic" w:hAnsi="Traditional Arabic" w:cs="Traditional Arabic"/>
                <w:sz w:val="24"/>
                <w:szCs w:val="24"/>
                <w:rtl/>
              </w:rPr>
              <w:t>هندسة الغابات</w:t>
            </w:r>
          </w:p>
        </w:tc>
      </w:tr>
      <w:tr w:rsidR="00A30580" w:rsidRPr="00831629" w:rsidTr="00831629">
        <w:trPr>
          <w:trHeight w:val="345"/>
        </w:trPr>
        <w:tc>
          <w:tcPr>
            <w:tcW w:w="3534" w:type="dxa"/>
            <w:tcBorders>
              <w:top w:val="nil"/>
              <w:left w:val="single" w:sz="8" w:space="0" w:color="auto"/>
              <w:bottom w:val="single" w:sz="8" w:space="0" w:color="auto"/>
              <w:right w:val="single" w:sz="8" w:space="0" w:color="auto"/>
            </w:tcBorders>
            <w:shd w:val="clear" w:color="auto" w:fill="B8CCE4"/>
            <w:noWrap/>
            <w:vAlign w:val="bottom"/>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single" w:sz="8" w:space="0" w:color="auto"/>
              <w:left w:val="nil"/>
              <w:bottom w:val="single" w:sz="8" w:space="0" w:color="auto"/>
              <w:right w:val="single" w:sz="8" w:space="0" w:color="auto"/>
            </w:tcBorders>
            <w:shd w:val="clear" w:color="auto" w:fill="B8CCE4"/>
            <w:noWrap/>
            <w:vAlign w:val="bottom"/>
            <w:hideMark/>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r w:rsidR="00A30580" w:rsidRPr="00831629" w:rsidTr="00831629">
        <w:trPr>
          <w:trHeight w:val="315"/>
        </w:trPr>
        <w:tc>
          <w:tcPr>
            <w:tcW w:w="3534" w:type="dxa"/>
            <w:noWrap/>
            <w:vAlign w:val="bottom"/>
            <w:hideMark/>
          </w:tcPr>
          <w:p w:rsidR="00A30580" w:rsidRPr="00831629" w:rsidRDefault="00A30580" w:rsidP="00A30580">
            <w:pPr>
              <w:bidi/>
              <w:spacing w:after="0" w:line="240" w:lineRule="auto"/>
              <w:jc w:val="both"/>
              <w:rPr>
                <w:rFonts w:ascii="Traditional Arabic" w:hAnsi="Traditional Arabic" w:cs="Traditional Arabic"/>
                <w:sz w:val="24"/>
                <w:szCs w:val="24"/>
              </w:rPr>
            </w:pPr>
          </w:p>
        </w:tc>
        <w:tc>
          <w:tcPr>
            <w:tcW w:w="5566" w:type="dxa"/>
            <w:noWrap/>
            <w:vAlign w:val="bottom"/>
            <w:hideMark/>
          </w:tcPr>
          <w:p w:rsidR="00A30580" w:rsidRPr="00831629" w:rsidRDefault="00A30580" w:rsidP="00A30580">
            <w:pPr>
              <w:bidi/>
              <w:spacing w:after="0" w:line="240" w:lineRule="auto"/>
              <w:jc w:val="both"/>
              <w:rPr>
                <w:rFonts w:ascii="Traditional Arabic" w:hAnsi="Traditional Arabic" w:cs="Traditional Arabic"/>
                <w:sz w:val="24"/>
                <w:szCs w:val="24"/>
              </w:rPr>
            </w:pPr>
          </w:p>
        </w:tc>
      </w:tr>
      <w:tr w:rsidR="00A30580" w:rsidRPr="00831629" w:rsidTr="00E55BE4">
        <w:trPr>
          <w:trHeight w:val="345"/>
        </w:trPr>
        <w:tc>
          <w:tcPr>
            <w:tcW w:w="3534" w:type="dxa"/>
            <w:tcBorders>
              <w:top w:val="single" w:sz="8" w:space="0" w:color="auto"/>
              <w:left w:val="single" w:sz="8" w:space="0" w:color="auto"/>
              <w:bottom w:val="single" w:sz="8" w:space="0" w:color="auto"/>
              <w:right w:val="nil"/>
            </w:tcBorders>
            <w:shd w:val="clear" w:color="auto" w:fill="FBE4D5" w:themeFill="accent2" w:themeFillTint="33"/>
            <w:noWrap/>
            <w:vAlign w:val="bottom"/>
            <w:hideMark/>
          </w:tcPr>
          <w:p w:rsidR="00A30580" w:rsidRPr="00831629" w:rsidRDefault="00A30580" w:rsidP="00A30580">
            <w:pPr>
              <w:bidi/>
              <w:spacing w:after="0" w:line="240" w:lineRule="auto"/>
              <w:jc w:val="both"/>
              <w:rPr>
                <w:rFonts w:ascii="Traditional Arabic" w:hAnsi="Traditional Arabic" w:cs="Traditional Arabic"/>
                <w:b/>
                <w:bCs/>
                <w:sz w:val="24"/>
                <w:szCs w:val="24"/>
              </w:rPr>
            </w:pPr>
          </w:p>
        </w:tc>
        <w:tc>
          <w:tcPr>
            <w:tcW w:w="5566" w:type="dxa"/>
            <w:tcBorders>
              <w:top w:val="single" w:sz="8" w:space="0" w:color="auto"/>
              <w:left w:val="single" w:sz="8" w:space="0" w:color="auto"/>
              <w:bottom w:val="single" w:sz="4" w:space="0" w:color="auto"/>
              <w:right w:val="single" w:sz="8" w:space="0" w:color="auto"/>
            </w:tcBorders>
            <w:shd w:val="clear" w:color="auto" w:fill="FBE4D5" w:themeFill="accent2" w:themeFillTint="33"/>
            <w:noWrap/>
            <w:vAlign w:val="center"/>
            <w:hideMark/>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كلية العلوم الصحية</w:t>
            </w:r>
          </w:p>
        </w:tc>
      </w:tr>
      <w:tr w:rsidR="00A30580" w:rsidRPr="00831629" w:rsidTr="00831629">
        <w:trPr>
          <w:trHeight w:val="345"/>
        </w:trPr>
        <w:tc>
          <w:tcPr>
            <w:tcW w:w="3534" w:type="dxa"/>
            <w:tcBorders>
              <w:top w:val="single" w:sz="8" w:space="0" w:color="auto"/>
              <w:left w:val="single" w:sz="8" w:space="0" w:color="auto"/>
              <w:bottom w:val="single" w:sz="8" w:space="0" w:color="auto"/>
              <w:right w:val="nil"/>
            </w:tcBorders>
            <w:noWrap/>
            <w:vAlign w:val="bottom"/>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Cs/>
                <w:sz w:val="24"/>
                <w:szCs w:val="24"/>
              </w:rPr>
              <w:t>20</w:t>
            </w:r>
          </w:p>
        </w:tc>
        <w:tc>
          <w:tcPr>
            <w:tcW w:w="5566" w:type="dxa"/>
            <w:tcBorders>
              <w:top w:val="single" w:sz="8" w:space="0" w:color="auto"/>
              <w:left w:val="single" w:sz="8" w:space="0" w:color="auto"/>
              <w:bottom w:val="single" w:sz="4" w:space="0" w:color="auto"/>
              <w:right w:val="single" w:sz="8" w:space="0" w:color="auto"/>
            </w:tcBorders>
            <w:noWrap/>
            <w:vAlign w:val="bottom"/>
            <w:hideMark/>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تمريض</w:t>
            </w:r>
          </w:p>
        </w:tc>
      </w:tr>
      <w:tr w:rsidR="00A30580" w:rsidRPr="00831629" w:rsidTr="00831629">
        <w:trPr>
          <w:trHeight w:val="345"/>
        </w:trPr>
        <w:tc>
          <w:tcPr>
            <w:tcW w:w="3534" w:type="dxa"/>
            <w:tcBorders>
              <w:top w:val="single" w:sz="8" w:space="0" w:color="auto"/>
              <w:left w:val="single" w:sz="8" w:space="0" w:color="auto"/>
              <w:bottom w:val="single" w:sz="8" w:space="0" w:color="auto"/>
              <w:right w:val="nil"/>
            </w:tcBorders>
            <w:shd w:val="clear" w:color="auto" w:fill="BDD6EE" w:themeFill="accent1" w:themeFillTint="66"/>
            <w:noWrap/>
            <w:vAlign w:val="bottom"/>
            <w:hideMark/>
          </w:tcPr>
          <w:p w:rsidR="00A30580" w:rsidRPr="00831629" w:rsidRDefault="00A91C8E" w:rsidP="00A30580">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single" w:sz="8" w:space="0" w:color="auto"/>
              <w:left w:val="single" w:sz="8" w:space="0" w:color="auto"/>
              <w:bottom w:val="single" w:sz="4" w:space="0" w:color="auto"/>
              <w:right w:val="single" w:sz="8" w:space="0" w:color="auto"/>
            </w:tcBorders>
            <w:shd w:val="clear" w:color="auto" w:fill="BDD6EE" w:themeFill="accent1" w:themeFillTint="66"/>
            <w:noWrap/>
            <w:vAlign w:val="bottom"/>
            <w:hideMark/>
          </w:tcPr>
          <w:p w:rsidR="00A30580" w:rsidRPr="00831629" w:rsidRDefault="00A30580" w:rsidP="00A30580">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r w:rsidR="004E00D8" w:rsidRPr="00831629" w:rsidTr="004E00D8">
        <w:trPr>
          <w:trHeight w:val="345"/>
        </w:trPr>
        <w:tc>
          <w:tcPr>
            <w:tcW w:w="3534" w:type="dxa"/>
            <w:tcBorders>
              <w:top w:val="single" w:sz="8" w:space="0" w:color="auto"/>
              <w:left w:val="single" w:sz="8" w:space="0" w:color="auto"/>
              <w:bottom w:val="single" w:sz="8" w:space="0" w:color="auto"/>
              <w:right w:val="nil"/>
            </w:tcBorders>
            <w:shd w:val="clear" w:color="auto" w:fill="FBE4D5" w:themeFill="accent2" w:themeFillTint="33"/>
            <w:noWrap/>
            <w:vAlign w:val="bottom"/>
          </w:tcPr>
          <w:p w:rsidR="004E00D8" w:rsidRPr="004E00D8" w:rsidRDefault="004E00D8" w:rsidP="00A30580">
            <w:pPr>
              <w:bidi/>
              <w:spacing w:after="0" w:line="240" w:lineRule="auto"/>
              <w:jc w:val="both"/>
              <w:rPr>
                <w:rFonts w:ascii="Traditional Arabic" w:hAnsi="Traditional Arabic" w:cs="Traditional Arabic"/>
                <w:b/>
                <w:bCs/>
                <w:sz w:val="24"/>
                <w:szCs w:val="24"/>
              </w:rPr>
            </w:pPr>
          </w:p>
        </w:tc>
        <w:tc>
          <w:tcPr>
            <w:tcW w:w="5566" w:type="dxa"/>
            <w:tcBorders>
              <w:top w:val="single" w:sz="8" w:space="0" w:color="auto"/>
              <w:left w:val="single" w:sz="8" w:space="0" w:color="auto"/>
              <w:bottom w:val="single" w:sz="4" w:space="0" w:color="auto"/>
              <w:right w:val="single" w:sz="8" w:space="0" w:color="auto"/>
            </w:tcBorders>
            <w:shd w:val="clear" w:color="auto" w:fill="FBE4D5" w:themeFill="accent2" w:themeFillTint="33"/>
            <w:noWrap/>
            <w:vAlign w:val="bottom"/>
          </w:tcPr>
          <w:p w:rsidR="004E00D8" w:rsidRPr="00831629" w:rsidRDefault="004E00D8" w:rsidP="00A30580">
            <w:pPr>
              <w:bidi/>
              <w:spacing w:after="0" w:line="240" w:lineRule="auto"/>
              <w:jc w:val="both"/>
              <w:rPr>
                <w:rFonts w:ascii="Traditional Arabic" w:hAnsi="Traditional Arabic" w:cs="Traditional Arabic"/>
                <w:b/>
                <w:bCs/>
                <w:sz w:val="24"/>
                <w:szCs w:val="24"/>
                <w:rtl/>
              </w:rPr>
            </w:pPr>
            <w:r w:rsidRPr="004E00D8">
              <w:rPr>
                <w:rFonts w:ascii="Traditional Arabic" w:hAnsi="Traditional Arabic" w:cs="Traditional Arabic"/>
                <w:b/>
                <w:bCs/>
                <w:sz w:val="24"/>
                <w:szCs w:val="24"/>
                <w:rtl/>
              </w:rPr>
              <w:t>كلية العلوم الرياضية</w:t>
            </w:r>
          </w:p>
        </w:tc>
      </w:tr>
      <w:tr w:rsidR="004E00D8" w:rsidRPr="00831629" w:rsidTr="00D85C5D">
        <w:trPr>
          <w:trHeight w:val="345"/>
        </w:trPr>
        <w:tc>
          <w:tcPr>
            <w:tcW w:w="3534" w:type="dxa"/>
            <w:tcBorders>
              <w:top w:val="single" w:sz="8" w:space="0" w:color="auto"/>
              <w:left w:val="single" w:sz="8" w:space="0" w:color="auto"/>
              <w:bottom w:val="single" w:sz="8" w:space="0" w:color="auto"/>
              <w:right w:val="nil"/>
            </w:tcBorders>
            <w:shd w:val="clear" w:color="auto" w:fill="FFFFFF" w:themeFill="background1"/>
            <w:noWrap/>
            <w:vAlign w:val="bottom"/>
          </w:tcPr>
          <w:p w:rsidR="004E00D8" w:rsidRDefault="004E00D8" w:rsidP="004E00D8">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single" w:sz="8" w:space="0" w:color="auto"/>
              <w:left w:val="single" w:sz="8" w:space="0" w:color="auto"/>
              <w:bottom w:val="single" w:sz="4" w:space="0" w:color="auto"/>
              <w:right w:val="single" w:sz="8" w:space="0" w:color="auto"/>
            </w:tcBorders>
            <w:shd w:val="clear" w:color="auto" w:fill="FFFFFF" w:themeFill="background1"/>
            <w:noWrap/>
            <w:vAlign w:val="bottom"/>
          </w:tcPr>
          <w:p w:rsidR="004E00D8" w:rsidRPr="004E00D8" w:rsidRDefault="004E00D8" w:rsidP="004E00D8">
            <w:pPr>
              <w:bidi/>
              <w:spacing w:after="0" w:line="240" w:lineRule="auto"/>
              <w:jc w:val="both"/>
              <w:rPr>
                <w:rFonts w:ascii="Traditional Arabic" w:hAnsi="Traditional Arabic" w:cs="Traditional Arabic"/>
                <w:sz w:val="24"/>
                <w:szCs w:val="24"/>
                <w:rtl/>
              </w:rPr>
            </w:pPr>
            <w:r w:rsidRPr="004E00D8">
              <w:rPr>
                <w:rFonts w:ascii="Traditional Arabic" w:hAnsi="Traditional Arabic" w:cs="Traditional Arabic"/>
                <w:sz w:val="24"/>
                <w:szCs w:val="24"/>
                <w:rtl/>
              </w:rPr>
              <w:t>تعليم التوجيه</w:t>
            </w:r>
          </w:p>
        </w:tc>
      </w:tr>
      <w:tr w:rsidR="004E00D8" w:rsidRPr="00831629" w:rsidTr="00D85C5D">
        <w:trPr>
          <w:trHeight w:val="345"/>
        </w:trPr>
        <w:tc>
          <w:tcPr>
            <w:tcW w:w="3534" w:type="dxa"/>
            <w:tcBorders>
              <w:top w:val="single" w:sz="8" w:space="0" w:color="auto"/>
              <w:left w:val="single" w:sz="8" w:space="0" w:color="auto"/>
              <w:bottom w:val="single" w:sz="8" w:space="0" w:color="auto"/>
              <w:right w:val="nil"/>
            </w:tcBorders>
            <w:shd w:val="clear" w:color="auto" w:fill="FFFFFF" w:themeFill="background1"/>
            <w:noWrap/>
            <w:vAlign w:val="bottom"/>
          </w:tcPr>
          <w:p w:rsidR="004E00D8" w:rsidRDefault="004E00D8" w:rsidP="004E00D8">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single" w:sz="8" w:space="0" w:color="auto"/>
              <w:left w:val="single" w:sz="8" w:space="0" w:color="auto"/>
              <w:bottom w:val="single" w:sz="4" w:space="0" w:color="auto"/>
              <w:right w:val="single" w:sz="8" w:space="0" w:color="auto"/>
            </w:tcBorders>
            <w:shd w:val="clear" w:color="auto" w:fill="FFFFFF" w:themeFill="background1"/>
            <w:noWrap/>
            <w:vAlign w:val="bottom"/>
          </w:tcPr>
          <w:p w:rsidR="004E00D8" w:rsidRPr="004E00D8" w:rsidRDefault="004E00D8" w:rsidP="004E00D8">
            <w:pPr>
              <w:bidi/>
              <w:spacing w:after="0" w:line="240" w:lineRule="auto"/>
              <w:jc w:val="both"/>
              <w:rPr>
                <w:rFonts w:ascii="Traditional Arabic" w:hAnsi="Traditional Arabic" w:cs="Traditional Arabic"/>
                <w:sz w:val="24"/>
                <w:szCs w:val="24"/>
                <w:rtl/>
              </w:rPr>
            </w:pPr>
            <w:r w:rsidRPr="004E00D8">
              <w:rPr>
                <w:rFonts w:ascii="Traditional Arabic" w:hAnsi="Traditional Arabic" w:cs="Traditional Arabic"/>
                <w:sz w:val="24"/>
                <w:szCs w:val="24"/>
                <w:rtl/>
              </w:rPr>
              <w:t>تعليم التوجيه</w:t>
            </w:r>
            <w:r w:rsidRPr="004E00D8">
              <w:rPr>
                <w:rFonts w:ascii="Traditional Arabic" w:hAnsi="Traditional Arabic" w:cs="Traditional Arabic"/>
                <w:sz w:val="24"/>
                <w:szCs w:val="24"/>
              </w:rPr>
              <w:t xml:space="preserve"> </w:t>
            </w:r>
            <w:r w:rsidRPr="00831629">
              <w:rPr>
                <w:rFonts w:ascii="Traditional Arabic" w:hAnsi="Traditional Arabic" w:cs="Traditional Arabic"/>
                <w:sz w:val="24"/>
                <w:szCs w:val="24"/>
                <w:rtl/>
              </w:rPr>
              <w:t>(التعليم المسائي)</w:t>
            </w:r>
          </w:p>
        </w:tc>
      </w:tr>
      <w:tr w:rsidR="004E00D8" w:rsidRPr="00831629" w:rsidTr="00D85C5D">
        <w:trPr>
          <w:trHeight w:val="345"/>
        </w:trPr>
        <w:tc>
          <w:tcPr>
            <w:tcW w:w="3534" w:type="dxa"/>
            <w:tcBorders>
              <w:top w:val="single" w:sz="8" w:space="0" w:color="auto"/>
              <w:left w:val="single" w:sz="8" w:space="0" w:color="auto"/>
              <w:bottom w:val="single" w:sz="8" w:space="0" w:color="auto"/>
              <w:right w:val="nil"/>
            </w:tcBorders>
            <w:shd w:val="clear" w:color="auto" w:fill="FFFFFF" w:themeFill="background1"/>
            <w:noWrap/>
            <w:vAlign w:val="bottom"/>
          </w:tcPr>
          <w:p w:rsidR="004E00D8" w:rsidRDefault="004E00D8" w:rsidP="004E00D8">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single" w:sz="8" w:space="0" w:color="auto"/>
              <w:left w:val="single" w:sz="8" w:space="0" w:color="auto"/>
              <w:bottom w:val="single" w:sz="4" w:space="0" w:color="auto"/>
              <w:right w:val="single" w:sz="8" w:space="0" w:color="auto"/>
            </w:tcBorders>
            <w:shd w:val="clear" w:color="auto" w:fill="FFFFFF" w:themeFill="background1"/>
            <w:noWrap/>
            <w:vAlign w:val="bottom"/>
          </w:tcPr>
          <w:p w:rsidR="004E00D8" w:rsidRPr="004E00D8" w:rsidRDefault="004E00D8" w:rsidP="004E00D8">
            <w:pPr>
              <w:bidi/>
              <w:spacing w:after="0" w:line="240" w:lineRule="auto"/>
              <w:jc w:val="both"/>
              <w:rPr>
                <w:rFonts w:ascii="Traditional Arabic" w:hAnsi="Traditional Arabic" w:cs="Traditional Arabic"/>
                <w:sz w:val="24"/>
                <w:szCs w:val="24"/>
                <w:rtl/>
              </w:rPr>
            </w:pPr>
            <w:r w:rsidRPr="004E00D8">
              <w:rPr>
                <w:rFonts w:ascii="Traditional Arabic" w:hAnsi="Traditional Arabic" w:cs="Traditional Arabic"/>
                <w:sz w:val="24"/>
                <w:szCs w:val="24"/>
                <w:rtl/>
              </w:rPr>
              <w:t>التربية الرياضية وتعليم الرياضة</w:t>
            </w:r>
          </w:p>
        </w:tc>
      </w:tr>
      <w:tr w:rsidR="004E00D8" w:rsidRPr="00831629" w:rsidTr="00D85C5D">
        <w:trPr>
          <w:trHeight w:val="345"/>
        </w:trPr>
        <w:tc>
          <w:tcPr>
            <w:tcW w:w="3534" w:type="dxa"/>
            <w:tcBorders>
              <w:top w:val="single" w:sz="8" w:space="0" w:color="auto"/>
              <w:left w:val="single" w:sz="8" w:space="0" w:color="auto"/>
              <w:bottom w:val="single" w:sz="8" w:space="0" w:color="auto"/>
              <w:right w:val="nil"/>
            </w:tcBorders>
            <w:shd w:val="clear" w:color="auto" w:fill="FFFFFF" w:themeFill="background1"/>
            <w:noWrap/>
            <w:vAlign w:val="bottom"/>
          </w:tcPr>
          <w:p w:rsidR="004E00D8" w:rsidRDefault="004E00D8" w:rsidP="004E00D8">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single" w:sz="8" w:space="0" w:color="auto"/>
              <w:left w:val="single" w:sz="8" w:space="0" w:color="auto"/>
              <w:bottom w:val="single" w:sz="4" w:space="0" w:color="auto"/>
              <w:right w:val="single" w:sz="8" w:space="0" w:color="auto"/>
            </w:tcBorders>
            <w:shd w:val="clear" w:color="auto" w:fill="FFFFFF" w:themeFill="background1"/>
            <w:noWrap/>
            <w:vAlign w:val="bottom"/>
          </w:tcPr>
          <w:p w:rsidR="004E00D8" w:rsidRPr="004E00D8" w:rsidRDefault="004E00D8" w:rsidP="004E00D8">
            <w:pPr>
              <w:bidi/>
              <w:spacing w:after="0" w:line="240" w:lineRule="auto"/>
              <w:jc w:val="both"/>
              <w:rPr>
                <w:rFonts w:ascii="Traditional Arabic" w:hAnsi="Traditional Arabic" w:cs="Traditional Arabic"/>
                <w:sz w:val="24"/>
                <w:szCs w:val="24"/>
                <w:rtl/>
              </w:rPr>
            </w:pPr>
            <w:r w:rsidRPr="004E00D8">
              <w:rPr>
                <w:rFonts w:ascii="Traditional Arabic" w:hAnsi="Traditional Arabic" w:cs="Traditional Arabic"/>
                <w:sz w:val="24"/>
                <w:szCs w:val="24"/>
                <w:rtl/>
              </w:rPr>
              <w:t>الترفيهية</w:t>
            </w:r>
          </w:p>
        </w:tc>
      </w:tr>
      <w:tr w:rsidR="004E00D8" w:rsidRPr="00831629" w:rsidTr="00D85C5D">
        <w:trPr>
          <w:trHeight w:val="345"/>
        </w:trPr>
        <w:tc>
          <w:tcPr>
            <w:tcW w:w="3534" w:type="dxa"/>
            <w:tcBorders>
              <w:top w:val="single" w:sz="8" w:space="0" w:color="auto"/>
              <w:left w:val="single" w:sz="8" w:space="0" w:color="auto"/>
              <w:bottom w:val="single" w:sz="8" w:space="0" w:color="auto"/>
              <w:right w:val="nil"/>
            </w:tcBorders>
            <w:shd w:val="clear" w:color="auto" w:fill="FFFFFF" w:themeFill="background1"/>
            <w:noWrap/>
            <w:vAlign w:val="bottom"/>
          </w:tcPr>
          <w:p w:rsidR="004E00D8" w:rsidRDefault="004E00D8" w:rsidP="004E00D8">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single" w:sz="8" w:space="0" w:color="auto"/>
              <w:left w:val="single" w:sz="8" w:space="0" w:color="auto"/>
              <w:bottom w:val="single" w:sz="4" w:space="0" w:color="auto"/>
              <w:right w:val="single" w:sz="8" w:space="0" w:color="auto"/>
            </w:tcBorders>
            <w:shd w:val="clear" w:color="auto" w:fill="FFFFFF" w:themeFill="background1"/>
            <w:noWrap/>
            <w:vAlign w:val="bottom"/>
          </w:tcPr>
          <w:p w:rsidR="004E00D8" w:rsidRPr="004E00D8" w:rsidRDefault="004E00D8" w:rsidP="004E00D8">
            <w:pPr>
              <w:bidi/>
              <w:spacing w:after="0" w:line="240" w:lineRule="auto"/>
              <w:jc w:val="both"/>
              <w:rPr>
                <w:rFonts w:ascii="Traditional Arabic" w:hAnsi="Traditional Arabic" w:cs="Traditional Arabic"/>
                <w:sz w:val="24"/>
                <w:szCs w:val="24"/>
                <w:rtl/>
              </w:rPr>
            </w:pPr>
            <w:r w:rsidRPr="004E00D8">
              <w:rPr>
                <w:rFonts w:ascii="Traditional Arabic" w:hAnsi="Traditional Arabic" w:cs="Traditional Arabic"/>
                <w:sz w:val="24"/>
                <w:szCs w:val="24"/>
                <w:rtl/>
              </w:rPr>
              <w:t>الترفيهية</w:t>
            </w:r>
            <w:r w:rsidRPr="004E00D8">
              <w:rPr>
                <w:rFonts w:ascii="Traditional Arabic" w:hAnsi="Traditional Arabic" w:cs="Traditional Arabic"/>
                <w:sz w:val="24"/>
                <w:szCs w:val="24"/>
              </w:rPr>
              <w:t xml:space="preserve"> </w:t>
            </w:r>
            <w:r w:rsidRPr="00831629">
              <w:rPr>
                <w:rFonts w:ascii="Traditional Arabic" w:hAnsi="Traditional Arabic" w:cs="Traditional Arabic"/>
                <w:sz w:val="24"/>
                <w:szCs w:val="24"/>
                <w:rtl/>
              </w:rPr>
              <w:t>(التعليم المسائي)</w:t>
            </w:r>
          </w:p>
        </w:tc>
      </w:tr>
      <w:tr w:rsidR="004E00D8" w:rsidRPr="00831629" w:rsidTr="00D85C5D">
        <w:trPr>
          <w:trHeight w:val="345"/>
        </w:trPr>
        <w:tc>
          <w:tcPr>
            <w:tcW w:w="3534" w:type="dxa"/>
            <w:tcBorders>
              <w:top w:val="single" w:sz="8" w:space="0" w:color="auto"/>
              <w:left w:val="single" w:sz="8" w:space="0" w:color="auto"/>
              <w:bottom w:val="single" w:sz="8" w:space="0" w:color="auto"/>
              <w:right w:val="nil"/>
            </w:tcBorders>
            <w:shd w:val="clear" w:color="auto" w:fill="FFFFFF" w:themeFill="background1"/>
            <w:noWrap/>
            <w:vAlign w:val="bottom"/>
          </w:tcPr>
          <w:p w:rsidR="004E00D8" w:rsidRDefault="004E00D8" w:rsidP="004E00D8">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single" w:sz="8" w:space="0" w:color="auto"/>
              <w:left w:val="single" w:sz="8" w:space="0" w:color="auto"/>
              <w:bottom w:val="single" w:sz="4" w:space="0" w:color="auto"/>
              <w:right w:val="single" w:sz="8" w:space="0" w:color="auto"/>
            </w:tcBorders>
            <w:shd w:val="clear" w:color="auto" w:fill="FFFFFF" w:themeFill="background1"/>
            <w:noWrap/>
            <w:vAlign w:val="bottom"/>
          </w:tcPr>
          <w:p w:rsidR="004E00D8" w:rsidRPr="004E00D8" w:rsidRDefault="004E00D8" w:rsidP="004E00D8">
            <w:pPr>
              <w:bidi/>
              <w:spacing w:after="0" w:line="240" w:lineRule="auto"/>
              <w:jc w:val="both"/>
              <w:rPr>
                <w:rFonts w:ascii="Traditional Arabic" w:hAnsi="Traditional Arabic" w:cs="Traditional Arabic"/>
                <w:sz w:val="24"/>
                <w:szCs w:val="24"/>
                <w:rtl/>
              </w:rPr>
            </w:pPr>
            <w:r w:rsidRPr="004E00D8">
              <w:rPr>
                <w:rFonts w:ascii="Traditional Arabic" w:hAnsi="Traditional Arabic" w:cs="Traditional Arabic"/>
                <w:sz w:val="24"/>
                <w:szCs w:val="24"/>
                <w:rtl/>
              </w:rPr>
              <w:t>الإدارة الرياضية</w:t>
            </w:r>
          </w:p>
        </w:tc>
      </w:tr>
      <w:tr w:rsidR="004E00D8" w:rsidRPr="00831629" w:rsidTr="00D85C5D">
        <w:trPr>
          <w:trHeight w:val="345"/>
        </w:trPr>
        <w:tc>
          <w:tcPr>
            <w:tcW w:w="3534" w:type="dxa"/>
            <w:tcBorders>
              <w:top w:val="single" w:sz="8" w:space="0" w:color="auto"/>
              <w:left w:val="single" w:sz="8" w:space="0" w:color="auto"/>
              <w:bottom w:val="single" w:sz="8" w:space="0" w:color="auto"/>
              <w:right w:val="nil"/>
            </w:tcBorders>
            <w:shd w:val="clear" w:color="auto" w:fill="FFFFFF" w:themeFill="background1"/>
            <w:noWrap/>
            <w:vAlign w:val="bottom"/>
          </w:tcPr>
          <w:p w:rsidR="004E00D8" w:rsidRDefault="004E00D8" w:rsidP="004E00D8">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lastRenderedPageBreak/>
              <w:t>25</w:t>
            </w:r>
          </w:p>
        </w:tc>
        <w:tc>
          <w:tcPr>
            <w:tcW w:w="5566" w:type="dxa"/>
            <w:tcBorders>
              <w:top w:val="single" w:sz="8" w:space="0" w:color="auto"/>
              <w:left w:val="single" w:sz="8" w:space="0" w:color="auto"/>
              <w:bottom w:val="single" w:sz="4" w:space="0" w:color="auto"/>
              <w:right w:val="single" w:sz="8" w:space="0" w:color="auto"/>
            </w:tcBorders>
            <w:shd w:val="clear" w:color="auto" w:fill="FFFFFF" w:themeFill="background1"/>
            <w:noWrap/>
            <w:vAlign w:val="bottom"/>
          </w:tcPr>
          <w:p w:rsidR="004E00D8" w:rsidRPr="004E00D8" w:rsidRDefault="004E00D8" w:rsidP="004E00D8">
            <w:pPr>
              <w:bidi/>
              <w:spacing w:after="0" w:line="240" w:lineRule="auto"/>
              <w:jc w:val="both"/>
              <w:rPr>
                <w:rFonts w:ascii="Traditional Arabic" w:hAnsi="Traditional Arabic" w:cs="Traditional Arabic"/>
                <w:sz w:val="24"/>
                <w:szCs w:val="24"/>
                <w:rtl/>
              </w:rPr>
            </w:pPr>
            <w:r w:rsidRPr="004E00D8">
              <w:rPr>
                <w:rFonts w:ascii="Traditional Arabic" w:hAnsi="Traditional Arabic" w:cs="Traditional Arabic"/>
                <w:sz w:val="24"/>
                <w:szCs w:val="24"/>
                <w:rtl/>
              </w:rPr>
              <w:t>الإدارة الرياضية</w:t>
            </w:r>
            <w:r w:rsidRPr="004E00D8">
              <w:rPr>
                <w:rFonts w:ascii="Traditional Arabic" w:hAnsi="Traditional Arabic" w:cs="Traditional Arabic"/>
                <w:sz w:val="24"/>
                <w:szCs w:val="24"/>
              </w:rPr>
              <w:t xml:space="preserve"> </w:t>
            </w:r>
            <w:r w:rsidRPr="00831629">
              <w:rPr>
                <w:rFonts w:ascii="Traditional Arabic" w:hAnsi="Traditional Arabic" w:cs="Traditional Arabic"/>
                <w:sz w:val="24"/>
                <w:szCs w:val="24"/>
                <w:rtl/>
              </w:rPr>
              <w:t>(التعليم المسائي)</w:t>
            </w:r>
          </w:p>
        </w:tc>
      </w:tr>
      <w:tr w:rsidR="004E00D8" w:rsidRPr="00831629" w:rsidTr="00831629">
        <w:trPr>
          <w:trHeight w:val="345"/>
        </w:trPr>
        <w:tc>
          <w:tcPr>
            <w:tcW w:w="3534" w:type="dxa"/>
            <w:tcBorders>
              <w:top w:val="single" w:sz="8" w:space="0" w:color="auto"/>
              <w:left w:val="single" w:sz="8" w:space="0" w:color="auto"/>
              <w:bottom w:val="single" w:sz="8" w:space="0" w:color="auto"/>
              <w:right w:val="nil"/>
            </w:tcBorders>
            <w:shd w:val="clear" w:color="auto" w:fill="BDD6EE" w:themeFill="accent1" w:themeFillTint="66"/>
            <w:noWrap/>
            <w:vAlign w:val="bottom"/>
          </w:tcPr>
          <w:p w:rsidR="004E00D8" w:rsidRDefault="004E00D8" w:rsidP="004E00D8">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175</w:t>
            </w:r>
          </w:p>
        </w:tc>
        <w:tc>
          <w:tcPr>
            <w:tcW w:w="5566" w:type="dxa"/>
            <w:tcBorders>
              <w:top w:val="single" w:sz="8" w:space="0" w:color="auto"/>
              <w:left w:val="single" w:sz="8" w:space="0" w:color="auto"/>
              <w:bottom w:val="single" w:sz="4" w:space="0" w:color="auto"/>
              <w:right w:val="single" w:sz="8" w:space="0" w:color="auto"/>
            </w:tcBorders>
            <w:shd w:val="clear" w:color="auto" w:fill="BDD6EE" w:themeFill="accent1" w:themeFillTint="66"/>
            <w:noWrap/>
            <w:vAlign w:val="bottom"/>
          </w:tcPr>
          <w:p w:rsidR="004E00D8" w:rsidRPr="004E00D8" w:rsidRDefault="004E00D8" w:rsidP="004E00D8">
            <w:pPr>
              <w:bidi/>
              <w:spacing w:after="0" w:line="240" w:lineRule="auto"/>
              <w:jc w:val="both"/>
              <w:rPr>
                <w:rFonts w:ascii="Traditional Arabic" w:hAnsi="Traditional Arabic" w:cs="Traditional Arabic"/>
                <w:b/>
                <w:bCs/>
                <w:sz w:val="24"/>
                <w:szCs w:val="24"/>
                <w:rtl/>
              </w:rPr>
            </w:pPr>
            <w:r w:rsidRPr="00831629">
              <w:rPr>
                <w:rFonts w:ascii="Traditional Arabic" w:hAnsi="Traditional Arabic" w:cs="Traditional Arabic"/>
                <w:b/>
                <w:bCs/>
                <w:sz w:val="24"/>
                <w:szCs w:val="24"/>
                <w:rtl/>
              </w:rPr>
              <w:t>المجموع</w:t>
            </w:r>
          </w:p>
        </w:tc>
      </w:tr>
      <w:tr w:rsidR="004E00D8" w:rsidRPr="00831629" w:rsidTr="00831629">
        <w:trPr>
          <w:trHeight w:val="345"/>
        </w:trPr>
        <w:tc>
          <w:tcPr>
            <w:tcW w:w="3534" w:type="dxa"/>
            <w:tcBorders>
              <w:top w:val="nil"/>
              <w:left w:val="single" w:sz="8" w:space="0" w:color="auto"/>
              <w:bottom w:val="single" w:sz="8" w:space="0" w:color="auto"/>
              <w:right w:val="nil"/>
            </w:tcBorders>
            <w:shd w:val="clear" w:color="auto" w:fill="FFC000"/>
            <w:noWrap/>
            <w:vAlign w:val="bottom"/>
            <w:hideMark/>
          </w:tcPr>
          <w:p w:rsidR="004E00D8" w:rsidRPr="00831629" w:rsidRDefault="004E00D8" w:rsidP="004E00D8">
            <w:pPr>
              <w:bidi/>
              <w:spacing w:after="0" w:line="240" w:lineRule="auto"/>
              <w:jc w:val="both"/>
              <w:rPr>
                <w:rFonts w:ascii="Traditional Arabic" w:hAnsi="Traditional Arabic" w:cs="Traditional Arabic"/>
                <w:b/>
                <w:bCs/>
                <w:sz w:val="24"/>
                <w:szCs w:val="24"/>
              </w:rPr>
            </w:pPr>
            <w:r>
              <w:rPr>
                <w:rFonts w:ascii="Traditional Arabic" w:hAnsi="Traditional Arabic" w:cs="Traditional Arabic"/>
                <w:b/>
                <w:bCs/>
                <w:sz w:val="24"/>
                <w:szCs w:val="24"/>
              </w:rPr>
              <w:t>1195</w:t>
            </w:r>
          </w:p>
        </w:tc>
        <w:tc>
          <w:tcPr>
            <w:tcW w:w="5566" w:type="dxa"/>
            <w:tcBorders>
              <w:top w:val="nil"/>
              <w:left w:val="single" w:sz="8" w:space="0" w:color="auto"/>
              <w:bottom w:val="single" w:sz="8" w:space="0" w:color="auto"/>
              <w:right w:val="single" w:sz="8" w:space="0" w:color="auto"/>
            </w:tcBorders>
            <w:shd w:val="clear" w:color="auto" w:fill="FFC000"/>
            <w:noWrap/>
            <w:vAlign w:val="bottom"/>
            <w:hideMark/>
          </w:tcPr>
          <w:p w:rsidR="004E00D8" w:rsidRPr="00831629" w:rsidRDefault="004E00D8" w:rsidP="004E00D8">
            <w:pPr>
              <w:bidi/>
              <w:spacing w:after="0" w:line="240" w:lineRule="auto"/>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 xml:space="preserve">مجموع </w:t>
            </w:r>
            <w:r w:rsidRPr="00146C7D">
              <w:rPr>
                <w:rFonts w:ascii="Traditional Arabic" w:hAnsi="Traditional Arabic" w:cs="Traditional Arabic"/>
                <w:b/>
                <w:bCs/>
                <w:sz w:val="24"/>
                <w:szCs w:val="24"/>
                <w:rtl/>
              </w:rPr>
              <w:t>الشهادات</w:t>
            </w:r>
          </w:p>
        </w:tc>
      </w:tr>
    </w:tbl>
    <w:p w:rsidR="00831629" w:rsidRPr="00831629" w:rsidRDefault="00831629" w:rsidP="00831629">
      <w:pPr>
        <w:bidi/>
        <w:jc w:val="both"/>
        <w:rPr>
          <w:rFonts w:ascii="Traditional Arabic" w:hAnsi="Traditional Arabic" w:cs="Traditional Arabic"/>
          <w:sz w:val="24"/>
          <w:szCs w:val="24"/>
        </w:rPr>
      </w:pPr>
    </w:p>
    <w:tbl>
      <w:tblPr>
        <w:tblW w:w="9100" w:type="dxa"/>
        <w:tblCellMar>
          <w:left w:w="70" w:type="dxa"/>
          <w:right w:w="70" w:type="dxa"/>
        </w:tblCellMar>
        <w:tblLook w:val="04A0" w:firstRow="1" w:lastRow="0" w:firstColumn="1" w:lastColumn="0" w:noHBand="0" w:noVBand="1"/>
      </w:tblPr>
      <w:tblGrid>
        <w:gridCol w:w="3534"/>
        <w:gridCol w:w="5566"/>
      </w:tblGrid>
      <w:tr w:rsidR="00831629" w:rsidRPr="00831629" w:rsidTr="00E55BE4">
        <w:trPr>
          <w:trHeight w:val="345"/>
        </w:trPr>
        <w:tc>
          <w:tcPr>
            <w:tcW w:w="3534" w:type="dxa"/>
            <w:tcBorders>
              <w:top w:val="single" w:sz="8" w:space="0" w:color="auto"/>
              <w:left w:val="single" w:sz="8" w:space="0" w:color="auto"/>
              <w:bottom w:val="single" w:sz="8" w:space="0" w:color="auto"/>
              <w:right w:val="nil"/>
            </w:tcBorders>
            <w:shd w:val="clear" w:color="auto" w:fill="FBE4D5" w:themeFill="accent2" w:themeFillTint="33"/>
            <w:noWrap/>
            <w:vAlign w:val="bottom"/>
            <w:hideMark/>
          </w:tcPr>
          <w:p w:rsidR="00831629" w:rsidRPr="00831629" w:rsidRDefault="00C02B6A" w:rsidP="00EA5925">
            <w:pPr>
              <w:bidi/>
              <w:spacing w:after="0"/>
              <w:jc w:val="both"/>
              <w:rPr>
                <w:rFonts w:ascii="Traditional Arabic" w:hAnsi="Traditional Arabic" w:cs="Traditional Arabic"/>
                <w:b/>
                <w:bCs/>
                <w:sz w:val="24"/>
                <w:szCs w:val="24"/>
              </w:rPr>
            </w:pPr>
            <w:r w:rsidRPr="00756967">
              <w:rPr>
                <w:rFonts w:ascii="Traditional Arabic" w:hAnsi="Traditional Arabic" w:cs="Traditional Arabic"/>
                <w:b/>
                <w:bCs/>
                <w:sz w:val="24"/>
                <w:szCs w:val="24"/>
                <w:rtl/>
              </w:rPr>
              <w:t xml:space="preserve">2020-2021 </w:t>
            </w:r>
            <w:r w:rsidRPr="00C02B6A">
              <w:rPr>
                <w:rFonts w:ascii="Traditional Arabic" w:hAnsi="Traditional Arabic" w:cs="Traditional Arabic"/>
                <w:b/>
                <w:bCs/>
                <w:sz w:val="24"/>
                <w:szCs w:val="24"/>
                <w:rtl/>
              </w:rPr>
              <w:t>توزيع الحصص على الطلاب الأجانب</w:t>
            </w:r>
          </w:p>
        </w:tc>
        <w:tc>
          <w:tcPr>
            <w:tcW w:w="5566" w:type="dxa"/>
            <w:tcBorders>
              <w:top w:val="single" w:sz="4" w:space="0" w:color="auto"/>
              <w:left w:val="single" w:sz="8" w:space="0" w:color="auto"/>
              <w:bottom w:val="single" w:sz="4" w:space="0" w:color="auto"/>
              <w:right w:val="single" w:sz="8" w:space="0" w:color="auto"/>
            </w:tcBorders>
            <w:shd w:val="clear" w:color="auto" w:fill="FBE4D5" w:themeFill="accent2" w:themeFillTint="33"/>
            <w:noWrap/>
            <w:vAlign w:val="center"/>
            <w:hideMark/>
          </w:tcPr>
          <w:p w:rsidR="00831629" w:rsidRPr="00831629" w:rsidRDefault="00831629" w:rsidP="00EA5925">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مدرسة التربية المهنية في بارتن</w:t>
            </w:r>
          </w:p>
        </w:tc>
      </w:tr>
      <w:tr w:rsidR="00831629" w:rsidRPr="00831629" w:rsidTr="00831629">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hideMark/>
          </w:tcPr>
          <w:p w:rsidR="00831629" w:rsidRPr="00831629" w:rsidRDefault="00C02B6A" w:rsidP="00370A3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nil"/>
              <w:left w:val="single" w:sz="8" w:space="0" w:color="auto"/>
              <w:bottom w:val="single" w:sz="4" w:space="0" w:color="auto"/>
              <w:right w:val="single" w:sz="8" w:space="0" w:color="auto"/>
            </w:tcBorders>
            <w:noWrap/>
            <w:hideMark/>
          </w:tcPr>
          <w:p w:rsidR="00831629" w:rsidRPr="00831629" w:rsidRDefault="00E0670D" w:rsidP="00EA5925">
            <w:pPr>
              <w:bidi/>
              <w:spacing w:after="0"/>
              <w:jc w:val="both"/>
              <w:rPr>
                <w:rFonts w:ascii="Traditional Arabic" w:hAnsi="Traditional Arabic" w:cs="Traditional Arabic"/>
                <w:sz w:val="24"/>
                <w:szCs w:val="24"/>
              </w:rPr>
            </w:pPr>
            <w:r w:rsidRPr="00E0670D">
              <w:rPr>
                <w:rFonts w:ascii="Traditional Arabic" w:hAnsi="Traditional Arabic" w:cs="Traditional Arabic"/>
                <w:sz w:val="24"/>
                <w:szCs w:val="24"/>
                <w:rtl/>
              </w:rPr>
              <w:t>ال</w:t>
            </w:r>
            <w:r w:rsidR="00831629" w:rsidRPr="00831629">
              <w:rPr>
                <w:rFonts w:ascii="Traditional Arabic" w:hAnsi="Traditional Arabic" w:cs="Traditional Arabic"/>
                <w:sz w:val="24"/>
                <w:szCs w:val="24"/>
                <w:rtl/>
              </w:rPr>
              <w:t>عدالة</w:t>
            </w:r>
          </w:p>
        </w:tc>
      </w:tr>
      <w:tr w:rsidR="00DF54C6"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DF54C6"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DF54C6" w:rsidRPr="00831629" w:rsidRDefault="00DF54C6" w:rsidP="00DF54C6">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برمجة الحاسوب</w:t>
            </w:r>
          </w:p>
        </w:tc>
      </w:tr>
      <w:tr w:rsidR="00DF54C6"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DF54C6" w:rsidRPr="00DF54C6" w:rsidRDefault="00C02B6A" w:rsidP="00DF54C6">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DF54C6" w:rsidRPr="00831629" w:rsidRDefault="00DF54C6" w:rsidP="00DF54C6">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برمجة الحاسوب (التعليم المسائي)</w:t>
            </w:r>
          </w:p>
        </w:tc>
      </w:tr>
      <w:tr w:rsidR="00C02B6A"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إدارة البحر و الموانئ</w:t>
            </w:r>
          </w:p>
        </w:tc>
      </w:tr>
      <w:tr w:rsidR="00C02B6A"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بناء السفن</w:t>
            </w:r>
          </w:p>
        </w:tc>
      </w:tr>
      <w:tr w:rsidR="00C02B6A"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 xml:space="preserve">تصميم </w:t>
            </w:r>
            <w:r w:rsidRPr="00C163BB">
              <w:rPr>
                <w:rFonts w:ascii="Traditional Arabic" w:hAnsi="Traditional Arabic" w:cs="Traditional Arabic"/>
                <w:sz w:val="24"/>
                <w:szCs w:val="24"/>
                <w:rtl/>
              </w:rPr>
              <w:t>رسم بياني</w:t>
            </w:r>
          </w:p>
        </w:tc>
      </w:tr>
      <w:tr w:rsidR="00C02B6A" w:rsidRPr="00831629" w:rsidTr="003D06BE">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 xml:space="preserve">تصميم </w:t>
            </w:r>
            <w:r w:rsidRPr="00C163BB">
              <w:rPr>
                <w:rFonts w:ascii="Traditional Arabic" w:hAnsi="Traditional Arabic" w:cs="Traditional Arabic"/>
                <w:sz w:val="24"/>
                <w:szCs w:val="24"/>
                <w:rtl/>
              </w:rPr>
              <w:t>رسم بياني</w:t>
            </w:r>
            <w:r w:rsidRPr="00831629">
              <w:rPr>
                <w:rFonts w:ascii="Traditional Arabic" w:hAnsi="Traditional Arabic" w:cs="Traditional Arabic"/>
                <w:sz w:val="24"/>
                <w:szCs w:val="24"/>
                <w:rtl/>
              </w:rPr>
              <w:t xml:space="preserve"> (التعليم المسائي)</w:t>
            </w:r>
          </w:p>
        </w:tc>
      </w:tr>
      <w:tr w:rsidR="00C02B6A" w:rsidRPr="00831629" w:rsidTr="003D06BE">
        <w:trPr>
          <w:trHeight w:val="330"/>
        </w:trPr>
        <w:tc>
          <w:tcPr>
            <w:tcW w:w="3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single" w:sz="4" w:space="0" w:color="auto"/>
              <w:left w:val="single" w:sz="4" w:space="0" w:color="auto"/>
              <w:bottom w:val="single" w:sz="4" w:space="0" w:color="auto"/>
              <w:right w:val="single" w:sz="4"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العلاقات العامة والدعاية</w:t>
            </w:r>
          </w:p>
        </w:tc>
      </w:tr>
      <w:tr w:rsidR="00C02B6A"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العلاقات العامة والدعاية (التعليم المسائي)</w:t>
            </w:r>
          </w:p>
        </w:tc>
      </w:tr>
      <w:tr w:rsidR="00C02B6A"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A30580">
              <w:rPr>
                <w:rFonts w:ascii="Traditional Arabic" w:hAnsi="Traditional Arabic" w:cs="Traditional Arabic"/>
                <w:sz w:val="24"/>
                <w:szCs w:val="24"/>
                <w:rtl/>
              </w:rPr>
              <w:t>اداره الاعمال</w:t>
            </w:r>
          </w:p>
        </w:tc>
      </w:tr>
      <w:tr w:rsidR="00C02B6A"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 xml:space="preserve">إدارة </w:t>
            </w:r>
            <w:r w:rsidRPr="00DD6631">
              <w:rPr>
                <w:rFonts w:ascii="Traditional Arabic" w:hAnsi="Traditional Arabic" w:cs="Traditional Arabic"/>
                <w:sz w:val="24"/>
                <w:szCs w:val="24"/>
                <w:rtl/>
              </w:rPr>
              <w:t>المينا</w:t>
            </w:r>
            <w:r w:rsidRPr="00DD6631">
              <w:rPr>
                <w:rFonts w:ascii="Traditional Arabic" w:hAnsi="Traditional Arabic" w:cs="Traditional Arabic" w:hint="cs"/>
                <w:sz w:val="24"/>
                <w:szCs w:val="24"/>
                <w:rtl/>
              </w:rPr>
              <w:t>ﺀ</w:t>
            </w:r>
            <w:r>
              <w:rPr>
                <w:rFonts w:ascii="Traditional Arabic" w:hAnsi="Traditional Arabic" w:cs="Traditional Arabic"/>
                <w:sz w:val="24"/>
                <w:szCs w:val="24"/>
                <w:rtl/>
              </w:rPr>
              <w:t xml:space="preserve"> و اليخ</w:t>
            </w:r>
            <w:r w:rsidRPr="00831629">
              <w:rPr>
                <w:rFonts w:ascii="Traditional Arabic" w:hAnsi="Traditional Arabic" w:cs="Traditional Arabic"/>
                <w:sz w:val="24"/>
                <w:szCs w:val="24"/>
                <w:rtl/>
              </w:rPr>
              <w:t>ت</w:t>
            </w:r>
          </w:p>
        </w:tc>
      </w:tr>
      <w:tr w:rsidR="00C02B6A"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الأثاث والديكور</w:t>
            </w:r>
          </w:p>
        </w:tc>
      </w:tr>
      <w:tr w:rsidR="00C02B6A" w:rsidRPr="00831629" w:rsidTr="00390260">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تطبيقات المحاسبة والضرائب</w:t>
            </w:r>
          </w:p>
        </w:tc>
      </w:tr>
      <w:tr w:rsidR="00C02B6A" w:rsidRPr="00831629" w:rsidTr="00757EA5">
        <w:trPr>
          <w:trHeight w:val="354"/>
        </w:trPr>
        <w:tc>
          <w:tcPr>
            <w:tcW w:w="3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single" w:sz="4" w:space="0" w:color="auto"/>
              <w:left w:val="single" w:sz="4" w:space="0" w:color="auto"/>
              <w:bottom w:val="single" w:sz="4" w:space="0" w:color="auto"/>
              <w:right w:val="single" w:sz="4" w:space="0" w:color="auto"/>
            </w:tcBorders>
            <w:noWrap/>
            <w:hideMark/>
          </w:tcPr>
          <w:p w:rsidR="00C02B6A" w:rsidRPr="00DD6631" w:rsidRDefault="00C02B6A" w:rsidP="00C02B6A">
            <w:pPr>
              <w:bidi/>
              <w:spacing w:after="0"/>
              <w:jc w:val="both"/>
              <w:rPr>
                <w:rFonts w:ascii="Traditional Arabic" w:hAnsi="Traditional Arabic" w:cs="Traditional Arabic"/>
                <w:sz w:val="24"/>
                <w:szCs w:val="24"/>
              </w:rPr>
            </w:pPr>
            <w:r w:rsidRPr="00DD6631">
              <w:rPr>
                <w:rFonts w:ascii="Traditional Arabic" w:hAnsi="Traditional Arabic" w:cs="Traditional Arabic"/>
                <w:sz w:val="24"/>
                <w:szCs w:val="24"/>
                <w:rtl/>
              </w:rPr>
              <w:t>الزراعة العضوية</w:t>
            </w:r>
          </w:p>
        </w:tc>
      </w:tr>
      <w:tr w:rsidR="00C02B6A" w:rsidRPr="00831629" w:rsidTr="00757EA5">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نباتات الزينة والمناظر الطبيعية</w:t>
            </w:r>
          </w:p>
        </w:tc>
      </w:tr>
      <w:tr w:rsidR="00C02B6A" w:rsidRPr="00831629" w:rsidTr="00757EA5">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الضمان الاجتماعي</w:t>
            </w:r>
          </w:p>
        </w:tc>
      </w:tr>
      <w:tr w:rsidR="00C02B6A" w:rsidRPr="00831629" w:rsidTr="00757EA5">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السياحة وإدارة الفنادق</w:t>
            </w:r>
          </w:p>
        </w:tc>
      </w:tr>
      <w:tr w:rsidR="00C02B6A" w:rsidRPr="00831629" w:rsidTr="00757EA5">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خدمات السياحة والسفر</w:t>
            </w:r>
          </w:p>
        </w:tc>
      </w:tr>
      <w:tr w:rsidR="00831629" w:rsidRPr="00831629" w:rsidTr="00831629">
        <w:trPr>
          <w:trHeight w:val="330"/>
        </w:trPr>
        <w:tc>
          <w:tcPr>
            <w:tcW w:w="3534" w:type="dxa"/>
            <w:tcBorders>
              <w:top w:val="nil"/>
              <w:left w:val="single" w:sz="8" w:space="0" w:color="auto"/>
              <w:bottom w:val="single" w:sz="8" w:space="0" w:color="auto"/>
              <w:right w:val="nil"/>
            </w:tcBorders>
            <w:shd w:val="clear" w:color="auto" w:fill="DCE6F1"/>
            <w:noWrap/>
            <w:vAlign w:val="bottom"/>
            <w:hideMark/>
          </w:tcPr>
          <w:p w:rsidR="00831629" w:rsidRPr="00831629" w:rsidRDefault="00C02B6A" w:rsidP="00370A3E">
            <w:pPr>
              <w:bidi/>
              <w:spacing w:after="0"/>
              <w:jc w:val="both"/>
              <w:rPr>
                <w:rFonts w:ascii="Traditional Arabic" w:hAnsi="Traditional Arabic" w:cs="Traditional Arabic"/>
                <w:sz w:val="24"/>
                <w:szCs w:val="24"/>
              </w:rPr>
            </w:pPr>
            <w:r>
              <w:rPr>
                <w:rFonts w:ascii="Traditional Arabic" w:hAnsi="Traditional Arabic" w:cs="Traditional Arabic"/>
                <w:b/>
                <w:bCs/>
                <w:sz w:val="24"/>
                <w:szCs w:val="24"/>
              </w:rPr>
              <w:t>365</w:t>
            </w:r>
          </w:p>
        </w:tc>
        <w:tc>
          <w:tcPr>
            <w:tcW w:w="5566" w:type="dxa"/>
            <w:tcBorders>
              <w:top w:val="single" w:sz="8" w:space="0" w:color="auto"/>
              <w:left w:val="single" w:sz="8" w:space="0" w:color="auto"/>
              <w:bottom w:val="single" w:sz="8" w:space="0" w:color="auto"/>
              <w:right w:val="single" w:sz="8" w:space="0" w:color="auto"/>
            </w:tcBorders>
            <w:shd w:val="clear" w:color="auto" w:fill="DCE6F1"/>
            <w:noWrap/>
            <w:vAlign w:val="bottom"/>
            <w:hideMark/>
          </w:tcPr>
          <w:p w:rsidR="00831629" w:rsidRPr="00831629" w:rsidRDefault="00831629" w:rsidP="00EA5925">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r w:rsidR="00831629" w:rsidRPr="00831629" w:rsidTr="00E55BE4">
        <w:trPr>
          <w:trHeight w:val="330"/>
        </w:trPr>
        <w:tc>
          <w:tcPr>
            <w:tcW w:w="3534" w:type="dxa"/>
            <w:tcBorders>
              <w:top w:val="single" w:sz="4" w:space="0" w:color="auto"/>
              <w:left w:val="single" w:sz="8" w:space="0" w:color="auto"/>
              <w:bottom w:val="single" w:sz="8" w:space="0" w:color="auto"/>
              <w:right w:val="nil"/>
            </w:tcBorders>
            <w:shd w:val="clear" w:color="auto" w:fill="FBE4D5" w:themeFill="accent2" w:themeFillTint="33"/>
            <w:noWrap/>
            <w:vAlign w:val="bottom"/>
            <w:hideMark/>
          </w:tcPr>
          <w:p w:rsidR="00831629" w:rsidRPr="00831629" w:rsidRDefault="00831629" w:rsidP="00EA5925">
            <w:pPr>
              <w:bidi/>
              <w:spacing w:after="0"/>
              <w:jc w:val="both"/>
              <w:rPr>
                <w:rFonts w:ascii="Traditional Arabic" w:hAnsi="Traditional Arabic" w:cs="Traditional Arabic"/>
                <w:sz w:val="24"/>
                <w:szCs w:val="24"/>
              </w:rPr>
            </w:pPr>
          </w:p>
        </w:tc>
        <w:tc>
          <w:tcPr>
            <w:tcW w:w="5566" w:type="dxa"/>
            <w:tcBorders>
              <w:top w:val="single" w:sz="4" w:space="0" w:color="auto"/>
              <w:left w:val="single" w:sz="8" w:space="0" w:color="auto"/>
              <w:bottom w:val="single" w:sz="8" w:space="0" w:color="auto"/>
              <w:right w:val="single" w:sz="8" w:space="0" w:color="auto"/>
            </w:tcBorders>
            <w:shd w:val="clear" w:color="auto" w:fill="FBE4D5" w:themeFill="accent2" w:themeFillTint="33"/>
            <w:noWrap/>
            <w:vAlign w:val="center"/>
            <w:hideMark/>
          </w:tcPr>
          <w:p w:rsidR="00831629" w:rsidRPr="00831629" w:rsidRDefault="008F6013" w:rsidP="00EA5925">
            <w:pPr>
              <w:bidi/>
              <w:spacing w:after="0"/>
              <w:jc w:val="both"/>
              <w:rPr>
                <w:rFonts w:ascii="Traditional Arabic" w:hAnsi="Traditional Arabic" w:cs="Traditional Arabic"/>
                <w:b/>
                <w:bCs/>
                <w:sz w:val="24"/>
                <w:szCs w:val="24"/>
              </w:rPr>
            </w:pPr>
            <w:r w:rsidRPr="008F6013">
              <w:rPr>
                <w:rFonts w:ascii="Traditional Arabic" w:hAnsi="Traditional Arabic" w:cs="Traditional Arabic"/>
                <w:b/>
                <w:bCs/>
                <w:sz w:val="24"/>
                <w:szCs w:val="24"/>
                <w:rtl/>
              </w:rPr>
              <w:t>المدرسة المهنية للخدمات الصحية</w:t>
            </w:r>
          </w:p>
        </w:tc>
      </w:tr>
      <w:tr w:rsidR="00C02B6A" w:rsidRPr="00831629" w:rsidTr="00F05CD2">
        <w:trPr>
          <w:trHeight w:val="345"/>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تربية الطفل</w:t>
            </w:r>
          </w:p>
        </w:tc>
      </w:tr>
      <w:tr w:rsidR="00C02B6A" w:rsidRPr="00831629" w:rsidTr="00F05CD2">
        <w:trPr>
          <w:trHeight w:val="345"/>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C02B6A" w:rsidRPr="00DF54C6" w:rsidRDefault="00C02B6A" w:rsidP="00C02B6A">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C02B6A" w:rsidRPr="00831629" w:rsidRDefault="00C02B6A" w:rsidP="00C02B6A">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تربية الطفل (التعليم المسائي)</w:t>
            </w:r>
          </w:p>
        </w:tc>
      </w:tr>
      <w:tr w:rsidR="001629D3" w:rsidRPr="00831629" w:rsidTr="00F05CD2">
        <w:trPr>
          <w:trHeight w:val="345"/>
        </w:trPr>
        <w:tc>
          <w:tcPr>
            <w:tcW w:w="3534" w:type="dxa"/>
            <w:tcBorders>
              <w:top w:val="nil"/>
              <w:left w:val="single" w:sz="8" w:space="0" w:color="auto"/>
              <w:bottom w:val="single" w:sz="4" w:space="0" w:color="auto"/>
              <w:right w:val="nil"/>
            </w:tcBorders>
            <w:shd w:val="clear" w:color="auto" w:fill="F2F2F2" w:themeFill="background1" w:themeFillShade="F2"/>
            <w:noWrap/>
            <w:vAlign w:val="bottom"/>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tcPr>
          <w:p w:rsidR="001629D3" w:rsidRPr="00831629" w:rsidRDefault="001629D3" w:rsidP="001629D3">
            <w:pPr>
              <w:bidi/>
              <w:spacing w:after="0"/>
              <w:jc w:val="both"/>
              <w:rPr>
                <w:rFonts w:ascii="Traditional Arabic" w:hAnsi="Traditional Arabic" w:cs="Traditional Arabic"/>
                <w:sz w:val="24"/>
                <w:szCs w:val="24"/>
                <w:rtl/>
              </w:rPr>
            </w:pPr>
            <w:r w:rsidRPr="001629D3">
              <w:rPr>
                <w:rFonts w:ascii="Traditional Arabic" w:hAnsi="Traditional Arabic" w:cs="Traditional Arabic"/>
                <w:sz w:val="24"/>
                <w:szCs w:val="24"/>
                <w:rtl/>
              </w:rPr>
              <w:t>رعاية وتأهيل المعاقين</w:t>
            </w:r>
          </w:p>
        </w:tc>
      </w:tr>
      <w:tr w:rsidR="001629D3" w:rsidRPr="00831629" w:rsidTr="00F05CD2">
        <w:trPr>
          <w:trHeight w:val="345"/>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رعاية المرضى في المنزل</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رعاية المرضى في المنزل (التعليم المسائي)</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العلاج الف</w:t>
            </w:r>
            <w:r>
              <w:rPr>
                <w:rFonts w:asciiTheme="minorHAnsi" w:hAnsiTheme="minorHAnsi" w:cs="Traditional Arabic" w:hint="cs"/>
                <w:sz w:val="24"/>
                <w:szCs w:val="24"/>
                <w:rtl/>
                <w:lang w:val="ru-RU"/>
              </w:rPr>
              <w:t>ي</w:t>
            </w:r>
            <w:r w:rsidRPr="00831629">
              <w:rPr>
                <w:rFonts w:ascii="Traditional Arabic" w:hAnsi="Traditional Arabic" w:cs="Traditional Arabic"/>
                <w:sz w:val="24"/>
                <w:szCs w:val="24"/>
                <w:rtl/>
              </w:rPr>
              <w:t>زيائي</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مساعدة الإسعاف والطوارئ</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مساعدة الإسعاف والطوارئ (التعليم المسائي)</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Pr>
                <w:rFonts w:ascii="Traditional Arabic" w:hAnsi="Traditional Arabic" w:cs="Traditional Arabic"/>
                <w:sz w:val="24"/>
                <w:szCs w:val="24"/>
                <w:rtl/>
              </w:rPr>
              <w:t>ال</w:t>
            </w:r>
            <w:r>
              <w:rPr>
                <w:rFonts w:ascii="Traditional Arabic" w:hAnsi="Traditional Arabic" w:cs="Traditional Arabic" w:hint="cs"/>
                <w:sz w:val="24"/>
                <w:szCs w:val="24"/>
                <w:rtl/>
              </w:rPr>
              <w:t>بصريات</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Pr>
                <w:rFonts w:ascii="Traditional Arabic" w:hAnsi="Traditional Arabic" w:cs="Traditional Arabic"/>
                <w:sz w:val="24"/>
                <w:szCs w:val="24"/>
                <w:rtl/>
              </w:rPr>
              <w:t>ال</w:t>
            </w:r>
            <w:r>
              <w:rPr>
                <w:rFonts w:ascii="Traditional Arabic" w:hAnsi="Traditional Arabic" w:cs="Traditional Arabic" w:hint="cs"/>
                <w:sz w:val="24"/>
                <w:szCs w:val="24"/>
                <w:rtl/>
              </w:rPr>
              <w:t>بصريات</w:t>
            </w:r>
            <w:r w:rsidRPr="00831629">
              <w:rPr>
                <w:rFonts w:ascii="Traditional Arabic" w:hAnsi="Traditional Arabic" w:cs="Traditional Arabic" w:hint="cs"/>
                <w:sz w:val="24"/>
                <w:szCs w:val="24"/>
              </w:rPr>
              <w:t xml:space="preserve"> </w:t>
            </w:r>
            <w:r w:rsidRPr="00831629">
              <w:rPr>
                <w:rFonts w:ascii="Traditional Arabic" w:hAnsi="Traditional Arabic" w:cs="Traditional Arabic"/>
                <w:sz w:val="24"/>
                <w:szCs w:val="24"/>
                <w:rtl/>
                <w:lang w:bidi="ar-AE"/>
              </w:rPr>
              <w:t xml:space="preserve"> (التعليم المسائي)</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tcPr>
          <w:p w:rsidR="001629D3" w:rsidRDefault="001629D3" w:rsidP="001629D3">
            <w:pPr>
              <w:bidi/>
              <w:spacing w:after="0"/>
              <w:jc w:val="both"/>
              <w:rPr>
                <w:rFonts w:ascii="Traditional Arabic" w:hAnsi="Traditional Arabic" w:cs="Traditional Arabic"/>
                <w:sz w:val="24"/>
                <w:szCs w:val="24"/>
                <w:rtl/>
              </w:rPr>
            </w:pPr>
            <w:r w:rsidRPr="00C02B6A">
              <w:rPr>
                <w:rFonts w:ascii="Traditional Arabic" w:hAnsi="Traditional Arabic" w:cs="Traditional Arabic"/>
                <w:sz w:val="24"/>
                <w:szCs w:val="24"/>
                <w:rtl/>
              </w:rPr>
              <w:t>خدمات العناية بالشعر والجمال</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الوثائق الطبية والأمانة</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الوثائق الطبية والأمانة (التعليم المسائي)</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الترويج الطبي والتسويق</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lastRenderedPageBreak/>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الترويج الطبي والتسويق (التعليم المسائي)</w:t>
            </w:r>
          </w:p>
        </w:tc>
      </w:tr>
      <w:tr w:rsidR="001629D3" w:rsidRPr="00831629" w:rsidTr="00F05CD2">
        <w:trPr>
          <w:trHeight w:val="330"/>
        </w:trPr>
        <w:tc>
          <w:tcPr>
            <w:tcW w:w="3534" w:type="dxa"/>
            <w:tcBorders>
              <w:top w:val="nil"/>
              <w:left w:val="single" w:sz="8" w:space="0" w:color="auto"/>
              <w:bottom w:val="single" w:sz="4"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single" w:sz="4" w:space="0" w:color="auto"/>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برنامج رعاية المسنين</w:t>
            </w:r>
          </w:p>
        </w:tc>
      </w:tr>
      <w:tr w:rsidR="001629D3" w:rsidRPr="00831629" w:rsidTr="00F05CD2">
        <w:trPr>
          <w:trHeight w:val="330"/>
        </w:trPr>
        <w:tc>
          <w:tcPr>
            <w:tcW w:w="3534" w:type="dxa"/>
            <w:tcBorders>
              <w:top w:val="nil"/>
              <w:left w:val="single" w:sz="8" w:space="0" w:color="auto"/>
              <w:bottom w:val="single" w:sz="8" w:space="0" w:color="auto"/>
              <w:right w:val="nil"/>
            </w:tcBorders>
            <w:shd w:val="clear" w:color="auto" w:fill="F2F2F2" w:themeFill="background1" w:themeFillShade="F2"/>
            <w:noWrap/>
            <w:vAlign w:val="bottom"/>
            <w:hideMark/>
          </w:tcPr>
          <w:p w:rsidR="001629D3" w:rsidRPr="00DF54C6"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nil"/>
              <w:left w:val="single" w:sz="8" w:space="0" w:color="auto"/>
              <w:bottom w:val="nil"/>
              <w:right w:val="single" w:sz="8" w:space="0" w:color="auto"/>
            </w:tcBorders>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برنامج رعاية المسنين (التعليم المسائي)</w:t>
            </w:r>
          </w:p>
        </w:tc>
      </w:tr>
      <w:tr w:rsidR="00831629" w:rsidRPr="00831629" w:rsidTr="00831629">
        <w:trPr>
          <w:trHeight w:val="330"/>
        </w:trPr>
        <w:tc>
          <w:tcPr>
            <w:tcW w:w="3534" w:type="dxa"/>
            <w:tcBorders>
              <w:top w:val="nil"/>
              <w:left w:val="single" w:sz="8" w:space="0" w:color="auto"/>
              <w:bottom w:val="single" w:sz="8" w:space="0" w:color="auto"/>
              <w:right w:val="nil"/>
            </w:tcBorders>
            <w:shd w:val="clear" w:color="auto" w:fill="DCE6F1"/>
            <w:noWrap/>
            <w:vAlign w:val="bottom"/>
            <w:hideMark/>
          </w:tcPr>
          <w:p w:rsidR="00831629" w:rsidRPr="00831629" w:rsidRDefault="001629D3" w:rsidP="00EA5925">
            <w:pPr>
              <w:bidi/>
              <w:spacing w:after="0"/>
              <w:jc w:val="both"/>
              <w:rPr>
                <w:rFonts w:ascii="Traditional Arabic" w:hAnsi="Traditional Arabic" w:cs="Traditional Arabic"/>
                <w:sz w:val="24"/>
                <w:szCs w:val="24"/>
              </w:rPr>
            </w:pPr>
            <w:r>
              <w:rPr>
                <w:rFonts w:ascii="Traditional Arabic" w:hAnsi="Traditional Arabic" w:cs="Traditional Arabic"/>
                <w:b/>
                <w:bCs/>
                <w:sz w:val="24"/>
                <w:szCs w:val="24"/>
              </w:rPr>
              <w:t>340</w:t>
            </w:r>
          </w:p>
        </w:tc>
        <w:tc>
          <w:tcPr>
            <w:tcW w:w="5566" w:type="dxa"/>
            <w:tcBorders>
              <w:top w:val="single" w:sz="8" w:space="0" w:color="auto"/>
              <w:left w:val="single" w:sz="8" w:space="0" w:color="auto"/>
              <w:bottom w:val="single" w:sz="8" w:space="0" w:color="auto"/>
              <w:right w:val="single" w:sz="8" w:space="0" w:color="auto"/>
            </w:tcBorders>
            <w:shd w:val="clear" w:color="auto" w:fill="DCE6F1"/>
            <w:noWrap/>
            <w:vAlign w:val="bottom"/>
            <w:hideMark/>
          </w:tcPr>
          <w:p w:rsidR="00831629" w:rsidRPr="00831629" w:rsidRDefault="00831629" w:rsidP="00EA5925">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bl>
    <w:p w:rsidR="00831629" w:rsidRPr="00831629" w:rsidRDefault="00831629" w:rsidP="00831629">
      <w:pPr>
        <w:bidi/>
        <w:jc w:val="both"/>
        <w:rPr>
          <w:rFonts w:ascii="Traditional Arabic" w:hAnsi="Traditional Arabic" w:cs="Traditional Arabic"/>
          <w:sz w:val="24"/>
          <w:szCs w:val="24"/>
        </w:rPr>
      </w:pPr>
    </w:p>
    <w:tbl>
      <w:tblPr>
        <w:tblW w:w="9100" w:type="dxa"/>
        <w:tblCellMar>
          <w:left w:w="70" w:type="dxa"/>
          <w:right w:w="70" w:type="dxa"/>
        </w:tblCellMar>
        <w:tblLook w:val="04A0" w:firstRow="1" w:lastRow="0" w:firstColumn="1" w:lastColumn="0" w:noHBand="0" w:noVBand="1"/>
      </w:tblPr>
      <w:tblGrid>
        <w:gridCol w:w="3534"/>
        <w:gridCol w:w="5566"/>
      </w:tblGrid>
      <w:tr w:rsidR="00831629" w:rsidRPr="00831629" w:rsidTr="00E55BE4">
        <w:trPr>
          <w:trHeight w:val="330"/>
        </w:trPr>
        <w:tc>
          <w:tcPr>
            <w:tcW w:w="3534" w:type="dxa"/>
            <w:tcBorders>
              <w:top w:val="single" w:sz="4" w:space="0" w:color="auto"/>
              <w:left w:val="single" w:sz="8" w:space="0" w:color="auto"/>
              <w:bottom w:val="single" w:sz="8" w:space="0" w:color="auto"/>
              <w:right w:val="nil"/>
            </w:tcBorders>
            <w:shd w:val="clear" w:color="auto" w:fill="FBE4D5" w:themeFill="accent2" w:themeFillTint="33"/>
            <w:noWrap/>
            <w:vAlign w:val="bottom"/>
            <w:hideMark/>
          </w:tcPr>
          <w:p w:rsidR="00831629" w:rsidRPr="00831629" w:rsidRDefault="00831629" w:rsidP="003C09AB">
            <w:pPr>
              <w:bidi/>
              <w:spacing w:after="0"/>
              <w:jc w:val="both"/>
              <w:rPr>
                <w:rFonts w:ascii="Traditional Arabic" w:hAnsi="Traditional Arabic" w:cs="Traditional Arabic"/>
                <w:sz w:val="24"/>
                <w:szCs w:val="24"/>
              </w:rPr>
            </w:pPr>
          </w:p>
        </w:tc>
        <w:tc>
          <w:tcPr>
            <w:tcW w:w="5566" w:type="dxa"/>
            <w:tcBorders>
              <w:top w:val="single" w:sz="8" w:space="0" w:color="auto"/>
              <w:left w:val="single" w:sz="8" w:space="0" w:color="auto"/>
              <w:bottom w:val="single" w:sz="8" w:space="0" w:color="auto"/>
              <w:right w:val="single" w:sz="8" w:space="0" w:color="auto"/>
            </w:tcBorders>
            <w:shd w:val="clear" w:color="auto" w:fill="FBE4D5" w:themeFill="accent2" w:themeFillTint="33"/>
            <w:noWrap/>
            <w:vAlign w:val="center"/>
            <w:hideMark/>
          </w:tcPr>
          <w:p w:rsidR="00831629" w:rsidRPr="00831629" w:rsidRDefault="00831629" w:rsidP="00EA5925">
            <w:pPr>
              <w:bidi/>
              <w:spacing w:after="0"/>
              <w:jc w:val="both"/>
              <w:rPr>
                <w:rFonts w:ascii="Traditional Arabic" w:hAnsi="Traditional Arabic" w:cs="Traditional Arabic"/>
                <w:b/>
                <w:bCs/>
                <w:sz w:val="24"/>
                <w:szCs w:val="24"/>
              </w:rPr>
            </w:pPr>
            <w:r w:rsidRPr="00831629">
              <w:rPr>
                <w:rFonts w:ascii="Traditional Arabic" w:hAnsi="Traditional Arabic" w:cs="Traditional Arabic" w:hint="cs"/>
                <w:b/>
                <w:bCs/>
                <w:sz w:val="24"/>
                <w:szCs w:val="24"/>
                <w:rtl/>
              </w:rPr>
              <w:t xml:space="preserve"> مدرسة التربية المهنية </w:t>
            </w:r>
            <w:r w:rsidR="003C09AB">
              <w:rPr>
                <w:rFonts w:ascii="Traditional Arabic" w:hAnsi="Traditional Arabic" w:cs="Traditional Arabic"/>
                <w:b/>
                <w:bCs/>
                <w:sz w:val="24"/>
                <w:szCs w:val="24"/>
              </w:rPr>
              <w:t xml:space="preserve"> </w:t>
            </w:r>
            <w:r w:rsidR="003C09AB" w:rsidRPr="00831629">
              <w:rPr>
                <w:rFonts w:ascii="Traditional Arabic" w:hAnsi="Traditional Arabic" w:cs="Traditional Arabic"/>
                <w:b/>
                <w:bCs/>
                <w:sz w:val="24"/>
                <w:szCs w:val="24"/>
                <w:rtl/>
              </w:rPr>
              <w:t>في</w:t>
            </w:r>
            <w:r w:rsidR="003C09AB" w:rsidRPr="00831629">
              <w:rPr>
                <w:rFonts w:ascii="Traditional Arabic" w:hAnsi="Traditional Arabic" w:cs="Traditional Arabic" w:hint="cs"/>
                <w:b/>
                <w:bCs/>
                <w:sz w:val="24"/>
                <w:szCs w:val="24"/>
                <w:rtl/>
              </w:rPr>
              <w:t xml:space="preserve"> </w:t>
            </w:r>
            <w:r w:rsidRPr="00831629">
              <w:rPr>
                <w:rFonts w:ascii="Traditional Arabic" w:hAnsi="Traditional Arabic" w:cs="Traditional Arabic" w:hint="cs"/>
                <w:b/>
                <w:bCs/>
                <w:sz w:val="24"/>
                <w:szCs w:val="24"/>
                <w:rtl/>
              </w:rPr>
              <w:t>أولوس</w:t>
            </w:r>
          </w:p>
        </w:tc>
      </w:tr>
      <w:tr w:rsidR="00831629" w:rsidRPr="00831629" w:rsidTr="00E55BE4">
        <w:trPr>
          <w:trHeight w:val="330"/>
        </w:trPr>
        <w:tc>
          <w:tcPr>
            <w:tcW w:w="3534" w:type="dxa"/>
            <w:tcBorders>
              <w:top w:val="nil"/>
              <w:left w:val="single" w:sz="8" w:space="0" w:color="auto"/>
              <w:bottom w:val="single" w:sz="8" w:space="0" w:color="auto"/>
              <w:right w:val="nil"/>
            </w:tcBorders>
            <w:shd w:val="clear" w:color="auto" w:fill="auto"/>
            <w:noWrap/>
            <w:hideMark/>
          </w:tcPr>
          <w:p w:rsidR="00831629" w:rsidRPr="00831629" w:rsidRDefault="001629D3" w:rsidP="00370A3E">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25</w:t>
            </w:r>
          </w:p>
        </w:tc>
        <w:tc>
          <w:tcPr>
            <w:tcW w:w="5566" w:type="dxa"/>
            <w:tcBorders>
              <w:top w:val="single" w:sz="8" w:space="0" w:color="auto"/>
              <w:left w:val="single" w:sz="8" w:space="0" w:color="auto"/>
              <w:bottom w:val="single" w:sz="8" w:space="0" w:color="auto"/>
              <w:right w:val="single" w:sz="8" w:space="0" w:color="auto"/>
            </w:tcBorders>
            <w:shd w:val="clear" w:color="auto" w:fill="auto"/>
            <w:noWrap/>
            <w:hideMark/>
          </w:tcPr>
          <w:p w:rsidR="00831629" w:rsidRPr="00831629" w:rsidRDefault="00831629" w:rsidP="00EA5925">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إدارة المكاتب والمساعدة التنفيذية</w:t>
            </w:r>
          </w:p>
        </w:tc>
      </w:tr>
      <w:tr w:rsidR="001629D3" w:rsidRPr="00831629" w:rsidTr="00E55BE4">
        <w:trPr>
          <w:trHeight w:val="330"/>
        </w:trPr>
        <w:tc>
          <w:tcPr>
            <w:tcW w:w="3534" w:type="dxa"/>
            <w:tcBorders>
              <w:top w:val="nil"/>
              <w:left w:val="single" w:sz="8" w:space="0" w:color="auto"/>
              <w:bottom w:val="single" w:sz="8" w:space="0" w:color="auto"/>
              <w:right w:val="nil"/>
            </w:tcBorders>
            <w:shd w:val="clear" w:color="auto" w:fill="auto"/>
            <w:noWrap/>
          </w:tcPr>
          <w:p w:rsidR="001629D3" w:rsidRPr="00831629"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single" w:sz="8" w:space="0" w:color="auto"/>
              <w:left w:val="single" w:sz="8" w:space="0" w:color="auto"/>
              <w:bottom w:val="single" w:sz="8" w:space="0" w:color="auto"/>
              <w:right w:val="single" w:sz="8" w:space="0" w:color="auto"/>
            </w:tcBorders>
            <w:shd w:val="clear" w:color="auto" w:fill="auto"/>
            <w:noWrap/>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علم الغابات ومنتجاتها</w:t>
            </w:r>
          </w:p>
        </w:tc>
      </w:tr>
      <w:tr w:rsidR="001629D3" w:rsidRPr="00831629" w:rsidTr="00E55BE4">
        <w:trPr>
          <w:trHeight w:val="330"/>
        </w:trPr>
        <w:tc>
          <w:tcPr>
            <w:tcW w:w="3534" w:type="dxa"/>
            <w:tcBorders>
              <w:top w:val="nil"/>
              <w:left w:val="single" w:sz="8" w:space="0" w:color="auto"/>
              <w:bottom w:val="single" w:sz="8" w:space="0" w:color="auto"/>
              <w:right w:val="nil"/>
            </w:tcBorders>
            <w:shd w:val="clear" w:color="auto" w:fill="auto"/>
            <w:noWrap/>
            <w:hideMark/>
          </w:tcPr>
          <w:p w:rsidR="001629D3" w:rsidRPr="00831629"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20</w:t>
            </w:r>
          </w:p>
        </w:tc>
        <w:tc>
          <w:tcPr>
            <w:tcW w:w="5566" w:type="dxa"/>
            <w:tcBorders>
              <w:top w:val="single" w:sz="8" w:space="0" w:color="auto"/>
              <w:left w:val="single" w:sz="8" w:space="0" w:color="auto"/>
              <w:bottom w:val="single" w:sz="8" w:space="0" w:color="auto"/>
              <w:right w:val="single" w:sz="8" w:space="0" w:color="auto"/>
            </w:tcBorders>
            <w:shd w:val="clear" w:color="auto" w:fill="auto"/>
            <w:noWrap/>
            <w:hideMark/>
          </w:tcPr>
          <w:p w:rsidR="001629D3" w:rsidRPr="00831629" w:rsidRDefault="001629D3" w:rsidP="001629D3">
            <w:pPr>
              <w:bidi/>
              <w:spacing w:after="0"/>
              <w:jc w:val="both"/>
              <w:rPr>
                <w:rFonts w:ascii="Traditional Arabic" w:hAnsi="Traditional Arabic" w:cs="Traditional Arabic"/>
                <w:sz w:val="24"/>
                <w:szCs w:val="24"/>
              </w:rPr>
            </w:pPr>
            <w:r w:rsidRPr="00831629">
              <w:rPr>
                <w:rFonts w:ascii="Traditional Arabic" w:hAnsi="Traditional Arabic" w:cs="Traditional Arabic"/>
                <w:sz w:val="24"/>
                <w:szCs w:val="24"/>
                <w:rtl/>
              </w:rPr>
              <w:t>السجل العقاري</w:t>
            </w:r>
          </w:p>
        </w:tc>
      </w:tr>
      <w:tr w:rsidR="001629D3" w:rsidRPr="00831629" w:rsidTr="00E55BE4">
        <w:trPr>
          <w:trHeight w:val="330"/>
        </w:trPr>
        <w:tc>
          <w:tcPr>
            <w:tcW w:w="3534" w:type="dxa"/>
            <w:tcBorders>
              <w:top w:val="nil"/>
              <w:left w:val="single" w:sz="8" w:space="0" w:color="auto"/>
              <w:bottom w:val="single" w:sz="8" w:space="0" w:color="auto"/>
              <w:right w:val="nil"/>
            </w:tcBorders>
            <w:shd w:val="clear" w:color="auto" w:fill="auto"/>
            <w:noWrap/>
            <w:vAlign w:val="bottom"/>
            <w:hideMark/>
          </w:tcPr>
          <w:p w:rsidR="001629D3" w:rsidRPr="00B92899" w:rsidRDefault="001629D3" w:rsidP="001629D3">
            <w:pPr>
              <w:bidi/>
              <w:spacing w:after="0"/>
              <w:jc w:val="both"/>
              <w:rPr>
                <w:rFonts w:ascii="Traditional Arabic" w:hAnsi="Traditional Arabic" w:cs="Traditional Arabic"/>
                <w:b/>
                <w:bCs/>
                <w:sz w:val="24"/>
                <w:szCs w:val="24"/>
              </w:rPr>
            </w:pPr>
            <w:r>
              <w:rPr>
                <w:rFonts w:ascii="Traditional Arabic" w:hAnsi="Traditional Arabic" w:cs="Traditional Arabic"/>
                <w:b/>
                <w:bCs/>
                <w:sz w:val="24"/>
                <w:szCs w:val="24"/>
              </w:rPr>
              <w:t>65</w:t>
            </w:r>
          </w:p>
        </w:tc>
        <w:tc>
          <w:tcPr>
            <w:tcW w:w="5566" w:type="dxa"/>
            <w:tcBorders>
              <w:top w:val="single" w:sz="8" w:space="0" w:color="auto"/>
              <w:left w:val="single" w:sz="8" w:space="0" w:color="auto"/>
              <w:bottom w:val="single" w:sz="8" w:space="0" w:color="auto"/>
              <w:right w:val="single" w:sz="8" w:space="0" w:color="auto"/>
            </w:tcBorders>
            <w:shd w:val="clear" w:color="auto" w:fill="auto"/>
            <w:noWrap/>
            <w:hideMark/>
          </w:tcPr>
          <w:p w:rsidR="001629D3" w:rsidRPr="00B92899" w:rsidRDefault="001629D3" w:rsidP="001629D3">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المجموع</w:t>
            </w:r>
          </w:p>
        </w:tc>
      </w:tr>
      <w:tr w:rsidR="001629D3" w:rsidRPr="00831629" w:rsidTr="00831629">
        <w:trPr>
          <w:trHeight w:val="330"/>
        </w:trPr>
        <w:tc>
          <w:tcPr>
            <w:tcW w:w="3534" w:type="dxa"/>
            <w:tcBorders>
              <w:top w:val="nil"/>
              <w:left w:val="single" w:sz="8" w:space="0" w:color="auto"/>
              <w:bottom w:val="single" w:sz="8" w:space="0" w:color="auto"/>
              <w:right w:val="nil"/>
            </w:tcBorders>
            <w:shd w:val="clear" w:color="auto" w:fill="DCE6F1"/>
            <w:noWrap/>
            <w:vAlign w:val="bottom"/>
            <w:hideMark/>
          </w:tcPr>
          <w:p w:rsidR="001629D3" w:rsidRPr="00831629" w:rsidRDefault="001629D3" w:rsidP="001629D3">
            <w:pPr>
              <w:bidi/>
              <w:spacing w:after="0"/>
              <w:jc w:val="both"/>
              <w:rPr>
                <w:rFonts w:ascii="Traditional Arabic" w:hAnsi="Traditional Arabic" w:cs="Traditional Arabic"/>
                <w:sz w:val="24"/>
                <w:szCs w:val="24"/>
              </w:rPr>
            </w:pPr>
            <w:r>
              <w:rPr>
                <w:rFonts w:ascii="Traditional Arabic" w:hAnsi="Traditional Arabic" w:cs="Traditional Arabic"/>
                <w:b/>
                <w:bCs/>
                <w:sz w:val="24"/>
                <w:szCs w:val="24"/>
              </w:rPr>
              <w:t>770</w:t>
            </w:r>
          </w:p>
        </w:tc>
        <w:tc>
          <w:tcPr>
            <w:tcW w:w="5566" w:type="dxa"/>
            <w:tcBorders>
              <w:top w:val="nil"/>
              <w:left w:val="single" w:sz="8" w:space="0" w:color="auto"/>
              <w:bottom w:val="single" w:sz="8" w:space="0" w:color="auto"/>
              <w:right w:val="single" w:sz="8" w:space="0" w:color="auto"/>
            </w:tcBorders>
            <w:shd w:val="clear" w:color="auto" w:fill="DCE6F1"/>
            <w:noWrap/>
            <w:vAlign w:val="bottom"/>
            <w:hideMark/>
          </w:tcPr>
          <w:p w:rsidR="001629D3" w:rsidRPr="00831629" w:rsidRDefault="001629D3" w:rsidP="001629D3">
            <w:pPr>
              <w:bidi/>
              <w:spacing w:after="0"/>
              <w:jc w:val="both"/>
              <w:rPr>
                <w:rFonts w:ascii="Traditional Arabic" w:hAnsi="Traditional Arabic" w:cs="Traditional Arabic"/>
                <w:b/>
                <w:bCs/>
                <w:sz w:val="24"/>
                <w:szCs w:val="24"/>
              </w:rPr>
            </w:pPr>
            <w:r w:rsidRPr="00831629">
              <w:rPr>
                <w:rFonts w:ascii="Traditional Arabic" w:hAnsi="Traditional Arabic" w:cs="Traditional Arabic"/>
                <w:b/>
                <w:bCs/>
                <w:sz w:val="24"/>
                <w:szCs w:val="24"/>
                <w:rtl/>
              </w:rPr>
              <w:t xml:space="preserve">المجموع (الدبلوم) </w:t>
            </w:r>
            <w:r w:rsidRPr="00831629">
              <w:rPr>
                <w:rFonts w:ascii="Traditional Arabic" w:hAnsi="Traditional Arabic" w:cs="Traditional Arabic"/>
                <w:b/>
                <w:bCs/>
                <w:sz w:val="24"/>
                <w:szCs w:val="24"/>
              </w:rPr>
              <w:t>(ÖN L</w:t>
            </w:r>
            <w:r w:rsidRPr="00831629">
              <w:rPr>
                <w:rFonts w:ascii="Times New Roman" w:hAnsi="Times New Roman"/>
                <w:b/>
                <w:bCs/>
                <w:sz w:val="24"/>
                <w:szCs w:val="24"/>
              </w:rPr>
              <w:t>İ</w:t>
            </w:r>
            <w:r w:rsidRPr="00831629">
              <w:rPr>
                <w:rFonts w:ascii="Traditional Arabic" w:hAnsi="Traditional Arabic" w:cs="Traditional Arabic"/>
                <w:b/>
                <w:bCs/>
                <w:sz w:val="24"/>
                <w:szCs w:val="24"/>
              </w:rPr>
              <w:t>SANS)</w:t>
            </w:r>
          </w:p>
        </w:tc>
      </w:tr>
      <w:tr w:rsidR="001629D3" w:rsidRPr="00831629" w:rsidTr="00831629">
        <w:trPr>
          <w:trHeight w:val="345"/>
        </w:trPr>
        <w:tc>
          <w:tcPr>
            <w:tcW w:w="3534" w:type="dxa"/>
            <w:tcBorders>
              <w:top w:val="nil"/>
              <w:left w:val="single" w:sz="8" w:space="0" w:color="auto"/>
              <w:bottom w:val="single" w:sz="8" w:space="0" w:color="auto"/>
              <w:right w:val="nil"/>
            </w:tcBorders>
            <w:shd w:val="clear" w:color="auto" w:fill="DCE6F1"/>
            <w:noWrap/>
            <w:vAlign w:val="bottom"/>
            <w:hideMark/>
          </w:tcPr>
          <w:p w:rsidR="001629D3" w:rsidRPr="002A1ED7" w:rsidRDefault="001629D3" w:rsidP="001629D3">
            <w:pPr>
              <w:bidi/>
              <w:spacing w:after="0"/>
              <w:jc w:val="both"/>
              <w:rPr>
                <w:rFonts w:ascii="Traditional Arabic" w:hAnsi="Traditional Arabic" w:cs="Traditional Arabic"/>
                <w:color w:val="FF0000"/>
                <w:sz w:val="24"/>
                <w:szCs w:val="24"/>
              </w:rPr>
            </w:pPr>
            <w:r>
              <w:rPr>
                <w:rFonts w:ascii="Traditional Arabic" w:hAnsi="Traditional Arabic" w:cs="Traditional Arabic"/>
                <w:b/>
                <w:bCs/>
                <w:sz w:val="24"/>
                <w:szCs w:val="24"/>
              </w:rPr>
              <w:t>1965</w:t>
            </w:r>
          </w:p>
        </w:tc>
        <w:tc>
          <w:tcPr>
            <w:tcW w:w="5566" w:type="dxa"/>
            <w:tcBorders>
              <w:top w:val="nil"/>
              <w:left w:val="single" w:sz="8" w:space="0" w:color="auto"/>
              <w:bottom w:val="single" w:sz="8" w:space="0" w:color="auto"/>
              <w:right w:val="single" w:sz="8" w:space="0" w:color="auto"/>
            </w:tcBorders>
            <w:shd w:val="clear" w:color="auto" w:fill="DCE6F1"/>
            <w:noWrap/>
            <w:vAlign w:val="bottom"/>
            <w:hideMark/>
          </w:tcPr>
          <w:p w:rsidR="001629D3" w:rsidRPr="002A1ED7" w:rsidRDefault="001629D3" w:rsidP="001629D3">
            <w:pPr>
              <w:bidi/>
              <w:spacing w:after="0"/>
              <w:jc w:val="both"/>
              <w:rPr>
                <w:rFonts w:ascii="Traditional Arabic" w:hAnsi="Traditional Arabic" w:cs="Traditional Arabic"/>
                <w:b/>
                <w:bCs/>
                <w:color w:val="FF0000"/>
                <w:sz w:val="24"/>
                <w:szCs w:val="24"/>
              </w:rPr>
            </w:pPr>
            <w:r w:rsidRPr="00C72833">
              <w:rPr>
                <w:rFonts w:ascii="Traditional Arabic" w:hAnsi="Traditional Arabic" w:cs="Traditional Arabic"/>
                <w:b/>
                <w:bCs/>
                <w:sz w:val="24"/>
                <w:szCs w:val="24"/>
                <w:rtl/>
              </w:rPr>
              <w:t>المجموع العام</w:t>
            </w:r>
          </w:p>
        </w:tc>
      </w:tr>
    </w:tbl>
    <w:p w:rsidR="00831629" w:rsidRPr="00831629" w:rsidRDefault="00831629" w:rsidP="00831629">
      <w:pPr>
        <w:bidi/>
        <w:jc w:val="both"/>
        <w:rPr>
          <w:rFonts w:ascii="Traditional Arabic" w:hAnsi="Traditional Arabic" w:cs="Traditional Arabic"/>
          <w:bCs/>
          <w:sz w:val="24"/>
          <w:szCs w:val="24"/>
        </w:rPr>
      </w:pPr>
      <w:r w:rsidRPr="00831629">
        <w:rPr>
          <w:rFonts w:ascii="Traditional Arabic" w:hAnsi="Traditional Arabic" w:cs="Traditional Arabic"/>
          <w:noProof/>
          <w:sz w:val="24"/>
          <w:szCs w:val="24"/>
          <w:lang w:eastAsia="tr-TR"/>
        </w:rPr>
        <mc:AlternateContent>
          <mc:Choice Requires="wps">
            <w:drawing>
              <wp:anchor distT="0" distB="0" distL="114300" distR="114300" simplePos="0" relativeHeight="251652608" behindDoc="1" locked="0" layoutInCell="1" allowOverlap="1" wp14:anchorId="244F7234" wp14:editId="16DCF901">
                <wp:simplePos x="0" y="0"/>
                <wp:positionH relativeFrom="margin">
                  <wp:posOffset>0</wp:posOffset>
                </wp:positionH>
                <wp:positionV relativeFrom="paragraph">
                  <wp:posOffset>327025</wp:posOffset>
                </wp:positionV>
                <wp:extent cx="5734050" cy="400050"/>
                <wp:effectExtent l="0" t="0" r="19050" b="19050"/>
                <wp:wrapThrough wrapText="bothSides">
                  <wp:wrapPolygon edited="0">
                    <wp:start x="0" y="0"/>
                    <wp:lineTo x="0" y="21600"/>
                    <wp:lineTo x="21600" y="21600"/>
                    <wp:lineTo x="21600" y="0"/>
                    <wp:lineTo x="0" y="0"/>
                  </wp:wrapPolygon>
                </wp:wrapThrough>
                <wp:docPr id="5" name="Yuvarlatılmış Dikdörtgen 5"/>
                <wp:cNvGraphicFramePr/>
                <a:graphic xmlns:a="http://schemas.openxmlformats.org/drawingml/2006/main">
                  <a:graphicData uri="http://schemas.microsoft.com/office/word/2010/wordprocessingShape">
                    <wps:wsp>
                      <wps:cNvSpPr/>
                      <wps:spPr>
                        <a:xfrm>
                          <a:off x="0" y="0"/>
                          <a:ext cx="5734050" cy="400050"/>
                        </a:xfrm>
                        <a:prstGeom prst="roundRect">
                          <a:avLst/>
                        </a:prstGeom>
                        <a:solidFill>
                          <a:srgbClr val="99CCFF"/>
                        </a:solidFill>
                        <a:ln w="12700" cap="flat" cmpd="sng" algn="ctr">
                          <a:solidFill>
                            <a:srgbClr val="4472C4"/>
                          </a:solidFill>
                          <a:prstDash val="solid"/>
                          <a:miter lim="800000"/>
                        </a:ln>
                        <a:effectLst/>
                      </wps:spPr>
                      <wps:txbx>
                        <w:txbxContent>
                          <w:p w:rsidR="00327BA3" w:rsidRPr="0064005E" w:rsidRDefault="00327BA3" w:rsidP="00831629">
                            <w:pPr>
                              <w:jc w:val="right"/>
                              <w:rPr>
                                <w:rFonts w:ascii="Traditional Arabic" w:hAnsi="Traditional Arabic" w:cs="Traditional Arabic"/>
                                <w:b/>
                                <w:color w:val="002060"/>
                                <w:sz w:val="36"/>
                                <w:szCs w:val="36"/>
                              </w:rPr>
                            </w:pPr>
                            <w:r>
                              <w:rPr>
                                <w:rFonts w:ascii="Traditional Arabic" w:hAnsi="Traditional Arabic" w:cs="Traditional Arabic"/>
                                <w:b/>
                                <w:color w:val="002060"/>
                                <w:sz w:val="36"/>
                                <w:szCs w:val="36"/>
                                <w:rtl/>
                              </w:rPr>
                              <w:t>إعلان من دائرة الهجرة في بار</w:t>
                            </w:r>
                            <w:r>
                              <w:rPr>
                                <w:rFonts w:asciiTheme="minorHAnsi" w:hAnsiTheme="minorHAnsi" w:cs="Traditional Arabic" w:hint="cs"/>
                                <w:b/>
                                <w:color w:val="002060"/>
                                <w:sz w:val="36"/>
                                <w:szCs w:val="36"/>
                                <w:rtl/>
                                <w:lang w:val="ru-RU"/>
                              </w:rPr>
                              <w:t>ت</w:t>
                            </w:r>
                            <w:r w:rsidRPr="0064005E">
                              <w:rPr>
                                <w:rFonts w:ascii="Traditional Arabic" w:hAnsi="Traditional Arabic" w:cs="Traditional Arabic"/>
                                <w:b/>
                                <w:color w:val="002060"/>
                                <w:sz w:val="36"/>
                                <w:szCs w:val="36"/>
                                <w:rtl/>
                              </w:rPr>
                              <w:t>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F7234" id="Yuvarlatılmış Dikdörtgen 5" o:spid="_x0000_s1039" style="position:absolute;left:0;text-align:left;margin-left:0;margin-top:25.75pt;width:451.5pt;height:3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v6nQIAABwFAAAOAAAAZHJzL2Uyb0RvYy54bWysVM1OGzEQvlfqO1i+l92ETQMRGxQlSlUJ&#10;ASpUqEfH681a9V/HTjb0ZfoMXPoCpe/VsXeBQDlVvezOeMbz8803PjndaUW2Ary0pqSDg5wSYbit&#10;pFmX9PP18t0RJT4wUzFljSjprfD0dPr2zUnrJmJoG6sqAQSDGD9pXUmbENwkyzxvhGb+wDph0Fhb&#10;0CygCuusAtZidK2yYZ6/z1oLlQPLhfd4uuiMdJri17Xg4aKuvQhElRRrC+kL6buK32x6wiZrYK6R&#10;vC+D/UMVmkmDSR9DLVhgZAPyr1BacrDe1uGAW53ZupZcpB6wm0H+opurhjmRekFwvHuEyf+/sPx8&#10;ewlEViUdUWKYxhF92WwZKBbu75S+v/v9gyzk1+rXTwhrYcgoItY6P8GLV+4Ses2jGNvf1aDjHxsj&#10;u4Ty7SPKYhcIx8PR+LDIRzgMjrYiz6OMYbKn2w58+CCsJlEoKdiNqT7hKBPCbHvmQ+f/4Bczeqtk&#10;tZRKJQXWq7kCsmU49uPj+Xy57FM8c1OGtEja4TiP1TCkX419o6gdAuLNmhKm1shrHiDlfnbb7ycp&#10;ivFwXryWJBa5YL7pikkRohubaBmQ+krqkh4hClhD15Uy0SoSeftWI+AdxFEKu9UujWxwGK/Eo5Wt&#10;bnGOYDuCe8eXEvOeMR8uGSCjsUHc0nCBn1pZ7Nr2EiWNhe+vnUd/JBpaKWlxQxCRbxsGghL10SAF&#10;jwdFEVcqKcVoPEQF9i2rfYvZ6LnFaQzwPXA8idE/qAexBqtvcJlnMSuamOGYu8O+V+ah21x8DriY&#10;zZIbrpFj4cxcOR6DR+gi4te7GwauJ1BA6p3bh21ikxcU6nzjTWNnm2Brmfj1hCuSMyq4gomm/XMR&#10;d3xfT15Pj9r0DwAAAP//AwBQSwMEFAAGAAgAAAAhACXfD87eAAAABwEAAA8AAABkcnMvZG93bnJl&#10;di54bWxMj8FOwzAQRO9I/IO1SFwQddKSqg1xKkBqrqiFS29uvI3TxusQu234e5YTHGdnNPO2WI2u&#10;ExccQutJQTpJQCDV3rTUKPj8WD8uQISoyejOEyr4xgCr8vam0LnxV9rgZRsbwSUUcq3AxtjnUoba&#10;otNh4nsk9g5+cDqyHBppBn3lctfJaZLMpdMt8YLVPb5ZrE/bs1Pw/lo1x9ncHL7Wy4dpdtxVlT1V&#10;St3fjS/PICKO8S8Mv/iMDiUz7f2ZTBCdAn4kKsjSDAS7y2TGhz3H0qcMZFnI//zlDwAAAP//AwBQ&#10;SwECLQAUAAYACAAAACEAtoM4kv4AAADhAQAAEwAAAAAAAAAAAAAAAAAAAAAAW0NvbnRlbnRfVHlw&#10;ZXNdLnhtbFBLAQItABQABgAIAAAAIQA4/SH/1gAAAJQBAAALAAAAAAAAAAAAAAAAAC8BAABfcmVs&#10;cy8ucmVsc1BLAQItABQABgAIAAAAIQDNF5v6nQIAABwFAAAOAAAAAAAAAAAAAAAAAC4CAABkcnMv&#10;ZTJvRG9jLnhtbFBLAQItABQABgAIAAAAIQAl3w/O3gAAAAcBAAAPAAAAAAAAAAAAAAAAAPcEAABk&#10;cnMvZG93bnJldi54bWxQSwUGAAAAAAQABADzAAAAAgYAAAAA&#10;" fillcolor="#9cf" strokecolor="#4472c4" strokeweight="1pt">
                <v:stroke joinstyle="miter"/>
                <v:textbox>
                  <w:txbxContent>
                    <w:p w:rsidR="00327BA3" w:rsidRPr="0064005E" w:rsidRDefault="00327BA3" w:rsidP="00831629">
                      <w:pPr>
                        <w:jc w:val="right"/>
                        <w:rPr>
                          <w:rFonts w:ascii="Traditional Arabic" w:hAnsi="Traditional Arabic" w:cs="Traditional Arabic"/>
                          <w:b/>
                          <w:color w:val="002060"/>
                          <w:sz w:val="36"/>
                          <w:szCs w:val="36"/>
                        </w:rPr>
                      </w:pPr>
                      <w:r>
                        <w:rPr>
                          <w:rFonts w:ascii="Traditional Arabic" w:hAnsi="Traditional Arabic" w:cs="Traditional Arabic"/>
                          <w:b/>
                          <w:color w:val="002060"/>
                          <w:sz w:val="36"/>
                          <w:szCs w:val="36"/>
                          <w:rtl/>
                        </w:rPr>
                        <w:t>إعلان من دائرة الهجرة في بار</w:t>
                      </w:r>
                      <w:r>
                        <w:rPr>
                          <w:rFonts w:asciiTheme="minorHAnsi" w:hAnsiTheme="minorHAnsi" w:cs="Traditional Arabic" w:hint="cs"/>
                          <w:b/>
                          <w:color w:val="002060"/>
                          <w:sz w:val="36"/>
                          <w:szCs w:val="36"/>
                          <w:rtl/>
                          <w:lang w:val="ru-RU"/>
                        </w:rPr>
                        <w:t>ت</w:t>
                      </w:r>
                      <w:r w:rsidRPr="0064005E">
                        <w:rPr>
                          <w:rFonts w:ascii="Traditional Arabic" w:hAnsi="Traditional Arabic" w:cs="Traditional Arabic"/>
                          <w:b/>
                          <w:color w:val="002060"/>
                          <w:sz w:val="36"/>
                          <w:szCs w:val="36"/>
                          <w:rtl/>
                        </w:rPr>
                        <w:t>ن</w:t>
                      </w:r>
                    </w:p>
                  </w:txbxContent>
                </v:textbox>
                <w10:wrap type="through" anchorx="margin"/>
              </v:roundrect>
            </w:pict>
          </mc:Fallback>
        </mc:AlternateContent>
      </w:r>
    </w:p>
    <w:p w:rsidR="00831629" w:rsidRPr="00831629" w:rsidRDefault="00831629" w:rsidP="00831629">
      <w:pPr>
        <w:bidi/>
        <w:jc w:val="both"/>
        <w:rPr>
          <w:rFonts w:ascii="Traditional Arabic" w:hAnsi="Traditional Arabic" w:cs="Traditional Arabic"/>
          <w:b/>
          <w:bCs/>
          <w:sz w:val="24"/>
          <w:szCs w:val="24"/>
        </w:rPr>
      </w:pPr>
      <w:bookmarkStart w:id="1" w:name="bookmark5"/>
      <w:r w:rsidRPr="00831629">
        <w:rPr>
          <w:rFonts w:ascii="Traditional Arabic" w:hAnsi="Traditional Arabic" w:cs="Traditional Arabic"/>
          <w:b/>
          <w:bCs/>
          <w:sz w:val="24"/>
          <w:szCs w:val="24"/>
          <w:rtl/>
        </w:rPr>
        <w:t>الإجراءات اللازمة لطلاب الدبلوم، بكالوريوس، ماجستير، دكتوراه للدخول إلى تركيا</w:t>
      </w:r>
      <w:r w:rsidRPr="00831629">
        <w:rPr>
          <w:rFonts w:ascii="Traditional Arabic" w:hAnsi="Traditional Arabic" w:cs="Traditional Arabic"/>
          <w:b/>
          <w:bCs/>
          <w:sz w:val="24"/>
          <w:szCs w:val="24"/>
        </w:rPr>
        <w:t>:</w:t>
      </w:r>
      <w:r w:rsidRPr="00831629">
        <w:rPr>
          <w:rFonts w:ascii="Traditional Arabic" w:hAnsi="Traditional Arabic" w:cs="Traditional Arabic"/>
          <w:b/>
          <w:bCs/>
          <w:sz w:val="24"/>
          <w:szCs w:val="24"/>
        </w:rPr>
        <w:tab/>
      </w:r>
    </w:p>
    <w:p w:rsidR="00831629" w:rsidRPr="00831629" w:rsidRDefault="00831629" w:rsidP="00831629">
      <w:pPr>
        <w:bidi/>
        <w:jc w:val="both"/>
        <w:rPr>
          <w:rFonts w:ascii="Traditional Arabic" w:hAnsi="Traditional Arabic" w:cs="Traditional Arabic"/>
          <w:b/>
          <w:sz w:val="24"/>
          <w:szCs w:val="24"/>
        </w:rPr>
      </w:pPr>
      <w:r w:rsidRPr="00831629">
        <w:rPr>
          <w:rFonts w:ascii="Traditional Arabic" w:hAnsi="Traditional Arabic" w:cs="Traditional Arabic"/>
          <w:b/>
          <w:sz w:val="24"/>
          <w:szCs w:val="24"/>
          <w:rtl/>
        </w:rPr>
        <w:t xml:space="preserve">يتم إصدار </w:t>
      </w:r>
      <w:r w:rsidRPr="00831629">
        <w:rPr>
          <w:rFonts w:ascii="Traditional Arabic" w:hAnsi="Traditional Arabic" w:cs="Traditional Arabic"/>
          <w:b/>
          <w:sz w:val="24"/>
          <w:szCs w:val="24"/>
        </w:rPr>
        <w:t>“</w:t>
      </w:r>
      <w:r w:rsidRPr="00831629">
        <w:rPr>
          <w:rFonts w:ascii="Traditional Arabic" w:hAnsi="Traditional Arabic" w:cs="Traditional Arabic"/>
          <w:b/>
          <w:sz w:val="24"/>
          <w:szCs w:val="24"/>
          <w:rtl/>
        </w:rPr>
        <w:t>تصريح إقامة الطالب</w:t>
      </w:r>
      <w:r w:rsidRPr="00831629">
        <w:rPr>
          <w:rFonts w:ascii="Traditional Arabic" w:hAnsi="Traditional Arabic" w:cs="Traditional Arabic"/>
          <w:b/>
          <w:sz w:val="24"/>
          <w:szCs w:val="24"/>
        </w:rPr>
        <w:t>”</w:t>
      </w:r>
      <w:r w:rsidRPr="00831629">
        <w:rPr>
          <w:rFonts w:ascii="Traditional Arabic" w:hAnsi="Traditional Arabic" w:cs="Traditional Arabic"/>
          <w:b/>
          <w:sz w:val="24"/>
          <w:szCs w:val="24"/>
          <w:rtl/>
        </w:rPr>
        <w:t xml:space="preserve"> حتى بداية العام الدراسي المقبل </w:t>
      </w:r>
      <w:r w:rsidRPr="00831629">
        <w:rPr>
          <w:rFonts w:ascii="Traditional Arabic" w:hAnsi="Traditional Arabic" w:cs="Traditional Arabic"/>
          <w:b/>
          <w:sz w:val="24"/>
          <w:szCs w:val="24"/>
          <w:rtl/>
          <w:lang w:bidi="ar-AE"/>
        </w:rPr>
        <w:t>ل</w:t>
      </w:r>
      <w:r w:rsidRPr="00831629">
        <w:rPr>
          <w:rFonts w:ascii="Traditional Arabic" w:hAnsi="Traditional Arabic" w:cs="Traditional Arabic"/>
          <w:b/>
          <w:sz w:val="24"/>
          <w:szCs w:val="24"/>
          <w:rtl/>
        </w:rPr>
        <w:t>لطلاب الذين قدموا إلى تركيا للدراسة ولهم الحق في التسجيل ولكن بسبب عدم كفاية معرفتهم باللغة التركية يوجهون إلى معاهد تعلم اللغة التركية من قبل الجامعة بشرط أن يثبتوا ذلك بالوثائق.</w:t>
      </w:r>
    </w:p>
    <w:p w:rsidR="00831629" w:rsidRPr="00831629" w:rsidRDefault="00831629" w:rsidP="00831629">
      <w:pPr>
        <w:bidi/>
        <w:jc w:val="both"/>
        <w:rPr>
          <w:rFonts w:ascii="Traditional Arabic" w:hAnsi="Traditional Arabic" w:cs="Traditional Arabic"/>
          <w:b/>
          <w:sz w:val="24"/>
          <w:szCs w:val="24"/>
        </w:rPr>
      </w:pPr>
      <w:r w:rsidRPr="00831629">
        <w:rPr>
          <w:rFonts w:ascii="Traditional Arabic" w:hAnsi="Traditional Arabic" w:cs="Traditional Arabic"/>
          <w:b/>
          <w:sz w:val="24"/>
          <w:szCs w:val="24"/>
          <w:rtl/>
        </w:rPr>
        <w:t>ويتم أيضا إرسال رسالة الدعوة للطلاب الأجانب الذين حصلوا على  دراسية من إحدى جامعاتنا من داخل أو خارج القطر. استنادا إلى رسالة الدعوة، عندما يراجع الطلاب الأجانب لدخول بلدنا فإنهم يقدمون رسالة الدعوة  وجواز السفر إلى قنصلية بلادنا وضباط عبور الحدود.</w:t>
      </w:r>
    </w:p>
    <w:p w:rsidR="00831629" w:rsidRPr="00831629" w:rsidRDefault="00831629" w:rsidP="00831629">
      <w:pPr>
        <w:bidi/>
        <w:jc w:val="both"/>
        <w:rPr>
          <w:rFonts w:ascii="Traditional Arabic" w:hAnsi="Traditional Arabic" w:cs="Traditional Arabic"/>
          <w:b/>
          <w:sz w:val="24"/>
          <w:szCs w:val="24"/>
          <w:rtl/>
        </w:rPr>
      </w:pPr>
      <w:r w:rsidRPr="00831629">
        <w:rPr>
          <w:rFonts w:ascii="Traditional Arabic" w:hAnsi="Traditional Arabic" w:cs="Traditional Arabic"/>
          <w:b/>
          <w:sz w:val="24"/>
          <w:szCs w:val="24"/>
          <w:rtl/>
        </w:rPr>
        <w:t>بعد أن يدخلوا بلدنا ، يراجعون إلى الجامعة التي يحق لهم الحصول على الدراسة ويقومون بتسجيلهم الأول. يراجع الطلاب مديرية إدارة الهجرة في الولاية لأخذ وثيقة إقامة الطالب بوثائق التسجيل المرسلة إليهم وبوثائق الطالب  المصورة وهي بتاريخ جديد قبيل انتهاء إعفاء التأشيرة.</w:t>
      </w:r>
    </w:p>
    <w:p w:rsidR="00831629" w:rsidRPr="00831629" w:rsidRDefault="00831629" w:rsidP="00831629">
      <w:pPr>
        <w:bidi/>
        <w:jc w:val="both"/>
        <w:rPr>
          <w:rFonts w:ascii="Traditional Arabic" w:hAnsi="Traditional Arabic" w:cs="Traditional Arabic"/>
          <w:b/>
          <w:sz w:val="24"/>
          <w:szCs w:val="24"/>
          <w:rtl/>
        </w:rPr>
      </w:pPr>
      <w:r w:rsidRPr="00831629">
        <w:rPr>
          <w:rFonts w:ascii="Traditional Arabic" w:hAnsi="Traditional Arabic" w:cs="Traditional Arabic"/>
          <w:b/>
          <w:sz w:val="24"/>
          <w:szCs w:val="24"/>
          <w:rtl/>
        </w:rPr>
        <w:t>تجرى المقابلة مع الطلاب الأجانب في مديرية إدارة الهجرة في الولاية. من أ</w:t>
      </w:r>
      <w:r w:rsidR="00840BAE">
        <w:rPr>
          <w:rFonts w:ascii="Traditional Arabic" w:hAnsi="Traditional Arabic" w:cs="Traditional Arabic"/>
          <w:b/>
          <w:sz w:val="24"/>
          <w:szCs w:val="24"/>
          <w:rtl/>
        </w:rPr>
        <w:t>جل الحصول على الإقامة، يتم</w:t>
      </w:r>
      <w:r w:rsidRPr="00831629">
        <w:rPr>
          <w:rFonts w:ascii="Traditional Arabic" w:hAnsi="Traditional Arabic" w:cs="Traditional Arabic"/>
          <w:b/>
          <w:sz w:val="24"/>
          <w:szCs w:val="24"/>
          <w:rtl/>
        </w:rPr>
        <w:t xml:space="preserve"> </w:t>
      </w:r>
      <w:r w:rsidR="00840BAE">
        <w:rPr>
          <w:rFonts w:ascii="Traditional Arabic" w:hAnsi="Traditional Arabic" w:cs="Traditional Arabic" w:hint="cs"/>
          <w:b/>
          <w:sz w:val="24"/>
          <w:szCs w:val="24"/>
          <w:rtl/>
        </w:rPr>
        <w:t xml:space="preserve">ابلاغ </w:t>
      </w:r>
      <w:r w:rsidRPr="00831629">
        <w:rPr>
          <w:rFonts w:ascii="Traditional Arabic" w:hAnsi="Traditional Arabic" w:cs="Traditional Arabic"/>
          <w:b/>
          <w:sz w:val="24"/>
          <w:szCs w:val="24"/>
          <w:rtl/>
        </w:rPr>
        <w:t>مراجعتهم بشرح الوثائق والمعلومات المطلوبة منها للأجانب.</w:t>
      </w:r>
    </w:p>
    <w:p w:rsidR="00831629" w:rsidRPr="00831629" w:rsidRDefault="00831629" w:rsidP="00831629">
      <w:pPr>
        <w:bidi/>
        <w:jc w:val="both"/>
        <w:rPr>
          <w:rFonts w:ascii="Traditional Arabic" w:hAnsi="Traditional Arabic" w:cs="Traditional Arabic"/>
          <w:bCs/>
          <w:sz w:val="24"/>
          <w:szCs w:val="24"/>
          <w:rtl/>
        </w:rPr>
      </w:pPr>
      <w:r w:rsidRPr="00831629">
        <w:rPr>
          <w:rFonts w:ascii="Traditional Arabic" w:hAnsi="Traditional Arabic" w:cs="Traditional Arabic"/>
          <w:bCs/>
          <w:sz w:val="24"/>
          <w:szCs w:val="24"/>
          <w:rtl/>
        </w:rPr>
        <w:t xml:space="preserve">الوثائق المطلوبة من الطلاب الأجانب أثناء المراجعة الأولى :  </w:t>
      </w:r>
    </w:p>
    <w:p w:rsidR="000B5A05" w:rsidRPr="000B5A05" w:rsidRDefault="00831629" w:rsidP="00065ADF">
      <w:pPr>
        <w:bidi/>
        <w:jc w:val="both"/>
        <w:rPr>
          <w:rFonts w:ascii="Traditional Arabic" w:hAnsi="Traditional Arabic" w:cs="Traditional Arabic"/>
          <w:b/>
          <w:sz w:val="24"/>
          <w:szCs w:val="24"/>
          <w:lang w:bidi="ar-AE"/>
        </w:rPr>
      </w:pPr>
      <w:r w:rsidRPr="00831629">
        <w:rPr>
          <w:rFonts w:ascii="Traditional Arabic" w:hAnsi="Traditional Arabic" w:cs="Traditional Arabic"/>
          <w:b/>
          <w:sz w:val="24"/>
          <w:szCs w:val="24"/>
          <w:rtl/>
        </w:rPr>
        <w:t>استمارة التقديم لتصريح الإقامة ( يتم الضغط على رزّ الإقامة الإلكترونية</w:t>
      </w:r>
      <w:r w:rsidRPr="00831629">
        <w:rPr>
          <w:rFonts w:ascii="Traditional Arabic" w:hAnsi="Traditional Arabic" w:cs="Traditional Arabic"/>
          <w:b/>
          <w:sz w:val="24"/>
          <w:szCs w:val="24"/>
        </w:rPr>
        <w:t xml:space="preserve">(e-ikamet) </w:t>
      </w:r>
      <w:r w:rsidRPr="00831629">
        <w:rPr>
          <w:rFonts w:ascii="Traditional Arabic" w:hAnsi="Traditional Arabic" w:cs="Traditional Arabic"/>
          <w:b/>
          <w:sz w:val="24"/>
          <w:szCs w:val="24"/>
          <w:rtl/>
          <w:lang w:bidi="ar-AE"/>
        </w:rPr>
        <w:t xml:space="preserve"> من موقع  </w:t>
      </w:r>
      <w:hyperlink r:id="rId11" w:history="1">
        <w:r w:rsidRPr="00831629">
          <w:rPr>
            <w:rStyle w:val="Kpr"/>
            <w:rFonts w:ascii="Traditional Arabic" w:hAnsi="Traditional Arabic" w:cs="Traditional Arabic"/>
            <w:b/>
            <w:sz w:val="24"/>
            <w:szCs w:val="24"/>
          </w:rPr>
          <w:t>www.goc.gov.tr</w:t>
        </w:r>
      </w:hyperlink>
      <w:r w:rsidRPr="00831629">
        <w:rPr>
          <w:rFonts w:ascii="Traditional Arabic" w:hAnsi="Traditional Arabic" w:cs="Traditional Arabic"/>
          <w:b/>
          <w:sz w:val="24"/>
          <w:szCs w:val="24"/>
        </w:rPr>
        <w:t xml:space="preserve"> </w:t>
      </w:r>
      <w:r w:rsidRPr="00831629">
        <w:rPr>
          <w:rFonts w:ascii="Traditional Arabic" w:hAnsi="Traditional Arabic" w:cs="Traditional Arabic"/>
          <w:b/>
          <w:sz w:val="24"/>
          <w:szCs w:val="24"/>
          <w:rtl/>
          <w:lang w:bidi="ar-AE"/>
        </w:rPr>
        <w:t xml:space="preserve">  و النقر المراجعة الأولى، يتم اختيار تصريح الإقامة للطالب.) في الاستمارة الناتج</w:t>
      </w:r>
      <w:r w:rsidR="00840BAE">
        <w:rPr>
          <w:rFonts w:ascii="Traditional Arabic" w:hAnsi="Traditional Arabic" w:cs="Traditional Arabic" w:hint="cs"/>
          <w:b/>
          <w:sz w:val="24"/>
          <w:szCs w:val="24"/>
          <w:rtl/>
          <w:lang w:bidi="ar-AE"/>
        </w:rPr>
        <w:t xml:space="preserve">ة </w:t>
      </w:r>
      <w:r w:rsidRPr="00831629">
        <w:rPr>
          <w:rFonts w:ascii="Traditional Arabic" w:hAnsi="Traditional Arabic" w:cs="Traditional Arabic"/>
          <w:b/>
          <w:sz w:val="24"/>
          <w:szCs w:val="24"/>
          <w:rtl/>
          <w:lang w:bidi="ar-AE"/>
        </w:rPr>
        <w:t>، يتم تعبئة معلومات الشخصية بالكامل ويتم التقاط صورة مطبوعة من الاستمارة. إضافة إلى تلك الاستمارة:</w:t>
      </w:r>
      <w:bookmarkEnd w:id="1"/>
    </w:p>
    <w:p w:rsidR="000B5A05" w:rsidRPr="000B5A05" w:rsidRDefault="000B5A05" w:rsidP="000B5A05">
      <w:pPr>
        <w:numPr>
          <w:ilvl w:val="0"/>
          <w:numId w:val="28"/>
        </w:numPr>
        <w:bidi/>
        <w:spacing w:after="160" w:line="259" w:lineRule="auto"/>
        <w:contextualSpacing/>
        <w:jc w:val="both"/>
        <w:rPr>
          <w:rFonts w:cs="Traditional Arabic"/>
          <w:sz w:val="28"/>
          <w:szCs w:val="28"/>
          <w:lang w:val="en-US" w:bidi="ar-IQ"/>
        </w:rPr>
      </w:pPr>
      <w:r w:rsidRPr="000B5A05">
        <w:rPr>
          <w:rFonts w:cs="Traditional Arabic" w:hint="cs"/>
          <w:sz w:val="28"/>
          <w:szCs w:val="28"/>
          <w:rtl/>
          <w:lang w:val="en-US" w:bidi="ar-IQ"/>
        </w:rPr>
        <w:t xml:space="preserve">يجب على الطلاب الأجانب إبراز جوازات سفرهم الأصلية التي دخلوا بها إلى تركيا إلى مديرية إدارة الهجرة في الولاية. </w:t>
      </w:r>
    </w:p>
    <w:p w:rsidR="000B5A05" w:rsidRPr="000B5A05" w:rsidRDefault="000B5A05" w:rsidP="000B5A05">
      <w:pPr>
        <w:numPr>
          <w:ilvl w:val="0"/>
          <w:numId w:val="28"/>
        </w:numPr>
        <w:bidi/>
        <w:spacing w:after="160" w:line="259" w:lineRule="auto"/>
        <w:contextualSpacing/>
        <w:jc w:val="both"/>
        <w:rPr>
          <w:rFonts w:cs="Traditional Arabic"/>
          <w:sz w:val="28"/>
          <w:szCs w:val="28"/>
          <w:lang w:val="en-US" w:bidi="ar-IQ"/>
        </w:rPr>
      </w:pPr>
      <w:r w:rsidRPr="000B5A05">
        <w:rPr>
          <w:rFonts w:cs="Traditional Arabic" w:hint="cs"/>
          <w:sz w:val="28"/>
          <w:szCs w:val="28"/>
          <w:rtl/>
          <w:lang w:val="en-US" w:bidi="ar-IQ"/>
        </w:rPr>
        <w:t xml:space="preserve">صور شخصية حديثة (عدد 4)  خلفية بيضاء (من الجهة الأمامية بحيث يكون الوجه واضحاً بشكل يمكن التعرف عليه بسهولة). </w:t>
      </w:r>
    </w:p>
    <w:p w:rsidR="000B5A05" w:rsidRPr="000B5A05" w:rsidRDefault="000B5A05" w:rsidP="000B5A05">
      <w:pPr>
        <w:numPr>
          <w:ilvl w:val="0"/>
          <w:numId w:val="28"/>
        </w:numPr>
        <w:bidi/>
        <w:spacing w:after="160" w:line="259" w:lineRule="auto"/>
        <w:contextualSpacing/>
        <w:jc w:val="both"/>
        <w:rPr>
          <w:rFonts w:cs="Traditional Arabic"/>
          <w:sz w:val="28"/>
          <w:szCs w:val="28"/>
          <w:lang w:val="en-US" w:bidi="ar-IQ"/>
        </w:rPr>
      </w:pPr>
      <w:r w:rsidRPr="000B5A05">
        <w:rPr>
          <w:rFonts w:cs="Traditional Arabic" w:hint="cs"/>
          <w:sz w:val="28"/>
          <w:szCs w:val="28"/>
          <w:rtl/>
          <w:lang w:val="en-US" w:bidi="ar-IQ"/>
        </w:rPr>
        <w:lastRenderedPageBreak/>
        <w:t>يطلب من الطلاب الأجانب وثيقة تثبت إمكانياتهم المادية للعيش بكرامة مدة إقامتهم. (دفتر البنك، مذكرة الخصم، معلومات الراتب أو المنحة وإلـخ...).</w:t>
      </w:r>
    </w:p>
    <w:p w:rsidR="000B5A05" w:rsidRPr="000B5A05" w:rsidRDefault="000B5A05" w:rsidP="000B5A05">
      <w:pPr>
        <w:numPr>
          <w:ilvl w:val="0"/>
          <w:numId w:val="28"/>
        </w:numPr>
        <w:bidi/>
        <w:spacing w:after="160" w:line="259" w:lineRule="auto"/>
        <w:contextualSpacing/>
        <w:jc w:val="both"/>
        <w:rPr>
          <w:rFonts w:cs="Traditional Arabic"/>
          <w:sz w:val="28"/>
          <w:szCs w:val="28"/>
          <w:lang w:val="en-US" w:bidi="ar-IQ"/>
        </w:rPr>
      </w:pPr>
      <w:r w:rsidRPr="000B5A05">
        <w:rPr>
          <w:rFonts w:cs="Traditional Arabic" w:hint="cs"/>
          <w:sz w:val="28"/>
          <w:szCs w:val="28"/>
          <w:rtl/>
          <w:lang w:val="en-US" w:bidi="ar-IQ"/>
        </w:rPr>
        <w:t xml:space="preserve">في حالة كون الطالب الأجنبي الذي سيدرس في الجامعة عمره أقل من ثماني عشرة سنة يمكنه الدخول إلى تركيا والدراسة فيها بشرط موافقة الأبوين أو الوصي الشرعي، وتُقدَّم وثيقة بذلك. </w:t>
      </w:r>
    </w:p>
    <w:p w:rsidR="000B5A05" w:rsidRPr="000B5A05" w:rsidRDefault="000B5A05" w:rsidP="000B5A05">
      <w:pPr>
        <w:numPr>
          <w:ilvl w:val="0"/>
          <w:numId w:val="28"/>
        </w:numPr>
        <w:bidi/>
        <w:spacing w:after="160" w:line="259" w:lineRule="auto"/>
        <w:contextualSpacing/>
        <w:jc w:val="both"/>
        <w:rPr>
          <w:rFonts w:cs="Traditional Arabic"/>
          <w:sz w:val="28"/>
          <w:szCs w:val="28"/>
          <w:lang w:val="en-US" w:bidi="ar-IQ"/>
        </w:rPr>
      </w:pPr>
      <w:r w:rsidRPr="000B5A05">
        <w:rPr>
          <w:rFonts w:cs="Traditional Arabic" w:hint="cs"/>
          <w:sz w:val="28"/>
          <w:szCs w:val="28"/>
          <w:rtl/>
          <w:lang w:val="en-US" w:bidi="ar-IQ"/>
        </w:rPr>
        <w:t xml:space="preserve">يجب عليهم جلب وثيقة السجل العدلي (سجل القضائي) من العدلية في الولاية التي سيدرسون فيها عند المراجعة. كما يجب على الطلاب الأجانب الإقامة في الولاية التي توجد فيها الجامعة والتي سيدرسون فيها ومن أجل ذلك يجب عليهم تنظيم الوثائق والعقود المتعلقة بالأقسام الداخلية، أو الفندق، أو المنزل الذي سيسكنونه في الولاية إلى المديرية العامة لإدارة الهجرة في الولاية. ويجب عليهم أيضاً عمل تأمين صحيٍّ نافذ لمدة إقامتهم في بلدنا. </w:t>
      </w:r>
    </w:p>
    <w:p w:rsidR="000B5A05" w:rsidRPr="000B5A05" w:rsidRDefault="000B5A05" w:rsidP="000B5A05">
      <w:pPr>
        <w:bidi/>
        <w:spacing w:after="160" w:line="259" w:lineRule="auto"/>
        <w:ind w:left="720"/>
        <w:contextualSpacing/>
        <w:jc w:val="both"/>
        <w:rPr>
          <w:rFonts w:cs="Traditional Arabic"/>
          <w:sz w:val="28"/>
          <w:szCs w:val="28"/>
          <w:rtl/>
          <w:lang w:val="en-US" w:bidi="ar-IQ"/>
        </w:rPr>
      </w:pPr>
      <w:r w:rsidRPr="000B5A05">
        <w:rPr>
          <w:rFonts w:cs="Traditional Arabic" w:hint="cs"/>
          <w:sz w:val="28"/>
          <w:szCs w:val="28"/>
          <w:rtl/>
          <w:lang w:val="en-US" w:bidi="ar-IQ"/>
        </w:rPr>
        <w:t xml:space="preserve">والتأمينات الآتية كافية: </w:t>
      </w:r>
    </w:p>
    <w:p w:rsidR="000B5A05" w:rsidRPr="000B5A05" w:rsidRDefault="000B5A05" w:rsidP="000B5A05">
      <w:pPr>
        <w:bidi/>
        <w:spacing w:after="160" w:line="259" w:lineRule="auto"/>
        <w:ind w:left="720"/>
        <w:contextualSpacing/>
        <w:jc w:val="both"/>
        <w:rPr>
          <w:rFonts w:cs="Traditional Arabic"/>
          <w:sz w:val="28"/>
          <w:szCs w:val="28"/>
          <w:rtl/>
          <w:lang w:val="en-US" w:bidi="ar-IQ"/>
        </w:rPr>
      </w:pPr>
    </w:p>
    <w:p w:rsidR="000B5A05" w:rsidRPr="000B5A05" w:rsidRDefault="000B5A05" w:rsidP="000B5A05">
      <w:pPr>
        <w:bidi/>
        <w:spacing w:after="160" w:line="259" w:lineRule="auto"/>
        <w:ind w:left="720"/>
        <w:contextualSpacing/>
        <w:jc w:val="both"/>
        <w:rPr>
          <w:rFonts w:cs="Traditional Arabic"/>
          <w:sz w:val="28"/>
          <w:szCs w:val="28"/>
          <w:rtl/>
          <w:lang w:val="en-US"/>
        </w:rPr>
      </w:pPr>
      <w:r w:rsidRPr="000B5A05">
        <w:rPr>
          <w:rFonts w:cs="Traditional Arabic" w:hint="cs"/>
          <w:b/>
          <w:bCs/>
          <w:sz w:val="28"/>
          <w:szCs w:val="28"/>
          <w:rtl/>
          <w:lang w:val="en-US" w:bidi="ar-IQ"/>
        </w:rPr>
        <w:t>التأمين الصحي العام:</w:t>
      </w:r>
      <w:r w:rsidRPr="000B5A05">
        <w:rPr>
          <w:rFonts w:cs="Traditional Arabic" w:hint="cs"/>
          <w:sz w:val="28"/>
          <w:szCs w:val="28"/>
          <w:rtl/>
          <w:lang w:val="en-US" w:bidi="ar-IQ"/>
        </w:rPr>
        <w:t xml:space="preserve"> يستطيع الطلاب الأجانب أن يحصلوا على التأمين العام خلال ثلاثة أشهر من دخولهم تركيا، وذلك من مؤسسة الضمان الاجتماعي في الولاية التي سيدرسون فيها.</w:t>
      </w:r>
    </w:p>
    <w:p w:rsidR="000B5A05" w:rsidRPr="000B5A05" w:rsidRDefault="000B5A05" w:rsidP="000B5A05">
      <w:pPr>
        <w:bidi/>
        <w:spacing w:after="160" w:line="259" w:lineRule="auto"/>
        <w:ind w:left="720"/>
        <w:contextualSpacing/>
        <w:jc w:val="both"/>
        <w:rPr>
          <w:rFonts w:cs="Traditional Arabic"/>
          <w:b/>
          <w:bCs/>
          <w:sz w:val="28"/>
          <w:szCs w:val="28"/>
          <w:rtl/>
          <w:lang w:val="en-US"/>
        </w:rPr>
      </w:pPr>
      <w:r w:rsidRPr="000B5A05">
        <w:rPr>
          <w:rFonts w:cs="Traditional Arabic" w:hint="cs"/>
          <w:b/>
          <w:bCs/>
          <w:sz w:val="28"/>
          <w:szCs w:val="28"/>
          <w:rtl/>
          <w:lang w:val="en-US"/>
        </w:rPr>
        <w:t xml:space="preserve">التأمين النافذ في نطاق عقد الضمان الاجتماعي الثنائي: </w:t>
      </w:r>
    </w:p>
    <w:p w:rsidR="000B5A05" w:rsidRPr="000B5A05" w:rsidRDefault="000B5A05" w:rsidP="000B5A05">
      <w:pPr>
        <w:bidi/>
        <w:spacing w:after="160" w:line="259" w:lineRule="auto"/>
        <w:ind w:left="720"/>
        <w:contextualSpacing/>
        <w:jc w:val="both"/>
        <w:rPr>
          <w:rFonts w:cs="Traditional Arabic"/>
          <w:b/>
          <w:bCs/>
          <w:sz w:val="28"/>
          <w:szCs w:val="28"/>
          <w:rtl/>
          <w:lang w:val="en-US"/>
        </w:rPr>
      </w:pPr>
      <w:r w:rsidRPr="000B5A05">
        <w:rPr>
          <w:rFonts w:cs="Traditional Arabic" w:hint="cs"/>
          <w:sz w:val="28"/>
          <w:szCs w:val="28"/>
          <w:rtl/>
          <w:lang w:val="en-US"/>
        </w:rPr>
        <w:t xml:space="preserve"> عند دخول الطلاب الأجانب إلى بلدنا</w:t>
      </w:r>
      <w:r w:rsidRPr="000B5A05">
        <w:rPr>
          <w:rFonts w:cs="Traditional Arabic"/>
          <w:sz w:val="28"/>
          <w:szCs w:val="28"/>
          <w:rtl/>
          <w:lang w:val="en-US"/>
        </w:rPr>
        <w:t>، يجب إحضار وثيقة</w:t>
      </w:r>
      <w:r w:rsidRPr="000B5A05">
        <w:rPr>
          <w:rFonts w:cs="Traditional Arabic" w:hint="cs"/>
          <w:sz w:val="28"/>
          <w:szCs w:val="28"/>
          <w:rtl/>
          <w:lang w:val="en-US"/>
        </w:rPr>
        <w:t xml:space="preserve"> تمكنهم من الحصول على الضمان الاجتماعي الثنائي؛ ل</w:t>
      </w:r>
      <w:r w:rsidRPr="000B5A05">
        <w:rPr>
          <w:rFonts w:cs="Traditional Arabic"/>
          <w:sz w:val="28"/>
          <w:szCs w:val="28"/>
          <w:rtl/>
          <w:lang w:val="en-US"/>
        </w:rPr>
        <w:t>ي</w:t>
      </w:r>
      <w:r w:rsidRPr="000B5A05">
        <w:rPr>
          <w:rFonts w:cs="Traditional Arabic" w:hint="cs"/>
          <w:sz w:val="28"/>
          <w:szCs w:val="28"/>
          <w:rtl/>
          <w:lang w:val="en-US"/>
        </w:rPr>
        <w:t>ت</w:t>
      </w:r>
      <w:r w:rsidRPr="000B5A05">
        <w:rPr>
          <w:rFonts w:cs="Traditional Arabic"/>
          <w:sz w:val="28"/>
          <w:szCs w:val="28"/>
          <w:rtl/>
          <w:lang w:val="en-US"/>
        </w:rPr>
        <w:t>مكن</w:t>
      </w:r>
      <w:r w:rsidRPr="000B5A05">
        <w:rPr>
          <w:rFonts w:cs="Traditional Arabic" w:hint="cs"/>
          <w:sz w:val="28"/>
          <w:szCs w:val="28"/>
          <w:rtl/>
          <w:lang w:val="en-US"/>
        </w:rPr>
        <w:t>وا</w:t>
      </w:r>
      <w:r w:rsidRPr="000B5A05">
        <w:rPr>
          <w:rFonts w:cs="Traditional Arabic"/>
          <w:sz w:val="28"/>
          <w:szCs w:val="28"/>
          <w:rtl/>
          <w:lang w:val="en-US"/>
        </w:rPr>
        <w:t xml:space="preserve"> من الخدمات الصحية أثناء إقامتهم في تركيا (هذه الوثيقة</w:t>
      </w:r>
      <w:r w:rsidRPr="000B5A05">
        <w:rPr>
          <w:rFonts w:cs="Traditional Arabic" w:hint="cs"/>
          <w:sz w:val="28"/>
          <w:szCs w:val="28"/>
          <w:rtl/>
          <w:lang w:val="en-US"/>
        </w:rPr>
        <w:t xml:space="preserve"> يجب أن تترجم</w:t>
      </w:r>
      <w:r w:rsidRPr="000B5A05">
        <w:rPr>
          <w:rFonts w:cs="Traditional Arabic"/>
          <w:sz w:val="28"/>
          <w:szCs w:val="28"/>
          <w:rtl/>
          <w:lang w:val="en-US"/>
        </w:rPr>
        <w:t xml:space="preserve"> من قبل مترجم محلف شريطة أن تكون معتمدة من قبل الفروع التي يتم التعاقد مع شركات التأمين في تركيا</w:t>
      </w:r>
      <w:r w:rsidRPr="000B5A05">
        <w:rPr>
          <w:rFonts w:cs="Traditional Arabic"/>
          <w:b/>
          <w:bCs/>
          <w:sz w:val="28"/>
          <w:szCs w:val="28"/>
          <w:rtl/>
          <w:lang w:val="en-US"/>
        </w:rPr>
        <w:t>.)</w:t>
      </w:r>
    </w:p>
    <w:p w:rsidR="000B5A05" w:rsidRPr="000B5A05" w:rsidRDefault="000B5A05" w:rsidP="000B5A05">
      <w:pPr>
        <w:bidi/>
        <w:spacing w:after="160" w:line="259" w:lineRule="auto"/>
        <w:ind w:left="720"/>
        <w:contextualSpacing/>
        <w:jc w:val="both"/>
        <w:rPr>
          <w:rFonts w:cs="Traditional Arabic"/>
          <w:b/>
          <w:bCs/>
          <w:sz w:val="28"/>
          <w:szCs w:val="28"/>
          <w:rtl/>
          <w:lang w:val="en-US"/>
        </w:rPr>
      </w:pPr>
      <w:r w:rsidRPr="000B5A05">
        <w:rPr>
          <w:rFonts w:cs="Traditional Arabic" w:hint="cs"/>
          <w:b/>
          <w:bCs/>
          <w:sz w:val="28"/>
          <w:szCs w:val="28"/>
          <w:rtl/>
          <w:lang w:val="en-US"/>
        </w:rPr>
        <w:t xml:space="preserve">التأمين الصحي الخاص: </w:t>
      </w:r>
    </w:p>
    <w:p w:rsidR="000B5A05" w:rsidRPr="000B5A05" w:rsidRDefault="000B5A05" w:rsidP="000B5A05">
      <w:pPr>
        <w:bidi/>
        <w:spacing w:after="160" w:line="259" w:lineRule="auto"/>
        <w:ind w:left="720"/>
        <w:contextualSpacing/>
        <w:jc w:val="both"/>
        <w:rPr>
          <w:rFonts w:cs="Traditional Arabic"/>
          <w:sz w:val="28"/>
          <w:szCs w:val="28"/>
          <w:lang w:val="en-US"/>
        </w:rPr>
      </w:pPr>
      <w:r w:rsidRPr="000B5A05">
        <w:rPr>
          <w:rFonts w:cs="Traditional Arabic"/>
          <w:sz w:val="28"/>
          <w:szCs w:val="28"/>
          <w:rtl/>
          <w:lang w:val="en-US"/>
        </w:rPr>
        <w:t>من الضروري الحصول على تأمين صحي خاص للطلاب الأجانب. وفقًا للتعميم الصادر عن وكيل وزارة الخزانة ، تغطي هذه السياسات الحد الأدنى من الهيكل الأمني المحدد في التعميم الخاص بالتأمينات الصحية الخاصة التي سيتم إصدارها بناءً على طلب الحصول على تصريح إقامة بتاريخ 6 يونيو 2014 والمرقمة 9. "مع الإعلان ،  كما يجب الإشارة إلى "العلاج الدائم والداخلي"</w:t>
      </w:r>
    </w:p>
    <w:p w:rsidR="000B5A05" w:rsidRPr="000B5A05" w:rsidRDefault="000B5A05" w:rsidP="000B5A05">
      <w:pPr>
        <w:bidi/>
        <w:spacing w:after="160" w:line="259" w:lineRule="auto"/>
        <w:ind w:left="720"/>
        <w:contextualSpacing/>
        <w:jc w:val="both"/>
        <w:rPr>
          <w:rFonts w:cs="Traditional Arabic"/>
          <w:sz w:val="28"/>
          <w:szCs w:val="28"/>
          <w:rtl/>
        </w:rPr>
      </w:pPr>
      <w:r w:rsidRPr="000B5A05">
        <w:rPr>
          <w:rFonts w:cs="Traditional Arabic" w:hint="cs"/>
          <w:sz w:val="28"/>
          <w:szCs w:val="28"/>
          <w:rtl/>
          <w:lang w:val="en-US"/>
        </w:rPr>
        <w:t xml:space="preserve">كما يجب على الطلاب الأجانب أن يجددوا تأمينهم، كما يجب عليهم تجديد وثائقهم التي تثبت كونهم طلاباً من الجامعة المعنية في بداية فصل الخريف لكل عام. ليتم تسليمها إلى المديرية العامة لإدارة الهجرة في المحافظة. وعند تغيير الطلاب الأجانب مواقع سكناهم يجب إبلاغ المديرية خلال عشرين يوماً وبعكسه يتم معاقبة المخالف. </w:t>
      </w:r>
    </w:p>
    <w:p w:rsidR="000B5A05" w:rsidRPr="000B5A05" w:rsidRDefault="000B5A05" w:rsidP="000B5A05">
      <w:pPr>
        <w:bidi/>
        <w:spacing w:after="160" w:line="259" w:lineRule="auto"/>
        <w:ind w:left="720"/>
        <w:contextualSpacing/>
        <w:jc w:val="both"/>
        <w:rPr>
          <w:rFonts w:cs="Traditional Arabic"/>
          <w:sz w:val="28"/>
          <w:szCs w:val="28"/>
          <w:rtl/>
        </w:rPr>
      </w:pPr>
      <w:r w:rsidRPr="000B5A05">
        <w:rPr>
          <w:rFonts w:cs="Traditional Arabic" w:hint="cs"/>
          <w:sz w:val="28"/>
          <w:szCs w:val="28"/>
          <w:rtl/>
        </w:rPr>
        <w:t>المديرية العامة لإدارة الهجرة في المحافظة</w:t>
      </w:r>
    </w:p>
    <w:p w:rsidR="000B5A05" w:rsidRPr="000B5A05" w:rsidRDefault="000B5A05" w:rsidP="000B5A05">
      <w:pPr>
        <w:bidi/>
        <w:spacing w:after="160" w:line="259" w:lineRule="auto"/>
        <w:ind w:left="720"/>
        <w:contextualSpacing/>
        <w:jc w:val="both"/>
        <w:rPr>
          <w:rFonts w:cs="Traditional Arabic"/>
          <w:sz w:val="28"/>
          <w:szCs w:val="28"/>
          <w:rtl/>
          <w:lang w:bidi="ar-EG"/>
        </w:rPr>
      </w:pPr>
      <w:r w:rsidRPr="000B5A05">
        <w:rPr>
          <w:rFonts w:cs="Traditional Arabic" w:hint="cs"/>
          <w:sz w:val="28"/>
          <w:szCs w:val="28"/>
          <w:rtl/>
        </w:rPr>
        <w:t>زقاق الملك</w:t>
      </w:r>
      <w:r w:rsidRPr="000B5A05">
        <w:rPr>
          <w:rFonts w:cs="Traditional Arabic"/>
          <w:sz w:val="28"/>
          <w:szCs w:val="28"/>
        </w:rPr>
        <w:t>(ELMALIK)</w:t>
      </w:r>
      <w:r w:rsidRPr="000B5A05">
        <w:rPr>
          <w:rFonts w:cs="Traditional Arabic" w:hint="cs"/>
          <w:sz w:val="28"/>
          <w:szCs w:val="28"/>
          <w:rtl/>
        </w:rPr>
        <w:t xml:space="preserve"> رقم 3 محافظة بارطن  مركز </w:t>
      </w:r>
      <w:r w:rsidRPr="000B5A05">
        <w:rPr>
          <w:rFonts w:cs="Traditional Arabic"/>
          <w:sz w:val="28"/>
          <w:szCs w:val="28"/>
        </w:rPr>
        <w:t>/</w:t>
      </w:r>
      <w:r w:rsidRPr="000B5A05">
        <w:rPr>
          <w:rFonts w:cs="Traditional Arabic" w:hint="cs"/>
          <w:sz w:val="28"/>
          <w:szCs w:val="28"/>
          <w:rtl/>
        </w:rPr>
        <w:t xml:space="preserve">بارطن </w:t>
      </w:r>
    </w:p>
    <w:p w:rsidR="000B5A05" w:rsidRPr="000B5A05" w:rsidRDefault="000B5A05" w:rsidP="000B5A05">
      <w:pPr>
        <w:bidi/>
        <w:spacing w:after="160" w:line="259" w:lineRule="auto"/>
        <w:ind w:left="720"/>
        <w:contextualSpacing/>
        <w:jc w:val="both"/>
        <w:rPr>
          <w:rFonts w:cs="Traditional Arabic"/>
          <w:sz w:val="28"/>
          <w:szCs w:val="28"/>
          <w:rtl/>
          <w:lang w:bidi="ar-EG"/>
        </w:rPr>
      </w:pPr>
      <w:r w:rsidRPr="000B5A05">
        <w:rPr>
          <w:rFonts w:cs="Traditional Arabic" w:hint="cs"/>
          <w:sz w:val="28"/>
          <w:szCs w:val="28"/>
          <w:rtl/>
          <w:lang w:bidi="ar-EG"/>
        </w:rPr>
        <w:t xml:space="preserve">موقع الكتروني </w:t>
      </w:r>
      <w:r w:rsidRPr="000B5A05">
        <w:rPr>
          <w:rFonts w:cs="Traditional Arabic"/>
          <w:sz w:val="28"/>
          <w:szCs w:val="28"/>
          <w:lang w:bidi="ar-EG"/>
        </w:rPr>
        <w:t>:</w:t>
      </w:r>
      <w:r w:rsidRPr="000B5A05">
        <w:rPr>
          <w:rFonts w:cs="Traditional Arabic" w:hint="cs"/>
          <w:sz w:val="28"/>
          <w:szCs w:val="28"/>
          <w:rtl/>
          <w:lang w:bidi="ar-EG"/>
        </w:rPr>
        <w:t xml:space="preserve"> </w:t>
      </w:r>
      <w:hyperlink r:id="rId12" w:tgtFrame="_blank" w:history="1">
        <w:r w:rsidRPr="000B5A05">
          <w:rPr>
            <w:rFonts w:cs="Traditional Arabic"/>
            <w:color w:val="0563C1"/>
            <w:sz w:val="28"/>
            <w:szCs w:val="28"/>
            <w:u w:val="single"/>
            <w:lang w:bidi="ar-EG"/>
          </w:rPr>
          <w:t>http://bartin.goc.gov.tr/</w:t>
        </w:r>
      </w:hyperlink>
    </w:p>
    <w:p w:rsidR="000B5A05" w:rsidRPr="000B5A05" w:rsidRDefault="000B5A05" w:rsidP="000B5A05">
      <w:pPr>
        <w:bidi/>
        <w:spacing w:after="160" w:line="259" w:lineRule="auto"/>
        <w:ind w:left="720"/>
        <w:contextualSpacing/>
        <w:jc w:val="both"/>
        <w:rPr>
          <w:rFonts w:cs="Traditional Arabic"/>
          <w:sz w:val="28"/>
          <w:szCs w:val="28"/>
          <w:rtl/>
          <w:lang w:bidi="ar-EG"/>
        </w:rPr>
      </w:pPr>
      <w:r w:rsidRPr="000B5A05">
        <w:rPr>
          <w:rFonts w:cs="Traditional Arabic" w:hint="cs"/>
          <w:sz w:val="28"/>
          <w:szCs w:val="28"/>
          <w:rtl/>
          <w:lang w:bidi="ar-EG"/>
        </w:rPr>
        <w:t>الا</w:t>
      </w:r>
      <w:r w:rsidR="00363432">
        <w:rPr>
          <w:rFonts w:cs="Traditional Arabic" w:hint="cs"/>
          <w:sz w:val="28"/>
          <w:szCs w:val="28"/>
          <w:rtl/>
          <w:lang w:bidi="ar-EG"/>
        </w:rPr>
        <w:t>ي</w:t>
      </w:r>
      <w:r w:rsidRPr="000B5A05">
        <w:rPr>
          <w:rFonts w:cs="Traditional Arabic" w:hint="cs"/>
          <w:sz w:val="28"/>
          <w:szCs w:val="28"/>
          <w:rtl/>
          <w:lang w:bidi="ar-EG"/>
        </w:rPr>
        <w:t>ميلات</w:t>
      </w:r>
      <w:r w:rsidRPr="000B5A05">
        <w:rPr>
          <w:rFonts w:cs="Traditional Arabic"/>
          <w:sz w:val="28"/>
          <w:szCs w:val="28"/>
          <w:lang w:bidi="ar-EG"/>
        </w:rPr>
        <w:t>:</w:t>
      </w:r>
      <w:r w:rsidRPr="000B5A05">
        <w:rPr>
          <w:rFonts w:cs="Traditional Arabic" w:hint="cs"/>
          <w:sz w:val="28"/>
          <w:szCs w:val="28"/>
          <w:rtl/>
          <w:lang w:bidi="ar-EG"/>
        </w:rPr>
        <w:t xml:space="preserve"> </w:t>
      </w:r>
      <w:hyperlink r:id="rId13" w:history="1">
        <w:r w:rsidRPr="000B5A05">
          <w:rPr>
            <w:rFonts w:cs="Traditional Arabic"/>
            <w:color w:val="0563C1"/>
            <w:sz w:val="28"/>
            <w:szCs w:val="28"/>
            <w:u w:val="single"/>
            <w:lang w:bidi="ar-EG"/>
          </w:rPr>
          <w:t>bartin@goc.gov.tr</w:t>
        </w:r>
      </w:hyperlink>
    </w:p>
    <w:p w:rsidR="000B5A05" w:rsidRPr="000B5A05" w:rsidRDefault="000B5A05" w:rsidP="000B5A05">
      <w:pPr>
        <w:bidi/>
        <w:spacing w:after="160" w:line="259" w:lineRule="auto"/>
        <w:ind w:left="720"/>
        <w:contextualSpacing/>
        <w:jc w:val="both"/>
        <w:rPr>
          <w:rFonts w:cs="Traditional Arabic"/>
          <w:sz w:val="28"/>
          <w:szCs w:val="28"/>
          <w:rtl/>
          <w:lang w:bidi="ar-EG"/>
        </w:rPr>
      </w:pPr>
      <w:r w:rsidRPr="000B5A05">
        <w:rPr>
          <w:rFonts w:cs="Traditional Arabic" w:hint="cs"/>
          <w:sz w:val="28"/>
          <w:szCs w:val="28"/>
          <w:rtl/>
          <w:lang w:bidi="ar-EG"/>
        </w:rPr>
        <w:t>هاتف</w:t>
      </w:r>
      <w:r w:rsidRPr="000B5A05">
        <w:rPr>
          <w:rFonts w:cs="Traditional Arabic"/>
          <w:sz w:val="28"/>
          <w:szCs w:val="28"/>
          <w:lang w:bidi="ar-EG"/>
        </w:rPr>
        <w:t>:</w:t>
      </w:r>
      <w:r w:rsidRPr="000B5A05">
        <w:rPr>
          <w:rFonts w:cs="Traditional Arabic" w:hint="cs"/>
          <w:sz w:val="28"/>
          <w:szCs w:val="28"/>
          <w:rtl/>
          <w:lang w:bidi="ar-EG"/>
        </w:rPr>
        <w:t xml:space="preserve"> </w:t>
      </w:r>
      <w:r w:rsidRPr="000B5A05">
        <w:rPr>
          <w:rFonts w:cs="Traditional Arabic"/>
          <w:sz w:val="28"/>
          <w:szCs w:val="28"/>
          <w:lang w:bidi="ar-EG"/>
        </w:rPr>
        <w:t>0 378 227 65 33</w:t>
      </w:r>
    </w:p>
    <w:p w:rsidR="000B5A05" w:rsidRPr="000B5A05" w:rsidRDefault="000B5A05" w:rsidP="000B5A05">
      <w:pPr>
        <w:bidi/>
        <w:spacing w:after="160" w:line="259" w:lineRule="auto"/>
        <w:ind w:left="720"/>
        <w:contextualSpacing/>
        <w:jc w:val="both"/>
        <w:rPr>
          <w:rFonts w:cs="Traditional Arabic"/>
          <w:sz w:val="28"/>
          <w:szCs w:val="28"/>
          <w:rtl/>
          <w:lang w:bidi="ar-EG"/>
        </w:rPr>
      </w:pPr>
      <w:r w:rsidRPr="000B5A05">
        <w:rPr>
          <w:rFonts w:cs="Traditional Arabic" w:hint="cs"/>
          <w:sz w:val="28"/>
          <w:szCs w:val="28"/>
          <w:rtl/>
          <w:lang w:bidi="ar-EG"/>
        </w:rPr>
        <w:t>قاكس</w:t>
      </w:r>
      <w:r w:rsidRPr="000B5A05">
        <w:rPr>
          <w:rFonts w:cs="Traditional Arabic"/>
          <w:sz w:val="28"/>
          <w:szCs w:val="28"/>
          <w:lang w:bidi="ar-EG"/>
        </w:rPr>
        <w:t>:</w:t>
      </w:r>
      <w:r w:rsidRPr="000B5A05">
        <w:rPr>
          <w:rFonts w:cs="Traditional Arabic" w:hint="cs"/>
          <w:sz w:val="28"/>
          <w:szCs w:val="28"/>
          <w:rtl/>
          <w:lang w:bidi="ar-EG"/>
        </w:rPr>
        <w:t xml:space="preserve"> </w:t>
      </w:r>
      <w:r w:rsidRPr="000B5A05">
        <w:rPr>
          <w:rFonts w:cs="Traditional Arabic"/>
          <w:sz w:val="28"/>
          <w:szCs w:val="28"/>
          <w:lang w:bidi="ar-EG"/>
        </w:rPr>
        <w:t>0 378 227 55 88</w:t>
      </w:r>
    </w:p>
    <w:p w:rsidR="000B5A05" w:rsidRPr="000B5A05" w:rsidRDefault="000B5A05" w:rsidP="000B5A05">
      <w:pPr>
        <w:spacing w:after="160" w:line="259" w:lineRule="auto"/>
        <w:rPr>
          <w:rFonts w:cs="Arial"/>
          <w:sz w:val="28"/>
          <w:szCs w:val="28"/>
          <w:lang w:val="en-US"/>
        </w:rPr>
        <w:sectPr w:rsidR="000B5A05" w:rsidRPr="000B5A05" w:rsidSect="00DB5569">
          <w:pgSz w:w="11906" w:h="16838"/>
          <w:pgMar w:top="1417" w:right="1417" w:bottom="1417" w:left="1417" w:header="708" w:footer="708" w:gutter="0"/>
          <w:pgNumType w:start="0"/>
          <w:cols w:space="708"/>
          <w:titlePg/>
          <w:docGrid w:linePitch="360"/>
        </w:sectPr>
      </w:pPr>
    </w:p>
    <w:tbl>
      <w:tblPr>
        <w:tblStyle w:val="TabloKlavuzu3"/>
        <w:tblpPr w:leftFromText="141" w:rightFromText="141" w:vertAnchor="text" w:horzAnchor="margin" w:tblpY="35"/>
        <w:tblW w:w="0" w:type="auto"/>
        <w:tblLook w:val="04A0" w:firstRow="1" w:lastRow="0" w:firstColumn="1" w:lastColumn="0" w:noHBand="0" w:noVBand="1"/>
      </w:tblPr>
      <w:tblGrid>
        <w:gridCol w:w="3627"/>
        <w:gridCol w:w="2132"/>
        <w:gridCol w:w="3529"/>
      </w:tblGrid>
      <w:tr w:rsidR="000B5A05" w:rsidRPr="000B5A05" w:rsidTr="0064005E">
        <w:trPr>
          <w:trHeight w:val="2684"/>
        </w:trPr>
        <w:tc>
          <w:tcPr>
            <w:tcW w:w="9062" w:type="dxa"/>
            <w:gridSpan w:val="3"/>
          </w:tcPr>
          <w:p w:rsidR="0064005E" w:rsidRPr="000B5A05" w:rsidRDefault="0064005E" w:rsidP="0064005E">
            <w:pPr>
              <w:spacing w:after="0" w:line="240" w:lineRule="auto"/>
              <w:ind w:right="181"/>
              <w:rPr>
                <w:rFonts w:ascii="Arial Narrow" w:eastAsia="Franklin Gothic Heavy" w:hAnsi="Arial Narrow"/>
                <w:bCs/>
                <w:color w:val="000000"/>
                <w:sz w:val="28"/>
                <w:szCs w:val="28"/>
                <w:rtl/>
              </w:rPr>
            </w:pPr>
          </w:p>
          <w:tbl>
            <w:tblPr>
              <w:tblStyle w:val="TabloKlavuzu"/>
              <w:tblpPr w:leftFromText="141" w:rightFromText="141" w:vertAnchor="text" w:horzAnchor="margin" w:tblpXSpec="right" w:tblpY="-44"/>
              <w:tblW w:w="9058" w:type="dxa"/>
              <w:tblLook w:val="04A0" w:firstRow="1" w:lastRow="0" w:firstColumn="1" w:lastColumn="0" w:noHBand="0" w:noVBand="1"/>
            </w:tblPr>
            <w:tblGrid>
              <w:gridCol w:w="9058"/>
            </w:tblGrid>
            <w:tr w:rsidR="0064005E" w:rsidRPr="00B8274C" w:rsidTr="0064005E">
              <w:trPr>
                <w:trHeight w:val="2400"/>
              </w:trPr>
              <w:tc>
                <w:tcPr>
                  <w:tcW w:w="9058" w:type="dxa"/>
                  <w:shd w:val="clear" w:color="auto" w:fill="9CC2E5" w:themeFill="accent1" w:themeFillTint="99"/>
                </w:tcPr>
                <w:p w:rsidR="0064005E" w:rsidRPr="009C7452" w:rsidRDefault="00D5467A" w:rsidP="00363432">
                  <w:pPr>
                    <w:keepNext/>
                    <w:keepLines/>
                    <w:spacing w:line="240" w:lineRule="auto"/>
                    <w:ind w:left="60" w:right="180"/>
                    <w:jc w:val="center"/>
                    <w:rPr>
                      <w:rFonts w:cs="Traditional Arabic"/>
                      <w:b/>
                      <w:bCs/>
                      <w:sz w:val="28"/>
                      <w:szCs w:val="28"/>
                      <w:rtl/>
                      <w:lang w:val="en-US"/>
                    </w:rPr>
                  </w:pPr>
                  <w:r w:rsidRPr="009C7452">
                    <w:rPr>
                      <w:rFonts w:cs="Traditional Arabic" w:hint="cs"/>
                      <w:b/>
                      <w:bCs/>
                      <w:sz w:val="28"/>
                      <w:szCs w:val="28"/>
                      <w:rtl/>
                      <w:lang w:val="en-US"/>
                    </w:rPr>
                    <w:t>202</w:t>
                  </w:r>
                  <w:r w:rsidRPr="009C7452">
                    <w:rPr>
                      <w:rFonts w:cs="Traditional Arabic"/>
                      <w:b/>
                      <w:bCs/>
                      <w:sz w:val="28"/>
                      <w:szCs w:val="28"/>
                      <w:lang w:val="en-US"/>
                    </w:rPr>
                    <w:t>1</w:t>
                  </w:r>
                  <w:r w:rsidRPr="009C7452">
                    <w:rPr>
                      <w:rFonts w:cs="Traditional Arabic"/>
                      <w:b/>
                      <w:bCs/>
                      <w:sz w:val="28"/>
                      <w:szCs w:val="28"/>
                      <w:rtl/>
                      <w:lang w:val="en-US"/>
                    </w:rPr>
                    <w:t xml:space="preserve"> جامعة بارت</w:t>
                  </w:r>
                  <w:r w:rsidRPr="009C7452">
                    <w:rPr>
                      <w:rFonts w:cs="Traditional Arabic" w:hint="cs"/>
                      <w:b/>
                      <w:bCs/>
                      <w:sz w:val="28"/>
                      <w:szCs w:val="28"/>
                      <w:rtl/>
                      <w:lang w:val="en-US"/>
                    </w:rPr>
                    <w:t>ي</w:t>
                  </w:r>
                  <w:r w:rsidRPr="009C7452">
                    <w:rPr>
                      <w:rFonts w:cs="Traditional Arabic"/>
                      <w:b/>
                      <w:bCs/>
                      <w:sz w:val="28"/>
                      <w:szCs w:val="28"/>
                      <w:rtl/>
                      <w:lang w:val="en-US"/>
                    </w:rPr>
                    <w:t>ن</w:t>
                  </w:r>
                  <w:r w:rsidRPr="009C7452">
                    <w:rPr>
                      <w:rFonts w:cs="Traditional Arabic" w:hint="cs"/>
                      <w:b/>
                      <w:bCs/>
                      <w:sz w:val="28"/>
                      <w:szCs w:val="28"/>
                      <w:rtl/>
                      <w:lang w:val="en-US"/>
                    </w:rPr>
                    <w:t xml:space="preserve"> سنة التعليم</w:t>
                  </w:r>
                  <w:r w:rsidRPr="009C7452">
                    <w:rPr>
                      <w:rFonts w:cs="Traditional Arabic"/>
                      <w:b/>
                      <w:bCs/>
                      <w:sz w:val="28"/>
                      <w:szCs w:val="28"/>
                      <w:rtl/>
                      <w:lang w:val="en-US"/>
                    </w:rPr>
                    <w:t xml:space="preserve"> </w:t>
                  </w:r>
                  <w:r w:rsidRPr="009C7452">
                    <w:rPr>
                      <w:rFonts w:cs="Traditional Arabic" w:hint="cs"/>
                      <w:b/>
                      <w:bCs/>
                      <w:sz w:val="28"/>
                      <w:szCs w:val="28"/>
                      <w:rtl/>
                      <w:lang w:val="en-US"/>
                    </w:rPr>
                    <w:t>2020</w:t>
                  </w:r>
                  <w:r w:rsidRPr="009C7452">
                    <w:rPr>
                      <w:rFonts w:cs="Traditional Arabic"/>
                      <w:b/>
                      <w:bCs/>
                      <w:sz w:val="28"/>
                      <w:szCs w:val="28"/>
                      <w:rtl/>
                      <w:lang w:val="en-US"/>
                    </w:rPr>
                    <w:t>-</w:t>
                  </w:r>
                </w:p>
                <w:p w:rsidR="0064005E" w:rsidRPr="009C7452" w:rsidRDefault="0064005E" w:rsidP="00363432">
                  <w:pPr>
                    <w:spacing w:after="204" w:line="240" w:lineRule="auto"/>
                    <w:ind w:right="180"/>
                    <w:jc w:val="center"/>
                    <w:rPr>
                      <w:rFonts w:cs="Traditional Arabic"/>
                      <w:sz w:val="28"/>
                      <w:szCs w:val="28"/>
                      <w:lang w:val="en-US"/>
                    </w:rPr>
                  </w:pPr>
                  <w:r w:rsidRPr="009C7452">
                    <w:rPr>
                      <w:rFonts w:cs="Traditional Arabic"/>
                      <w:b/>
                      <w:bCs/>
                      <w:sz w:val="28"/>
                      <w:szCs w:val="28"/>
                      <w:rtl/>
                      <w:lang w:val="en-US"/>
                    </w:rPr>
                    <w:t xml:space="preserve">رسوم </w:t>
                  </w:r>
                  <w:r w:rsidRPr="009C7452">
                    <w:rPr>
                      <w:rFonts w:cs="Traditional Arabic" w:hint="cs"/>
                      <w:b/>
                      <w:bCs/>
                      <w:sz w:val="28"/>
                      <w:szCs w:val="28"/>
                      <w:rtl/>
                      <w:lang w:val="en-US"/>
                    </w:rPr>
                    <w:t>ال</w:t>
                  </w:r>
                  <w:r w:rsidRPr="009C7452">
                    <w:rPr>
                      <w:rFonts w:cs="Traditional Arabic"/>
                      <w:b/>
                      <w:bCs/>
                      <w:sz w:val="28"/>
                      <w:szCs w:val="28"/>
                      <w:rtl/>
                      <w:lang w:val="en-US"/>
                    </w:rPr>
                    <w:t>تعل</w:t>
                  </w:r>
                  <w:r w:rsidRPr="009C7452">
                    <w:rPr>
                      <w:rFonts w:cs="Traditional Arabic" w:hint="cs"/>
                      <w:b/>
                      <w:bCs/>
                      <w:sz w:val="28"/>
                      <w:szCs w:val="28"/>
                      <w:rtl/>
                      <w:lang w:val="en-US"/>
                    </w:rPr>
                    <w:t>ي</w:t>
                  </w:r>
                  <w:r w:rsidRPr="009C7452">
                    <w:rPr>
                      <w:rFonts w:cs="Traditional Arabic"/>
                      <w:b/>
                      <w:bCs/>
                      <w:sz w:val="28"/>
                      <w:szCs w:val="28"/>
                      <w:rtl/>
                      <w:lang w:val="en-US"/>
                    </w:rPr>
                    <w:t xml:space="preserve">م </w:t>
                  </w:r>
                  <w:r w:rsidRPr="009C7452">
                    <w:rPr>
                      <w:rFonts w:cs="Traditional Arabic" w:hint="cs"/>
                      <w:b/>
                      <w:bCs/>
                      <w:sz w:val="28"/>
                      <w:szCs w:val="28"/>
                      <w:rtl/>
                      <w:lang w:val="en-US"/>
                    </w:rPr>
                    <w:t>ل</w:t>
                  </w:r>
                  <w:r w:rsidRPr="009C7452">
                    <w:rPr>
                      <w:rFonts w:cs="Traditional Arabic"/>
                      <w:b/>
                      <w:bCs/>
                      <w:sz w:val="28"/>
                      <w:szCs w:val="28"/>
                      <w:rtl/>
                      <w:lang w:val="en-US"/>
                    </w:rPr>
                    <w:t>لطلاب الأجانب</w:t>
                  </w:r>
                  <w:r w:rsidRPr="009C7452">
                    <w:rPr>
                      <w:rFonts w:cs="Traditional Arabic"/>
                      <w:sz w:val="28"/>
                      <w:szCs w:val="28"/>
                      <w:lang w:val="en-US"/>
                    </w:rPr>
                    <w:t xml:space="preserve"> </w:t>
                  </w:r>
                </w:p>
                <w:p w:rsidR="0064005E" w:rsidRPr="00701FE1" w:rsidRDefault="0064005E" w:rsidP="00D5467A">
                  <w:pPr>
                    <w:spacing w:after="204" w:line="240" w:lineRule="auto"/>
                    <w:ind w:right="180"/>
                    <w:jc w:val="center"/>
                    <w:rPr>
                      <w:rFonts w:cs="Traditional Arabic"/>
                      <w:color w:val="FF0000"/>
                      <w:sz w:val="28"/>
                      <w:szCs w:val="28"/>
                      <w:lang w:val="en-US"/>
                    </w:rPr>
                  </w:pPr>
                  <w:r w:rsidRPr="00B8274C">
                    <w:rPr>
                      <w:rFonts w:cs="Traditional Arabic" w:hint="cs"/>
                      <w:color w:val="FF0000"/>
                      <w:sz w:val="28"/>
                      <w:szCs w:val="28"/>
                      <w:rtl/>
                      <w:lang w:val="en-US"/>
                    </w:rPr>
                    <w:t>ملاحظة</w:t>
                  </w:r>
                  <w:r w:rsidRPr="00B8274C">
                    <w:rPr>
                      <w:rFonts w:cs="Traditional Arabic"/>
                      <w:color w:val="FF0000"/>
                      <w:sz w:val="28"/>
                      <w:szCs w:val="28"/>
                      <w:lang w:val="en-US"/>
                    </w:rPr>
                    <w:t>:</w:t>
                  </w:r>
                  <w:r w:rsidRPr="00B8274C">
                    <w:rPr>
                      <w:rFonts w:cs="Traditional Arabic" w:hint="cs"/>
                      <w:color w:val="FF0000"/>
                      <w:sz w:val="28"/>
                      <w:szCs w:val="28"/>
                      <w:rtl/>
                      <w:lang w:val="en-US"/>
                    </w:rPr>
                    <w:t xml:space="preserve"> الرسوم الدراسة لسنة</w:t>
                  </w:r>
                  <w:r w:rsidRPr="00B8274C">
                    <w:rPr>
                      <w:rFonts w:cs="Traditional Arabic"/>
                      <w:color w:val="FF0000"/>
                      <w:sz w:val="28"/>
                      <w:szCs w:val="28"/>
                      <w:lang w:val="en-US"/>
                    </w:rPr>
                    <w:t xml:space="preserve"> </w:t>
                  </w:r>
                  <w:r w:rsidR="00701FE1">
                    <w:rPr>
                      <w:rFonts w:cs="Traditional Arabic"/>
                      <w:color w:val="FF0000"/>
                      <w:sz w:val="28"/>
                      <w:szCs w:val="28"/>
                      <w:lang w:val="en-US"/>
                    </w:rPr>
                    <w:t xml:space="preserve"> </w:t>
                  </w:r>
                  <w:r w:rsidR="00701FE1" w:rsidRPr="00701FE1">
                    <w:rPr>
                      <w:rFonts w:cs="Traditional Arabic"/>
                      <w:color w:val="FF0000"/>
                      <w:sz w:val="28"/>
                      <w:szCs w:val="28"/>
                      <w:lang w:val="en-US"/>
                    </w:rPr>
                    <w:t>2021-2020</w:t>
                  </w:r>
                  <w:r w:rsidRPr="00B8274C">
                    <w:rPr>
                      <w:rFonts w:cs="Traditional Arabic" w:hint="cs"/>
                      <w:color w:val="FF0000"/>
                      <w:sz w:val="28"/>
                      <w:szCs w:val="28"/>
                      <w:rtl/>
                      <w:lang w:val="en-US"/>
                    </w:rPr>
                    <w:t xml:space="preserve"> </w:t>
                  </w:r>
                  <w:r w:rsidR="00363432" w:rsidRPr="00B8274C">
                    <w:rPr>
                      <w:rFonts w:cs="Traditional Arabic" w:hint="cs"/>
                      <w:color w:val="FF0000"/>
                      <w:sz w:val="28"/>
                      <w:szCs w:val="28"/>
                      <w:rtl/>
                      <w:lang w:val="en-US"/>
                    </w:rPr>
                    <w:t>ربما تتغير في السنة التي تلي</w:t>
                  </w:r>
                  <w:r w:rsidRPr="00B8274C">
                    <w:rPr>
                      <w:rFonts w:cs="Traditional Arabic" w:hint="cs"/>
                      <w:color w:val="FF0000"/>
                      <w:sz w:val="28"/>
                      <w:szCs w:val="28"/>
                      <w:rtl/>
                      <w:lang w:val="en-US"/>
                    </w:rPr>
                    <w:t xml:space="preserve">ا </w:t>
                  </w:r>
                  <w:r w:rsidR="00701FE1" w:rsidRPr="00701FE1">
                    <w:rPr>
                      <w:rFonts w:cs="Traditional Arabic"/>
                      <w:color w:val="FF0000"/>
                      <w:sz w:val="28"/>
                      <w:szCs w:val="28"/>
                      <w:rtl/>
                      <w:lang w:val="en-US"/>
                    </w:rPr>
                    <w:t>201</w:t>
                  </w:r>
                  <w:r w:rsidR="00701FE1" w:rsidRPr="00701FE1">
                    <w:rPr>
                      <w:rFonts w:cs="Traditional Arabic" w:hint="cs"/>
                      <w:color w:val="FF0000"/>
                      <w:sz w:val="28"/>
                      <w:szCs w:val="28"/>
                      <w:rtl/>
                      <w:lang w:val="en-US"/>
                    </w:rPr>
                    <w:t>9</w:t>
                  </w:r>
                  <w:r w:rsidR="00363432" w:rsidRPr="00701FE1">
                    <w:rPr>
                      <w:rFonts w:cs="Traditional Arabic" w:hint="cs"/>
                      <w:color w:val="FF0000"/>
                      <w:sz w:val="28"/>
                      <w:szCs w:val="28"/>
                      <w:rtl/>
                      <w:lang w:val="en-US"/>
                    </w:rPr>
                    <w:t>-</w:t>
                  </w:r>
                  <w:r w:rsidR="00701FE1" w:rsidRPr="00B8274C">
                    <w:rPr>
                      <w:rFonts w:cs="Traditional Arabic" w:hint="cs"/>
                      <w:color w:val="FF0000"/>
                      <w:sz w:val="28"/>
                      <w:szCs w:val="28"/>
                      <w:rtl/>
                      <w:lang w:val="en-US"/>
                    </w:rPr>
                    <w:t>2</w:t>
                  </w:r>
                  <w:r w:rsidR="00701FE1" w:rsidRPr="00701FE1">
                    <w:rPr>
                      <w:rFonts w:cs="Traditional Arabic" w:hint="cs"/>
                      <w:color w:val="FF0000"/>
                      <w:sz w:val="28"/>
                      <w:szCs w:val="28"/>
                      <w:rtl/>
                      <w:lang w:val="en-US"/>
                    </w:rPr>
                    <w:t>020</w:t>
                  </w:r>
                  <w:r w:rsidR="00363432" w:rsidRPr="00B8274C">
                    <w:rPr>
                      <w:rFonts w:cs="Traditional Arabic" w:hint="cs"/>
                      <w:color w:val="FF0000"/>
                      <w:sz w:val="28"/>
                      <w:szCs w:val="28"/>
                      <w:rtl/>
                      <w:lang w:val="en-US"/>
                    </w:rPr>
                    <w:t xml:space="preserve"> وفقاً للتغيرات التي ستطرأ</w:t>
                  </w:r>
                  <w:r w:rsidRPr="00B8274C">
                    <w:rPr>
                      <w:rFonts w:cs="Traditional Arabic" w:hint="cs"/>
                      <w:color w:val="FF0000"/>
                      <w:sz w:val="28"/>
                      <w:szCs w:val="28"/>
                      <w:rtl/>
                      <w:lang w:val="en-US"/>
                    </w:rPr>
                    <w:t xml:space="preserve"> على رسوم الطلاب الأجانب مستقبلاً</w:t>
                  </w:r>
                  <w:r w:rsidRPr="00701FE1">
                    <w:rPr>
                      <w:rFonts w:cs="Traditional Arabic" w:hint="cs"/>
                      <w:color w:val="FF0000"/>
                      <w:sz w:val="28"/>
                      <w:szCs w:val="28"/>
                      <w:rtl/>
                      <w:lang w:val="en-US"/>
                    </w:rPr>
                    <w:t xml:space="preserve">. </w:t>
                  </w:r>
                </w:p>
                <w:p w:rsidR="0064005E" w:rsidRPr="00B8274C" w:rsidRDefault="0064005E" w:rsidP="0064005E">
                  <w:pPr>
                    <w:spacing w:after="204" w:line="250" w:lineRule="exact"/>
                    <w:ind w:right="180"/>
                    <w:jc w:val="center"/>
                    <w:rPr>
                      <w:rFonts w:ascii="Arial Narrow" w:eastAsia="Arial Unicode MS" w:hAnsi="Arial Narrow"/>
                      <w:b/>
                      <w:color w:val="FF0000"/>
                      <w:sz w:val="28"/>
                      <w:szCs w:val="28"/>
                    </w:rPr>
                  </w:pPr>
                </w:p>
              </w:tc>
            </w:tr>
          </w:tbl>
          <w:p w:rsidR="000B5A05" w:rsidRPr="000B5A05" w:rsidRDefault="000B5A05" w:rsidP="0064005E">
            <w:pPr>
              <w:spacing w:after="0" w:line="240" w:lineRule="auto"/>
              <w:ind w:right="181"/>
              <w:jc w:val="center"/>
              <w:rPr>
                <w:rFonts w:ascii="Arial Narrow" w:eastAsia="Arial Unicode MS" w:hAnsi="Arial Narrow"/>
                <w:bCs/>
                <w:color w:val="000000"/>
                <w:sz w:val="28"/>
                <w:szCs w:val="28"/>
                <w:lang w:bidi="ar-JO"/>
              </w:rPr>
            </w:pPr>
          </w:p>
        </w:tc>
      </w:tr>
      <w:tr w:rsidR="000B5A05" w:rsidRPr="000B5A05" w:rsidTr="000B5A05">
        <w:trPr>
          <w:trHeight w:val="345"/>
        </w:trPr>
        <w:tc>
          <w:tcPr>
            <w:tcW w:w="9062" w:type="dxa"/>
            <w:gridSpan w:val="3"/>
          </w:tcPr>
          <w:p w:rsidR="000B5A05" w:rsidRPr="004C57DB" w:rsidRDefault="000B5A05" w:rsidP="004C57DB">
            <w:pPr>
              <w:spacing w:after="0" w:line="240" w:lineRule="auto"/>
              <w:ind w:left="60"/>
              <w:jc w:val="center"/>
              <w:rPr>
                <w:rFonts w:cs="Traditional Arabic"/>
                <w:sz w:val="28"/>
                <w:szCs w:val="28"/>
                <w:lang w:val="en-US" w:eastAsia="en-US"/>
              </w:rPr>
            </w:pPr>
            <w:r w:rsidRPr="004C57DB">
              <w:rPr>
                <w:rFonts w:cs="Traditional Arabic"/>
                <w:sz w:val="28"/>
                <w:szCs w:val="28"/>
                <w:rtl/>
                <w:lang w:val="en-US" w:eastAsia="en-US"/>
              </w:rPr>
              <w:t xml:space="preserve">رسوم </w:t>
            </w:r>
            <w:r w:rsidRPr="004C57DB">
              <w:rPr>
                <w:rFonts w:cs="Traditional Arabic" w:hint="cs"/>
                <w:sz w:val="28"/>
                <w:szCs w:val="28"/>
                <w:rtl/>
                <w:lang w:val="en-US" w:eastAsia="en-US"/>
              </w:rPr>
              <w:t>ال</w:t>
            </w:r>
            <w:r w:rsidRPr="004C57DB">
              <w:rPr>
                <w:rFonts w:cs="Traditional Arabic"/>
                <w:sz w:val="28"/>
                <w:szCs w:val="28"/>
                <w:rtl/>
                <w:lang w:val="en-US" w:eastAsia="en-US"/>
              </w:rPr>
              <w:t>تعل</w:t>
            </w:r>
            <w:r w:rsidRPr="004C57DB">
              <w:rPr>
                <w:rFonts w:cs="Traditional Arabic" w:hint="cs"/>
                <w:sz w:val="28"/>
                <w:szCs w:val="28"/>
                <w:rtl/>
                <w:lang w:val="en-US" w:eastAsia="en-US"/>
              </w:rPr>
              <w:t>ي</w:t>
            </w:r>
            <w:r w:rsidRPr="004C57DB">
              <w:rPr>
                <w:rFonts w:cs="Traditional Arabic"/>
                <w:sz w:val="28"/>
                <w:szCs w:val="28"/>
                <w:rtl/>
                <w:lang w:val="en-US" w:eastAsia="en-US"/>
              </w:rPr>
              <w:t>م</w:t>
            </w:r>
            <w:r w:rsidRPr="004C57DB">
              <w:rPr>
                <w:rFonts w:cs="Traditional Arabic" w:hint="cs"/>
                <w:sz w:val="28"/>
                <w:szCs w:val="28"/>
                <w:rtl/>
                <w:lang w:val="en-US" w:eastAsia="en-US"/>
              </w:rPr>
              <w:t xml:space="preserve"> العادي</w:t>
            </w:r>
            <w:r w:rsidRPr="004C57DB">
              <w:rPr>
                <w:rFonts w:cs="Traditional Arabic"/>
                <w:sz w:val="28"/>
                <w:szCs w:val="28"/>
                <w:rtl/>
                <w:lang w:val="en-US" w:eastAsia="en-US"/>
              </w:rPr>
              <w:t xml:space="preserve"> </w:t>
            </w:r>
            <w:r w:rsidRPr="004C57DB">
              <w:rPr>
                <w:rFonts w:cs="Traditional Arabic"/>
                <w:sz w:val="28"/>
                <w:szCs w:val="28"/>
                <w:lang w:val="en-US" w:eastAsia="en-US"/>
              </w:rPr>
              <w:t>(TL)</w:t>
            </w:r>
          </w:p>
        </w:tc>
      </w:tr>
      <w:tr w:rsidR="000B5A05" w:rsidRPr="000B5A05" w:rsidTr="00363432">
        <w:trPr>
          <w:trHeight w:val="434"/>
        </w:trPr>
        <w:tc>
          <w:tcPr>
            <w:tcW w:w="3588" w:type="dxa"/>
          </w:tcPr>
          <w:p w:rsidR="000B5A05" w:rsidRPr="000B5A05" w:rsidRDefault="000B5A05" w:rsidP="000B5A05">
            <w:pPr>
              <w:spacing w:after="0" w:line="240" w:lineRule="auto"/>
              <w:ind w:left="2580"/>
              <w:rPr>
                <w:rFonts w:ascii="Arial Narrow" w:eastAsia="Arial Unicode MS" w:hAnsi="Arial Narrow"/>
                <w:b/>
                <w:sz w:val="28"/>
                <w:szCs w:val="28"/>
                <w:lang w:val="en-US"/>
              </w:rPr>
            </w:pPr>
          </w:p>
        </w:tc>
        <w:tc>
          <w:tcPr>
            <w:tcW w:w="1601" w:type="dxa"/>
            <w:vAlign w:val="center"/>
          </w:tcPr>
          <w:p w:rsidR="000B5A05" w:rsidRPr="004C57DB" w:rsidRDefault="000B5A05" w:rsidP="004C57DB">
            <w:pPr>
              <w:spacing w:after="0" w:line="240" w:lineRule="auto"/>
              <w:ind w:left="60"/>
              <w:jc w:val="right"/>
              <w:rPr>
                <w:rFonts w:cs="Traditional Arabic"/>
                <w:sz w:val="28"/>
                <w:szCs w:val="28"/>
                <w:lang w:val="en-US" w:eastAsia="en-US"/>
              </w:rPr>
            </w:pPr>
            <w:r w:rsidRPr="004C57DB">
              <w:rPr>
                <w:rFonts w:cs="Traditional Arabic"/>
                <w:sz w:val="28"/>
                <w:szCs w:val="28"/>
                <w:rtl/>
                <w:lang w:val="en-US" w:eastAsia="en-US"/>
              </w:rPr>
              <w:t>رسوم</w:t>
            </w:r>
            <w:r w:rsidRPr="004C57DB">
              <w:rPr>
                <w:rFonts w:cs="Traditional Arabic" w:hint="cs"/>
                <w:sz w:val="28"/>
                <w:szCs w:val="28"/>
                <w:rtl/>
                <w:lang w:val="en-US" w:eastAsia="en-US"/>
              </w:rPr>
              <w:t xml:space="preserve"> </w:t>
            </w:r>
            <w:r w:rsidR="000B7511" w:rsidRPr="000B7511">
              <w:rPr>
                <w:rFonts w:cs="Traditional Arabic"/>
                <w:sz w:val="28"/>
                <w:szCs w:val="28"/>
                <w:rtl/>
                <w:lang w:val="en-US" w:eastAsia="en-US"/>
              </w:rPr>
              <w:t>ضمانات</w:t>
            </w:r>
          </w:p>
        </w:tc>
        <w:tc>
          <w:tcPr>
            <w:tcW w:w="3873" w:type="dxa"/>
            <w:vAlign w:val="bottom"/>
          </w:tcPr>
          <w:p w:rsidR="000B5A05" w:rsidRPr="004C57DB" w:rsidRDefault="00363432" w:rsidP="004C57DB">
            <w:pPr>
              <w:spacing w:after="0" w:line="240" w:lineRule="auto"/>
              <w:ind w:left="60"/>
              <w:jc w:val="right"/>
              <w:rPr>
                <w:rFonts w:cs="Traditional Arabic"/>
                <w:sz w:val="28"/>
                <w:szCs w:val="28"/>
                <w:lang w:val="en-US" w:eastAsia="en-US"/>
              </w:rPr>
            </w:pPr>
            <w:r w:rsidRPr="004C57DB">
              <w:rPr>
                <w:rFonts w:cs="Traditional Arabic" w:hint="cs"/>
                <w:sz w:val="28"/>
                <w:szCs w:val="28"/>
                <w:rtl/>
                <w:lang w:val="en-US" w:eastAsia="en-US"/>
              </w:rPr>
              <w:t>ال</w:t>
            </w:r>
            <w:r w:rsidR="000B5A05" w:rsidRPr="004C57DB">
              <w:rPr>
                <w:rFonts w:cs="Traditional Arabic" w:hint="cs"/>
                <w:sz w:val="28"/>
                <w:szCs w:val="28"/>
                <w:rtl/>
                <w:lang w:val="en-US" w:eastAsia="en-US"/>
              </w:rPr>
              <w:t>رسوم</w:t>
            </w:r>
            <w:r w:rsidR="000B5A05" w:rsidRPr="004C57DB">
              <w:rPr>
                <w:rFonts w:cs="Traditional Arabic"/>
                <w:sz w:val="28"/>
                <w:szCs w:val="28"/>
                <w:rtl/>
                <w:lang w:val="en-US" w:eastAsia="en-US"/>
              </w:rPr>
              <w:t xml:space="preserve"> </w:t>
            </w:r>
            <w:r w:rsidRPr="004C57DB">
              <w:rPr>
                <w:rFonts w:cs="Traditional Arabic" w:hint="cs"/>
                <w:sz w:val="28"/>
                <w:szCs w:val="28"/>
                <w:rtl/>
                <w:lang w:val="en-US" w:eastAsia="en-US"/>
              </w:rPr>
              <w:t>ال</w:t>
            </w:r>
            <w:r w:rsidR="000B5A05" w:rsidRPr="004C57DB">
              <w:rPr>
                <w:rFonts w:cs="Traditional Arabic" w:hint="cs"/>
                <w:sz w:val="28"/>
                <w:szCs w:val="28"/>
                <w:rtl/>
                <w:lang w:val="en-US" w:eastAsia="en-US"/>
              </w:rPr>
              <w:t>دراسي</w:t>
            </w:r>
            <w:r w:rsidRPr="004C57DB">
              <w:rPr>
                <w:rFonts w:cs="Traditional Arabic" w:hint="cs"/>
                <w:sz w:val="28"/>
                <w:szCs w:val="28"/>
                <w:rtl/>
                <w:lang w:val="en-US" w:eastAsia="en-US"/>
              </w:rPr>
              <w:t>ة</w:t>
            </w:r>
            <w:r w:rsidR="000B5A05" w:rsidRPr="004C57DB">
              <w:rPr>
                <w:rFonts w:cs="Traditional Arabic"/>
                <w:sz w:val="28"/>
                <w:szCs w:val="28"/>
                <w:rtl/>
                <w:lang w:val="en-US" w:eastAsia="en-US"/>
              </w:rPr>
              <w:t xml:space="preserve">  </w:t>
            </w:r>
            <w:r w:rsidR="000B5A05" w:rsidRPr="004C57DB">
              <w:rPr>
                <w:rFonts w:cs="Traditional Arabic" w:hint="cs"/>
                <w:sz w:val="28"/>
                <w:szCs w:val="28"/>
                <w:rtl/>
                <w:lang w:val="en-US" w:eastAsia="en-US"/>
              </w:rPr>
              <w:t>لفصل</w:t>
            </w:r>
            <w:r w:rsidR="000B5A05" w:rsidRPr="004C57DB">
              <w:rPr>
                <w:rFonts w:cs="Traditional Arabic"/>
                <w:sz w:val="28"/>
                <w:szCs w:val="28"/>
                <w:rtl/>
                <w:lang w:val="en-US" w:eastAsia="en-US"/>
              </w:rPr>
              <w:t xml:space="preserve"> </w:t>
            </w:r>
            <w:r w:rsidR="000B5A05" w:rsidRPr="004C57DB">
              <w:rPr>
                <w:rFonts w:cs="Traditional Arabic" w:hint="cs"/>
                <w:sz w:val="28"/>
                <w:szCs w:val="28"/>
                <w:rtl/>
                <w:lang w:val="en-US" w:eastAsia="en-US"/>
              </w:rPr>
              <w:t>الخريف</w:t>
            </w:r>
          </w:p>
        </w:tc>
      </w:tr>
      <w:tr w:rsidR="000B5A05" w:rsidRPr="000B5A05" w:rsidTr="000B5A05">
        <w:tc>
          <w:tcPr>
            <w:tcW w:w="3588" w:type="dxa"/>
          </w:tcPr>
          <w:p w:rsidR="000B5A05" w:rsidRPr="004C57DB" w:rsidRDefault="000B5A05" w:rsidP="000B5A05">
            <w:pPr>
              <w:spacing w:after="0" w:line="240" w:lineRule="auto"/>
              <w:ind w:left="60"/>
              <w:jc w:val="right"/>
              <w:rPr>
                <w:rFonts w:cs="Traditional Arabic"/>
                <w:sz w:val="28"/>
                <w:szCs w:val="28"/>
                <w:rtl/>
                <w:lang w:val="en-US" w:eastAsia="en-US"/>
              </w:rPr>
            </w:pPr>
            <w:r w:rsidRPr="004C57DB">
              <w:rPr>
                <w:rFonts w:cs="Traditional Arabic"/>
                <w:sz w:val="28"/>
                <w:szCs w:val="28"/>
                <w:rtl/>
                <w:lang w:val="en-US" w:eastAsia="en-US"/>
              </w:rPr>
              <w:t>كلية الهندسة</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580,50 tl</w:t>
            </w:r>
          </w:p>
        </w:tc>
      </w:tr>
      <w:tr w:rsidR="000B5A05" w:rsidRPr="000B5A05" w:rsidTr="000B5A05">
        <w:tc>
          <w:tcPr>
            <w:tcW w:w="3588" w:type="dxa"/>
          </w:tcPr>
          <w:p w:rsidR="000B5A05" w:rsidRPr="004C57DB" w:rsidRDefault="000B5A05" w:rsidP="000B5A05">
            <w:pPr>
              <w:spacing w:after="0" w:line="240" w:lineRule="auto"/>
              <w:ind w:left="60"/>
              <w:jc w:val="right"/>
              <w:rPr>
                <w:rFonts w:cs="Traditional Arabic"/>
                <w:sz w:val="28"/>
                <w:szCs w:val="28"/>
                <w:lang w:val="en-US" w:eastAsia="en-US"/>
              </w:rPr>
            </w:pPr>
            <w:r w:rsidRPr="004C57DB">
              <w:rPr>
                <w:rFonts w:cs="Traditional Arabic"/>
                <w:sz w:val="28"/>
                <w:szCs w:val="28"/>
                <w:rtl/>
                <w:lang w:val="en-US" w:eastAsia="en-US"/>
              </w:rPr>
              <w:t>كلية الاقتصاد والعلوم الإدارية</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469,50 TL</w:t>
            </w:r>
          </w:p>
        </w:tc>
      </w:tr>
      <w:tr w:rsidR="000B5A05" w:rsidRPr="000B5A05" w:rsidTr="000B5A05">
        <w:tc>
          <w:tcPr>
            <w:tcW w:w="3588" w:type="dxa"/>
          </w:tcPr>
          <w:p w:rsidR="000B5A05" w:rsidRPr="004C57DB" w:rsidRDefault="000B5A05" w:rsidP="000B5A05">
            <w:pPr>
              <w:spacing w:after="0" w:line="240" w:lineRule="auto"/>
              <w:ind w:left="60"/>
              <w:jc w:val="right"/>
              <w:rPr>
                <w:rFonts w:cs="Traditional Arabic"/>
                <w:sz w:val="28"/>
                <w:szCs w:val="28"/>
                <w:lang w:val="en-US" w:eastAsia="en-US"/>
              </w:rPr>
            </w:pPr>
            <w:r w:rsidRPr="004C57DB">
              <w:rPr>
                <w:rFonts w:cs="Traditional Arabic"/>
                <w:sz w:val="28"/>
                <w:szCs w:val="28"/>
                <w:rtl/>
                <w:lang w:val="en-US" w:eastAsia="en-US"/>
              </w:rPr>
              <w:t xml:space="preserve">كلية </w:t>
            </w:r>
            <w:r w:rsidRPr="004C57DB">
              <w:rPr>
                <w:rFonts w:cs="Traditional Arabic" w:hint="cs"/>
                <w:sz w:val="28"/>
                <w:szCs w:val="28"/>
                <w:rtl/>
                <w:lang w:val="en-US" w:eastAsia="en-US"/>
              </w:rPr>
              <w:t xml:space="preserve">الزراعة/ </w:t>
            </w:r>
            <w:r w:rsidRPr="004C57DB">
              <w:rPr>
                <w:rFonts w:cs="Traditional Arabic"/>
                <w:sz w:val="28"/>
                <w:szCs w:val="28"/>
                <w:rtl/>
                <w:lang w:val="en-US" w:eastAsia="en-US"/>
              </w:rPr>
              <w:t>الغابات</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580,50 TL</w:t>
            </w:r>
          </w:p>
        </w:tc>
      </w:tr>
      <w:tr w:rsidR="000B5A05" w:rsidRPr="000B5A05" w:rsidTr="000B5A05">
        <w:tc>
          <w:tcPr>
            <w:tcW w:w="3588" w:type="dxa"/>
          </w:tcPr>
          <w:p w:rsidR="000B5A05" w:rsidRPr="004C57DB" w:rsidRDefault="000B5A05" w:rsidP="000B5A05">
            <w:pPr>
              <w:spacing w:after="0" w:line="240" w:lineRule="auto"/>
              <w:ind w:left="60"/>
              <w:jc w:val="right"/>
              <w:rPr>
                <w:rFonts w:cs="Traditional Arabic"/>
                <w:sz w:val="28"/>
                <w:szCs w:val="28"/>
                <w:lang w:val="en-US" w:eastAsia="en-US"/>
              </w:rPr>
            </w:pPr>
            <w:r w:rsidRPr="004C57DB">
              <w:rPr>
                <w:rFonts w:cs="Traditional Arabic"/>
                <w:sz w:val="28"/>
                <w:szCs w:val="28"/>
                <w:rtl/>
                <w:lang w:val="en-US" w:eastAsia="en-US"/>
              </w:rPr>
              <w:t>كلية التربية</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426,00 TL</w:t>
            </w:r>
          </w:p>
        </w:tc>
      </w:tr>
      <w:tr w:rsidR="000B5A05" w:rsidRPr="000B5A05" w:rsidTr="000B5A05">
        <w:tc>
          <w:tcPr>
            <w:tcW w:w="3588" w:type="dxa"/>
          </w:tcPr>
          <w:p w:rsidR="000B5A05" w:rsidRPr="004C57DB" w:rsidRDefault="000B5A05" w:rsidP="000B5A05">
            <w:pPr>
              <w:spacing w:after="0" w:line="240" w:lineRule="auto"/>
              <w:ind w:left="60"/>
              <w:jc w:val="right"/>
              <w:rPr>
                <w:rFonts w:cs="Traditional Arabic"/>
                <w:sz w:val="28"/>
                <w:szCs w:val="28"/>
                <w:lang w:val="en-US" w:eastAsia="en-US"/>
              </w:rPr>
            </w:pPr>
            <w:r w:rsidRPr="004C57DB">
              <w:rPr>
                <w:rFonts w:cs="Traditional Arabic"/>
                <w:sz w:val="28"/>
                <w:szCs w:val="28"/>
                <w:rtl/>
                <w:lang w:val="en-US" w:eastAsia="en-US"/>
              </w:rPr>
              <w:t>كلية الآداب</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426,00 TL</w:t>
            </w:r>
          </w:p>
        </w:tc>
      </w:tr>
      <w:tr w:rsidR="000B5A05" w:rsidRPr="000B5A05" w:rsidTr="000B5A05">
        <w:tc>
          <w:tcPr>
            <w:tcW w:w="3588" w:type="dxa"/>
          </w:tcPr>
          <w:p w:rsidR="000B5A05" w:rsidRPr="004C57DB" w:rsidRDefault="000B5A05" w:rsidP="000B5A05">
            <w:pPr>
              <w:spacing w:after="0" w:line="240" w:lineRule="auto"/>
              <w:ind w:left="60"/>
              <w:jc w:val="right"/>
              <w:rPr>
                <w:rFonts w:cs="Traditional Arabic"/>
                <w:sz w:val="28"/>
                <w:szCs w:val="28"/>
                <w:lang w:val="en-US" w:eastAsia="en-US"/>
              </w:rPr>
            </w:pPr>
            <w:r w:rsidRPr="004C57DB">
              <w:rPr>
                <w:rFonts w:cs="Traditional Arabic"/>
                <w:sz w:val="28"/>
                <w:szCs w:val="28"/>
                <w:rtl/>
                <w:lang w:val="en-US" w:eastAsia="en-US"/>
              </w:rPr>
              <w:t>كلية العلوم</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426,00 TL</w:t>
            </w:r>
          </w:p>
        </w:tc>
      </w:tr>
      <w:tr w:rsidR="000B5A05" w:rsidRPr="000B5A05" w:rsidTr="000B5A05">
        <w:tc>
          <w:tcPr>
            <w:tcW w:w="3588" w:type="dxa"/>
          </w:tcPr>
          <w:p w:rsidR="000B5A05" w:rsidRPr="004C57DB" w:rsidRDefault="000B5A05" w:rsidP="004C57DB">
            <w:pPr>
              <w:spacing w:after="0" w:line="240" w:lineRule="auto"/>
              <w:ind w:left="60"/>
              <w:jc w:val="right"/>
              <w:rPr>
                <w:rFonts w:cs="Traditional Arabic"/>
                <w:sz w:val="28"/>
                <w:szCs w:val="28"/>
                <w:lang w:val="en-US" w:eastAsia="en-US"/>
              </w:rPr>
            </w:pPr>
            <w:r w:rsidRPr="004C57DB">
              <w:rPr>
                <w:rFonts w:cs="Traditional Arabic"/>
                <w:sz w:val="28"/>
                <w:szCs w:val="28"/>
                <w:rtl/>
                <w:lang w:val="en-US" w:eastAsia="en-US"/>
              </w:rPr>
              <w:t>كلية العلوم ال</w:t>
            </w:r>
            <w:r w:rsidRPr="004C57DB">
              <w:rPr>
                <w:rFonts w:cs="Traditional Arabic" w:hint="cs"/>
                <w:sz w:val="28"/>
                <w:szCs w:val="28"/>
                <w:rtl/>
                <w:lang w:val="en-US" w:eastAsia="en-US"/>
              </w:rPr>
              <w:t>إ</w:t>
            </w:r>
            <w:r w:rsidRPr="004C57DB">
              <w:rPr>
                <w:rFonts w:cs="Traditional Arabic"/>
                <w:sz w:val="28"/>
                <w:szCs w:val="28"/>
                <w:rtl/>
                <w:lang w:val="en-US" w:eastAsia="en-US"/>
              </w:rPr>
              <w:t>سلامية</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426,00 TL</w:t>
            </w:r>
          </w:p>
        </w:tc>
      </w:tr>
      <w:tr w:rsidR="000B5A05" w:rsidRPr="000B5A05" w:rsidTr="000B5A05">
        <w:tc>
          <w:tcPr>
            <w:tcW w:w="3588" w:type="dxa"/>
          </w:tcPr>
          <w:p w:rsidR="000B5A05" w:rsidRPr="004C57DB" w:rsidRDefault="000B5A05" w:rsidP="004C57DB">
            <w:pPr>
              <w:spacing w:after="0" w:line="240" w:lineRule="auto"/>
              <w:ind w:left="60"/>
              <w:jc w:val="right"/>
              <w:rPr>
                <w:rFonts w:cs="Traditional Arabic"/>
                <w:sz w:val="28"/>
                <w:szCs w:val="28"/>
                <w:rtl/>
                <w:lang w:val="en-US" w:eastAsia="en-US"/>
              </w:rPr>
            </w:pPr>
            <w:r w:rsidRPr="004C57DB">
              <w:rPr>
                <w:rFonts w:cs="Traditional Arabic" w:hint="cs"/>
                <w:sz w:val="28"/>
                <w:szCs w:val="28"/>
                <w:rtl/>
                <w:lang w:val="en-US" w:eastAsia="en-US"/>
              </w:rPr>
              <w:t>كلية</w:t>
            </w:r>
            <w:r w:rsidRPr="004C57DB">
              <w:rPr>
                <w:rFonts w:cs="Traditional Arabic"/>
                <w:sz w:val="28"/>
                <w:szCs w:val="28"/>
                <w:rtl/>
                <w:lang w:val="en-US" w:eastAsia="en-US"/>
              </w:rPr>
              <w:t xml:space="preserve"> </w:t>
            </w:r>
            <w:r w:rsidRPr="004C57DB">
              <w:rPr>
                <w:rFonts w:cs="Traditional Arabic" w:hint="cs"/>
                <w:sz w:val="28"/>
                <w:szCs w:val="28"/>
                <w:rtl/>
                <w:lang w:val="en-US" w:eastAsia="en-US"/>
              </w:rPr>
              <w:t>العلوم</w:t>
            </w:r>
            <w:r w:rsidRPr="004C57DB">
              <w:rPr>
                <w:rFonts w:cs="Traditional Arabic"/>
                <w:sz w:val="28"/>
                <w:szCs w:val="28"/>
                <w:rtl/>
                <w:lang w:val="en-US" w:eastAsia="en-US"/>
              </w:rPr>
              <w:t xml:space="preserve"> </w:t>
            </w:r>
            <w:r w:rsidRPr="004C57DB">
              <w:rPr>
                <w:rFonts w:cs="Traditional Arabic" w:hint="cs"/>
                <w:sz w:val="28"/>
                <w:szCs w:val="28"/>
                <w:rtl/>
                <w:lang w:val="en-US" w:eastAsia="en-US"/>
              </w:rPr>
              <w:t>الصحية</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426,00 TL</w:t>
            </w:r>
          </w:p>
        </w:tc>
      </w:tr>
      <w:tr w:rsidR="000B5A05" w:rsidRPr="000B5A05" w:rsidTr="000B5A05">
        <w:tc>
          <w:tcPr>
            <w:tcW w:w="3588" w:type="dxa"/>
          </w:tcPr>
          <w:p w:rsidR="000B5A05" w:rsidRPr="004C57DB" w:rsidRDefault="000B5A05" w:rsidP="004C57DB">
            <w:pPr>
              <w:spacing w:after="0" w:line="240" w:lineRule="auto"/>
              <w:ind w:left="60"/>
              <w:jc w:val="right"/>
              <w:rPr>
                <w:rFonts w:cs="Traditional Arabic"/>
                <w:sz w:val="28"/>
                <w:szCs w:val="28"/>
                <w:lang w:val="en-US" w:eastAsia="en-US"/>
              </w:rPr>
            </w:pPr>
            <w:r w:rsidRPr="004C57DB">
              <w:rPr>
                <w:rFonts w:cs="Traditional Arabic" w:hint="cs"/>
                <w:sz w:val="28"/>
                <w:szCs w:val="28"/>
                <w:rtl/>
                <w:lang w:val="en-US" w:eastAsia="en-US"/>
              </w:rPr>
              <w:t>كلية</w:t>
            </w:r>
            <w:r w:rsidRPr="004C57DB">
              <w:rPr>
                <w:rFonts w:cs="Traditional Arabic"/>
                <w:sz w:val="28"/>
                <w:szCs w:val="28"/>
                <w:rtl/>
                <w:lang w:val="en-US" w:eastAsia="en-US"/>
              </w:rPr>
              <w:t xml:space="preserve"> </w:t>
            </w:r>
            <w:r w:rsidRPr="004C57DB">
              <w:rPr>
                <w:rFonts w:cs="Traditional Arabic" w:hint="cs"/>
                <w:sz w:val="28"/>
                <w:szCs w:val="28"/>
                <w:rtl/>
                <w:lang w:val="en-US" w:eastAsia="en-US"/>
              </w:rPr>
              <w:t>علوم</w:t>
            </w:r>
            <w:r w:rsidRPr="004C57DB">
              <w:rPr>
                <w:rFonts w:cs="Traditional Arabic"/>
                <w:sz w:val="28"/>
                <w:szCs w:val="28"/>
                <w:rtl/>
                <w:lang w:val="en-US" w:eastAsia="en-US"/>
              </w:rPr>
              <w:t xml:space="preserve"> </w:t>
            </w:r>
            <w:r w:rsidRPr="004C57DB">
              <w:rPr>
                <w:rFonts w:cs="Traditional Arabic" w:hint="cs"/>
                <w:sz w:val="28"/>
                <w:szCs w:val="28"/>
                <w:rtl/>
                <w:lang w:val="en-US" w:eastAsia="en-US"/>
              </w:rPr>
              <w:t>الرياضة</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426,00 TL</w:t>
            </w:r>
          </w:p>
        </w:tc>
      </w:tr>
      <w:tr w:rsidR="000B5A05" w:rsidRPr="000B5A05" w:rsidTr="000B5A05">
        <w:tc>
          <w:tcPr>
            <w:tcW w:w="3588" w:type="dxa"/>
          </w:tcPr>
          <w:p w:rsidR="000B5A05" w:rsidRPr="004C57DB" w:rsidRDefault="000B5A05" w:rsidP="004C57DB">
            <w:pPr>
              <w:spacing w:after="0" w:line="240" w:lineRule="auto"/>
              <w:ind w:left="60"/>
              <w:jc w:val="right"/>
              <w:rPr>
                <w:rFonts w:cs="Traditional Arabic"/>
                <w:sz w:val="28"/>
                <w:szCs w:val="28"/>
                <w:lang w:val="en-US" w:eastAsia="en-US"/>
              </w:rPr>
            </w:pPr>
            <w:r w:rsidRPr="004C57DB">
              <w:rPr>
                <w:rFonts w:cs="Traditional Arabic"/>
                <w:sz w:val="28"/>
                <w:szCs w:val="28"/>
                <w:rtl/>
                <w:lang w:val="en-US" w:eastAsia="en-US"/>
              </w:rPr>
              <w:t>مدرسة</w:t>
            </w:r>
            <w:r w:rsidRPr="004C57DB">
              <w:rPr>
                <w:rFonts w:cs="Traditional Arabic" w:hint="cs"/>
                <w:sz w:val="28"/>
                <w:szCs w:val="28"/>
                <w:rtl/>
                <w:lang w:val="en-US" w:eastAsia="en-US"/>
              </w:rPr>
              <w:t xml:space="preserve"> التربية</w:t>
            </w:r>
            <w:r w:rsidRPr="004C57DB">
              <w:rPr>
                <w:rFonts w:cs="Traditional Arabic"/>
                <w:sz w:val="28"/>
                <w:szCs w:val="28"/>
                <w:rtl/>
                <w:lang w:val="en-US" w:eastAsia="en-US"/>
              </w:rPr>
              <w:t xml:space="preserve"> </w:t>
            </w:r>
            <w:r w:rsidRPr="004C57DB">
              <w:rPr>
                <w:rFonts w:cs="Traditional Arabic" w:hint="cs"/>
                <w:sz w:val="28"/>
                <w:szCs w:val="28"/>
                <w:rtl/>
                <w:lang w:val="en-US" w:eastAsia="en-US"/>
              </w:rPr>
              <w:t>ال</w:t>
            </w:r>
            <w:r w:rsidRPr="004C57DB">
              <w:rPr>
                <w:rFonts w:cs="Traditional Arabic"/>
                <w:sz w:val="28"/>
                <w:szCs w:val="28"/>
                <w:rtl/>
                <w:lang w:val="en-US" w:eastAsia="en-US"/>
              </w:rPr>
              <w:t>مهنية</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285,00 TL</w:t>
            </w:r>
          </w:p>
        </w:tc>
      </w:tr>
      <w:tr w:rsidR="000B5A05" w:rsidRPr="000B5A05" w:rsidTr="000B5A05">
        <w:tc>
          <w:tcPr>
            <w:tcW w:w="3588" w:type="dxa"/>
          </w:tcPr>
          <w:p w:rsidR="000B5A05" w:rsidRPr="004C57DB" w:rsidRDefault="000B5A05" w:rsidP="004C57DB">
            <w:pPr>
              <w:spacing w:after="0" w:line="240" w:lineRule="auto"/>
              <w:ind w:left="60"/>
              <w:jc w:val="right"/>
              <w:rPr>
                <w:rFonts w:cs="Traditional Arabic"/>
                <w:sz w:val="28"/>
                <w:szCs w:val="28"/>
                <w:lang w:val="en-US" w:eastAsia="en-US"/>
              </w:rPr>
            </w:pPr>
            <w:r w:rsidRPr="004C57DB">
              <w:rPr>
                <w:rFonts w:cs="Traditional Arabic" w:hint="cs"/>
                <w:sz w:val="28"/>
                <w:szCs w:val="28"/>
                <w:rtl/>
                <w:lang w:val="en-US" w:eastAsia="en-US"/>
              </w:rPr>
              <w:t>و</w:t>
            </w:r>
            <w:r w:rsidRPr="004C57DB">
              <w:rPr>
                <w:rFonts w:cs="Traditional Arabic"/>
                <w:sz w:val="28"/>
                <w:szCs w:val="28"/>
                <w:rtl/>
                <w:lang w:val="en-US" w:eastAsia="en-US"/>
              </w:rPr>
              <w:t>الخدمات الصحية</w:t>
            </w:r>
            <w:r w:rsidRPr="004C57DB">
              <w:rPr>
                <w:rFonts w:cs="Traditional Arabic"/>
                <w:sz w:val="28"/>
                <w:szCs w:val="28"/>
                <w:lang w:val="en-US" w:eastAsia="en-US"/>
              </w:rPr>
              <w:t xml:space="preserve"> </w:t>
            </w:r>
            <w:r w:rsidRPr="004C57DB">
              <w:rPr>
                <w:rFonts w:cs="Traditional Arabic"/>
                <w:sz w:val="28"/>
                <w:szCs w:val="28"/>
                <w:rtl/>
                <w:lang w:val="en-US" w:eastAsia="en-US"/>
              </w:rPr>
              <w:t>مدرسة</w:t>
            </w:r>
            <w:r w:rsidRPr="004C57DB">
              <w:rPr>
                <w:rFonts w:cs="Traditional Arabic" w:hint="cs"/>
                <w:sz w:val="28"/>
                <w:szCs w:val="28"/>
                <w:rtl/>
                <w:lang w:val="en-US" w:eastAsia="en-US"/>
              </w:rPr>
              <w:t xml:space="preserve"> التربية</w:t>
            </w:r>
            <w:r w:rsidRPr="004C57DB">
              <w:rPr>
                <w:rFonts w:cs="Traditional Arabic"/>
                <w:sz w:val="28"/>
                <w:szCs w:val="28"/>
                <w:rtl/>
                <w:lang w:val="en-US" w:eastAsia="en-US"/>
              </w:rPr>
              <w:t xml:space="preserve"> </w:t>
            </w:r>
            <w:r w:rsidRPr="004C57DB">
              <w:rPr>
                <w:rFonts w:cs="Traditional Arabic" w:hint="cs"/>
                <w:sz w:val="28"/>
                <w:szCs w:val="28"/>
                <w:rtl/>
                <w:lang w:val="en-US" w:eastAsia="en-US"/>
              </w:rPr>
              <w:t>ال</w:t>
            </w:r>
            <w:r w:rsidRPr="004C57DB">
              <w:rPr>
                <w:rFonts w:cs="Traditional Arabic"/>
                <w:sz w:val="28"/>
                <w:szCs w:val="28"/>
                <w:rtl/>
                <w:lang w:val="en-US" w:eastAsia="en-US"/>
              </w:rPr>
              <w:t>مهنية</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285,00 TL</w:t>
            </w:r>
          </w:p>
        </w:tc>
      </w:tr>
      <w:tr w:rsidR="000B5A05" w:rsidRPr="000B5A05" w:rsidTr="000B5A05">
        <w:tc>
          <w:tcPr>
            <w:tcW w:w="3588" w:type="dxa"/>
          </w:tcPr>
          <w:p w:rsidR="000B5A05" w:rsidRPr="004C57DB" w:rsidRDefault="000B5A05" w:rsidP="004C57DB">
            <w:pPr>
              <w:spacing w:after="0" w:line="240" w:lineRule="auto"/>
              <w:ind w:left="60"/>
              <w:jc w:val="right"/>
              <w:rPr>
                <w:rFonts w:cs="Traditional Arabic"/>
                <w:sz w:val="28"/>
                <w:szCs w:val="28"/>
                <w:lang w:val="en-US" w:eastAsia="en-US"/>
              </w:rPr>
            </w:pPr>
            <w:r w:rsidRPr="004C57DB">
              <w:rPr>
                <w:rFonts w:cs="Traditional Arabic"/>
                <w:sz w:val="28"/>
                <w:szCs w:val="28"/>
                <w:lang w:val="en-US" w:eastAsia="en-US"/>
              </w:rPr>
              <w:t>(ULUS)</w:t>
            </w:r>
            <w:r w:rsidRPr="004C57DB">
              <w:rPr>
                <w:rFonts w:cs="Traditional Arabic" w:hint="cs"/>
                <w:sz w:val="28"/>
                <w:szCs w:val="28"/>
                <w:rtl/>
                <w:lang w:val="en-US" w:eastAsia="en-US"/>
              </w:rPr>
              <w:t>أولوس</w:t>
            </w:r>
            <w:r w:rsidRPr="004C57DB">
              <w:rPr>
                <w:rFonts w:cs="Traditional Arabic"/>
                <w:sz w:val="28"/>
                <w:szCs w:val="28"/>
                <w:lang w:val="en-US" w:eastAsia="en-US"/>
              </w:rPr>
              <w:t xml:space="preserve"> </w:t>
            </w:r>
            <w:r w:rsidRPr="004C57DB">
              <w:rPr>
                <w:rFonts w:cs="Traditional Arabic"/>
                <w:sz w:val="28"/>
                <w:szCs w:val="28"/>
                <w:rtl/>
                <w:lang w:val="en-US" w:eastAsia="en-US"/>
              </w:rPr>
              <w:t>مدرسة</w:t>
            </w:r>
            <w:r w:rsidRPr="004C57DB">
              <w:rPr>
                <w:rFonts w:cs="Traditional Arabic" w:hint="cs"/>
                <w:sz w:val="28"/>
                <w:szCs w:val="28"/>
                <w:rtl/>
                <w:lang w:val="en-US" w:eastAsia="en-US"/>
              </w:rPr>
              <w:t xml:space="preserve"> التربية</w:t>
            </w:r>
            <w:r w:rsidRPr="004C57DB">
              <w:rPr>
                <w:rFonts w:cs="Traditional Arabic"/>
                <w:sz w:val="28"/>
                <w:szCs w:val="28"/>
                <w:rtl/>
                <w:lang w:val="en-US" w:eastAsia="en-US"/>
              </w:rPr>
              <w:t xml:space="preserve"> </w:t>
            </w:r>
            <w:r w:rsidRPr="004C57DB">
              <w:rPr>
                <w:rFonts w:cs="Traditional Arabic" w:hint="cs"/>
                <w:sz w:val="28"/>
                <w:szCs w:val="28"/>
                <w:rtl/>
                <w:lang w:val="en-US" w:eastAsia="en-US"/>
              </w:rPr>
              <w:t>ال</w:t>
            </w:r>
            <w:r w:rsidRPr="004C57DB">
              <w:rPr>
                <w:rFonts w:cs="Traditional Arabic"/>
                <w:sz w:val="28"/>
                <w:szCs w:val="28"/>
                <w:rtl/>
                <w:lang w:val="en-US" w:eastAsia="en-US"/>
              </w:rPr>
              <w:t>مهنية</w:t>
            </w:r>
          </w:p>
        </w:tc>
        <w:tc>
          <w:tcPr>
            <w:tcW w:w="1601" w:type="dxa"/>
          </w:tcPr>
          <w:p w:rsidR="000B5A05" w:rsidRPr="004C57DB" w:rsidRDefault="000B5A05" w:rsidP="000B5A05">
            <w:pPr>
              <w:spacing w:after="0" w:line="240" w:lineRule="auto"/>
              <w:rPr>
                <w:rFonts w:cs="Traditional Arabic"/>
                <w:sz w:val="28"/>
                <w:szCs w:val="28"/>
                <w:lang w:val="en-US" w:eastAsia="en-US"/>
              </w:rPr>
            </w:pPr>
            <w:r w:rsidRPr="004C57DB">
              <w:rPr>
                <w:rFonts w:cs="Traditional Arabic"/>
                <w:sz w:val="28"/>
                <w:szCs w:val="28"/>
                <w:lang w:val="en-US" w:eastAsia="en-US"/>
              </w:rPr>
              <w:t>200 TL</w:t>
            </w:r>
          </w:p>
        </w:tc>
        <w:tc>
          <w:tcPr>
            <w:tcW w:w="3873" w:type="dxa"/>
          </w:tcPr>
          <w:p w:rsidR="000B5A05" w:rsidRPr="004C57DB" w:rsidRDefault="000B5A05" w:rsidP="000B5A05">
            <w:pPr>
              <w:spacing w:after="0" w:line="240" w:lineRule="auto"/>
              <w:jc w:val="center"/>
              <w:rPr>
                <w:rFonts w:cs="Traditional Arabic"/>
                <w:sz w:val="28"/>
                <w:szCs w:val="28"/>
                <w:lang w:val="en-US" w:eastAsia="en-US"/>
              </w:rPr>
            </w:pPr>
            <w:r w:rsidRPr="004C57DB">
              <w:rPr>
                <w:rFonts w:cs="Traditional Arabic"/>
                <w:sz w:val="28"/>
                <w:szCs w:val="28"/>
                <w:lang w:val="en-US" w:eastAsia="en-US"/>
              </w:rPr>
              <w:t>285,00 TL</w:t>
            </w:r>
          </w:p>
        </w:tc>
      </w:tr>
      <w:tr w:rsidR="000B5A05" w:rsidRPr="000B5A05" w:rsidTr="000B5A05">
        <w:tc>
          <w:tcPr>
            <w:tcW w:w="9062" w:type="dxa"/>
            <w:gridSpan w:val="3"/>
          </w:tcPr>
          <w:p w:rsidR="000B5A05" w:rsidRPr="00EA5925" w:rsidRDefault="000B5A05" w:rsidP="000B5A05">
            <w:pPr>
              <w:suppressAutoHyphens/>
              <w:spacing w:after="0" w:line="240" w:lineRule="auto"/>
              <w:jc w:val="center"/>
              <w:rPr>
                <w:rFonts w:cs="Traditional Arabic"/>
                <w:sz w:val="28"/>
                <w:szCs w:val="28"/>
                <w:rtl/>
                <w:lang w:val="en-US" w:eastAsia="en-US"/>
              </w:rPr>
            </w:pPr>
            <w:r w:rsidRPr="00EA5925">
              <w:rPr>
                <w:rFonts w:cs="Traditional Arabic"/>
                <w:sz w:val="28"/>
                <w:szCs w:val="28"/>
                <w:lang w:val="en-US" w:eastAsia="en-US"/>
              </w:rPr>
              <w:t xml:space="preserve">       </w:t>
            </w:r>
          </w:p>
          <w:p w:rsidR="000B5A05" w:rsidRPr="00EA5925" w:rsidRDefault="000B5A05" w:rsidP="000B5A05">
            <w:pPr>
              <w:suppressAutoHyphens/>
              <w:spacing w:after="0" w:line="240" w:lineRule="auto"/>
              <w:jc w:val="center"/>
              <w:rPr>
                <w:rFonts w:cs="Traditional Arabic"/>
                <w:sz w:val="28"/>
                <w:szCs w:val="28"/>
                <w:rtl/>
                <w:lang w:val="en-US" w:eastAsia="en-US"/>
              </w:rPr>
            </w:pPr>
            <w:r w:rsidRPr="00EA5925">
              <w:rPr>
                <w:rFonts w:cs="Traditional Arabic"/>
                <w:sz w:val="28"/>
                <w:szCs w:val="28"/>
                <w:lang w:val="en-US" w:eastAsia="en-US"/>
              </w:rPr>
              <w:t xml:space="preserve">                                                                                            </w:t>
            </w:r>
          </w:p>
          <w:p w:rsidR="000B5A05" w:rsidRPr="00EA5925" w:rsidRDefault="000B5A05" w:rsidP="000B5A05">
            <w:pPr>
              <w:suppressAutoHyphens/>
              <w:spacing w:after="0" w:line="240" w:lineRule="auto"/>
              <w:jc w:val="center"/>
              <w:rPr>
                <w:rFonts w:cs="Traditional Arabic"/>
                <w:sz w:val="28"/>
                <w:szCs w:val="28"/>
                <w:lang w:val="en-US" w:eastAsia="en-US"/>
              </w:rPr>
            </w:pPr>
            <w:r w:rsidRPr="00EA5925">
              <w:rPr>
                <w:rFonts w:cs="Traditional Arabic" w:hint="cs"/>
                <w:sz w:val="28"/>
                <w:szCs w:val="28"/>
                <w:rtl/>
                <w:lang w:val="en-US" w:eastAsia="en-US"/>
              </w:rPr>
              <w:t xml:space="preserve">رسوم </w:t>
            </w:r>
            <w:r w:rsidRPr="00EA5925">
              <w:rPr>
                <w:rFonts w:cs="Traditional Arabic"/>
                <w:sz w:val="28"/>
                <w:szCs w:val="28"/>
                <w:rtl/>
                <w:lang w:val="en-US" w:eastAsia="en-US"/>
              </w:rPr>
              <w:t xml:space="preserve"> التعليم المسائي</w:t>
            </w:r>
            <w:r w:rsidRPr="00EA5925">
              <w:rPr>
                <w:rFonts w:cs="Traditional Arabic"/>
                <w:sz w:val="28"/>
                <w:szCs w:val="28"/>
                <w:lang w:val="en-US" w:eastAsia="en-US"/>
              </w:rPr>
              <w:t xml:space="preserve">  (TL)</w:t>
            </w:r>
          </w:p>
        </w:tc>
      </w:tr>
      <w:tr w:rsidR="000B5A05" w:rsidRPr="000B5A05" w:rsidTr="000B5A05">
        <w:tc>
          <w:tcPr>
            <w:tcW w:w="3588" w:type="dxa"/>
          </w:tcPr>
          <w:p w:rsidR="000B5A05" w:rsidRPr="000B5A05" w:rsidRDefault="000B5A05" w:rsidP="000B5A05">
            <w:pPr>
              <w:spacing w:after="0" w:line="240" w:lineRule="auto"/>
              <w:ind w:left="3200"/>
              <w:rPr>
                <w:rFonts w:ascii="Arial Narrow" w:eastAsia="Arial Unicode MS" w:hAnsi="Arial Narrow"/>
                <w:b/>
                <w:sz w:val="28"/>
                <w:szCs w:val="28"/>
                <w:lang w:val="en-US"/>
              </w:rPr>
            </w:pPr>
          </w:p>
        </w:tc>
        <w:tc>
          <w:tcPr>
            <w:tcW w:w="1601" w:type="dxa"/>
            <w:vAlign w:val="center"/>
          </w:tcPr>
          <w:p w:rsidR="000B5A05" w:rsidRPr="00EA5925" w:rsidRDefault="000B5A05" w:rsidP="00363432">
            <w:pPr>
              <w:spacing w:after="0" w:line="240" w:lineRule="auto"/>
              <w:jc w:val="center"/>
              <w:rPr>
                <w:rFonts w:cs="Traditional Arabic"/>
                <w:sz w:val="28"/>
                <w:szCs w:val="28"/>
                <w:lang w:val="en-US" w:eastAsia="en-US"/>
              </w:rPr>
            </w:pPr>
            <w:r w:rsidRPr="00EA5925">
              <w:rPr>
                <w:rFonts w:cs="Traditional Arabic"/>
                <w:sz w:val="28"/>
                <w:szCs w:val="28"/>
                <w:rtl/>
                <w:lang w:val="en-US" w:eastAsia="en-US"/>
              </w:rPr>
              <w:t>رسوم</w:t>
            </w:r>
            <w:r w:rsidRPr="00EA5925">
              <w:rPr>
                <w:rFonts w:cs="Traditional Arabic" w:hint="cs"/>
                <w:sz w:val="28"/>
                <w:szCs w:val="28"/>
                <w:rtl/>
                <w:lang w:val="en-US" w:eastAsia="en-US"/>
              </w:rPr>
              <w:t xml:space="preserve"> </w:t>
            </w:r>
            <w:r w:rsidR="000B7511" w:rsidRPr="000B7511">
              <w:rPr>
                <w:rFonts w:cs="Traditional Arabic"/>
                <w:sz w:val="28"/>
                <w:szCs w:val="28"/>
                <w:rtl/>
                <w:lang w:val="en-US" w:eastAsia="en-US"/>
              </w:rPr>
              <w:t>ضمانات</w:t>
            </w:r>
            <w:r w:rsidRPr="00EA5925">
              <w:rPr>
                <w:rFonts w:cs="Traditional Arabic" w:hint="cs"/>
                <w:sz w:val="28"/>
                <w:szCs w:val="28"/>
                <w:rtl/>
                <w:lang w:val="en-US" w:eastAsia="en-US"/>
              </w:rPr>
              <w:t>/حجز مقعد</w:t>
            </w:r>
          </w:p>
        </w:tc>
        <w:tc>
          <w:tcPr>
            <w:tcW w:w="3873" w:type="dxa"/>
            <w:vAlign w:val="center"/>
          </w:tcPr>
          <w:p w:rsidR="000B5A05" w:rsidRPr="00EA5925" w:rsidRDefault="00363432" w:rsidP="00363432">
            <w:pPr>
              <w:spacing w:after="0" w:line="240" w:lineRule="auto"/>
              <w:jc w:val="center"/>
              <w:rPr>
                <w:rFonts w:cs="Traditional Arabic"/>
                <w:sz w:val="28"/>
                <w:szCs w:val="28"/>
                <w:lang w:val="en-US" w:eastAsia="en-US"/>
              </w:rPr>
            </w:pPr>
            <w:r w:rsidRPr="00EA5925">
              <w:rPr>
                <w:rFonts w:cs="Traditional Arabic" w:hint="cs"/>
                <w:sz w:val="28"/>
                <w:szCs w:val="28"/>
                <w:rtl/>
                <w:lang w:val="en-US" w:eastAsia="en-US"/>
              </w:rPr>
              <w:t>ال</w:t>
            </w:r>
            <w:r w:rsidR="000B5A05" w:rsidRPr="00EA5925">
              <w:rPr>
                <w:rFonts w:cs="Traditional Arabic" w:hint="cs"/>
                <w:sz w:val="28"/>
                <w:szCs w:val="28"/>
                <w:rtl/>
                <w:lang w:val="en-US" w:eastAsia="en-US"/>
              </w:rPr>
              <w:t>رسوم</w:t>
            </w:r>
            <w:r w:rsidR="000B5A05" w:rsidRPr="00EA5925">
              <w:rPr>
                <w:rFonts w:cs="Traditional Arabic"/>
                <w:sz w:val="28"/>
                <w:szCs w:val="28"/>
                <w:rtl/>
                <w:lang w:val="en-US" w:eastAsia="en-US"/>
              </w:rPr>
              <w:t xml:space="preserve"> </w:t>
            </w:r>
            <w:r w:rsidRPr="00EA5925">
              <w:rPr>
                <w:rFonts w:cs="Traditional Arabic" w:hint="cs"/>
                <w:sz w:val="28"/>
                <w:szCs w:val="28"/>
                <w:rtl/>
                <w:lang w:val="en-US" w:eastAsia="en-US"/>
              </w:rPr>
              <w:t>ال</w:t>
            </w:r>
            <w:r w:rsidR="000B5A05" w:rsidRPr="00EA5925">
              <w:rPr>
                <w:rFonts w:cs="Traditional Arabic" w:hint="cs"/>
                <w:sz w:val="28"/>
                <w:szCs w:val="28"/>
                <w:rtl/>
                <w:lang w:val="en-US" w:eastAsia="en-US"/>
              </w:rPr>
              <w:t>دراسي</w:t>
            </w:r>
            <w:r w:rsidRPr="00EA5925">
              <w:rPr>
                <w:rFonts w:cs="Traditional Arabic" w:hint="cs"/>
                <w:sz w:val="28"/>
                <w:szCs w:val="28"/>
                <w:rtl/>
                <w:lang w:val="en-US" w:eastAsia="en-US"/>
              </w:rPr>
              <w:t>ة</w:t>
            </w:r>
            <w:r w:rsidR="000B5A05" w:rsidRPr="00EA5925">
              <w:rPr>
                <w:rFonts w:cs="Traditional Arabic"/>
                <w:sz w:val="28"/>
                <w:szCs w:val="28"/>
                <w:rtl/>
                <w:lang w:val="en-US" w:eastAsia="en-US"/>
              </w:rPr>
              <w:t xml:space="preserve">  </w:t>
            </w:r>
            <w:r w:rsidR="000B5A05" w:rsidRPr="00EA5925">
              <w:rPr>
                <w:rFonts w:cs="Traditional Arabic" w:hint="cs"/>
                <w:sz w:val="28"/>
                <w:szCs w:val="28"/>
                <w:rtl/>
                <w:lang w:val="en-US" w:eastAsia="en-US"/>
              </w:rPr>
              <w:t>لفصل</w:t>
            </w:r>
            <w:r w:rsidR="000B5A05" w:rsidRPr="00EA5925">
              <w:rPr>
                <w:rFonts w:cs="Traditional Arabic"/>
                <w:sz w:val="28"/>
                <w:szCs w:val="28"/>
                <w:rtl/>
                <w:lang w:val="en-US" w:eastAsia="en-US"/>
              </w:rPr>
              <w:t xml:space="preserve"> </w:t>
            </w:r>
            <w:r w:rsidR="000B5A05" w:rsidRPr="00EA5925">
              <w:rPr>
                <w:rFonts w:cs="Traditional Arabic" w:hint="cs"/>
                <w:sz w:val="28"/>
                <w:szCs w:val="28"/>
                <w:rtl/>
                <w:lang w:val="en-US" w:eastAsia="en-US"/>
              </w:rPr>
              <w:t>الخريف</w:t>
            </w:r>
          </w:p>
        </w:tc>
      </w:tr>
      <w:tr w:rsidR="000B5A05" w:rsidRPr="000B5A05" w:rsidTr="000B5A05">
        <w:tc>
          <w:tcPr>
            <w:tcW w:w="3588" w:type="dxa"/>
          </w:tcPr>
          <w:p w:rsidR="000B5A05" w:rsidRPr="00EA5925" w:rsidRDefault="000B5A05" w:rsidP="000B5A05">
            <w:pPr>
              <w:spacing w:after="0" w:line="240" w:lineRule="auto"/>
              <w:ind w:left="60"/>
              <w:jc w:val="right"/>
              <w:rPr>
                <w:rFonts w:cs="Traditional Arabic"/>
                <w:sz w:val="28"/>
                <w:szCs w:val="28"/>
                <w:lang w:val="en-US" w:eastAsia="en-US"/>
              </w:rPr>
            </w:pPr>
            <w:r w:rsidRPr="00EA5925">
              <w:rPr>
                <w:rFonts w:cs="Traditional Arabic"/>
                <w:sz w:val="28"/>
                <w:szCs w:val="28"/>
                <w:rtl/>
                <w:lang w:val="en-US" w:eastAsia="en-US"/>
              </w:rPr>
              <w:t>كلية الهندسة</w:t>
            </w:r>
          </w:p>
        </w:tc>
        <w:tc>
          <w:tcPr>
            <w:tcW w:w="1601" w:type="dxa"/>
            <w:vAlign w:val="center"/>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200 TL</w:t>
            </w:r>
          </w:p>
        </w:tc>
        <w:tc>
          <w:tcPr>
            <w:tcW w:w="3873" w:type="dxa"/>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2.293,50 TL</w:t>
            </w:r>
          </w:p>
        </w:tc>
      </w:tr>
      <w:tr w:rsidR="000B5A05" w:rsidRPr="000B5A05" w:rsidTr="000B5A05">
        <w:tc>
          <w:tcPr>
            <w:tcW w:w="3588" w:type="dxa"/>
          </w:tcPr>
          <w:p w:rsidR="000B5A05" w:rsidRPr="00EA5925" w:rsidRDefault="000B5A05" w:rsidP="000B5A05">
            <w:pPr>
              <w:spacing w:after="0" w:line="240" w:lineRule="auto"/>
              <w:ind w:left="60"/>
              <w:jc w:val="right"/>
              <w:rPr>
                <w:rFonts w:cs="Traditional Arabic"/>
                <w:sz w:val="28"/>
                <w:szCs w:val="28"/>
                <w:lang w:val="en-US" w:eastAsia="en-US"/>
              </w:rPr>
            </w:pPr>
            <w:r w:rsidRPr="00EA5925">
              <w:rPr>
                <w:rFonts w:cs="Traditional Arabic"/>
                <w:sz w:val="28"/>
                <w:szCs w:val="28"/>
                <w:rtl/>
                <w:lang w:val="en-US" w:eastAsia="en-US"/>
              </w:rPr>
              <w:t>كلية الاقتصاد والعلوم الإدارية</w:t>
            </w:r>
          </w:p>
        </w:tc>
        <w:tc>
          <w:tcPr>
            <w:tcW w:w="1601" w:type="dxa"/>
            <w:vAlign w:val="center"/>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200 TL</w:t>
            </w:r>
          </w:p>
        </w:tc>
        <w:tc>
          <w:tcPr>
            <w:tcW w:w="3873" w:type="dxa"/>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1.732,50 TL</w:t>
            </w:r>
          </w:p>
        </w:tc>
      </w:tr>
      <w:tr w:rsidR="000B5A05" w:rsidRPr="000B5A05" w:rsidTr="000B5A05">
        <w:tc>
          <w:tcPr>
            <w:tcW w:w="3588" w:type="dxa"/>
          </w:tcPr>
          <w:p w:rsidR="000B5A05" w:rsidRPr="00EA5925" w:rsidRDefault="000B5A05" w:rsidP="000B5A05">
            <w:pPr>
              <w:spacing w:after="0" w:line="240" w:lineRule="auto"/>
              <w:ind w:left="60"/>
              <w:jc w:val="right"/>
              <w:rPr>
                <w:rFonts w:cs="Traditional Arabic"/>
                <w:sz w:val="28"/>
                <w:szCs w:val="28"/>
                <w:lang w:val="en-US" w:eastAsia="en-US"/>
              </w:rPr>
            </w:pPr>
            <w:r w:rsidRPr="00EA5925">
              <w:rPr>
                <w:rFonts w:cs="Traditional Arabic"/>
                <w:sz w:val="28"/>
                <w:szCs w:val="28"/>
                <w:rtl/>
                <w:lang w:val="en-US" w:eastAsia="en-US"/>
              </w:rPr>
              <w:t>كلية الآداب</w:t>
            </w:r>
          </w:p>
        </w:tc>
        <w:tc>
          <w:tcPr>
            <w:tcW w:w="1601" w:type="dxa"/>
            <w:vAlign w:val="center"/>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200 TL</w:t>
            </w:r>
          </w:p>
        </w:tc>
        <w:tc>
          <w:tcPr>
            <w:tcW w:w="3873" w:type="dxa"/>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1.540,50 TL</w:t>
            </w:r>
          </w:p>
        </w:tc>
      </w:tr>
      <w:tr w:rsidR="000B5A05" w:rsidRPr="000B5A05" w:rsidTr="000B5A05">
        <w:tc>
          <w:tcPr>
            <w:tcW w:w="3588" w:type="dxa"/>
          </w:tcPr>
          <w:p w:rsidR="000B5A05" w:rsidRPr="00EA5925" w:rsidRDefault="000B5A05" w:rsidP="000B5A05">
            <w:pPr>
              <w:spacing w:after="0" w:line="240" w:lineRule="auto"/>
              <w:ind w:left="60"/>
              <w:jc w:val="right"/>
              <w:rPr>
                <w:rFonts w:cs="Traditional Arabic"/>
                <w:sz w:val="28"/>
                <w:szCs w:val="28"/>
                <w:lang w:val="en-US" w:eastAsia="en-US"/>
              </w:rPr>
            </w:pPr>
            <w:r w:rsidRPr="00EA5925">
              <w:rPr>
                <w:rFonts w:cs="Traditional Arabic"/>
                <w:sz w:val="28"/>
                <w:szCs w:val="28"/>
                <w:rtl/>
                <w:lang w:val="en-US" w:eastAsia="en-US"/>
              </w:rPr>
              <w:t>كلية العلوم</w:t>
            </w:r>
          </w:p>
        </w:tc>
        <w:tc>
          <w:tcPr>
            <w:tcW w:w="1601" w:type="dxa"/>
            <w:vAlign w:val="center"/>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200 TL</w:t>
            </w:r>
          </w:p>
        </w:tc>
        <w:tc>
          <w:tcPr>
            <w:tcW w:w="3873" w:type="dxa"/>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1.921,50 TL</w:t>
            </w:r>
          </w:p>
        </w:tc>
      </w:tr>
      <w:tr w:rsidR="000B5A05" w:rsidRPr="000B5A05" w:rsidTr="000B5A05">
        <w:tc>
          <w:tcPr>
            <w:tcW w:w="3588" w:type="dxa"/>
          </w:tcPr>
          <w:p w:rsidR="000B5A05" w:rsidRPr="00EA5925" w:rsidRDefault="000B5A05" w:rsidP="000B5A05">
            <w:pPr>
              <w:spacing w:after="0" w:line="240" w:lineRule="auto"/>
              <w:jc w:val="right"/>
              <w:rPr>
                <w:rFonts w:cs="Traditional Arabic"/>
                <w:sz w:val="28"/>
                <w:szCs w:val="28"/>
                <w:lang w:val="en-US" w:eastAsia="en-US"/>
              </w:rPr>
            </w:pPr>
            <w:r w:rsidRPr="00EA5925">
              <w:rPr>
                <w:rFonts w:cs="Traditional Arabic" w:hint="cs"/>
                <w:sz w:val="28"/>
                <w:szCs w:val="28"/>
                <w:rtl/>
                <w:lang w:val="en-US" w:eastAsia="en-US"/>
              </w:rPr>
              <w:t>كلية</w:t>
            </w:r>
            <w:r w:rsidRPr="00EA5925">
              <w:rPr>
                <w:rFonts w:cs="Traditional Arabic"/>
                <w:sz w:val="28"/>
                <w:szCs w:val="28"/>
                <w:rtl/>
                <w:lang w:val="en-US" w:eastAsia="en-US"/>
              </w:rPr>
              <w:t xml:space="preserve"> </w:t>
            </w:r>
            <w:r w:rsidRPr="00EA5925">
              <w:rPr>
                <w:rFonts w:cs="Traditional Arabic" w:hint="cs"/>
                <w:sz w:val="28"/>
                <w:szCs w:val="28"/>
                <w:rtl/>
                <w:lang w:val="en-US" w:eastAsia="en-US"/>
              </w:rPr>
              <w:t>علوم</w:t>
            </w:r>
            <w:r w:rsidRPr="00EA5925">
              <w:rPr>
                <w:rFonts w:cs="Traditional Arabic"/>
                <w:sz w:val="28"/>
                <w:szCs w:val="28"/>
                <w:rtl/>
                <w:lang w:val="en-US" w:eastAsia="en-US"/>
              </w:rPr>
              <w:t xml:space="preserve"> </w:t>
            </w:r>
            <w:r w:rsidRPr="00EA5925">
              <w:rPr>
                <w:rFonts w:cs="Traditional Arabic" w:hint="cs"/>
                <w:sz w:val="28"/>
                <w:szCs w:val="28"/>
                <w:rtl/>
                <w:lang w:val="en-US" w:eastAsia="en-US"/>
              </w:rPr>
              <w:t>الرياضة</w:t>
            </w:r>
          </w:p>
        </w:tc>
        <w:tc>
          <w:tcPr>
            <w:tcW w:w="1601" w:type="dxa"/>
            <w:vAlign w:val="center"/>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200 TL</w:t>
            </w:r>
          </w:p>
        </w:tc>
        <w:tc>
          <w:tcPr>
            <w:tcW w:w="3873" w:type="dxa"/>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1.540,50 TL</w:t>
            </w:r>
          </w:p>
        </w:tc>
      </w:tr>
      <w:tr w:rsidR="000B5A05" w:rsidRPr="000B5A05" w:rsidTr="000B5A05">
        <w:tc>
          <w:tcPr>
            <w:tcW w:w="3588" w:type="dxa"/>
          </w:tcPr>
          <w:p w:rsidR="000B5A05" w:rsidRPr="00EA5925" w:rsidRDefault="000B5A05" w:rsidP="000B5A05">
            <w:pPr>
              <w:spacing w:after="0" w:line="240" w:lineRule="auto"/>
              <w:jc w:val="right"/>
              <w:rPr>
                <w:rFonts w:cs="Traditional Arabic"/>
                <w:sz w:val="28"/>
                <w:szCs w:val="28"/>
                <w:lang w:val="en-US" w:eastAsia="en-US"/>
              </w:rPr>
            </w:pPr>
            <w:r w:rsidRPr="00EA5925">
              <w:rPr>
                <w:rFonts w:cs="Traditional Arabic"/>
                <w:sz w:val="28"/>
                <w:szCs w:val="28"/>
                <w:rtl/>
                <w:lang w:val="en-US" w:eastAsia="en-US"/>
              </w:rPr>
              <w:t>كلية العلوم ال</w:t>
            </w:r>
            <w:r w:rsidRPr="00EA5925">
              <w:rPr>
                <w:rFonts w:cs="Traditional Arabic" w:hint="cs"/>
                <w:sz w:val="28"/>
                <w:szCs w:val="28"/>
                <w:rtl/>
                <w:lang w:val="en-US" w:eastAsia="en-US"/>
              </w:rPr>
              <w:t>إ</w:t>
            </w:r>
            <w:r w:rsidRPr="00EA5925">
              <w:rPr>
                <w:rFonts w:cs="Traditional Arabic"/>
                <w:sz w:val="28"/>
                <w:szCs w:val="28"/>
                <w:rtl/>
                <w:lang w:val="en-US" w:eastAsia="en-US"/>
              </w:rPr>
              <w:t>سلامية</w:t>
            </w:r>
          </w:p>
        </w:tc>
        <w:tc>
          <w:tcPr>
            <w:tcW w:w="1601" w:type="dxa"/>
            <w:vAlign w:val="center"/>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200 TL</w:t>
            </w:r>
          </w:p>
        </w:tc>
        <w:tc>
          <w:tcPr>
            <w:tcW w:w="3873" w:type="dxa"/>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1.540,50 TL</w:t>
            </w:r>
          </w:p>
        </w:tc>
      </w:tr>
      <w:tr w:rsidR="000B5A05" w:rsidRPr="000B5A05" w:rsidTr="000B5A05">
        <w:tc>
          <w:tcPr>
            <w:tcW w:w="3588" w:type="dxa"/>
          </w:tcPr>
          <w:p w:rsidR="000B5A05" w:rsidRPr="00EA5925" w:rsidRDefault="000B5A05" w:rsidP="000B5A05">
            <w:pPr>
              <w:spacing w:after="0" w:line="240" w:lineRule="auto"/>
              <w:jc w:val="right"/>
              <w:rPr>
                <w:rFonts w:cs="Traditional Arabic"/>
                <w:sz w:val="28"/>
                <w:szCs w:val="28"/>
                <w:lang w:val="en-US" w:eastAsia="en-US"/>
              </w:rPr>
            </w:pPr>
            <w:r w:rsidRPr="00EA5925">
              <w:rPr>
                <w:rFonts w:cs="Traditional Arabic"/>
                <w:sz w:val="28"/>
                <w:szCs w:val="28"/>
                <w:rtl/>
                <w:lang w:val="en-US" w:eastAsia="en-US"/>
              </w:rPr>
              <w:t>مدرسة</w:t>
            </w:r>
            <w:r w:rsidRPr="00EA5925">
              <w:rPr>
                <w:rFonts w:cs="Traditional Arabic" w:hint="cs"/>
                <w:sz w:val="28"/>
                <w:szCs w:val="28"/>
                <w:rtl/>
                <w:lang w:val="en-US" w:eastAsia="en-US"/>
              </w:rPr>
              <w:t xml:space="preserve"> التربية</w:t>
            </w:r>
            <w:r w:rsidRPr="00EA5925">
              <w:rPr>
                <w:rFonts w:cs="Traditional Arabic"/>
                <w:sz w:val="28"/>
                <w:szCs w:val="28"/>
                <w:rtl/>
                <w:lang w:val="en-US" w:eastAsia="en-US"/>
              </w:rPr>
              <w:t xml:space="preserve"> </w:t>
            </w:r>
            <w:r w:rsidRPr="00EA5925">
              <w:rPr>
                <w:rFonts w:cs="Traditional Arabic" w:hint="cs"/>
                <w:sz w:val="28"/>
                <w:szCs w:val="28"/>
                <w:rtl/>
                <w:lang w:val="en-US" w:eastAsia="en-US"/>
              </w:rPr>
              <w:t>ال</w:t>
            </w:r>
            <w:r w:rsidRPr="00EA5925">
              <w:rPr>
                <w:rFonts w:cs="Traditional Arabic"/>
                <w:sz w:val="28"/>
                <w:szCs w:val="28"/>
                <w:rtl/>
                <w:lang w:val="en-US" w:eastAsia="en-US"/>
              </w:rPr>
              <w:t>مهنية</w:t>
            </w:r>
          </w:p>
        </w:tc>
        <w:tc>
          <w:tcPr>
            <w:tcW w:w="1601" w:type="dxa"/>
            <w:vAlign w:val="center"/>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200 TL</w:t>
            </w:r>
          </w:p>
        </w:tc>
        <w:tc>
          <w:tcPr>
            <w:tcW w:w="3873" w:type="dxa"/>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1.155,00 TL</w:t>
            </w:r>
          </w:p>
        </w:tc>
      </w:tr>
      <w:tr w:rsidR="000B5A05" w:rsidRPr="000B5A05" w:rsidTr="000B5A05">
        <w:tc>
          <w:tcPr>
            <w:tcW w:w="3588" w:type="dxa"/>
          </w:tcPr>
          <w:p w:rsidR="000B5A05" w:rsidRPr="00EA5925" w:rsidRDefault="000B5A05" w:rsidP="000B5A05">
            <w:pPr>
              <w:spacing w:after="0" w:line="240" w:lineRule="auto"/>
              <w:jc w:val="right"/>
              <w:rPr>
                <w:rFonts w:cs="Traditional Arabic"/>
                <w:sz w:val="28"/>
                <w:szCs w:val="28"/>
                <w:lang w:val="en-US" w:eastAsia="en-US"/>
              </w:rPr>
            </w:pPr>
            <w:r w:rsidRPr="00EA5925">
              <w:rPr>
                <w:rFonts w:cs="Traditional Arabic" w:hint="cs"/>
                <w:sz w:val="28"/>
                <w:szCs w:val="28"/>
                <w:rtl/>
                <w:lang w:val="en-US" w:eastAsia="en-US"/>
              </w:rPr>
              <w:t>و</w:t>
            </w:r>
            <w:r w:rsidRPr="00EA5925">
              <w:rPr>
                <w:rFonts w:cs="Traditional Arabic"/>
                <w:sz w:val="28"/>
                <w:szCs w:val="28"/>
                <w:rtl/>
                <w:lang w:val="en-US" w:eastAsia="en-US"/>
              </w:rPr>
              <w:t>الخدمات الصحية</w:t>
            </w:r>
            <w:r w:rsidRPr="00EA5925">
              <w:rPr>
                <w:rFonts w:cs="Traditional Arabic"/>
                <w:sz w:val="28"/>
                <w:szCs w:val="28"/>
                <w:lang w:val="en-US" w:eastAsia="en-US"/>
              </w:rPr>
              <w:t xml:space="preserve"> </w:t>
            </w:r>
            <w:r w:rsidRPr="00EA5925">
              <w:rPr>
                <w:rFonts w:cs="Traditional Arabic"/>
                <w:sz w:val="28"/>
                <w:szCs w:val="28"/>
                <w:rtl/>
                <w:lang w:val="en-US" w:eastAsia="en-US"/>
              </w:rPr>
              <w:t>مدرسة</w:t>
            </w:r>
            <w:r w:rsidRPr="00EA5925">
              <w:rPr>
                <w:rFonts w:cs="Traditional Arabic" w:hint="cs"/>
                <w:sz w:val="28"/>
                <w:szCs w:val="28"/>
                <w:rtl/>
                <w:lang w:val="en-US" w:eastAsia="en-US"/>
              </w:rPr>
              <w:t xml:space="preserve"> التربية</w:t>
            </w:r>
            <w:r w:rsidRPr="00EA5925">
              <w:rPr>
                <w:rFonts w:cs="Traditional Arabic"/>
                <w:sz w:val="28"/>
                <w:szCs w:val="28"/>
                <w:rtl/>
                <w:lang w:val="en-US" w:eastAsia="en-US"/>
              </w:rPr>
              <w:t xml:space="preserve"> </w:t>
            </w:r>
            <w:r w:rsidRPr="00EA5925">
              <w:rPr>
                <w:rFonts w:cs="Traditional Arabic" w:hint="cs"/>
                <w:sz w:val="28"/>
                <w:szCs w:val="28"/>
                <w:rtl/>
                <w:lang w:val="en-US" w:eastAsia="en-US"/>
              </w:rPr>
              <w:t>ال</w:t>
            </w:r>
            <w:r w:rsidRPr="00EA5925">
              <w:rPr>
                <w:rFonts w:cs="Traditional Arabic"/>
                <w:sz w:val="28"/>
                <w:szCs w:val="28"/>
                <w:rtl/>
                <w:lang w:val="en-US" w:eastAsia="en-US"/>
              </w:rPr>
              <w:t>مهنية</w:t>
            </w:r>
          </w:p>
        </w:tc>
        <w:tc>
          <w:tcPr>
            <w:tcW w:w="1601" w:type="dxa"/>
            <w:vAlign w:val="center"/>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200 TL</w:t>
            </w:r>
          </w:p>
        </w:tc>
        <w:tc>
          <w:tcPr>
            <w:tcW w:w="3873" w:type="dxa"/>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1.155,00 TL</w:t>
            </w:r>
          </w:p>
        </w:tc>
      </w:tr>
      <w:tr w:rsidR="000B5A05" w:rsidRPr="000B5A05" w:rsidTr="000B5A05">
        <w:tc>
          <w:tcPr>
            <w:tcW w:w="3588" w:type="dxa"/>
          </w:tcPr>
          <w:p w:rsidR="000B5A05" w:rsidRPr="000B5A05" w:rsidRDefault="000B5A05" w:rsidP="000B5A05">
            <w:pPr>
              <w:spacing w:after="0" w:line="240" w:lineRule="auto"/>
              <w:jc w:val="right"/>
              <w:rPr>
                <w:rFonts w:ascii="Times New Roman" w:eastAsia="Times New Roman" w:hAnsi="Times New Roman"/>
                <w:sz w:val="28"/>
                <w:szCs w:val="28"/>
              </w:rPr>
            </w:pPr>
            <w:r w:rsidRPr="00EA5925">
              <w:rPr>
                <w:rFonts w:cs="Traditional Arabic"/>
                <w:sz w:val="28"/>
                <w:szCs w:val="28"/>
                <w:lang w:val="en-US" w:eastAsia="en-US"/>
              </w:rPr>
              <w:t>(ULUS)</w:t>
            </w:r>
            <w:r w:rsidRPr="00EA5925">
              <w:rPr>
                <w:rFonts w:cs="Traditional Arabic" w:hint="cs"/>
                <w:sz w:val="28"/>
                <w:szCs w:val="28"/>
                <w:rtl/>
                <w:lang w:val="en-US" w:eastAsia="en-US"/>
              </w:rPr>
              <w:t>أولوس</w:t>
            </w:r>
            <w:r w:rsidRPr="00EA5925">
              <w:rPr>
                <w:rFonts w:cs="Traditional Arabic"/>
                <w:sz w:val="28"/>
                <w:szCs w:val="28"/>
                <w:lang w:val="en-US" w:eastAsia="en-US"/>
              </w:rPr>
              <w:t xml:space="preserve"> </w:t>
            </w:r>
            <w:r w:rsidRPr="00EA5925">
              <w:rPr>
                <w:rFonts w:cs="Traditional Arabic"/>
                <w:sz w:val="28"/>
                <w:szCs w:val="28"/>
                <w:rtl/>
                <w:lang w:val="en-US" w:eastAsia="en-US"/>
              </w:rPr>
              <w:t>مدرسة</w:t>
            </w:r>
            <w:r w:rsidRPr="00EA5925">
              <w:rPr>
                <w:rFonts w:cs="Traditional Arabic" w:hint="cs"/>
                <w:sz w:val="28"/>
                <w:szCs w:val="28"/>
                <w:rtl/>
                <w:lang w:val="en-US" w:eastAsia="en-US"/>
              </w:rPr>
              <w:t xml:space="preserve"> التربية</w:t>
            </w:r>
            <w:r w:rsidRPr="00EA5925">
              <w:rPr>
                <w:rFonts w:cs="Traditional Arabic"/>
                <w:sz w:val="28"/>
                <w:szCs w:val="28"/>
                <w:rtl/>
                <w:lang w:val="en-US" w:eastAsia="en-US"/>
              </w:rPr>
              <w:t xml:space="preserve"> </w:t>
            </w:r>
            <w:r w:rsidRPr="00EA5925">
              <w:rPr>
                <w:rFonts w:cs="Traditional Arabic" w:hint="cs"/>
                <w:sz w:val="28"/>
                <w:szCs w:val="28"/>
                <w:rtl/>
                <w:lang w:val="en-US" w:eastAsia="en-US"/>
              </w:rPr>
              <w:t>ال</w:t>
            </w:r>
            <w:r w:rsidRPr="00EA5925">
              <w:rPr>
                <w:rFonts w:cs="Traditional Arabic"/>
                <w:sz w:val="28"/>
                <w:szCs w:val="28"/>
                <w:rtl/>
                <w:lang w:val="en-US" w:eastAsia="en-US"/>
              </w:rPr>
              <w:t>مهنية</w:t>
            </w:r>
          </w:p>
        </w:tc>
        <w:tc>
          <w:tcPr>
            <w:tcW w:w="1601" w:type="dxa"/>
            <w:vAlign w:val="center"/>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200 TL</w:t>
            </w:r>
          </w:p>
        </w:tc>
        <w:tc>
          <w:tcPr>
            <w:tcW w:w="3873" w:type="dxa"/>
          </w:tcPr>
          <w:p w:rsidR="000B5A05" w:rsidRPr="00EA5925" w:rsidRDefault="000B5A05" w:rsidP="000B5A05">
            <w:pPr>
              <w:spacing w:after="0" w:line="240" w:lineRule="auto"/>
              <w:jc w:val="center"/>
              <w:rPr>
                <w:rFonts w:cs="Traditional Arabic"/>
                <w:sz w:val="28"/>
                <w:szCs w:val="28"/>
                <w:lang w:val="en-US" w:eastAsia="en-US"/>
              </w:rPr>
            </w:pPr>
            <w:r w:rsidRPr="00EA5925">
              <w:rPr>
                <w:rFonts w:cs="Traditional Arabic"/>
                <w:sz w:val="28"/>
                <w:szCs w:val="28"/>
                <w:lang w:val="en-US" w:eastAsia="en-US"/>
              </w:rPr>
              <w:t>1.155,00 TL</w:t>
            </w:r>
          </w:p>
        </w:tc>
      </w:tr>
    </w:tbl>
    <w:p w:rsidR="000B5A05" w:rsidRPr="000B5A05" w:rsidRDefault="000B5A05" w:rsidP="000B5A05">
      <w:pPr>
        <w:bidi/>
        <w:spacing w:after="160" w:line="259" w:lineRule="auto"/>
        <w:ind w:left="720"/>
        <w:contextualSpacing/>
        <w:jc w:val="both"/>
        <w:rPr>
          <w:rFonts w:cs="Traditional Arabic"/>
          <w:color w:val="FF0000"/>
          <w:sz w:val="28"/>
          <w:szCs w:val="28"/>
          <w:rtl/>
          <w:lang w:bidi="ar-EG"/>
        </w:rPr>
      </w:pPr>
    </w:p>
    <w:p w:rsidR="000B5A05" w:rsidRPr="000B5A05" w:rsidRDefault="000B5A05" w:rsidP="000B5A05">
      <w:pPr>
        <w:bidi/>
        <w:spacing w:after="160" w:line="259" w:lineRule="auto"/>
        <w:ind w:left="720"/>
        <w:contextualSpacing/>
        <w:jc w:val="both"/>
        <w:rPr>
          <w:rFonts w:cs="Traditional Arabic"/>
          <w:sz w:val="28"/>
          <w:szCs w:val="28"/>
          <w:lang w:bidi="ar-EG"/>
        </w:rPr>
      </w:pPr>
    </w:p>
    <w:p w:rsidR="000B5A05" w:rsidRPr="000B5A05" w:rsidRDefault="000F6FC4" w:rsidP="000B5A05">
      <w:pPr>
        <w:bidi/>
        <w:spacing w:after="160" w:line="259" w:lineRule="auto"/>
        <w:ind w:left="720"/>
        <w:contextualSpacing/>
        <w:jc w:val="both"/>
        <w:rPr>
          <w:rFonts w:cs="Traditional Arabic"/>
          <w:sz w:val="28"/>
          <w:szCs w:val="28"/>
          <w:lang w:bidi="ar-EG"/>
        </w:rPr>
      </w:pPr>
      <w:r w:rsidRPr="0064005E">
        <w:rPr>
          <w:noProof/>
          <w:lang w:eastAsia="tr-TR"/>
        </w:rPr>
        <w:lastRenderedPageBreak/>
        <mc:AlternateContent>
          <mc:Choice Requires="wps">
            <w:drawing>
              <wp:anchor distT="0" distB="0" distL="114300" distR="114300" simplePos="0" relativeHeight="251658752" behindDoc="1" locked="0" layoutInCell="1" allowOverlap="1" wp14:anchorId="15F34913" wp14:editId="314725D6">
                <wp:simplePos x="0" y="0"/>
                <wp:positionH relativeFrom="margin">
                  <wp:posOffset>151130</wp:posOffset>
                </wp:positionH>
                <wp:positionV relativeFrom="paragraph">
                  <wp:posOffset>385445</wp:posOffset>
                </wp:positionV>
                <wp:extent cx="5734050" cy="920115"/>
                <wp:effectExtent l="0" t="0" r="19050" b="13335"/>
                <wp:wrapThrough wrapText="bothSides">
                  <wp:wrapPolygon edited="0">
                    <wp:start x="215" y="0"/>
                    <wp:lineTo x="0" y="1342"/>
                    <wp:lineTo x="0" y="19677"/>
                    <wp:lineTo x="144" y="21466"/>
                    <wp:lineTo x="21456" y="21466"/>
                    <wp:lineTo x="21600" y="20124"/>
                    <wp:lineTo x="21600" y="1342"/>
                    <wp:lineTo x="21385" y="0"/>
                    <wp:lineTo x="215" y="0"/>
                  </wp:wrapPolygon>
                </wp:wrapThrough>
                <wp:docPr id="13" name="Yuvarlatılmış Dikdörtgen 13"/>
                <wp:cNvGraphicFramePr/>
                <a:graphic xmlns:a="http://schemas.openxmlformats.org/drawingml/2006/main">
                  <a:graphicData uri="http://schemas.microsoft.com/office/word/2010/wordprocessingShape">
                    <wps:wsp>
                      <wps:cNvSpPr/>
                      <wps:spPr>
                        <a:xfrm>
                          <a:off x="0" y="0"/>
                          <a:ext cx="5734050" cy="920115"/>
                        </a:xfrm>
                        <a:prstGeom prst="roundRect">
                          <a:avLst/>
                        </a:prstGeom>
                        <a:solidFill>
                          <a:srgbClr val="99CCFF"/>
                        </a:solidFill>
                        <a:ln w="12700" cap="flat" cmpd="sng" algn="ctr">
                          <a:solidFill>
                            <a:srgbClr val="4472C4"/>
                          </a:solidFill>
                          <a:prstDash val="solid"/>
                          <a:miter lim="800000"/>
                        </a:ln>
                        <a:effectLst/>
                      </wps:spPr>
                      <wps:txbx>
                        <w:txbxContent>
                          <w:p w:rsidR="00327BA3" w:rsidRPr="002142B0" w:rsidRDefault="00327BA3" w:rsidP="0064005E">
                            <w:pPr>
                              <w:rPr>
                                <w:rFonts w:ascii="Traditional Arabic" w:hAnsi="Traditional Arabic" w:cs="Traditional Arabic"/>
                                <w:b/>
                                <w:bCs/>
                                <w:color w:val="002060"/>
                                <w:sz w:val="28"/>
                                <w:szCs w:val="28"/>
                                <w:lang w:bidi="ar-EG"/>
                              </w:rPr>
                            </w:pPr>
                            <w:r w:rsidRPr="002142B0">
                              <w:rPr>
                                <w:rFonts w:ascii="Traditional Arabic" w:hAnsi="Traditional Arabic" w:cs="Traditional Arabic"/>
                                <w:b/>
                                <w:bCs/>
                                <w:color w:val="002060"/>
                                <w:sz w:val="28"/>
                                <w:szCs w:val="28"/>
                                <w:rtl/>
                                <w:lang w:bidi="ar-EG"/>
                              </w:rPr>
                              <w:t>رقم الحساب للأجور الدراسية</w:t>
                            </w:r>
                          </w:p>
                          <w:p w:rsidR="00327BA3" w:rsidRPr="0064005E" w:rsidRDefault="00327BA3" w:rsidP="000F6FC4">
                            <w:pPr>
                              <w:rPr>
                                <w:rFonts w:ascii="Traditional Arabic" w:hAnsi="Traditional Arabic" w:cs="Traditional Arabic"/>
                                <w:b/>
                                <w:color w:val="002060"/>
                                <w:sz w:val="28"/>
                                <w:szCs w:val="28"/>
                              </w:rPr>
                            </w:pPr>
                            <w:r>
                              <w:rPr>
                                <w:rFonts w:cs="Traditional Arabic"/>
                                <w:sz w:val="28"/>
                                <w:szCs w:val="28"/>
                                <w:lang w:bidi="ar-EG"/>
                              </w:rPr>
                              <w:t xml:space="preserve"> </w:t>
                            </w:r>
                            <w:r w:rsidRPr="004B515F">
                              <w:rPr>
                                <w:rFonts w:ascii="Traditional Arabic" w:hAnsi="Traditional Arabic" w:cs="Traditional Arabic" w:hint="cs"/>
                                <w:b/>
                                <w:bCs/>
                                <w:color w:val="002060"/>
                                <w:sz w:val="28"/>
                                <w:szCs w:val="28"/>
                                <w:rtl/>
                                <w:lang w:bidi="ar-EG"/>
                              </w:rPr>
                              <w:t>بنك زراعات</w:t>
                            </w:r>
                            <w:r w:rsidRPr="004B515F">
                              <w:rPr>
                                <w:rFonts w:ascii="Traditional Arabic" w:hAnsi="Traditional Arabic" w:cs="Traditional Arabic"/>
                                <w:b/>
                                <w:bCs/>
                                <w:color w:val="002060"/>
                                <w:sz w:val="28"/>
                                <w:szCs w:val="28"/>
                                <w:lang w:bidi="ar-EG"/>
                              </w:rPr>
                              <w:t xml:space="preserve">  TR70 000 10 000 52 516 09 669 5046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34913" id="Yuvarlatılmış Dikdörtgen 13" o:spid="_x0000_s1040" style="position:absolute;left:0;text-align:left;margin-left:11.9pt;margin-top:30.35pt;width:451.5pt;height:7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B1nAIAAB4FAAAOAAAAZHJzL2Uyb0RvYy54bWysVM1u2zAMvg/YOwi6r3ZSZ2mMOkWQIMOA&#10;og3WDsWOiizbwvQ3SYndvcyeoZe9wLr3GiW7bdr1NMwHmRQpUvz4UadnnRRoz6zjWhV4dJRixBTV&#10;JVd1gT9fr9+dYOQ8USURWrEC3zKHz+Zv35y2Jmdj3WhRMosgiHJ5awrceG/yJHG0YZK4I22YAmOl&#10;rSQeVFsnpSUtRJciGafp+6TVtjRWU+Yc7K56I57H+FXFqL+sKsc8EgWGu/m42rhuw5rMT0leW2Ia&#10;TodrkH+4hSRcQdLHUCviCdpZ/lcoyanVTlf+iGqZ6KrilMUaoJpR+qKaq4YYFmsBcJx5hMn9v7D0&#10;Yr+xiJfQu2OMFJHQoy+7PbGC+Ps7Ie/vfv9AK/61/PXT+popBG6AWWtcDkevzMYOmgMxANBVVoY/&#10;lIa6iPPtI86s84jC5mR6nKUTaAcF2wwKH01C0OTptLHOf2BaoiAU2OqdKj9BMyPGZH/ufO//4Bcy&#10;Oi14ueZCRMXW26WwaE+g8bPZcrleDymeuQmFWih9PE3DbQgQsILCQZQGIHGqxoiIGphNvY25n512&#10;h0mybDpeZq8lCZdcEdf0l4kRghvJJfdAfsFlgU/S8A2nhQpWFuk7lBoA7yEOku+2Xd+0mDBsbXV5&#10;C520uqe4M3TNIe85cX5DLHAaCoQ59ZewVEJD1XqQMGq0/f7afvAHqoEVoxZmBBD5tiOWYSQ+KiDh&#10;bJRlYaiikk2mY1DsoWV7aFE7udTQjRG8CIZGMfh78SBWVssbGOdFyAomoijk7rEflKXvZxceBMoW&#10;i+gGg2SIP1dXhobgAbqA+HV3Q6wZCOSBehf6YZ5I/oJCvW84qfRi53XFI7+ecAVyBgWGMNJ0eDDC&#10;lB/q0evpWZv/AQAA//8DAFBLAwQUAAYACAAAACEAr66AMN4AAAAJAQAADwAAAGRycy9kb3ducmV2&#10;LnhtbEyPwU7DMAyG70i8Q2QkLoildFpgpekESOsVMbhwyxqv6dY4pcm28vaYExzt79fvz+Vq8r04&#10;4Ri7QBruZhkIpCbYjloNH+/r2wcQMRmypg+EGr4xwqq6vChNYcOZ3vC0Sa3gEoqF0eBSGgopY+PQ&#10;mzgLAxKzXRi9STyOrbSjOXO572WeZUp60xFfcGbAF4fNYXP0Gl6f63Y/V3b3tV7e5Iv9Z127Q631&#10;9dX09Agi4ZT+wvCrz+pQsdM2HMlG0WvI52yeNKjsHgTzZa54sWWQLRTIqpT/P6h+AAAA//8DAFBL&#10;AQItABQABgAIAAAAIQC2gziS/gAAAOEBAAATAAAAAAAAAAAAAAAAAAAAAABbQ29udGVudF9UeXBl&#10;c10ueG1sUEsBAi0AFAAGAAgAAAAhADj9If/WAAAAlAEAAAsAAAAAAAAAAAAAAAAALwEAAF9yZWxz&#10;Ly5yZWxzUEsBAi0AFAAGAAgAAAAhACmr0HWcAgAAHgUAAA4AAAAAAAAAAAAAAAAALgIAAGRycy9l&#10;Mm9Eb2MueG1sUEsBAi0AFAAGAAgAAAAhAK+ugDDeAAAACQEAAA8AAAAAAAAAAAAAAAAA9gQAAGRy&#10;cy9kb3ducmV2LnhtbFBLBQYAAAAABAAEAPMAAAABBgAAAAA=&#10;" fillcolor="#9cf" strokecolor="#4472c4" strokeweight="1pt">
                <v:stroke joinstyle="miter"/>
                <v:textbox>
                  <w:txbxContent>
                    <w:p w:rsidR="00327BA3" w:rsidRPr="002142B0" w:rsidRDefault="00327BA3" w:rsidP="0064005E">
                      <w:pPr>
                        <w:rPr>
                          <w:rFonts w:ascii="Traditional Arabic" w:hAnsi="Traditional Arabic" w:cs="Traditional Arabic"/>
                          <w:b/>
                          <w:bCs/>
                          <w:color w:val="002060"/>
                          <w:sz w:val="28"/>
                          <w:szCs w:val="28"/>
                          <w:lang w:bidi="ar-EG"/>
                        </w:rPr>
                      </w:pPr>
                      <w:r w:rsidRPr="002142B0">
                        <w:rPr>
                          <w:rFonts w:ascii="Traditional Arabic" w:hAnsi="Traditional Arabic" w:cs="Traditional Arabic"/>
                          <w:b/>
                          <w:bCs/>
                          <w:color w:val="002060"/>
                          <w:sz w:val="28"/>
                          <w:szCs w:val="28"/>
                          <w:rtl/>
                          <w:lang w:bidi="ar-EG"/>
                        </w:rPr>
                        <w:t>رقم الحساب للأجور الدراسية</w:t>
                      </w:r>
                    </w:p>
                    <w:p w:rsidR="00327BA3" w:rsidRPr="0064005E" w:rsidRDefault="00327BA3" w:rsidP="000F6FC4">
                      <w:pPr>
                        <w:rPr>
                          <w:rFonts w:ascii="Traditional Arabic" w:hAnsi="Traditional Arabic" w:cs="Traditional Arabic"/>
                          <w:b/>
                          <w:color w:val="002060"/>
                          <w:sz w:val="28"/>
                          <w:szCs w:val="28"/>
                        </w:rPr>
                      </w:pPr>
                      <w:r>
                        <w:rPr>
                          <w:rFonts w:cs="Traditional Arabic"/>
                          <w:sz w:val="28"/>
                          <w:szCs w:val="28"/>
                          <w:lang w:bidi="ar-EG"/>
                        </w:rPr>
                        <w:t xml:space="preserve"> </w:t>
                      </w:r>
                      <w:r w:rsidRPr="004B515F">
                        <w:rPr>
                          <w:rFonts w:ascii="Traditional Arabic" w:hAnsi="Traditional Arabic" w:cs="Traditional Arabic" w:hint="cs"/>
                          <w:b/>
                          <w:bCs/>
                          <w:color w:val="002060"/>
                          <w:sz w:val="28"/>
                          <w:szCs w:val="28"/>
                          <w:rtl/>
                          <w:lang w:bidi="ar-EG"/>
                        </w:rPr>
                        <w:t>بنك زراعات</w:t>
                      </w:r>
                      <w:r w:rsidRPr="004B515F">
                        <w:rPr>
                          <w:rFonts w:ascii="Traditional Arabic" w:hAnsi="Traditional Arabic" w:cs="Traditional Arabic"/>
                          <w:b/>
                          <w:bCs/>
                          <w:color w:val="002060"/>
                          <w:sz w:val="28"/>
                          <w:szCs w:val="28"/>
                          <w:lang w:bidi="ar-EG"/>
                        </w:rPr>
                        <w:t xml:space="preserve">  TR70 000 10 000 52 516 09 669 5046</w:t>
                      </w:r>
                    </w:p>
                  </w:txbxContent>
                </v:textbox>
                <w10:wrap type="through" anchorx="margin"/>
              </v:roundrect>
            </w:pict>
          </mc:Fallback>
        </mc:AlternateContent>
      </w:r>
    </w:p>
    <w:p w:rsidR="00065ADF" w:rsidRDefault="00065ADF" w:rsidP="00065ADF">
      <w:pPr>
        <w:bidi/>
        <w:spacing w:after="160" w:line="259" w:lineRule="auto"/>
        <w:ind w:left="720"/>
        <w:contextualSpacing/>
        <w:jc w:val="both"/>
        <w:rPr>
          <w:rFonts w:cs="Traditional Arabic"/>
          <w:b/>
          <w:bCs/>
          <w:sz w:val="28"/>
          <w:szCs w:val="28"/>
          <w:lang w:bidi="ar-EG"/>
        </w:rPr>
      </w:pPr>
    </w:p>
    <w:p w:rsidR="000B5A05" w:rsidRDefault="000B5A05" w:rsidP="009D5CF3">
      <w:pPr>
        <w:bidi/>
        <w:spacing w:after="160" w:line="259" w:lineRule="auto"/>
        <w:ind w:left="708"/>
        <w:contextualSpacing/>
        <w:jc w:val="both"/>
        <w:rPr>
          <w:rFonts w:cs="Traditional Arabic"/>
          <w:sz w:val="28"/>
          <w:szCs w:val="28"/>
          <w:lang w:val="en-US"/>
        </w:rPr>
      </w:pPr>
      <w:r w:rsidRPr="000B5A05">
        <w:rPr>
          <w:rFonts w:cs="Traditional Arabic" w:hint="cs"/>
          <w:b/>
          <w:bCs/>
          <w:sz w:val="28"/>
          <w:szCs w:val="28"/>
          <w:rtl/>
          <w:lang w:bidi="ar-EG"/>
        </w:rPr>
        <w:t xml:space="preserve"> </w:t>
      </w:r>
      <w:r w:rsidR="000F6FC4" w:rsidRPr="00EA5925">
        <w:rPr>
          <w:rFonts w:cs="Traditional Arabic" w:hint="cs"/>
          <w:sz w:val="28"/>
          <w:szCs w:val="28"/>
          <w:rtl/>
          <w:lang w:val="en-US"/>
        </w:rPr>
        <w:t>الأجور الدراسية</w:t>
      </w:r>
      <w:r w:rsidR="000F6FC4">
        <w:rPr>
          <w:rFonts w:cs="Traditional Arabic"/>
          <w:sz w:val="28"/>
          <w:szCs w:val="28"/>
          <w:lang w:val="en-US"/>
        </w:rPr>
        <w:t xml:space="preserve"> :</w:t>
      </w:r>
    </w:p>
    <w:p w:rsidR="000F6FC4" w:rsidRPr="000F6FC4" w:rsidRDefault="000F6FC4" w:rsidP="000F6FC4">
      <w:pPr>
        <w:bidi/>
        <w:spacing w:after="160" w:line="259" w:lineRule="auto"/>
        <w:contextualSpacing/>
        <w:jc w:val="both"/>
        <w:rPr>
          <w:rFonts w:cs="Traditional Arabic"/>
          <w:b/>
          <w:bCs/>
          <w:sz w:val="28"/>
          <w:szCs w:val="28"/>
          <w:rtl/>
          <w:lang w:bidi="ar-EG"/>
        </w:rPr>
      </w:pPr>
    </w:p>
    <w:p w:rsidR="000B5A05" w:rsidRDefault="002142B0" w:rsidP="000F6FC4">
      <w:pPr>
        <w:bidi/>
        <w:spacing w:after="160" w:line="259" w:lineRule="auto"/>
        <w:ind w:left="720"/>
        <w:contextualSpacing/>
        <w:jc w:val="both"/>
        <w:rPr>
          <w:rFonts w:cs="Traditional Arabic"/>
          <w:sz w:val="28"/>
          <w:szCs w:val="28"/>
          <w:lang w:bidi="ar-EG"/>
        </w:rPr>
      </w:pPr>
      <w:r w:rsidRPr="0064005E">
        <w:rPr>
          <w:noProof/>
          <w:lang w:eastAsia="tr-TR"/>
        </w:rPr>
        <mc:AlternateContent>
          <mc:Choice Requires="wps">
            <w:drawing>
              <wp:anchor distT="0" distB="0" distL="114300" distR="114300" simplePos="0" relativeHeight="251659776" behindDoc="1" locked="0" layoutInCell="1" allowOverlap="1" wp14:anchorId="53F5F0D9" wp14:editId="1D258ED3">
                <wp:simplePos x="0" y="0"/>
                <wp:positionH relativeFrom="margin">
                  <wp:posOffset>204470</wp:posOffset>
                </wp:positionH>
                <wp:positionV relativeFrom="paragraph">
                  <wp:posOffset>793750</wp:posOffset>
                </wp:positionV>
                <wp:extent cx="5734050" cy="819150"/>
                <wp:effectExtent l="0" t="0" r="19050" b="19050"/>
                <wp:wrapThrough wrapText="bothSides">
                  <wp:wrapPolygon edited="0">
                    <wp:start x="144" y="0"/>
                    <wp:lineTo x="0" y="1507"/>
                    <wp:lineTo x="0" y="20595"/>
                    <wp:lineTo x="144" y="21600"/>
                    <wp:lineTo x="21456" y="21600"/>
                    <wp:lineTo x="21600" y="20595"/>
                    <wp:lineTo x="21600" y="1005"/>
                    <wp:lineTo x="21456" y="0"/>
                    <wp:lineTo x="144" y="0"/>
                  </wp:wrapPolygon>
                </wp:wrapThrough>
                <wp:docPr id="24" name="Yuvarlatılmış Dikdörtgen 24"/>
                <wp:cNvGraphicFramePr/>
                <a:graphic xmlns:a="http://schemas.openxmlformats.org/drawingml/2006/main">
                  <a:graphicData uri="http://schemas.microsoft.com/office/word/2010/wordprocessingShape">
                    <wps:wsp>
                      <wps:cNvSpPr/>
                      <wps:spPr>
                        <a:xfrm>
                          <a:off x="0" y="0"/>
                          <a:ext cx="5734050" cy="819150"/>
                        </a:xfrm>
                        <a:prstGeom prst="roundRect">
                          <a:avLst/>
                        </a:prstGeom>
                        <a:solidFill>
                          <a:srgbClr val="99CCFF"/>
                        </a:solidFill>
                        <a:ln w="12700" cap="flat" cmpd="sng" algn="ctr">
                          <a:solidFill>
                            <a:srgbClr val="4472C4"/>
                          </a:solidFill>
                          <a:prstDash val="solid"/>
                          <a:miter lim="800000"/>
                        </a:ln>
                        <a:effectLst/>
                      </wps:spPr>
                      <wps:txbx>
                        <w:txbxContent>
                          <w:p w:rsidR="00327BA3" w:rsidRDefault="00327BA3" w:rsidP="00C0179E">
                            <w:pPr>
                              <w:rPr>
                                <w:rFonts w:ascii="Traditional Arabic" w:hAnsi="Traditional Arabic" w:cs="Traditional Arabic"/>
                                <w:b/>
                                <w:bCs/>
                                <w:color w:val="002060"/>
                                <w:sz w:val="28"/>
                                <w:szCs w:val="28"/>
                                <w:lang w:bidi="ar-EG"/>
                              </w:rPr>
                            </w:pPr>
                            <w:r>
                              <w:rPr>
                                <w:rFonts w:ascii="Traditional Arabic" w:hAnsi="Traditional Arabic" w:cs="Traditional Arabic"/>
                                <w:b/>
                                <w:bCs/>
                                <w:color w:val="002060"/>
                                <w:sz w:val="28"/>
                                <w:szCs w:val="28"/>
                                <w:lang w:bidi="ar-EG"/>
                              </w:rPr>
                              <w:t xml:space="preserve">  </w:t>
                            </w:r>
                            <w:r w:rsidRPr="000D2851">
                              <w:rPr>
                                <w:rFonts w:ascii="Traditional Arabic" w:hAnsi="Traditional Arabic" w:cs="Traditional Arabic"/>
                                <w:b/>
                                <w:bCs/>
                                <w:color w:val="002060"/>
                                <w:sz w:val="28"/>
                                <w:szCs w:val="28"/>
                                <w:rtl/>
                                <w:lang w:bidi="ar-EG"/>
                              </w:rPr>
                              <w:t>ال</w:t>
                            </w:r>
                            <w:r w:rsidRPr="000B7511">
                              <w:rPr>
                                <w:rFonts w:ascii="Traditional Arabic" w:hAnsi="Traditional Arabic" w:cs="Traditional Arabic"/>
                                <w:b/>
                                <w:bCs/>
                                <w:color w:val="002060"/>
                                <w:sz w:val="28"/>
                                <w:szCs w:val="28"/>
                                <w:rtl/>
                                <w:lang w:bidi="ar-EG"/>
                              </w:rPr>
                              <w:t>ضمانات</w:t>
                            </w:r>
                            <w:r>
                              <w:rPr>
                                <w:rFonts w:ascii="Traditional Arabic" w:hAnsi="Traditional Arabic" w:cs="Traditional Arabic"/>
                                <w:b/>
                                <w:bCs/>
                                <w:color w:val="002060"/>
                                <w:sz w:val="28"/>
                                <w:szCs w:val="28"/>
                                <w:lang w:bidi="ar-EG"/>
                              </w:rPr>
                              <w:t xml:space="preserve">  </w:t>
                            </w:r>
                            <w:r w:rsidRPr="00E756BC">
                              <w:rPr>
                                <w:rFonts w:ascii="Traditional Arabic" w:hAnsi="Traditional Arabic" w:cs="Traditional Arabic" w:hint="cs"/>
                                <w:b/>
                                <w:bCs/>
                                <w:color w:val="002060"/>
                                <w:sz w:val="28"/>
                                <w:szCs w:val="28"/>
                                <w:rtl/>
                                <w:lang w:bidi="ar-EG"/>
                              </w:rPr>
                              <w:t xml:space="preserve">رقم </w:t>
                            </w:r>
                            <w:r w:rsidRPr="00C0179E">
                              <w:rPr>
                                <w:rFonts w:ascii="Traditional Arabic" w:hAnsi="Traditional Arabic" w:cs="Traditional Arabic"/>
                                <w:b/>
                                <w:bCs/>
                                <w:color w:val="002060"/>
                                <w:sz w:val="28"/>
                                <w:szCs w:val="28"/>
                                <w:rtl/>
                                <w:lang w:bidi="ar-EG"/>
                              </w:rPr>
                              <w:t>الحساب</w:t>
                            </w:r>
                            <w:r w:rsidRPr="00E756BC">
                              <w:rPr>
                                <w:rFonts w:ascii="Traditional Arabic" w:hAnsi="Traditional Arabic" w:cs="Traditional Arabic" w:hint="cs"/>
                                <w:b/>
                                <w:bCs/>
                                <w:color w:val="002060"/>
                                <w:sz w:val="28"/>
                                <w:szCs w:val="28"/>
                                <w:rtl/>
                                <w:lang w:bidi="ar-EG"/>
                              </w:rPr>
                              <w:t xml:space="preserve"> لدفع</w:t>
                            </w:r>
                            <w:r>
                              <w:rPr>
                                <w:rFonts w:ascii="Traditional Arabic" w:hAnsi="Traditional Arabic" w:cs="Traditional Arabic"/>
                                <w:b/>
                                <w:bCs/>
                                <w:color w:val="002060"/>
                                <w:sz w:val="28"/>
                                <w:szCs w:val="28"/>
                                <w:lang w:bidi="ar-EG"/>
                              </w:rPr>
                              <w:t xml:space="preserve">                                     </w:t>
                            </w:r>
                          </w:p>
                          <w:p w:rsidR="00327BA3" w:rsidRDefault="00327BA3" w:rsidP="00E1188B">
                            <w:pPr>
                              <w:rPr>
                                <w:rFonts w:ascii="Traditional Arabic" w:hAnsi="Traditional Arabic" w:cs="Traditional Arabic"/>
                                <w:b/>
                                <w:bCs/>
                                <w:color w:val="002060"/>
                                <w:sz w:val="28"/>
                                <w:szCs w:val="28"/>
                                <w:lang w:bidi="ar-EG"/>
                              </w:rPr>
                            </w:pPr>
                            <w:r w:rsidRPr="002142B0">
                              <w:rPr>
                                <w:rFonts w:ascii="Traditional Arabic" w:hAnsi="Traditional Arabic" w:cs="Traditional Arabic" w:hint="cs"/>
                                <w:b/>
                                <w:bCs/>
                                <w:color w:val="002060"/>
                                <w:sz w:val="28"/>
                                <w:szCs w:val="28"/>
                                <w:rtl/>
                                <w:lang w:bidi="ar-EG"/>
                              </w:rPr>
                              <w:t>بنك زراعات</w:t>
                            </w:r>
                            <w:r w:rsidRPr="002142B0">
                              <w:rPr>
                                <w:rFonts w:ascii="Traditional Arabic" w:hAnsi="Traditional Arabic" w:cs="Traditional Arabic"/>
                                <w:b/>
                                <w:bCs/>
                                <w:color w:val="002060"/>
                                <w:sz w:val="28"/>
                                <w:szCs w:val="28"/>
                                <w:lang w:bidi="ar-EG"/>
                              </w:rPr>
                              <w:t xml:space="preserve"> </w:t>
                            </w:r>
                            <w:r w:rsidRPr="002142B0">
                              <w:rPr>
                                <w:rFonts w:ascii="Traditional Arabic" w:hAnsi="Traditional Arabic" w:cs="Traditional Arabic" w:hint="cs"/>
                                <w:b/>
                                <w:bCs/>
                                <w:color w:val="002060"/>
                                <w:sz w:val="28"/>
                                <w:szCs w:val="28"/>
                                <w:rtl/>
                                <w:lang w:bidi="ar-EG"/>
                              </w:rPr>
                              <w:t xml:space="preserve"> </w:t>
                            </w:r>
                            <w:r w:rsidRPr="002142B0">
                              <w:rPr>
                                <w:rFonts w:ascii="Traditional Arabic" w:hAnsi="Traditional Arabic" w:cs="Traditional Arabic"/>
                                <w:b/>
                                <w:bCs/>
                                <w:color w:val="002060"/>
                                <w:sz w:val="28"/>
                                <w:szCs w:val="28"/>
                                <w:lang w:bidi="ar-EG"/>
                              </w:rPr>
                              <w:t>TR 43000100005251609669-5047</w:t>
                            </w:r>
                            <w:r>
                              <w:rPr>
                                <w:rFonts w:ascii="Traditional Arabic" w:hAnsi="Traditional Arabic" w:cs="Traditional Arabic"/>
                                <w:b/>
                                <w:bCs/>
                                <w:color w:val="002060"/>
                                <w:sz w:val="28"/>
                                <w:szCs w:val="28"/>
                                <w:lang w:bidi="ar-EG"/>
                              </w:rPr>
                              <w:t xml:space="preserve">  </w:t>
                            </w:r>
                          </w:p>
                          <w:p w:rsidR="00327BA3" w:rsidRDefault="00327BA3" w:rsidP="00E756BC">
                            <w:pPr>
                              <w:rPr>
                                <w:rFonts w:ascii="Traditional Arabic" w:hAnsi="Traditional Arabic" w:cs="Traditional Arabic"/>
                                <w:b/>
                                <w:bCs/>
                                <w:color w:val="002060"/>
                                <w:sz w:val="28"/>
                                <w:szCs w:val="28"/>
                                <w:lang w:bidi="ar-EG"/>
                              </w:rPr>
                            </w:pPr>
                          </w:p>
                          <w:p w:rsidR="00327BA3" w:rsidRDefault="00327BA3" w:rsidP="00E756BC">
                            <w:pPr>
                              <w:rPr>
                                <w:rFonts w:ascii="Traditional Arabic" w:hAnsi="Traditional Arabic" w:cs="Traditional Arabic"/>
                                <w:b/>
                                <w:bCs/>
                                <w:color w:val="002060"/>
                                <w:sz w:val="28"/>
                                <w:szCs w:val="28"/>
                                <w:lang w:bidi="ar-EG"/>
                              </w:rPr>
                            </w:pPr>
                          </w:p>
                          <w:p w:rsidR="00327BA3" w:rsidRDefault="00327BA3" w:rsidP="00E756BC">
                            <w:pPr>
                              <w:rPr>
                                <w:rFonts w:ascii="Traditional Arabic" w:hAnsi="Traditional Arabic" w:cs="Traditional Arabic"/>
                                <w:b/>
                                <w:bCs/>
                                <w:color w:val="002060"/>
                                <w:sz w:val="28"/>
                                <w:szCs w:val="28"/>
                                <w:lang w:bidi="ar-EG"/>
                              </w:rPr>
                            </w:pPr>
                          </w:p>
                          <w:p w:rsidR="00327BA3" w:rsidRPr="00E756BC" w:rsidRDefault="00327BA3" w:rsidP="00E756BC">
                            <w:pPr>
                              <w:rPr>
                                <w:rFonts w:ascii="Traditional Arabic" w:hAnsi="Traditional Arabic" w:cs="Traditional Arabic"/>
                                <w:b/>
                                <w:color w:val="002060"/>
                                <w:sz w:val="28"/>
                                <w:szCs w:val="28"/>
                              </w:rPr>
                            </w:pPr>
                            <w:r w:rsidRPr="00E756BC">
                              <w:rPr>
                                <w:rFonts w:ascii="Traditional Arabic" w:hAnsi="Traditional Arabic" w:cs="Traditional Arabic" w:hint="cs"/>
                                <w:b/>
                                <w:color w:val="002060"/>
                                <w:sz w:val="28"/>
                                <w:szCs w:val="28"/>
                                <w:rtl/>
                                <w:lang w:bidi="ar-EG"/>
                              </w:rPr>
                              <w:t xml:space="preserve"> </w:t>
                            </w:r>
                          </w:p>
                          <w:p w:rsidR="00327BA3" w:rsidRPr="0064005E" w:rsidRDefault="00327BA3" w:rsidP="00E756BC">
                            <w:pPr>
                              <w:rPr>
                                <w:rFonts w:ascii="Traditional Arabic" w:hAnsi="Traditional Arabic" w:cs="Traditional Arabic"/>
                                <w:b/>
                                <w:color w:val="00206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5F0D9" id="Yuvarlatılmış Dikdörtgen 24" o:spid="_x0000_s1041" style="position:absolute;left:0;text-align:left;margin-left:16.1pt;margin-top:62.5pt;width:451.5pt;height:6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yioAIAAB4FAAAOAAAAZHJzL2Uyb0RvYy54bWysVEtu2zAQ3RfoHQjuG0muXMdC5MCw4aJA&#10;kARNiqBLmqIkovyVpC2ll+kZsukFmt6rQ0pJnLSrol7QM5rhfN684clpLwXaM+u4ViXOjlKMmKK6&#10;4qop8afrzZtjjJwnqiJCK1biW+bw6eL1q5POFGyiWy0qZhEEUa7oTIlb702RJI62TBJ3pA1TYKy1&#10;lcSDapuksqSD6FIkkzR9l3TaVsZqypyDr+vBiBcxfl0z6i/q2jGPRImhNh9PG89tOJPFCSkaS0zL&#10;6VgG+YcqJOEKkj6GWhNP0M7yP0JJTq12uvZHVMtE1zWnLPYA3WTpi26uWmJY7AXAceYRJvf/wtLz&#10;/aVFvCrxJMdIEQkz+rzbEyuIv78T8v7u13e05l+qnz+sb5hC4AaYdcYVcPXKXNpRcyAGAPrayvAP&#10;raE+4nz7iDPrPaLwcTp7m6dTGAcF23E2z0CGMMnTbWOdf8+0REEosdU7VX2EYUaMyf7M+cH/wS9k&#10;dFrwasOFiIpttith0Z7A4Ofz1WqzGVM8cxMKdUDbySwN1RAgYA2NgygNQOJUgxERDTCbehtzP7vt&#10;DpPk+WyyiuBAH8/cQpFr4tqhmGgKtZBCcg/kF1wCCmn4jSUKFaws0ndsNQA+QBwk32/7OLRsGq6E&#10;T1td3cIkrR4o7gzdcMh7Rpy/JBY4DQ3CnvoLOGqhoWs9Shi12n772/fgD1QDK0Yd7Agg8nVHLMNI&#10;fFBAwnmW52GpopJPZxNQ7KFle2hRO7nSMI0MXgRDoxj8vXgQa6vlDazzMmQFE1EUcg/Yj8rKD7sL&#10;DwJly2V0g0UyxJ+pK0ND8ABdQPy6vyHWjATyQL1z/bBPpHhBocE33FR6ufO65pFfT7gCOYMCSxhp&#10;Oj4YYcsP9ej19KwtfgMAAP//AwBQSwMEFAAGAAgAAAAhAOczXnTfAAAACgEAAA8AAABkcnMvZG93&#10;bnJldi54bWxMjz1PwzAQhnck/oN1SCyodXBIRUOcCpCaFVFYurnxNUkbn0PstuHfc0ww3nuP3o9i&#10;NblenHEMnScN9/MEBFLtbUeNhs+P9ewRRIiGrOk9oYZvDLAqr68Kk1t/oXc8b2Ij2IRCbjS0MQ65&#10;lKFu0Zkw9wMS//Z+dCbyOTbSjubC5q6XKkkW0pmOOKE1A762WB83J6fh7aVqDunC7r/WyzuVHbZV&#10;1R4rrW9vpucnEBGn+AfDb32uDiV32vkT2SB6DalSTLKuMt7EwDLNWNlpUNlDArIs5P8J5Q8AAAD/&#10;/wMAUEsBAi0AFAAGAAgAAAAhALaDOJL+AAAA4QEAABMAAAAAAAAAAAAAAAAAAAAAAFtDb250ZW50&#10;X1R5cGVzXS54bWxQSwECLQAUAAYACAAAACEAOP0h/9YAAACUAQAACwAAAAAAAAAAAAAAAAAvAQAA&#10;X3JlbHMvLnJlbHNQSwECLQAUAAYACAAAACEAStYsoqACAAAeBQAADgAAAAAAAAAAAAAAAAAuAgAA&#10;ZHJzL2Uyb0RvYy54bWxQSwECLQAUAAYACAAAACEA5zNedN8AAAAKAQAADwAAAAAAAAAAAAAAAAD6&#10;BAAAZHJzL2Rvd25yZXYueG1sUEsFBgAAAAAEAAQA8wAAAAYGAAAAAA==&#10;" fillcolor="#9cf" strokecolor="#4472c4" strokeweight="1pt">
                <v:stroke joinstyle="miter"/>
                <v:textbox>
                  <w:txbxContent>
                    <w:p w:rsidR="00327BA3" w:rsidRDefault="00327BA3" w:rsidP="00C0179E">
                      <w:pPr>
                        <w:rPr>
                          <w:rFonts w:ascii="Traditional Arabic" w:hAnsi="Traditional Arabic" w:cs="Traditional Arabic"/>
                          <w:b/>
                          <w:bCs/>
                          <w:color w:val="002060"/>
                          <w:sz w:val="28"/>
                          <w:szCs w:val="28"/>
                          <w:lang w:bidi="ar-EG"/>
                        </w:rPr>
                      </w:pPr>
                      <w:r>
                        <w:rPr>
                          <w:rFonts w:ascii="Traditional Arabic" w:hAnsi="Traditional Arabic" w:cs="Traditional Arabic"/>
                          <w:b/>
                          <w:bCs/>
                          <w:color w:val="002060"/>
                          <w:sz w:val="28"/>
                          <w:szCs w:val="28"/>
                          <w:lang w:bidi="ar-EG"/>
                        </w:rPr>
                        <w:t xml:space="preserve">  </w:t>
                      </w:r>
                      <w:r w:rsidRPr="000D2851">
                        <w:rPr>
                          <w:rFonts w:ascii="Traditional Arabic" w:hAnsi="Traditional Arabic" w:cs="Traditional Arabic"/>
                          <w:b/>
                          <w:bCs/>
                          <w:color w:val="002060"/>
                          <w:sz w:val="28"/>
                          <w:szCs w:val="28"/>
                          <w:rtl/>
                          <w:lang w:bidi="ar-EG"/>
                        </w:rPr>
                        <w:t>ال</w:t>
                      </w:r>
                      <w:r w:rsidRPr="000B7511">
                        <w:rPr>
                          <w:rFonts w:ascii="Traditional Arabic" w:hAnsi="Traditional Arabic" w:cs="Traditional Arabic"/>
                          <w:b/>
                          <w:bCs/>
                          <w:color w:val="002060"/>
                          <w:sz w:val="28"/>
                          <w:szCs w:val="28"/>
                          <w:rtl/>
                          <w:lang w:bidi="ar-EG"/>
                        </w:rPr>
                        <w:t>ضمانات</w:t>
                      </w:r>
                      <w:r>
                        <w:rPr>
                          <w:rFonts w:ascii="Traditional Arabic" w:hAnsi="Traditional Arabic" w:cs="Traditional Arabic"/>
                          <w:b/>
                          <w:bCs/>
                          <w:color w:val="002060"/>
                          <w:sz w:val="28"/>
                          <w:szCs w:val="28"/>
                          <w:lang w:bidi="ar-EG"/>
                        </w:rPr>
                        <w:t xml:space="preserve">  </w:t>
                      </w:r>
                      <w:r w:rsidRPr="00E756BC">
                        <w:rPr>
                          <w:rFonts w:ascii="Traditional Arabic" w:hAnsi="Traditional Arabic" w:cs="Traditional Arabic" w:hint="cs"/>
                          <w:b/>
                          <w:bCs/>
                          <w:color w:val="002060"/>
                          <w:sz w:val="28"/>
                          <w:szCs w:val="28"/>
                          <w:rtl/>
                          <w:lang w:bidi="ar-EG"/>
                        </w:rPr>
                        <w:t xml:space="preserve">رقم </w:t>
                      </w:r>
                      <w:r w:rsidRPr="00C0179E">
                        <w:rPr>
                          <w:rFonts w:ascii="Traditional Arabic" w:hAnsi="Traditional Arabic" w:cs="Traditional Arabic"/>
                          <w:b/>
                          <w:bCs/>
                          <w:color w:val="002060"/>
                          <w:sz w:val="28"/>
                          <w:szCs w:val="28"/>
                          <w:rtl/>
                          <w:lang w:bidi="ar-EG"/>
                        </w:rPr>
                        <w:t>الحساب</w:t>
                      </w:r>
                      <w:r w:rsidRPr="00E756BC">
                        <w:rPr>
                          <w:rFonts w:ascii="Traditional Arabic" w:hAnsi="Traditional Arabic" w:cs="Traditional Arabic" w:hint="cs"/>
                          <w:b/>
                          <w:bCs/>
                          <w:color w:val="002060"/>
                          <w:sz w:val="28"/>
                          <w:szCs w:val="28"/>
                          <w:rtl/>
                          <w:lang w:bidi="ar-EG"/>
                        </w:rPr>
                        <w:t xml:space="preserve"> لدفع</w:t>
                      </w:r>
                      <w:r>
                        <w:rPr>
                          <w:rFonts w:ascii="Traditional Arabic" w:hAnsi="Traditional Arabic" w:cs="Traditional Arabic"/>
                          <w:b/>
                          <w:bCs/>
                          <w:color w:val="002060"/>
                          <w:sz w:val="28"/>
                          <w:szCs w:val="28"/>
                          <w:lang w:bidi="ar-EG"/>
                        </w:rPr>
                        <w:t xml:space="preserve">                                     </w:t>
                      </w:r>
                    </w:p>
                    <w:p w:rsidR="00327BA3" w:rsidRDefault="00327BA3" w:rsidP="00E1188B">
                      <w:pPr>
                        <w:rPr>
                          <w:rFonts w:ascii="Traditional Arabic" w:hAnsi="Traditional Arabic" w:cs="Traditional Arabic"/>
                          <w:b/>
                          <w:bCs/>
                          <w:color w:val="002060"/>
                          <w:sz w:val="28"/>
                          <w:szCs w:val="28"/>
                          <w:lang w:bidi="ar-EG"/>
                        </w:rPr>
                      </w:pPr>
                      <w:r w:rsidRPr="002142B0">
                        <w:rPr>
                          <w:rFonts w:ascii="Traditional Arabic" w:hAnsi="Traditional Arabic" w:cs="Traditional Arabic" w:hint="cs"/>
                          <w:b/>
                          <w:bCs/>
                          <w:color w:val="002060"/>
                          <w:sz w:val="28"/>
                          <w:szCs w:val="28"/>
                          <w:rtl/>
                          <w:lang w:bidi="ar-EG"/>
                        </w:rPr>
                        <w:t>بنك زراعات</w:t>
                      </w:r>
                      <w:r w:rsidRPr="002142B0">
                        <w:rPr>
                          <w:rFonts w:ascii="Traditional Arabic" w:hAnsi="Traditional Arabic" w:cs="Traditional Arabic"/>
                          <w:b/>
                          <w:bCs/>
                          <w:color w:val="002060"/>
                          <w:sz w:val="28"/>
                          <w:szCs w:val="28"/>
                          <w:lang w:bidi="ar-EG"/>
                        </w:rPr>
                        <w:t xml:space="preserve"> </w:t>
                      </w:r>
                      <w:r w:rsidRPr="002142B0">
                        <w:rPr>
                          <w:rFonts w:ascii="Traditional Arabic" w:hAnsi="Traditional Arabic" w:cs="Traditional Arabic" w:hint="cs"/>
                          <w:b/>
                          <w:bCs/>
                          <w:color w:val="002060"/>
                          <w:sz w:val="28"/>
                          <w:szCs w:val="28"/>
                          <w:rtl/>
                          <w:lang w:bidi="ar-EG"/>
                        </w:rPr>
                        <w:t xml:space="preserve"> </w:t>
                      </w:r>
                      <w:r w:rsidRPr="002142B0">
                        <w:rPr>
                          <w:rFonts w:ascii="Traditional Arabic" w:hAnsi="Traditional Arabic" w:cs="Traditional Arabic"/>
                          <w:b/>
                          <w:bCs/>
                          <w:color w:val="002060"/>
                          <w:sz w:val="28"/>
                          <w:szCs w:val="28"/>
                          <w:lang w:bidi="ar-EG"/>
                        </w:rPr>
                        <w:t>TR 43000100005251609669-5047</w:t>
                      </w:r>
                      <w:r>
                        <w:rPr>
                          <w:rFonts w:ascii="Traditional Arabic" w:hAnsi="Traditional Arabic" w:cs="Traditional Arabic"/>
                          <w:b/>
                          <w:bCs/>
                          <w:color w:val="002060"/>
                          <w:sz w:val="28"/>
                          <w:szCs w:val="28"/>
                          <w:lang w:bidi="ar-EG"/>
                        </w:rPr>
                        <w:t xml:space="preserve">  </w:t>
                      </w:r>
                    </w:p>
                    <w:p w:rsidR="00327BA3" w:rsidRDefault="00327BA3" w:rsidP="00E756BC">
                      <w:pPr>
                        <w:rPr>
                          <w:rFonts w:ascii="Traditional Arabic" w:hAnsi="Traditional Arabic" w:cs="Traditional Arabic"/>
                          <w:b/>
                          <w:bCs/>
                          <w:color w:val="002060"/>
                          <w:sz w:val="28"/>
                          <w:szCs w:val="28"/>
                          <w:lang w:bidi="ar-EG"/>
                        </w:rPr>
                      </w:pPr>
                    </w:p>
                    <w:p w:rsidR="00327BA3" w:rsidRDefault="00327BA3" w:rsidP="00E756BC">
                      <w:pPr>
                        <w:rPr>
                          <w:rFonts w:ascii="Traditional Arabic" w:hAnsi="Traditional Arabic" w:cs="Traditional Arabic"/>
                          <w:b/>
                          <w:bCs/>
                          <w:color w:val="002060"/>
                          <w:sz w:val="28"/>
                          <w:szCs w:val="28"/>
                          <w:lang w:bidi="ar-EG"/>
                        </w:rPr>
                      </w:pPr>
                    </w:p>
                    <w:p w:rsidR="00327BA3" w:rsidRDefault="00327BA3" w:rsidP="00E756BC">
                      <w:pPr>
                        <w:rPr>
                          <w:rFonts w:ascii="Traditional Arabic" w:hAnsi="Traditional Arabic" w:cs="Traditional Arabic"/>
                          <w:b/>
                          <w:bCs/>
                          <w:color w:val="002060"/>
                          <w:sz w:val="28"/>
                          <w:szCs w:val="28"/>
                          <w:lang w:bidi="ar-EG"/>
                        </w:rPr>
                      </w:pPr>
                    </w:p>
                    <w:p w:rsidR="00327BA3" w:rsidRPr="00E756BC" w:rsidRDefault="00327BA3" w:rsidP="00E756BC">
                      <w:pPr>
                        <w:rPr>
                          <w:rFonts w:ascii="Traditional Arabic" w:hAnsi="Traditional Arabic" w:cs="Traditional Arabic"/>
                          <w:b/>
                          <w:color w:val="002060"/>
                          <w:sz w:val="28"/>
                          <w:szCs w:val="28"/>
                        </w:rPr>
                      </w:pPr>
                      <w:r w:rsidRPr="00E756BC">
                        <w:rPr>
                          <w:rFonts w:ascii="Traditional Arabic" w:hAnsi="Traditional Arabic" w:cs="Traditional Arabic" w:hint="cs"/>
                          <w:b/>
                          <w:color w:val="002060"/>
                          <w:sz w:val="28"/>
                          <w:szCs w:val="28"/>
                          <w:rtl/>
                          <w:lang w:bidi="ar-EG"/>
                        </w:rPr>
                        <w:t xml:space="preserve"> </w:t>
                      </w:r>
                    </w:p>
                    <w:p w:rsidR="00327BA3" w:rsidRPr="0064005E" w:rsidRDefault="00327BA3" w:rsidP="00E756BC">
                      <w:pPr>
                        <w:rPr>
                          <w:rFonts w:ascii="Traditional Arabic" w:hAnsi="Traditional Arabic" w:cs="Traditional Arabic"/>
                          <w:b/>
                          <w:color w:val="002060"/>
                          <w:sz w:val="28"/>
                          <w:szCs w:val="28"/>
                        </w:rPr>
                      </w:pPr>
                    </w:p>
                  </w:txbxContent>
                </v:textbox>
                <w10:wrap type="through" anchorx="margin"/>
              </v:roundrect>
            </w:pict>
          </mc:Fallback>
        </mc:AlternateContent>
      </w:r>
      <w:r w:rsidR="000B5A05" w:rsidRPr="00EA5925">
        <w:rPr>
          <w:rFonts w:cs="Traditional Arabic" w:hint="cs"/>
          <w:sz w:val="28"/>
          <w:szCs w:val="28"/>
          <w:rtl/>
          <w:lang w:val="en-US"/>
        </w:rPr>
        <w:t xml:space="preserve">يودع الطلبة الأجانب الأجور الدراسية على حساب الإنترنت </w:t>
      </w:r>
      <w:r w:rsidR="000F6FC4" w:rsidRPr="00EA5925">
        <w:rPr>
          <w:rFonts w:cs="Traditional Arabic" w:hint="cs"/>
          <w:sz w:val="28"/>
          <w:szCs w:val="28"/>
          <w:rtl/>
          <w:lang w:val="en-US"/>
        </w:rPr>
        <w:t>للبنك</w:t>
      </w:r>
      <w:r w:rsidR="000B5A05" w:rsidRPr="00EA5925">
        <w:rPr>
          <w:rFonts w:cs="Traditional Arabic" w:hint="cs"/>
          <w:sz w:val="28"/>
          <w:szCs w:val="28"/>
          <w:rtl/>
          <w:lang w:val="en-US"/>
        </w:rPr>
        <w:t xml:space="preserve">  أو آلية الصرافة </w:t>
      </w:r>
      <w:r w:rsidR="000F6FC4">
        <w:rPr>
          <w:rFonts w:cs="Traditional Arabic"/>
          <w:sz w:val="28"/>
          <w:szCs w:val="28"/>
          <w:lang w:val="en-US"/>
        </w:rPr>
        <w:t xml:space="preserve"> </w:t>
      </w:r>
      <w:r w:rsidR="000F6FC4" w:rsidRPr="00EA5925">
        <w:rPr>
          <w:rFonts w:cs="Traditional Arabic" w:hint="cs"/>
          <w:sz w:val="28"/>
          <w:szCs w:val="28"/>
          <w:rtl/>
          <w:lang w:val="en-US"/>
        </w:rPr>
        <w:t xml:space="preserve">للبنك </w:t>
      </w:r>
      <w:r w:rsidR="000B5A05" w:rsidRPr="00EA5925">
        <w:rPr>
          <w:rFonts w:cs="Traditional Arabic" w:hint="cs"/>
          <w:sz w:val="28"/>
          <w:szCs w:val="28"/>
          <w:rtl/>
          <w:lang w:val="en-US"/>
        </w:rPr>
        <w:t xml:space="preserve">نفسه </w:t>
      </w:r>
      <w:r w:rsidR="000F6FC4">
        <w:rPr>
          <w:rFonts w:cs="Traditional Arabic"/>
          <w:sz w:val="28"/>
          <w:szCs w:val="28"/>
          <w:lang w:val="en-US"/>
        </w:rPr>
        <w:t xml:space="preserve"> </w:t>
      </w:r>
      <w:r w:rsidR="000F6FC4" w:rsidRPr="00EA5925">
        <w:rPr>
          <w:rFonts w:cs="Traditional Arabic" w:hint="cs"/>
          <w:sz w:val="28"/>
          <w:szCs w:val="28"/>
          <w:rtl/>
          <w:lang w:val="en-US"/>
        </w:rPr>
        <w:t xml:space="preserve">أو يذهبون إلى بنك زارعات </w:t>
      </w:r>
      <w:r w:rsidR="000B5A05" w:rsidRPr="00EA5925">
        <w:rPr>
          <w:rFonts w:cs="Traditional Arabic" w:hint="cs"/>
          <w:sz w:val="28"/>
          <w:szCs w:val="28"/>
          <w:rtl/>
          <w:lang w:val="en-US"/>
        </w:rPr>
        <w:t xml:space="preserve">مصطحبين معهم الجنسية أو الجواز ليتمكنوا من دفع المبلغ المطلوب. </w:t>
      </w:r>
    </w:p>
    <w:p w:rsidR="000B5A05" w:rsidRPr="000B5A05" w:rsidRDefault="002142B0" w:rsidP="001C65C5">
      <w:pPr>
        <w:bidi/>
        <w:spacing w:after="160" w:line="259" w:lineRule="auto"/>
        <w:ind w:left="720"/>
        <w:contextualSpacing/>
        <w:jc w:val="both"/>
        <w:rPr>
          <w:rFonts w:cs="Traditional Arabic"/>
          <w:sz w:val="28"/>
          <w:szCs w:val="28"/>
          <w:lang w:bidi="ar-EG"/>
        </w:rPr>
      </w:pPr>
      <w:r>
        <w:rPr>
          <w:rFonts w:cs="Traditional Arabic"/>
          <w:sz w:val="28"/>
          <w:szCs w:val="28"/>
          <w:lang w:bidi="ar-EG"/>
        </w:rPr>
        <w:t xml:space="preserve"> </w:t>
      </w:r>
    </w:p>
    <w:p w:rsidR="000B5A05" w:rsidRPr="000B5A05" w:rsidRDefault="000B5A05" w:rsidP="007E3556">
      <w:pPr>
        <w:bidi/>
        <w:spacing w:after="160" w:line="259" w:lineRule="auto"/>
        <w:ind w:left="720"/>
        <w:contextualSpacing/>
        <w:jc w:val="both"/>
        <w:rPr>
          <w:rFonts w:cs="Traditional Arabic"/>
          <w:sz w:val="28"/>
          <w:szCs w:val="28"/>
          <w:lang w:bidi="ar-EG"/>
        </w:rPr>
      </w:pPr>
      <w:r w:rsidRPr="00A46160">
        <w:rPr>
          <w:rFonts w:cs="Traditional Arabic" w:hint="cs"/>
          <w:b/>
          <w:bCs/>
          <w:sz w:val="28"/>
          <w:szCs w:val="28"/>
          <w:rtl/>
          <w:lang w:bidi="ar-EG"/>
        </w:rPr>
        <w:t>ملاحظة</w:t>
      </w:r>
      <w:r w:rsidRPr="00A46160">
        <w:rPr>
          <w:rFonts w:cs="Traditional Arabic"/>
          <w:sz w:val="28"/>
          <w:szCs w:val="28"/>
          <w:lang w:bidi="ar-EG"/>
        </w:rPr>
        <w:t>:</w:t>
      </w:r>
      <w:r w:rsidRPr="00A46160">
        <w:rPr>
          <w:rFonts w:cs="Traditional Arabic" w:hint="cs"/>
          <w:sz w:val="28"/>
          <w:szCs w:val="28"/>
          <w:rtl/>
          <w:lang w:bidi="ar-EG"/>
        </w:rPr>
        <w:t xml:space="preserve"> الرسوم الدراسة لسنة</w:t>
      </w:r>
      <w:r w:rsidRPr="00A46160">
        <w:rPr>
          <w:rFonts w:cs="Traditional Arabic"/>
          <w:sz w:val="28"/>
          <w:szCs w:val="28"/>
          <w:lang w:bidi="ar-EG"/>
        </w:rPr>
        <w:t>)</w:t>
      </w:r>
      <w:r w:rsidRPr="00A46160">
        <w:rPr>
          <w:rFonts w:cs="Traditional Arabic" w:hint="cs"/>
          <w:sz w:val="28"/>
          <w:szCs w:val="28"/>
          <w:rtl/>
          <w:lang w:bidi="ar-EG"/>
        </w:rPr>
        <w:t xml:space="preserve"> </w:t>
      </w:r>
      <w:r w:rsidRPr="00DF5312">
        <w:rPr>
          <w:rFonts w:cs="Traditional Arabic" w:hint="cs"/>
          <w:sz w:val="28"/>
          <w:szCs w:val="28"/>
          <w:rtl/>
          <w:lang w:bidi="ar-EG"/>
        </w:rPr>
        <w:t>2019-20</w:t>
      </w:r>
      <w:r w:rsidR="007E3556" w:rsidRPr="00DF5312">
        <w:rPr>
          <w:rFonts w:cs="Traditional Arabic"/>
          <w:sz w:val="28"/>
          <w:szCs w:val="28"/>
          <w:lang w:bidi="ar-EG"/>
        </w:rPr>
        <w:t>20</w:t>
      </w:r>
      <w:r w:rsidRPr="00A46160">
        <w:rPr>
          <w:rFonts w:cs="Traditional Arabic" w:hint="cs"/>
          <w:sz w:val="28"/>
          <w:szCs w:val="28"/>
          <w:rtl/>
          <w:lang w:bidi="ar-EG"/>
        </w:rPr>
        <w:t xml:space="preserve"> ربما تتغير في السنة التي تتبعها </w:t>
      </w:r>
      <w:r w:rsidRPr="00DF5312">
        <w:rPr>
          <w:rFonts w:cs="Traditional Arabic" w:hint="cs"/>
          <w:sz w:val="28"/>
          <w:szCs w:val="28"/>
          <w:rtl/>
          <w:lang w:bidi="ar-EG"/>
        </w:rPr>
        <w:t>2020-</w:t>
      </w:r>
      <w:r w:rsidR="007E3556">
        <w:rPr>
          <w:rFonts w:cs="Traditional Arabic"/>
          <w:sz w:val="28"/>
          <w:szCs w:val="28"/>
          <w:lang w:bidi="ar-EG"/>
        </w:rPr>
        <w:t>2021</w:t>
      </w:r>
      <w:r w:rsidRPr="00A46160">
        <w:rPr>
          <w:rFonts w:cs="Traditional Arabic" w:hint="cs"/>
          <w:sz w:val="28"/>
          <w:szCs w:val="28"/>
          <w:rtl/>
          <w:lang w:bidi="ar-EG"/>
        </w:rPr>
        <w:t xml:space="preserve"> وفقاً للتغيرات التي ستطرأ على رسوم الطلاب الأجانب مستقبلاً.</w:t>
      </w:r>
      <w:r w:rsidR="00B8274C" w:rsidRPr="00A46160">
        <w:rPr>
          <w:rFonts w:cs="Traditional Arabic"/>
          <w:sz w:val="28"/>
          <w:szCs w:val="28"/>
          <w:lang w:bidi="ar-EG"/>
        </w:rPr>
        <w:t xml:space="preserve">  </w:t>
      </w:r>
      <w:r w:rsidR="00B8274C" w:rsidRPr="00A46160">
        <w:rPr>
          <w:rFonts w:cs="Traditional Arabic"/>
          <w:sz w:val="28"/>
          <w:szCs w:val="28"/>
          <w:rtl/>
          <w:lang w:bidi="ar-EG"/>
        </w:rPr>
        <w:t>في حال التغيير في الرسوم سيتم تحصيل الفرق.</w:t>
      </w:r>
      <w:r w:rsidRPr="000B5A05">
        <w:rPr>
          <w:rFonts w:cs="Traditional Arabic" w:hint="cs"/>
          <w:sz w:val="28"/>
          <w:szCs w:val="28"/>
          <w:rtl/>
          <w:lang w:bidi="ar-EG"/>
        </w:rPr>
        <w:t xml:space="preserve"> </w:t>
      </w:r>
    </w:p>
    <w:p w:rsidR="000B5A05" w:rsidRPr="000B5A05" w:rsidRDefault="000B5A05" w:rsidP="000B5A05">
      <w:pPr>
        <w:rPr>
          <w:rFonts w:ascii="Arial Narrow" w:eastAsia="Times New Roman" w:hAnsi="Arial Narrow"/>
          <w:b/>
          <w:sz w:val="28"/>
          <w:szCs w:val="28"/>
          <w:rtl/>
          <w:lang w:val="en-US" w:eastAsia="ar-SA"/>
        </w:rPr>
      </w:pPr>
    </w:p>
    <w:tbl>
      <w:tblPr>
        <w:tblStyle w:val="TabloKlavuzu111"/>
        <w:tblW w:w="9639" w:type="dxa"/>
        <w:tblInd w:w="-5" w:type="dxa"/>
        <w:tblLook w:val="04A0" w:firstRow="1" w:lastRow="0" w:firstColumn="1" w:lastColumn="0" w:noHBand="0" w:noVBand="1"/>
      </w:tblPr>
      <w:tblGrid>
        <w:gridCol w:w="4678"/>
        <w:gridCol w:w="4961"/>
      </w:tblGrid>
      <w:tr w:rsidR="000B5A05" w:rsidRPr="000B5A05" w:rsidTr="000B5A05">
        <w:tc>
          <w:tcPr>
            <w:tcW w:w="4678" w:type="dxa"/>
          </w:tcPr>
          <w:p w:rsidR="000B5A05" w:rsidRPr="00EA5925" w:rsidRDefault="000B5A05" w:rsidP="000B5A05">
            <w:pPr>
              <w:spacing w:after="0" w:line="240" w:lineRule="auto"/>
              <w:jc w:val="center"/>
              <w:rPr>
                <w:rFonts w:cs="Traditional Arabic"/>
                <w:sz w:val="28"/>
                <w:szCs w:val="28"/>
                <w:rtl/>
                <w:lang w:eastAsia="en-US" w:bidi="ar-EG"/>
              </w:rPr>
            </w:pPr>
            <w:r w:rsidRPr="00EA5925">
              <w:rPr>
                <w:rFonts w:cs="Traditional Arabic"/>
                <w:sz w:val="28"/>
                <w:szCs w:val="28"/>
                <w:rtl/>
                <w:lang w:eastAsia="en-US" w:bidi="ar-EG"/>
              </w:rPr>
              <w:t>الوحدة الأكاديمية</w:t>
            </w:r>
          </w:p>
        </w:tc>
        <w:tc>
          <w:tcPr>
            <w:tcW w:w="4961" w:type="dxa"/>
          </w:tcPr>
          <w:p w:rsidR="000B5A05" w:rsidRPr="00EA5925" w:rsidRDefault="00363432" w:rsidP="000B5A05">
            <w:pPr>
              <w:spacing w:after="0" w:line="240" w:lineRule="auto"/>
              <w:jc w:val="center"/>
              <w:rPr>
                <w:rFonts w:cs="Traditional Arabic"/>
                <w:sz w:val="28"/>
                <w:szCs w:val="28"/>
                <w:lang w:eastAsia="en-US" w:bidi="ar-EG"/>
              </w:rPr>
            </w:pPr>
            <w:r w:rsidRPr="00EA5925">
              <w:rPr>
                <w:rFonts w:cs="Traditional Arabic"/>
                <w:sz w:val="28"/>
                <w:szCs w:val="28"/>
                <w:rtl/>
                <w:lang w:eastAsia="en-US" w:bidi="ar-EG"/>
              </w:rPr>
              <w:t>ال</w:t>
            </w:r>
            <w:r w:rsidRPr="00EA5925">
              <w:rPr>
                <w:rFonts w:cs="Traditional Arabic" w:hint="cs"/>
                <w:sz w:val="28"/>
                <w:szCs w:val="28"/>
                <w:rtl/>
                <w:lang w:eastAsia="en-US" w:bidi="ar-EG"/>
              </w:rPr>
              <w:t>تواصل</w:t>
            </w:r>
          </w:p>
        </w:tc>
      </w:tr>
      <w:tr w:rsidR="000B5A05" w:rsidRPr="000B5A05" w:rsidTr="000B5A05">
        <w:tc>
          <w:tcPr>
            <w:tcW w:w="4678" w:type="dxa"/>
          </w:tcPr>
          <w:p w:rsidR="000B5A05" w:rsidRPr="00EA5925" w:rsidRDefault="000B5A05" w:rsidP="000B5A05">
            <w:pPr>
              <w:spacing w:after="0" w:line="240" w:lineRule="auto"/>
              <w:jc w:val="center"/>
              <w:rPr>
                <w:rFonts w:cs="Traditional Arabic"/>
                <w:sz w:val="28"/>
                <w:szCs w:val="28"/>
                <w:rtl/>
                <w:lang w:eastAsia="en-US" w:bidi="ar-EG"/>
              </w:rPr>
            </w:pPr>
          </w:p>
        </w:tc>
        <w:tc>
          <w:tcPr>
            <w:tcW w:w="4961" w:type="dxa"/>
          </w:tcPr>
          <w:p w:rsidR="000B5A05" w:rsidRPr="00EA5925" w:rsidRDefault="000B5A05" w:rsidP="000B5A05">
            <w:pPr>
              <w:spacing w:after="0" w:line="240" w:lineRule="auto"/>
              <w:jc w:val="center"/>
              <w:rPr>
                <w:rFonts w:cs="Traditional Arabic"/>
                <w:sz w:val="28"/>
                <w:szCs w:val="28"/>
                <w:rtl/>
                <w:lang w:eastAsia="en-US" w:bidi="ar-EG"/>
              </w:rPr>
            </w:pPr>
          </w:p>
        </w:tc>
      </w:tr>
      <w:tr w:rsidR="000B5A05" w:rsidRPr="000B5A05" w:rsidTr="000B5A05">
        <w:tc>
          <w:tcPr>
            <w:tcW w:w="4678" w:type="dxa"/>
          </w:tcPr>
          <w:p w:rsidR="000B5A05" w:rsidRPr="00EA5925" w:rsidRDefault="000B5A05" w:rsidP="000B5A05">
            <w:pPr>
              <w:ind w:left="60"/>
              <w:jc w:val="right"/>
              <w:rPr>
                <w:rFonts w:cs="Traditional Arabic"/>
                <w:sz w:val="28"/>
                <w:szCs w:val="28"/>
                <w:lang w:eastAsia="en-US" w:bidi="ar-EG"/>
              </w:rPr>
            </w:pPr>
            <w:r w:rsidRPr="00EA5925">
              <w:rPr>
                <w:rFonts w:cs="Traditional Arabic"/>
                <w:sz w:val="28"/>
                <w:szCs w:val="28"/>
                <w:rtl/>
                <w:lang w:eastAsia="en-US" w:bidi="ar-EG"/>
              </w:rPr>
              <w:t>كلية الآداب</w:t>
            </w:r>
          </w:p>
        </w:tc>
        <w:tc>
          <w:tcPr>
            <w:tcW w:w="4961" w:type="dxa"/>
          </w:tcPr>
          <w:p w:rsidR="000B5A05" w:rsidRPr="00EA5925" w:rsidRDefault="000B5A05" w:rsidP="000B5A05">
            <w:pPr>
              <w:spacing w:after="0" w:line="240" w:lineRule="auto"/>
              <w:jc w:val="right"/>
              <w:rPr>
                <w:rFonts w:cs="Traditional Arabic"/>
                <w:lang w:eastAsia="en-US" w:bidi="ar-EG"/>
              </w:rPr>
            </w:pPr>
            <w:r w:rsidRPr="00EA5925">
              <w:rPr>
                <w:rFonts w:cs="Traditional Arabic"/>
                <w:lang w:eastAsia="en-US" w:bidi="ar-EG"/>
              </w:rPr>
              <w:t>0378 501 10 00     (</w:t>
            </w:r>
            <w:r w:rsidRPr="00EA5925">
              <w:rPr>
                <w:rFonts w:cs="Traditional Arabic"/>
                <w:rtl/>
                <w:lang w:eastAsia="en-US" w:bidi="ar-EG"/>
              </w:rPr>
              <w:t>الداخلي</w:t>
            </w:r>
            <w:r w:rsidRPr="00EA5925">
              <w:rPr>
                <w:rFonts w:cs="Traditional Arabic"/>
                <w:lang w:eastAsia="en-US" w:bidi="ar-EG"/>
              </w:rPr>
              <w:t>: 10 55-10 20- 10 39)</w:t>
            </w:r>
          </w:p>
        </w:tc>
      </w:tr>
      <w:tr w:rsidR="000B5A05" w:rsidRPr="000B5A05" w:rsidTr="000B5A05">
        <w:tc>
          <w:tcPr>
            <w:tcW w:w="4678" w:type="dxa"/>
          </w:tcPr>
          <w:p w:rsidR="000B5A05" w:rsidRPr="00EA5925" w:rsidRDefault="000B5A05" w:rsidP="000B5A05">
            <w:pPr>
              <w:ind w:left="60"/>
              <w:jc w:val="right"/>
              <w:rPr>
                <w:rFonts w:cs="Traditional Arabic"/>
                <w:sz w:val="28"/>
                <w:szCs w:val="28"/>
                <w:lang w:eastAsia="en-US" w:bidi="ar-EG"/>
              </w:rPr>
            </w:pPr>
            <w:r w:rsidRPr="00EA5925">
              <w:rPr>
                <w:rFonts w:cs="Traditional Arabic"/>
                <w:sz w:val="28"/>
                <w:szCs w:val="28"/>
                <w:rtl/>
                <w:lang w:eastAsia="en-US" w:bidi="ar-EG"/>
              </w:rPr>
              <w:t>كلية التربية</w:t>
            </w:r>
          </w:p>
        </w:tc>
        <w:tc>
          <w:tcPr>
            <w:tcW w:w="4961" w:type="dxa"/>
          </w:tcPr>
          <w:p w:rsidR="000B5A05" w:rsidRPr="00EA5925" w:rsidRDefault="000B5A05" w:rsidP="000B5A05">
            <w:pPr>
              <w:spacing w:after="0" w:line="240" w:lineRule="auto"/>
              <w:jc w:val="right"/>
              <w:rPr>
                <w:rFonts w:cs="Traditional Arabic"/>
                <w:lang w:eastAsia="en-US" w:bidi="ar-EG"/>
              </w:rPr>
            </w:pPr>
            <w:r w:rsidRPr="00EA5925">
              <w:rPr>
                <w:rFonts w:cs="Traditional Arabic"/>
                <w:lang w:eastAsia="en-US" w:bidi="ar-EG"/>
              </w:rPr>
              <w:t>0378 501 10 00     (</w:t>
            </w:r>
            <w:r w:rsidRPr="00EA5925">
              <w:rPr>
                <w:rFonts w:cs="Traditional Arabic"/>
                <w:rtl/>
                <w:lang w:eastAsia="en-US" w:bidi="ar-EG"/>
              </w:rPr>
              <w:t>الداخلي</w:t>
            </w:r>
            <w:r w:rsidRPr="00EA5925">
              <w:rPr>
                <w:rFonts w:cs="Traditional Arabic"/>
                <w:lang w:eastAsia="en-US" w:bidi="ar-EG"/>
              </w:rPr>
              <w:t>: 11 64-11 70- 11 28 )</w:t>
            </w:r>
          </w:p>
        </w:tc>
      </w:tr>
      <w:tr w:rsidR="000B5A05" w:rsidRPr="000B5A05" w:rsidTr="000B5A05">
        <w:tc>
          <w:tcPr>
            <w:tcW w:w="4678" w:type="dxa"/>
          </w:tcPr>
          <w:p w:rsidR="000B5A05" w:rsidRPr="00EA5925" w:rsidRDefault="000B5A05" w:rsidP="000B5A05">
            <w:pPr>
              <w:ind w:left="60"/>
              <w:jc w:val="right"/>
              <w:rPr>
                <w:rFonts w:cs="Traditional Arabic"/>
                <w:sz w:val="28"/>
                <w:szCs w:val="28"/>
                <w:lang w:eastAsia="en-US" w:bidi="ar-EG"/>
              </w:rPr>
            </w:pPr>
            <w:r w:rsidRPr="00EA5925">
              <w:rPr>
                <w:rFonts w:cs="Traditional Arabic"/>
                <w:sz w:val="28"/>
                <w:szCs w:val="28"/>
                <w:rtl/>
                <w:lang w:eastAsia="en-US" w:bidi="ar-EG"/>
              </w:rPr>
              <w:t>كلية العلوم</w:t>
            </w:r>
          </w:p>
        </w:tc>
        <w:tc>
          <w:tcPr>
            <w:tcW w:w="4961" w:type="dxa"/>
          </w:tcPr>
          <w:p w:rsidR="000B5A05" w:rsidRPr="00EA5925" w:rsidRDefault="000B5A05" w:rsidP="000B5A05">
            <w:pPr>
              <w:spacing w:after="0" w:line="240" w:lineRule="auto"/>
              <w:jc w:val="right"/>
              <w:rPr>
                <w:rFonts w:cs="Traditional Arabic"/>
                <w:lang w:eastAsia="en-US" w:bidi="ar-EG"/>
              </w:rPr>
            </w:pPr>
            <w:r w:rsidRPr="00EA5925">
              <w:rPr>
                <w:rFonts w:cs="Traditional Arabic"/>
                <w:lang w:eastAsia="en-US" w:bidi="ar-EG"/>
              </w:rPr>
              <w:t>0378 501 10</w:t>
            </w:r>
            <w:r w:rsidRPr="00EA5925">
              <w:rPr>
                <w:rFonts w:cs="Traditional Arabic" w:hint="cs"/>
                <w:rtl/>
                <w:lang w:eastAsia="en-US" w:bidi="ar-EG"/>
              </w:rPr>
              <w:t xml:space="preserve"> </w:t>
            </w:r>
            <w:r w:rsidRPr="00EA5925">
              <w:rPr>
                <w:rFonts w:cs="Traditional Arabic"/>
                <w:lang w:eastAsia="en-US" w:bidi="ar-EG"/>
              </w:rPr>
              <w:t>00      (</w:t>
            </w:r>
            <w:r w:rsidRPr="00EA5925">
              <w:rPr>
                <w:rFonts w:cs="Traditional Arabic"/>
                <w:rtl/>
                <w:lang w:eastAsia="en-US" w:bidi="ar-EG"/>
              </w:rPr>
              <w:t>الداخلي</w:t>
            </w:r>
            <w:r w:rsidRPr="00EA5925">
              <w:rPr>
                <w:rFonts w:cs="Traditional Arabic"/>
                <w:lang w:eastAsia="en-US" w:bidi="ar-EG"/>
              </w:rPr>
              <w:t>: 1569 – 1525 – 1570)</w:t>
            </w:r>
          </w:p>
        </w:tc>
      </w:tr>
      <w:tr w:rsidR="000B5A05" w:rsidRPr="000B5A05" w:rsidTr="000B5A05">
        <w:tc>
          <w:tcPr>
            <w:tcW w:w="4678" w:type="dxa"/>
          </w:tcPr>
          <w:p w:rsidR="000B5A05" w:rsidRPr="00EA5925" w:rsidRDefault="000B5A05" w:rsidP="000B5A05">
            <w:pPr>
              <w:spacing w:after="0" w:line="240" w:lineRule="auto"/>
              <w:jc w:val="right"/>
              <w:rPr>
                <w:rFonts w:cs="Traditional Arabic"/>
                <w:sz w:val="28"/>
                <w:szCs w:val="28"/>
                <w:lang w:eastAsia="en-US" w:bidi="ar-EG"/>
              </w:rPr>
            </w:pPr>
            <w:r w:rsidRPr="00EA5925">
              <w:rPr>
                <w:rFonts w:cs="Traditional Arabic"/>
                <w:sz w:val="28"/>
                <w:szCs w:val="28"/>
                <w:rtl/>
                <w:lang w:eastAsia="en-US" w:bidi="ar-EG"/>
              </w:rPr>
              <w:t>كلية العلوم ال</w:t>
            </w:r>
            <w:r w:rsidRPr="00EA5925">
              <w:rPr>
                <w:rFonts w:cs="Traditional Arabic" w:hint="cs"/>
                <w:sz w:val="28"/>
                <w:szCs w:val="28"/>
                <w:rtl/>
                <w:lang w:eastAsia="en-US" w:bidi="ar-EG"/>
              </w:rPr>
              <w:t>إ</w:t>
            </w:r>
            <w:r w:rsidRPr="00EA5925">
              <w:rPr>
                <w:rFonts w:cs="Traditional Arabic"/>
                <w:sz w:val="28"/>
                <w:szCs w:val="28"/>
                <w:rtl/>
                <w:lang w:eastAsia="en-US" w:bidi="ar-EG"/>
              </w:rPr>
              <w:t>سلامية</w:t>
            </w:r>
          </w:p>
        </w:tc>
        <w:tc>
          <w:tcPr>
            <w:tcW w:w="4961" w:type="dxa"/>
          </w:tcPr>
          <w:p w:rsidR="000B5A05" w:rsidRPr="00EA5925" w:rsidRDefault="000B5A05" w:rsidP="000B5A05">
            <w:pPr>
              <w:spacing w:after="0" w:line="240" w:lineRule="auto"/>
              <w:jc w:val="right"/>
              <w:rPr>
                <w:rFonts w:cs="Traditional Arabic"/>
                <w:lang w:eastAsia="en-US" w:bidi="ar-EG"/>
              </w:rPr>
            </w:pPr>
            <w:r w:rsidRPr="00EA5925">
              <w:rPr>
                <w:rFonts w:cs="Traditional Arabic"/>
                <w:lang w:eastAsia="en-US" w:bidi="ar-EG"/>
              </w:rPr>
              <w:t>0378 501 10 00     (</w:t>
            </w:r>
            <w:r w:rsidRPr="00EA5925">
              <w:rPr>
                <w:rFonts w:cs="Traditional Arabic"/>
                <w:rtl/>
                <w:lang w:eastAsia="en-US" w:bidi="ar-EG"/>
              </w:rPr>
              <w:t>الداخلي</w:t>
            </w:r>
            <w:r w:rsidRPr="00EA5925">
              <w:rPr>
                <w:rFonts w:cs="Traditional Arabic"/>
                <w:lang w:eastAsia="en-US" w:bidi="ar-EG"/>
              </w:rPr>
              <w:t>: 12 77-12 76-12 56 )</w:t>
            </w:r>
          </w:p>
        </w:tc>
      </w:tr>
      <w:tr w:rsidR="000B5A05" w:rsidRPr="000B5A05" w:rsidTr="000B5A05">
        <w:tc>
          <w:tcPr>
            <w:tcW w:w="4678" w:type="dxa"/>
          </w:tcPr>
          <w:p w:rsidR="000B5A05" w:rsidRPr="00EA5925" w:rsidRDefault="000B5A05" w:rsidP="000B5A05">
            <w:pPr>
              <w:ind w:left="60"/>
              <w:jc w:val="right"/>
              <w:rPr>
                <w:rFonts w:cs="Traditional Arabic"/>
                <w:sz w:val="28"/>
                <w:szCs w:val="28"/>
                <w:lang w:eastAsia="en-US" w:bidi="ar-EG"/>
              </w:rPr>
            </w:pPr>
            <w:r w:rsidRPr="00EA5925">
              <w:rPr>
                <w:rFonts w:cs="Traditional Arabic"/>
                <w:sz w:val="28"/>
                <w:szCs w:val="28"/>
                <w:rtl/>
                <w:lang w:eastAsia="en-US" w:bidi="ar-EG"/>
              </w:rPr>
              <w:t>كلية الاقتصاد والعلوم الإدارية</w:t>
            </w:r>
          </w:p>
        </w:tc>
        <w:tc>
          <w:tcPr>
            <w:tcW w:w="4961" w:type="dxa"/>
          </w:tcPr>
          <w:p w:rsidR="000B5A05" w:rsidRPr="00EA5925" w:rsidRDefault="000B5A05" w:rsidP="000B5A05">
            <w:pPr>
              <w:spacing w:after="0" w:line="240" w:lineRule="auto"/>
              <w:jc w:val="right"/>
              <w:rPr>
                <w:rFonts w:cs="Traditional Arabic"/>
                <w:lang w:eastAsia="en-US" w:bidi="ar-EG"/>
              </w:rPr>
            </w:pPr>
            <w:r w:rsidRPr="00EA5925">
              <w:rPr>
                <w:rFonts w:cs="Traditional Arabic"/>
                <w:lang w:eastAsia="en-US" w:bidi="ar-EG"/>
              </w:rPr>
              <w:t>0378 223 5372, 5373</w:t>
            </w:r>
          </w:p>
        </w:tc>
      </w:tr>
      <w:tr w:rsidR="00A46160" w:rsidRPr="000B5A05" w:rsidTr="00973908">
        <w:tc>
          <w:tcPr>
            <w:tcW w:w="4678" w:type="dxa"/>
            <w:vAlign w:val="bottom"/>
          </w:tcPr>
          <w:p w:rsidR="00A46160" w:rsidRPr="006052A2" w:rsidRDefault="00A46160" w:rsidP="00A46160">
            <w:pPr>
              <w:bidi/>
              <w:spacing w:after="0" w:line="240" w:lineRule="auto"/>
              <w:jc w:val="both"/>
              <w:rPr>
                <w:rFonts w:cs="Traditional Arabic"/>
                <w:sz w:val="28"/>
                <w:szCs w:val="28"/>
                <w:lang w:eastAsia="en-US" w:bidi="ar-EG"/>
              </w:rPr>
            </w:pPr>
            <w:r w:rsidRPr="006052A2">
              <w:rPr>
                <w:rFonts w:cs="Traditional Arabic"/>
                <w:sz w:val="28"/>
                <w:szCs w:val="28"/>
                <w:rtl/>
                <w:lang w:eastAsia="en-US" w:bidi="ar-EG"/>
              </w:rPr>
              <w:t>كلية الهندسة والعمارة والتصميم</w:t>
            </w:r>
          </w:p>
        </w:tc>
        <w:tc>
          <w:tcPr>
            <w:tcW w:w="4961" w:type="dxa"/>
          </w:tcPr>
          <w:p w:rsidR="00A46160" w:rsidRPr="00EA5925" w:rsidRDefault="00A46160" w:rsidP="00A46160">
            <w:pPr>
              <w:spacing w:after="0" w:line="240" w:lineRule="auto"/>
              <w:jc w:val="right"/>
              <w:rPr>
                <w:rFonts w:cs="Traditional Arabic"/>
                <w:lang w:eastAsia="en-US" w:bidi="ar-EG"/>
              </w:rPr>
            </w:pPr>
            <w:r w:rsidRPr="00EA5925">
              <w:rPr>
                <w:rFonts w:cs="Traditional Arabic"/>
                <w:lang w:eastAsia="en-US" w:bidi="ar-EG"/>
              </w:rPr>
              <w:t>0378 501 10 00     (</w:t>
            </w:r>
            <w:r w:rsidRPr="00EA5925">
              <w:rPr>
                <w:rFonts w:cs="Traditional Arabic"/>
                <w:rtl/>
                <w:lang w:eastAsia="en-US" w:bidi="ar-EG"/>
              </w:rPr>
              <w:t>الداخلي</w:t>
            </w:r>
            <w:r w:rsidRPr="00EA5925">
              <w:rPr>
                <w:rFonts w:cs="Traditional Arabic"/>
                <w:lang w:eastAsia="en-US" w:bidi="ar-EG"/>
              </w:rPr>
              <w:t>: 1584 – 1578 –15 76)</w:t>
            </w:r>
          </w:p>
        </w:tc>
      </w:tr>
      <w:tr w:rsidR="00A46160" w:rsidRPr="000B5A05" w:rsidTr="00F979DD">
        <w:trPr>
          <w:trHeight w:val="366"/>
        </w:trPr>
        <w:tc>
          <w:tcPr>
            <w:tcW w:w="4678" w:type="dxa"/>
            <w:vAlign w:val="center"/>
          </w:tcPr>
          <w:p w:rsidR="00A46160" w:rsidRPr="00EA5925" w:rsidRDefault="00A46160" w:rsidP="00A46160">
            <w:pPr>
              <w:ind w:left="60"/>
              <w:jc w:val="right"/>
              <w:rPr>
                <w:rFonts w:cs="Traditional Arabic"/>
                <w:sz w:val="28"/>
                <w:szCs w:val="28"/>
                <w:rtl/>
                <w:lang w:eastAsia="en-US" w:bidi="ar-EG"/>
              </w:rPr>
            </w:pPr>
            <w:r w:rsidRPr="006052A2">
              <w:rPr>
                <w:rFonts w:cs="Traditional Arabic"/>
                <w:sz w:val="28"/>
                <w:szCs w:val="28"/>
                <w:lang w:eastAsia="en-US" w:bidi="ar-EG"/>
              </w:rPr>
              <w:t> </w:t>
            </w:r>
            <w:r w:rsidRPr="006052A2">
              <w:rPr>
                <w:rFonts w:cs="Traditional Arabic"/>
                <w:sz w:val="28"/>
                <w:szCs w:val="28"/>
                <w:rtl/>
                <w:lang w:eastAsia="en-US" w:bidi="ar-EG"/>
              </w:rPr>
              <w:t>كلية الغابات</w:t>
            </w:r>
          </w:p>
        </w:tc>
        <w:tc>
          <w:tcPr>
            <w:tcW w:w="4961" w:type="dxa"/>
          </w:tcPr>
          <w:p w:rsidR="00A46160" w:rsidRPr="00EA5925" w:rsidRDefault="00A46160" w:rsidP="00A46160">
            <w:pPr>
              <w:spacing w:after="0" w:line="240" w:lineRule="auto"/>
              <w:jc w:val="right"/>
              <w:rPr>
                <w:rFonts w:cs="Traditional Arabic"/>
                <w:lang w:bidi="ar-EG"/>
              </w:rPr>
            </w:pPr>
            <w:r w:rsidRPr="00434EBA">
              <w:rPr>
                <w:rFonts w:cs="Traditional Arabic"/>
                <w:lang w:eastAsia="en-US" w:bidi="ar-EG"/>
              </w:rPr>
              <w:t>0378 223 50 69</w:t>
            </w:r>
          </w:p>
        </w:tc>
      </w:tr>
      <w:tr w:rsidR="00A46160" w:rsidRPr="000B5A05" w:rsidTr="000B5A05">
        <w:tc>
          <w:tcPr>
            <w:tcW w:w="4678" w:type="dxa"/>
          </w:tcPr>
          <w:p w:rsidR="00A46160" w:rsidRPr="00EA5925" w:rsidRDefault="00A46160" w:rsidP="00A46160">
            <w:pPr>
              <w:ind w:left="60"/>
              <w:jc w:val="right"/>
              <w:rPr>
                <w:rFonts w:cs="Traditional Arabic"/>
                <w:sz w:val="28"/>
                <w:szCs w:val="28"/>
                <w:rtl/>
                <w:lang w:eastAsia="en-US" w:bidi="ar-EG"/>
              </w:rPr>
            </w:pPr>
            <w:r w:rsidRPr="00EA5925">
              <w:rPr>
                <w:rFonts w:cs="Traditional Arabic" w:hint="cs"/>
                <w:sz w:val="28"/>
                <w:szCs w:val="28"/>
                <w:rtl/>
                <w:lang w:eastAsia="en-US" w:bidi="ar-EG"/>
              </w:rPr>
              <w:t>كلية</w:t>
            </w:r>
            <w:r w:rsidRPr="00EA5925">
              <w:rPr>
                <w:rFonts w:cs="Traditional Arabic"/>
                <w:sz w:val="28"/>
                <w:szCs w:val="28"/>
                <w:rtl/>
                <w:lang w:eastAsia="en-US" w:bidi="ar-EG"/>
              </w:rPr>
              <w:t xml:space="preserve"> </w:t>
            </w:r>
            <w:r w:rsidRPr="00EA5925">
              <w:rPr>
                <w:rFonts w:cs="Traditional Arabic" w:hint="cs"/>
                <w:sz w:val="28"/>
                <w:szCs w:val="28"/>
                <w:rtl/>
                <w:lang w:eastAsia="en-US" w:bidi="ar-EG"/>
              </w:rPr>
              <w:t>العلوم</w:t>
            </w:r>
            <w:r w:rsidRPr="00EA5925">
              <w:rPr>
                <w:rFonts w:cs="Traditional Arabic"/>
                <w:sz w:val="28"/>
                <w:szCs w:val="28"/>
                <w:rtl/>
                <w:lang w:eastAsia="en-US" w:bidi="ar-EG"/>
              </w:rPr>
              <w:t xml:space="preserve"> </w:t>
            </w:r>
            <w:r w:rsidRPr="00EA5925">
              <w:rPr>
                <w:rFonts w:cs="Traditional Arabic" w:hint="cs"/>
                <w:sz w:val="28"/>
                <w:szCs w:val="28"/>
                <w:rtl/>
                <w:lang w:eastAsia="en-US" w:bidi="ar-EG"/>
              </w:rPr>
              <w:t>الصحية</w:t>
            </w:r>
          </w:p>
        </w:tc>
        <w:tc>
          <w:tcPr>
            <w:tcW w:w="4961" w:type="dxa"/>
          </w:tcPr>
          <w:p w:rsidR="00A46160" w:rsidRPr="00EA5925" w:rsidRDefault="00A46160" w:rsidP="00A46160">
            <w:pPr>
              <w:spacing w:after="0" w:line="240" w:lineRule="auto"/>
              <w:jc w:val="right"/>
              <w:rPr>
                <w:rFonts w:cs="Traditional Arabic"/>
                <w:lang w:eastAsia="en-US" w:bidi="ar-EG"/>
              </w:rPr>
            </w:pPr>
            <w:r w:rsidRPr="00EA5925">
              <w:rPr>
                <w:rFonts w:cs="Traditional Arabic"/>
                <w:lang w:eastAsia="en-US" w:bidi="ar-EG"/>
              </w:rPr>
              <w:t>0378 223 54 49</w:t>
            </w:r>
          </w:p>
        </w:tc>
      </w:tr>
      <w:tr w:rsidR="00A46160" w:rsidRPr="000B5A05" w:rsidTr="000B5A05">
        <w:tc>
          <w:tcPr>
            <w:tcW w:w="4678" w:type="dxa"/>
          </w:tcPr>
          <w:p w:rsidR="00A46160" w:rsidRPr="00EA5925" w:rsidRDefault="00A46160" w:rsidP="00A46160">
            <w:pPr>
              <w:ind w:left="60"/>
              <w:jc w:val="right"/>
              <w:rPr>
                <w:rFonts w:cs="Traditional Arabic"/>
                <w:sz w:val="28"/>
                <w:szCs w:val="28"/>
                <w:rtl/>
                <w:lang w:eastAsia="en-US" w:bidi="ar-EG"/>
              </w:rPr>
            </w:pPr>
            <w:r w:rsidRPr="00EA5925">
              <w:rPr>
                <w:rFonts w:cs="Traditional Arabic" w:hint="cs"/>
                <w:sz w:val="28"/>
                <w:szCs w:val="28"/>
                <w:rtl/>
                <w:lang w:eastAsia="en-US" w:bidi="ar-EG"/>
              </w:rPr>
              <w:t>كلية</w:t>
            </w:r>
            <w:r w:rsidRPr="00EA5925">
              <w:rPr>
                <w:rFonts w:cs="Traditional Arabic"/>
                <w:sz w:val="28"/>
                <w:szCs w:val="28"/>
                <w:rtl/>
                <w:lang w:eastAsia="en-US" w:bidi="ar-EG"/>
              </w:rPr>
              <w:t xml:space="preserve"> </w:t>
            </w:r>
            <w:r w:rsidRPr="00EA5925">
              <w:rPr>
                <w:rFonts w:cs="Traditional Arabic" w:hint="cs"/>
                <w:sz w:val="28"/>
                <w:szCs w:val="28"/>
                <w:rtl/>
                <w:lang w:eastAsia="en-US" w:bidi="ar-EG"/>
              </w:rPr>
              <w:t>علوم</w:t>
            </w:r>
            <w:r w:rsidRPr="00EA5925">
              <w:rPr>
                <w:rFonts w:cs="Traditional Arabic"/>
                <w:sz w:val="28"/>
                <w:szCs w:val="28"/>
                <w:rtl/>
                <w:lang w:eastAsia="en-US" w:bidi="ar-EG"/>
              </w:rPr>
              <w:t xml:space="preserve"> </w:t>
            </w:r>
            <w:r w:rsidRPr="00EA5925">
              <w:rPr>
                <w:rFonts w:cs="Traditional Arabic" w:hint="cs"/>
                <w:sz w:val="28"/>
                <w:szCs w:val="28"/>
                <w:rtl/>
                <w:lang w:eastAsia="en-US" w:bidi="ar-EG"/>
              </w:rPr>
              <w:t>الرياضة</w:t>
            </w:r>
          </w:p>
        </w:tc>
        <w:tc>
          <w:tcPr>
            <w:tcW w:w="4961" w:type="dxa"/>
          </w:tcPr>
          <w:p w:rsidR="00A46160" w:rsidRPr="00EA5925" w:rsidRDefault="00A46160" w:rsidP="00A46160">
            <w:pPr>
              <w:spacing w:after="0" w:line="240" w:lineRule="auto"/>
              <w:jc w:val="right"/>
              <w:rPr>
                <w:rFonts w:cs="Traditional Arabic"/>
                <w:lang w:eastAsia="en-US" w:bidi="ar-EG"/>
              </w:rPr>
            </w:pPr>
            <w:r w:rsidRPr="00EA5925">
              <w:rPr>
                <w:rFonts w:cs="Traditional Arabic"/>
                <w:lang w:eastAsia="en-US" w:bidi="ar-EG"/>
              </w:rPr>
              <w:t>0378 501 10 00       (</w:t>
            </w:r>
            <w:r w:rsidRPr="00EA5925">
              <w:rPr>
                <w:rFonts w:cs="Traditional Arabic"/>
                <w:rtl/>
                <w:lang w:eastAsia="en-US" w:bidi="ar-EG"/>
              </w:rPr>
              <w:t>الداخلي</w:t>
            </w:r>
            <w:r w:rsidRPr="00EA5925">
              <w:rPr>
                <w:rFonts w:cs="Traditional Arabic"/>
                <w:lang w:eastAsia="en-US" w:bidi="ar-EG"/>
              </w:rPr>
              <w:t>:24 05, 24 06, 24 08, 24 09</w:t>
            </w:r>
          </w:p>
        </w:tc>
      </w:tr>
      <w:tr w:rsidR="00A46160" w:rsidRPr="000B5A05" w:rsidTr="000B5A05">
        <w:tc>
          <w:tcPr>
            <w:tcW w:w="4678" w:type="dxa"/>
          </w:tcPr>
          <w:p w:rsidR="00A46160" w:rsidRPr="00EA5925" w:rsidRDefault="00A46160" w:rsidP="00A46160">
            <w:pPr>
              <w:ind w:left="60"/>
              <w:jc w:val="right"/>
              <w:rPr>
                <w:rFonts w:cs="Traditional Arabic"/>
                <w:sz w:val="28"/>
                <w:szCs w:val="28"/>
                <w:lang w:eastAsia="en-US" w:bidi="ar-EG"/>
              </w:rPr>
            </w:pPr>
            <w:r w:rsidRPr="00EA5925">
              <w:rPr>
                <w:rFonts w:cs="Traditional Arabic"/>
                <w:sz w:val="28"/>
                <w:szCs w:val="28"/>
                <w:lang w:eastAsia="en-US" w:bidi="ar-EG"/>
              </w:rPr>
              <w:t>(BARTIN</w:t>
            </w:r>
            <w:r w:rsidRPr="00EA5925">
              <w:rPr>
                <w:rFonts w:cs="Traditional Arabic"/>
                <w:sz w:val="28"/>
                <w:szCs w:val="28"/>
                <w:rtl/>
                <w:lang w:eastAsia="en-US" w:bidi="ar-EG"/>
              </w:rPr>
              <w:t>مدرسة</w:t>
            </w:r>
            <w:r w:rsidRPr="00EA5925">
              <w:rPr>
                <w:rFonts w:cs="Traditional Arabic" w:hint="cs"/>
                <w:sz w:val="28"/>
                <w:szCs w:val="28"/>
                <w:rtl/>
                <w:lang w:eastAsia="en-US" w:bidi="ar-EG"/>
              </w:rPr>
              <w:t xml:space="preserve"> التربية</w:t>
            </w:r>
            <w:r w:rsidRPr="00EA5925">
              <w:rPr>
                <w:rFonts w:cs="Traditional Arabic"/>
                <w:sz w:val="28"/>
                <w:szCs w:val="28"/>
                <w:rtl/>
                <w:lang w:eastAsia="en-US" w:bidi="ar-EG"/>
              </w:rPr>
              <w:t xml:space="preserve"> </w:t>
            </w:r>
            <w:r w:rsidRPr="00EA5925">
              <w:rPr>
                <w:rFonts w:cs="Traditional Arabic" w:hint="cs"/>
                <w:sz w:val="28"/>
                <w:szCs w:val="28"/>
                <w:rtl/>
                <w:lang w:eastAsia="en-US" w:bidi="ar-EG"/>
              </w:rPr>
              <w:t>ال</w:t>
            </w:r>
            <w:r w:rsidRPr="00EA5925">
              <w:rPr>
                <w:rFonts w:cs="Traditional Arabic"/>
                <w:sz w:val="28"/>
                <w:szCs w:val="28"/>
                <w:rtl/>
                <w:lang w:eastAsia="en-US" w:bidi="ar-EG"/>
              </w:rPr>
              <w:t>مهنية</w:t>
            </w:r>
            <w:r w:rsidRPr="00EA5925">
              <w:rPr>
                <w:rFonts w:cs="Traditional Arabic" w:hint="cs"/>
                <w:sz w:val="28"/>
                <w:szCs w:val="28"/>
                <w:rtl/>
                <w:lang w:eastAsia="en-US" w:bidi="ar-EG"/>
              </w:rPr>
              <w:t xml:space="preserve"> بارتن(</w:t>
            </w:r>
          </w:p>
        </w:tc>
        <w:tc>
          <w:tcPr>
            <w:tcW w:w="4961" w:type="dxa"/>
          </w:tcPr>
          <w:p w:rsidR="00A46160" w:rsidRPr="00EA5925" w:rsidRDefault="00A46160" w:rsidP="00A46160">
            <w:pPr>
              <w:spacing w:after="0" w:line="240" w:lineRule="auto"/>
              <w:jc w:val="right"/>
              <w:rPr>
                <w:rFonts w:cs="Traditional Arabic"/>
                <w:lang w:eastAsia="en-US" w:bidi="ar-EG"/>
              </w:rPr>
            </w:pPr>
            <w:r w:rsidRPr="00EA5925">
              <w:rPr>
                <w:rFonts w:cs="Traditional Arabic"/>
                <w:lang w:eastAsia="en-US" w:bidi="ar-EG"/>
              </w:rPr>
              <w:t>0378 223 52 23-52 24</w:t>
            </w:r>
          </w:p>
        </w:tc>
      </w:tr>
      <w:tr w:rsidR="00A46160" w:rsidRPr="000B5A05" w:rsidTr="000B5A05">
        <w:tc>
          <w:tcPr>
            <w:tcW w:w="4678" w:type="dxa"/>
          </w:tcPr>
          <w:p w:rsidR="00A46160" w:rsidRPr="00EA5925" w:rsidRDefault="00A46160" w:rsidP="00A46160">
            <w:pPr>
              <w:ind w:left="60"/>
              <w:jc w:val="right"/>
              <w:rPr>
                <w:rFonts w:cs="Traditional Arabic"/>
                <w:sz w:val="28"/>
                <w:szCs w:val="28"/>
                <w:lang w:eastAsia="en-US" w:bidi="ar-EG"/>
              </w:rPr>
            </w:pPr>
            <w:r w:rsidRPr="00EA5925">
              <w:rPr>
                <w:rFonts w:cs="Traditional Arabic"/>
                <w:sz w:val="28"/>
                <w:szCs w:val="28"/>
                <w:lang w:eastAsia="en-US" w:bidi="ar-EG"/>
              </w:rPr>
              <w:lastRenderedPageBreak/>
              <w:t>(ULUS)</w:t>
            </w:r>
            <w:r w:rsidRPr="00EA5925">
              <w:rPr>
                <w:rFonts w:cs="Traditional Arabic" w:hint="cs"/>
                <w:sz w:val="28"/>
                <w:szCs w:val="28"/>
                <w:rtl/>
                <w:lang w:eastAsia="en-US" w:bidi="ar-EG"/>
              </w:rPr>
              <w:t>أولوس</w:t>
            </w:r>
            <w:r w:rsidRPr="00EA5925">
              <w:rPr>
                <w:rFonts w:cs="Traditional Arabic"/>
                <w:sz w:val="28"/>
                <w:szCs w:val="28"/>
                <w:lang w:eastAsia="en-US" w:bidi="ar-EG"/>
              </w:rPr>
              <w:t xml:space="preserve"> </w:t>
            </w:r>
            <w:r w:rsidRPr="00EA5925">
              <w:rPr>
                <w:rFonts w:cs="Traditional Arabic"/>
                <w:sz w:val="28"/>
                <w:szCs w:val="28"/>
                <w:rtl/>
                <w:lang w:eastAsia="en-US" w:bidi="ar-EG"/>
              </w:rPr>
              <w:t>مدرسة</w:t>
            </w:r>
            <w:r w:rsidRPr="00EA5925">
              <w:rPr>
                <w:rFonts w:cs="Traditional Arabic" w:hint="cs"/>
                <w:sz w:val="28"/>
                <w:szCs w:val="28"/>
                <w:rtl/>
                <w:lang w:eastAsia="en-US" w:bidi="ar-EG"/>
              </w:rPr>
              <w:t xml:space="preserve"> التربية</w:t>
            </w:r>
            <w:r w:rsidRPr="00EA5925">
              <w:rPr>
                <w:rFonts w:cs="Traditional Arabic"/>
                <w:sz w:val="28"/>
                <w:szCs w:val="28"/>
                <w:rtl/>
                <w:lang w:eastAsia="en-US" w:bidi="ar-EG"/>
              </w:rPr>
              <w:t xml:space="preserve"> </w:t>
            </w:r>
            <w:r w:rsidRPr="00EA5925">
              <w:rPr>
                <w:rFonts w:cs="Traditional Arabic" w:hint="cs"/>
                <w:sz w:val="28"/>
                <w:szCs w:val="28"/>
                <w:rtl/>
                <w:lang w:eastAsia="en-US" w:bidi="ar-EG"/>
              </w:rPr>
              <w:t>ال</w:t>
            </w:r>
            <w:r w:rsidRPr="00EA5925">
              <w:rPr>
                <w:rFonts w:cs="Traditional Arabic"/>
                <w:sz w:val="28"/>
                <w:szCs w:val="28"/>
                <w:rtl/>
                <w:lang w:eastAsia="en-US" w:bidi="ar-EG"/>
              </w:rPr>
              <w:t>مهنية</w:t>
            </w:r>
          </w:p>
        </w:tc>
        <w:tc>
          <w:tcPr>
            <w:tcW w:w="4961" w:type="dxa"/>
          </w:tcPr>
          <w:p w:rsidR="00A46160" w:rsidRPr="00EA5925" w:rsidRDefault="00A46160" w:rsidP="00A46160">
            <w:pPr>
              <w:spacing w:after="0" w:line="240" w:lineRule="auto"/>
              <w:jc w:val="right"/>
              <w:rPr>
                <w:rFonts w:cs="Traditional Arabic"/>
                <w:lang w:eastAsia="en-US" w:bidi="ar-EG"/>
              </w:rPr>
            </w:pPr>
            <w:r w:rsidRPr="00EA5925">
              <w:rPr>
                <w:rFonts w:cs="Traditional Arabic"/>
                <w:lang w:eastAsia="en-US" w:bidi="ar-EG"/>
              </w:rPr>
              <w:t>0378 501 10 00-24 86</w:t>
            </w:r>
          </w:p>
        </w:tc>
      </w:tr>
      <w:tr w:rsidR="00A46160" w:rsidRPr="000B5A05" w:rsidTr="000B5A05">
        <w:tc>
          <w:tcPr>
            <w:tcW w:w="4678" w:type="dxa"/>
          </w:tcPr>
          <w:p w:rsidR="00A46160" w:rsidRPr="00EA5925" w:rsidRDefault="00A46160" w:rsidP="00A46160">
            <w:pPr>
              <w:spacing w:after="0" w:line="240" w:lineRule="auto"/>
              <w:jc w:val="right"/>
              <w:rPr>
                <w:rFonts w:cs="Traditional Arabic"/>
                <w:sz w:val="28"/>
                <w:szCs w:val="28"/>
                <w:lang w:eastAsia="en-US" w:bidi="ar-EG"/>
              </w:rPr>
            </w:pPr>
            <w:r w:rsidRPr="00EA5925">
              <w:rPr>
                <w:rFonts w:cs="Traditional Arabic" w:hint="cs"/>
                <w:sz w:val="28"/>
                <w:szCs w:val="28"/>
                <w:rtl/>
                <w:lang w:eastAsia="en-US" w:bidi="ar-EG"/>
              </w:rPr>
              <w:t>و</w:t>
            </w:r>
            <w:r w:rsidRPr="00EA5925">
              <w:rPr>
                <w:rFonts w:cs="Traditional Arabic"/>
                <w:sz w:val="28"/>
                <w:szCs w:val="28"/>
                <w:rtl/>
                <w:lang w:eastAsia="en-US" w:bidi="ar-EG"/>
              </w:rPr>
              <w:t>الخدمات الصحية</w:t>
            </w:r>
            <w:r w:rsidRPr="00EA5925">
              <w:rPr>
                <w:rFonts w:cs="Traditional Arabic"/>
                <w:sz w:val="28"/>
                <w:szCs w:val="28"/>
                <w:lang w:eastAsia="en-US" w:bidi="ar-EG"/>
              </w:rPr>
              <w:t xml:space="preserve"> </w:t>
            </w:r>
            <w:r w:rsidRPr="00EA5925">
              <w:rPr>
                <w:rFonts w:cs="Traditional Arabic"/>
                <w:sz w:val="28"/>
                <w:szCs w:val="28"/>
                <w:rtl/>
                <w:lang w:eastAsia="en-US" w:bidi="ar-EG"/>
              </w:rPr>
              <w:t>مدرسة</w:t>
            </w:r>
            <w:r w:rsidRPr="00EA5925">
              <w:rPr>
                <w:rFonts w:cs="Traditional Arabic" w:hint="cs"/>
                <w:sz w:val="28"/>
                <w:szCs w:val="28"/>
                <w:rtl/>
                <w:lang w:eastAsia="en-US" w:bidi="ar-EG"/>
              </w:rPr>
              <w:t xml:space="preserve"> التربية</w:t>
            </w:r>
            <w:r w:rsidRPr="00EA5925">
              <w:rPr>
                <w:rFonts w:cs="Traditional Arabic"/>
                <w:sz w:val="28"/>
                <w:szCs w:val="28"/>
                <w:rtl/>
                <w:lang w:eastAsia="en-US" w:bidi="ar-EG"/>
              </w:rPr>
              <w:t xml:space="preserve"> </w:t>
            </w:r>
            <w:r w:rsidRPr="00EA5925">
              <w:rPr>
                <w:rFonts w:cs="Traditional Arabic" w:hint="cs"/>
                <w:sz w:val="28"/>
                <w:szCs w:val="28"/>
                <w:rtl/>
                <w:lang w:eastAsia="en-US" w:bidi="ar-EG"/>
              </w:rPr>
              <w:t>ال</w:t>
            </w:r>
            <w:r w:rsidRPr="00EA5925">
              <w:rPr>
                <w:rFonts w:cs="Traditional Arabic"/>
                <w:sz w:val="28"/>
                <w:szCs w:val="28"/>
                <w:rtl/>
                <w:lang w:eastAsia="en-US" w:bidi="ar-EG"/>
              </w:rPr>
              <w:t>مهنية</w:t>
            </w:r>
          </w:p>
        </w:tc>
        <w:tc>
          <w:tcPr>
            <w:tcW w:w="4961" w:type="dxa"/>
          </w:tcPr>
          <w:p w:rsidR="00A46160" w:rsidRPr="00EA5925" w:rsidRDefault="00A46160" w:rsidP="00A46160">
            <w:pPr>
              <w:spacing w:after="0" w:line="240" w:lineRule="auto"/>
              <w:jc w:val="right"/>
              <w:rPr>
                <w:rFonts w:cs="Traditional Arabic"/>
                <w:lang w:eastAsia="en-US" w:bidi="ar-EG"/>
              </w:rPr>
            </w:pPr>
            <w:r w:rsidRPr="00EA5925">
              <w:rPr>
                <w:rFonts w:cs="Traditional Arabic"/>
                <w:lang w:eastAsia="en-US" w:bidi="ar-EG"/>
              </w:rPr>
              <w:t>0378 501 10 00-2507, 2504, ̵  0378 223 5214, 5215</w:t>
            </w:r>
          </w:p>
        </w:tc>
      </w:tr>
      <w:tr w:rsidR="00A46160" w:rsidRPr="000B5A05" w:rsidTr="000B5A05">
        <w:tc>
          <w:tcPr>
            <w:tcW w:w="4678" w:type="dxa"/>
          </w:tcPr>
          <w:p w:rsidR="00A46160" w:rsidRPr="00EA5925" w:rsidRDefault="00A46160" w:rsidP="00A46160">
            <w:pPr>
              <w:spacing w:after="0" w:line="240" w:lineRule="auto"/>
              <w:jc w:val="right"/>
              <w:rPr>
                <w:rFonts w:cs="Traditional Arabic"/>
                <w:sz w:val="28"/>
                <w:szCs w:val="28"/>
                <w:rtl/>
                <w:lang w:eastAsia="en-US" w:bidi="ar-EG"/>
              </w:rPr>
            </w:pPr>
            <w:r w:rsidRPr="00EA5925">
              <w:rPr>
                <w:rFonts w:cs="Traditional Arabic" w:hint="cs"/>
                <w:sz w:val="28"/>
                <w:szCs w:val="28"/>
                <w:rtl/>
                <w:lang w:eastAsia="en-US" w:bidi="ar-EG"/>
              </w:rPr>
              <w:t>رئاسة الإدارة لشؤون</w:t>
            </w:r>
            <w:r w:rsidRPr="00EA5925">
              <w:rPr>
                <w:rFonts w:cs="Traditional Arabic"/>
                <w:sz w:val="28"/>
                <w:szCs w:val="28"/>
                <w:rtl/>
                <w:lang w:eastAsia="en-US" w:bidi="ar-EG"/>
              </w:rPr>
              <w:t xml:space="preserve"> </w:t>
            </w:r>
            <w:r w:rsidRPr="00EA5925">
              <w:rPr>
                <w:rFonts w:cs="Traditional Arabic" w:hint="cs"/>
                <w:sz w:val="28"/>
                <w:szCs w:val="28"/>
                <w:rtl/>
                <w:lang w:eastAsia="en-US" w:bidi="ar-EG"/>
              </w:rPr>
              <w:t>الطلاب</w:t>
            </w:r>
          </w:p>
        </w:tc>
        <w:tc>
          <w:tcPr>
            <w:tcW w:w="4961" w:type="dxa"/>
          </w:tcPr>
          <w:p w:rsidR="00A46160" w:rsidRPr="00EA5925" w:rsidRDefault="00A46160" w:rsidP="00A46160">
            <w:pPr>
              <w:spacing w:after="0" w:line="240" w:lineRule="auto"/>
              <w:jc w:val="right"/>
              <w:rPr>
                <w:rFonts w:cs="Traditional Arabic"/>
                <w:lang w:eastAsia="en-US" w:bidi="ar-EG"/>
              </w:rPr>
            </w:pPr>
            <w:r w:rsidRPr="00EA5925">
              <w:rPr>
                <w:rFonts w:cs="Traditional Arabic"/>
                <w:lang w:eastAsia="en-US" w:bidi="ar-EG"/>
              </w:rPr>
              <w:t>0378 223-5028-5030-5297-5298</w:t>
            </w:r>
          </w:p>
        </w:tc>
      </w:tr>
    </w:tbl>
    <w:p w:rsidR="004D4377" w:rsidRDefault="004D4377" w:rsidP="000B5A05">
      <w:pPr>
        <w:bidi/>
        <w:spacing w:after="0" w:line="240" w:lineRule="auto"/>
        <w:jc w:val="center"/>
        <w:rPr>
          <w:rFonts w:ascii="Traditional Arabic" w:hAnsi="Traditional Arabic" w:cs="Traditional Arabic"/>
          <w:b/>
          <w:bCs/>
          <w:sz w:val="28"/>
          <w:szCs w:val="28"/>
        </w:rPr>
      </w:pPr>
    </w:p>
    <w:p w:rsidR="004D4377" w:rsidRDefault="004D4377" w:rsidP="004D4377">
      <w:pPr>
        <w:bidi/>
        <w:spacing w:after="0" w:line="240" w:lineRule="auto"/>
        <w:jc w:val="center"/>
        <w:rPr>
          <w:rFonts w:ascii="Traditional Arabic" w:hAnsi="Traditional Arabic" w:cs="Traditional Arabic"/>
          <w:b/>
          <w:bCs/>
          <w:sz w:val="28"/>
          <w:szCs w:val="28"/>
        </w:rPr>
      </w:pPr>
    </w:p>
    <w:p w:rsidR="000B5A05" w:rsidRPr="000B5A05" w:rsidRDefault="000B5A05" w:rsidP="004D4377">
      <w:pPr>
        <w:bidi/>
        <w:spacing w:after="0" w:line="240" w:lineRule="auto"/>
        <w:jc w:val="center"/>
        <w:rPr>
          <w:rFonts w:ascii="Traditional Arabic" w:hAnsi="Traditional Arabic" w:cs="Traditional Arabic"/>
          <w:b/>
          <w:bCs/>
          <w:sz w:val="28"/>
          <w:szCs w:val="28"/>
          <w:rtl/>
        </w:rPr>
      </w:pPr>
      <w:r w:rsidRPr="000B5A05">
        <w:rPr>
          <w:rFonts w:ascii="Traditional Arabic" w:hAnsi="Traditional Arabic" w:cs="Traditional Arabic"/>
          <w:b/>
          <w:bCs/>
          <w:sz w:val="28"/>
          <w:szCs w:val="28"/>
          <w:rtl/>
        </w:rPr>
        <w:t>جمهورية تركيا</w:t>
      </w:r>
    </w:p>
    <w:p w:rsidR="000B5A05" w:rsidRPr="000B5A05" w:rsidRDefault="000B5A05" w:rsidP="000B5A05">
      <w:pPr>
        <w:bidi/>
        <w:spacing w:after="0" w:line="240" w:lineRule="auto"/>
        <w:jc w:val="center"/>
        <w:rPr>
          <w:rFonts w:ascii="Traditional Arabic" w:hAnsi="Traditional Arabic" w:cs="Traditional Arabic"/>
          <w:sz w:val="28"/>
          <w:szCs w:val="28"/>
          <w:rtl/>
        </w:rPr>
      </w:pPr>
      <w:r w:rsidRPr="000B5A05">
        <w:rPr>
          <w:rFonts w:ascii="Traditional Arabic" w:hAnsi="Traditional Arabic" w:cs="Traditional Arabic"/>
          <w:b/>
          <w:bCs/>
          <w:sz w:val="28"/>
          <w:szCs w:val="28"/>
          <w:rtl/>
        </w:rPr>
        <w:t>رئاسة مجلس التعليم العالي</w:t>
      </w:r>
    </w:p>
    <w:p w:rsidR="000B5A05" w:rsidRPr="000B5A05" w:rsidRDefault="000B5A05" w:rsidP="000B5A05">
      <w:pPr>
        <w:bidi/>
        <w:jc w:val="mediumKashida"/>
        <w:rPr>
          <w:rFonts w:ascii="Traditional Arabic" w:hAnsi="Traditional Arabic" w:cs="Traditional Arabic"/>
          <w:sz w:val="28"/>
          <w:szCs w:val="28"/>
          <w:rtl/>
        </w:rPr>
      </w:pPr>
      <w:r w:rsidRPr="000B5A05">
        <w:rPr>
          <w:rFonts w:ascii="Traditional Arabic" w:hAnsi="Traditional Arabic" w:cs="Traditional Arabic"/>
          <w:sz w:val="28"/>
          <w:szCs w:val="28"/>
          <w:rtl/>
        </w:rPr>
        <w:t>الرقم:</w:t>
      </w:r>
      <w:r w:rsidRPr="000B5A05">
        <w:rPr>
          <w:rFonts w:ascii="Traditional Arabic" w:hAnsi="Traditional Arabic" w:cs="Traditional Arabic" w:hint="cs"/>
          <w:sz w:val="28"/>
          <w:szCs w:val="28"/>
          <w:rtl/>
        </w:rPr>
        <w:t>02 .301-75850160</w:t>
      </w:r>
      <w:r w:rsidRPr="000B5A05">
        <w:rPr>
          <w:rFonts w:ascii="Traditional Arabic" w:hAnsi="Traditional Arabic" w:cs="Traditional Arabic"/>
          <w:sz w:val="28"/>
          <w:szCs w:val="28"/>
          <w:rtl/>
        </w:rPr>
        <w:t>/27</w:t>
      </w:r>
    </w:p>
    <w:p w:rsidR="000B5A05" w:rsidRPr="000B5A05" w:rsidRDefault="000B5A05" w:rsidP="000B5A05">
      <w:pPr>
        <w:bidi/>
        <w:jc w:val="mediumKashida"/>
        <w:rPr>
          <w:rFonts w:ascii="Traditional Arabic" w:hAnsi="Traditional Arabic" w:cs="Traditional Arabic"/>
          <w:sz w:val="28"/>
          <w:szCs w:val="28"/>
          <w:rtl/>
        </w:rPr>
      </w:pPr>
      <w:r w:rsidRPr="000B5A05">
        <w:rPr>
          <w:rFonts w:ascii="Traditional Arabic" w:hAnsi="Traditional Arabic" w:cs="Traditional Arabic"/>
          <w:sz w:val="28"/>
          <w:szCs w:val="28"/>
          <w:rtl/>
        </w:rPr>
        <w:t xml:space="preserve"> موضوع:</w:t>
      </w:r>
      <w:r w:rsidRPr="000B5A05">
        <w:rPr>
          <w:rFonts w:ascii="Traditional Arabic" w:hAnsi="Traditional Arabic" w:cs="Traditional Arabic"/>
          <w:sz w:val="28"/>
          <w:szCs w:val="28"/>
        </w:rPr>
        <w:t xml:space="preserve"> </w:t>
      </w:r>
      <w:r w:rsidRPr="000B5A05">
        <w:rPr>
          <w:rFonts w:ascii="Traditional Arabic" w:hAnsi="Traditional Arabic" w:cs="Traditional Arabic"/>
          <w:sz w:val="28"/>
          <w:szCs w:val="28"/>
          <w:rtl/>
        </w:rPr>
        <w:t>شهادة الاعتراف</w:t>
      </w:r>
    </w:p>
    <w:p w:rsidR="000B5A05" w:rsidRPr="000B5A05" w:rsidRDefault="00363432" w:rsidP="000B5A05">
      <w:pPr>
        <w:bidi/>
        <w:jc w:val="center"/>
        <w:rPr>
          <w:rFonts w:ascii="Traditional Arabic" w:hAnsi="Traditional Arabic" w:cs="Traditional Arabic"/>
          <w:b/>
          <w:bCs/>
          <w:sz w:val="28"/>
          <w:szCs w:val="28"/>
          <w:rtl/>
        </w:rPr>
      </w:pPr>
      <w:r>
        <w:rPr>
          <w:rFonts w:ascii="Traditional Arabic" w:hAnsi="Traditional Arabic" w:cs="Traditional Arabic"/>
          <w:b/>
          <w:bCs/>
          <w:sz w:val="28"/>
          <w:szCs w:val="28"/>
          <w:rtl/>
        </w:rPr>
        <w:t>إلى رئاسة جامعة بارت</w:t>
      </w:r>
      <w:r w:rsidR="000B5A05" w:rsidRPr="000B5A05">
        <w:rPr>
          <w:rFonts w:ascii="Traditional Arabic" w:hAnsi="Traditional Arabic" w:cs="Traditional Arabic"/>
          <w:b/>
          <w:bCs/>
          <w:sz w:val="28"/>
          <w:szCs w:val="28"/>
          <w:rtl/>
        </w:rPr>
        <w:t>ن</w:t>
      </w:r>
    </w:p>
    <w:p w:rsidR="000B5A05" w:rsidRPr="000B5A05" w:rsidRDefault="000B5A05" w:rsidP="000B5A05">
      <w:pPr>
        <w:bidi/>
        <w:rPr>
          <w:rFonts w:ascii="Traditional Arabic" w:hAnsi="Traditional Arabic" w:cs="Traditional Arabic"/>
          <w:sz w:val="28"/>
          <w:szCs w:val="28"/>
          <w:rtl/>
        </w:rPr>
      </w:pPr>
      <w:r w:rsidRPr="000B5A05">
        <w:rPr>
          <w:rFonts w:ascii="Traditional Arabic" w:hAnsi="Traditional Arabic" w:cs="Traditional Arabic"/>
          <w:sz w:val="28"/>
          <w:szCs w:val="28"/>
          <w:rtl/>
        </w:rPr>
        <w:t>المعنيّ: أ) كتاب رئاسة جامعة أولوداغ  برقم 32451817ـ050. 01. 04/ 44345 في تاريخ 25.</w:t>
      </w:r>
      <w:r w:rsidRPr="000B5A05">
        <w:rPr>
          <w:rFonts w:ascii="Traditional Arabic" w:hAnsi="Traditional Arabic" w:cs="Traditional Arabic" w:hint="cs"/>
          <w:sz w:val="28"/>
          <w:szCs w:val="28"/>
          <w:rtl/>
        </w:rPr>
        <w:t>11</w:t>
      </w:r>
      <w:r w:rsidRPr="000B5A05">
        <w:rPr>
          <w:rFonts w:ascii="Traditional Arabic" w:hAnsi="Traditional Arabic" w:cs="Traditional Arabic"/>
          <w:sz w:val="28"/>
          <w:szCs w:val="28"/>
          <w:rtl/>
        </w:rPr>
        <w:t>.2016.</w:t>
      </w:r>
    </w:p>
    <w:p w:rsidR="000B5A05" w:rsidRPr="000B5A05" w:rsidRDefault="000B5A05" w:rsidP="000B5A05">
      <w:pPr>
        <w:bidi/>
        <w:rPr>
          <w:rFonts w:ascii="Traditional Arabic" w:hAnsi="Traditional Arabic" w:cs="Traditional Arabic"/>
          <w:sz w:val="28"/>
          <w:szCs w:val="28"/>
          <w:rtl/>
        </w:rPr>
      </w:pPr>
      <w:r w:rsidRPr="000B5A05">
        <w:rPr>
          <w:rFonts w:ascii="Traditional Arabic" w:hAnsi="Traditional Arabic" w:cs="Traditional Arabic"/>
          <w:sz w:val="28"/>
          <w:szCs w:val="28"/>
          <w:rtl/>
        </w:rPr>
        <w:t>ب) كتاب رئاسة مجلس التعليم والتدريب بوزارة التربية الوطنية برقم 67951426 -2015 .01-1138521 في تاريخ 27/1/2017.</w:t>
      </w:r>
    </w:p>
    <w:p w:rsidR="000B5A05" w:rsidRPr="000B5A05" w:rsidRDefault="000B5A05" w:rsidP="000B5A05">
      <w:pPr>
        <w:bidi/>
        <w:jc w:val="mediumKashida"/>
        <w:rPr>
          <w:rFonts w:ascii="Traditional Arabic" w:hAnsi="Traditional Arabic" w:cs="Traditional Arabic"/>
          <w:sz w:val="28"/>
          <w:szCs w:val="28"/>
          <w:rtl/>
        </w:rPr>
      </w:pPr>
      <w:r w:rsidRPr="000B5A05">
        <w:rPr>
          <w:rFonts w:ascii="Traditional Arabic" w:hAnsi="Traditional Arabic" w:cs="Traditional Arabic"/>
          <w:sz w:val="28"/>
          <w:szCs w:val="28"/>
          <w:rtl/>
        </w:rPr>
        <w:t xml:space="preserve">ستُطلب الوثيقة من الطلاب الأجانب في مرحلة مراجعة حصص قبول الطلاب من الخارج إلى الجامعات </w:t>
      </w:r>
      <w:r w:rsidRPr="000B5A05">
        <w:rPr>
          <w:rFonts w:ascii="Traditional Arabic" w:hAnsi="Traditional Arabic" w:cs="Traditional Arabic" w:hint="cs"/>
          <w:sz w:val="28"/>
          <w:szCs w:val="28"/>
          <w:rtl/>
        </w:rPr>
        <w:t>استنا</w:t>
      </w:r>
      <w:r w:rsidRPr="000B5A05">
        <w:rPr>
          <w:rFonts w:ascii="Traditional Arabic" w:hAnsi="Traditional Arabic" w:cs="Traditional Arabic"/>
          <w:sz w:val="28"/>
          <w:szCs w:val="28"/>
          <w:rtl/>
        </w:rPr>
        <w:t xml:space="preserve">دا على كتاب رئاسة جامعة أولوداغ  المعنيّ في (أ). يجب أن تكون في هذه الوثيقة معلومات حول الاعتراف بالمدرسة الثانوية الأجنبية التي تخرجوا </w:t>
      </w:r>
      <w:r w:rsidRPr="000B5A05">
        <w:rPr>
          <w:rFonts w:ascii="Traditional Arabic" w:hAnsi="Traditional Arabic" w:cs="Traditional Arabic" w:hint="cs"/>
          <w:sz w:val="28"/>
          <w:szCs w:val="28"/>
          <w:rtl/>
        </w:rPr>
        <w:t>في</w:t>
      </w:r>
      <w:r w:rsidRPr="000B5A05">
        <w:rPr>
          <w:rFonts w:ascii="Traditional Arabic" w:hAnsi="Traditional Arabic" w:cs="Traditional Arabic"/>
          <w:sz w:val="28"/>
          <w:szCs w:val="28"/>
          <w:rtl/>
        </w:rPr>
        <w:t>ها. ويُطلب من المرشحين الأجانب إبلاغ معلومات ممثلينا في الخارج ووزارة التعليم الوطني بما إذا كانوا سيحصلون على "شهادة الاعتراف" أم لا وذلك يكون في حالة طلب المرشحين الأجانب.</w:t>
      </w:r>
    </w:p>
    <w:p w:rsidR="000B5A05" w:rsidRPr="000B5A05" w:rsidRDefault="000B5A05" w:rsidP="000B5A05">
      <w:pPr>
        <w:bidi/>
        <w:jc w:val="mediumKashida"/>
        <w:rPr>
          <w:rFonts w:ascii="Traditional Arabic" w:hAnsi="Traditional Arabic" w:cs="Traditional Arabic"/>
          <w:sz w:val="28"/>
          <w:szCs w:val="28"/>
          <w:rtl/>
        </w:rPr>
      </w:pPr>
      <w:r w:rsidRPr="000B5A05">
        <w:rPr>
          <w:rFonts w:ascii="Traditional Arabic" w:hAnsi="Traditional Arabic" w:cs="Traditional Arabic" w:hint="cs"/>
          <w:sz w:val="28"/>
          <w:szCs w:val="28"/>
          <w:rtl/>
        </w:rPr>
        <w:t>عمليات</w:t>
      </w:r>
      <w:r w:rsidRPr="000B5A05">
        <w:rPr>
          <w:rFonts w:ascii="Traditional Arabic" w:hAnsi="Traditional Arabic" w:cs="Traditional Arabic"/>
          <w:sz w:val="28"/>
          <w:szCs w:val="28"/>
          <w:rtl/>
        </w:rPr>
        <w:t xml:space="preserve"> </w:t>
      </w:r>
      <w:r w:rsidRPr="000B5A05">
        <w:rPr>
          <w:rFonts w:ascii="Traditional Arabic" w:hAnsi="Traditional Arabic" w:cs="Traditional Arabic" w:hint="cs"/>
          <w:sz w:val="28"/>
          <w:szCs w:val="28"/>
          <w:rtl/>
        </w:rPr>
        <w:t>الاعتماد</w:t>
      </w:r>
      <w:r w:rsidRPr="000B5A05">
        <w:rPr>
          <w:rFonts w:ascii="Traditional Arabic" w:hAnsi="Traditional Arabic" w:cs="Traditional Arabic"/>
          <w:sz w:val="28"/>
          <w:szCs w:val="28"/>
          <w:rtl/>
        </w:rPr>
        <w:t xml:space="preserve"> المرتبطة ب</w:t>
      </w:r>
      <w:r w:rsidRPr="000B5A05">
        <w:rPr>
          <w:rFonts w:ascii="Traditional Arabic" w:hAnsi="Traditional Arabic" w:cs="Traditional Arabic" w:hint="cs"/>
          <w:sz w:val="28"/>
          <w:szCs w:val="28"/>
          <w:rtl/>
        </w:rPr>
        <w:t xml:space="preserve">هذا </w:t>
      </w:r>
      <w:r w:rsidRPr="000B5A05">
        <w:rPr>
          <w:rFonts w:ascii="Traditional Arabic" w:hAnsi="Traditional Arabic" w:cs="Traditional Arabic"/>
          <w:sz w:val="28"/>
          <w:szCs w:val="28"/>
          <w:rtl/>
        </w:rPr>
        <w:t xml:space="preserve">الموضوع المنقول إلى مؤسستنا </w:t>
      </w:r>
      <w:r w:rsidRPr="000B5A05">
        <w:rPr>
          <w:rFonts w:ascii="Traditional Arabic" w:hAnsi="Traditional Arabic" w:cs="Traditional Arabic" w:hint="cs"/>
          <w:sz w:val="28"/>
          <w:szCs w:val="28"/>
          <w:rtl/>
        </w:rPr>
        <w:t>ت</w:t>
      </w:r>
      <w:r w:rsidRPr="000B5A05">
        <w:rPr>
          <w:rFonts w:ascii="Traditional Arabic" w:hAnsi="Traditional Arabic" w:cs="Traditional Arabic"/>
          <w:sz w:val="28"/>
          <w:szCs w:val="28"/>
          <w:rtl/>
        </w:rPr>
        <w:t>تم من  قبل</w:t>
      </w:r>
      <w:r w:rsidRPr="000B5A05">
        <w:rPr>
          <w:rFonts w:ascii="Traditional Arabic" w:hAnsi="Traditional Arabic" w:cs="Traditional Arabic"/>
          <w:sz w:val="28"/>
          <w:szCs w:val="28"/>
          <w:rtl/>
          <w:lang w:val="en-US"/>
        </w:rPr>
        <w:t xml:space="preserve"> </w:t>
      </w:r>
      <w:r w:rsidRPr="000B5A05">
        <w:rPr>
          <w:rFonts w:ascii="Traditional Arabic" w:hAnsi="Traditional Arabic" w:cs="Traditional Arabic"/>
          <w:sz w:val="28"/>
          <w:szCs w:val="28"/>
          <w:rtl/>
        </w:rPr>
        <w:t>مديريات التربية الوطنية الإقليمية في البلدة</w:t>
      </w:r>
      <w:r w:rsidRPr="000B5A05">
        <w:rPr>
          <w:rFonts w:ascii="Traditional Arabic" w:hAnsi="Traditional Arabic" w:cs="Traditional Arabic" w:hint="cs"/>
          <w:sz w:val="28"/>
          <w:szCs w:val="28"/>
          <w:rtl/>
        </w:rPr>
        <w:t>،</w:t>
      </w:r>
      <w:r w:rsidRPr="000B5A05">
        <w:rPr>
          <w:rFonts w:ascii="Traditional Arabic" w:hAnsi="Traditional Arabic" w:cs="Traditional Arabic"/>
          <w:sz w:val="28"/>
          <w:szCs w:val="28"/>
          <w:rtl/>
        </w:rPr>
        <w:t xml:space="preserve"> أما في الخارج </w:t>
      </w:r>
      <w:r w:rsidRPr="000B5A05">
        <w:rPr>
          <w:rFonts w:ascii="Traditional Arabic" w:hAnsi="Traditional Arabic" w:cs="Traditional Arabic" w:hint="cs"/>
          <w:sz w:val="28"/>
          <w:szCs w:val="28"/>
          <w:rtl/>
        </w:rPr>
        <w:t>ف</w:t>
      </w:r>
      <w:r w:rsidRPr="000B5A05">
        <w:rPr>
          <w:rFonts w:ascii="Traditional Arabic" w:hAnsi="Traditional Arabic" w:cs="Traditional Arabic"/>
          <w:sz w:val="28"/>
          <w:szCs w:val="28"/>
          <w:rtl/>
        </w:rPr>
        <w:t xml:space="preserve">يكون من قبل مستشاري التعليم </w:t>
      </w:r>
      <w:r w:rsidRPr="000B5A05">
        <w:rPr>
          <w:rFonts w:ascii="Traditional Arabic" w:hAnsi="Traditional Arabic" w:cs="Traditional Arabic" w:hint="cs"/>
          <w:sz w:val="28"/>
          <w:szCs w:val="28"/>
          <w:rtl/>
        </w:rPr>
        <w:t>استنا</w:t>
      </w:r>
      <w:r w:rsidRPr="000B5A05">
        <w:rPr>
          <w:rFonts w:ascii="Traditional Arabic" w:hAnsi="Traditional Arabic" w:cs="Traditional Arabic"/>
          <w:sz w:val="28"/>
          <w:szCs w:val="28"/>
          <w:rtl/>
        </w:rPr>
        <w:t>دا على المعنيّ (ب).</w:t>
      </w:r>
      <w:r w:rsidRPr="000B5A05">
        <w:rPr>
          <w:rFonts w:ascii="Traditional Arabic" w:hAnsi="Traditional Arabic" w:cs="Traditional Arabic"/>
          <w:sz w:val="28"/>
          <w:szCs w:val="28"/>
          <w:rtl/>
          <w:lang w:val="en-US"/>
        </w:rPr>
        <w:t xml:space="preserve"> </w:t>
      </w:r>
      <w:r w:rsidR="00363432">
        <w:rPr>
          <w:rFonts w:ascii="Traditional Arabic" w:hAnsi="Traditional Arabic" w:cs="Traditional Arabic"/>
          <w:sz w:val="28"/>
          <w:szCs w:val="28"/>
          <w:rtl/>
        </w:rPr>
        <w:t>تعتبر</w:t>
      </w:r>
      <w:r w:rsidRPr="000B5A05">
        <w:rPr>
          <w:rFonts w:ascii="Traditional Arabic" w:hAnsi="Traditional Arabic" w:cs="Traditional Arabic"/>
          <w:sz w:val="28"/>
          <w:szCs w:val="28"/>
          <w:rtl/>
        </w:rPr>
        <w:t xml:space="preserve"> اتفاقيات التعاون الثنائي بين البلدين في مجال التعليم إلى أن عبارة "شهادة التعرف على المدارس" لا تظهر.</w:t>
      </w:r>
    </w:p>
    <w:p w:rsidR="000B5A05" w:rsidRPr="000B5A05" w:rsidRDefault="000B5A05" w:rsidP="00AA7444">
      <w:pPr>
        <w:bidi/>
        <w:jc w:val="mediumKashida"/>
        <w:rPr>
          <w:rFonts w:ascii="Traditional Arabic" w:hAnsi="Traditional Arabic" w:cs="Traditional Arabic"/>
          <w:sz w:val="28"/>
          <w:szCs w:val="28"/>
          <w:rtl/>
        </w:rPr>
      </w:pPr>
      <w:r w:rsidRPr="000B5A05">
        <w:rPr>
          <w:rFonts w:ascii="Traditional Arabic" w:hAnsi="Traditional Arabic" w:cs="Traditional Arabic"/>
          <w:sz w:val="28"/>
          <w:szCs w:val="28"/>
          <w:rtl/>
        </w:rPr>
        <w:t>لن يعطى حق</w:t>
      </w:r>
      <w:r w:rsidRPr="000B5A05">
        <w:rPr>
          <w:rFonts w:ascii="Traditional Arabic" w:hAnsi="Traditional Arabic" w:cs="Traditional Arabic"/>
          <w:color w:val="FF0000"/>
          <w:sz w:val="28"/>
          <w:szCs w:val="28"/>
          <w:rtl/>
        </w:rPr>
        <w:t xml:space="preserve"> </w:t>
      </w:r>
      <w:r w:rsidRPr="000B5A05">
        <w:rPr>
          <w:rFonts w:ascii="Traditional Arabic" w:hAnsi="Traditional Arabic" w:cs="Traditional Arabic" w:hint="cs"/>
          <w:sz w:val="28"/>
          <w:szCs w:val="28"/>
          <w:rtl/>
        </w:rPr>
        <w:t>الاعتماد</w:t>
      </w:r>
      <w:r w:rsidRPr="000B5A05">
        <w:rPr>
          <w:rFonts w:ascii="Traditional Arabic" w:hAnsi="Traditional Arabic" w:cs="Traditional Arabic"/>
          <w:color w:val="FF0000"/>
          <w:sz w:val="28"/>
          <w:szCs w:val="28"/>
          <w:rtl/>
        </w:rPr>
        <w:t xml:space="preserve"> </w:t>
      </w:r>
      <w:r w:rsidRPr="000B5A05">
        <w:rPr>
          <w:rFonts w:ascii="Traditional Arabic" w:hAnsi="Traditional Arabic" w:cs="Traditional Arabic"/>
          <w:sz w:val="28"/>
          <w:szCs w:val="28"/>
          <w:rtl/>
        </w:rPr>
        <w:t xml:space="preserve">للطلاب الملتحقين بالمدارس الثانوية التابعة لمنظمة  </w:t>
      </w:r>
      <w:r w:rsidR="00AA7444">
        <w:rPr>
          <w:rFonts w:asciiTheme="minorHAnsi" w:hAnsiTheme="minorHAnsi" w:cs="Traditional Arabic"/>
          <w:sz w:val="28"/>
          <w:szCs w:val="28"/>
        </w:rPr>
        <w:t>FETÖ/PDY</w:t>
      </w:r>
      <w:r w:rsidRPr="000B5A05">
        <w:rPr>
          <w:rFonts w:ascii="Traditional Arabic" w:hAnsi="Traditional Arabic" w:cs="Traditional Arabic"/>
          <w:sz w:val="28"/>
          <w:szCs w:val="28"/>
          <w:rtl/>
          <w:lang w:val="en-US"/>
        </w:rPr>
        <w:t xml:space="preserve"> </w:t>
      </w:r>
      <w:r w:rsidRPr="000B5A05">
        <w:rPr>
          <w:rFonts w:ascii="Traditional Arabic" w:hAnsi="Traditional Arabic" w:cs="Traditional Arabic"/>
          <w:sz w:val="28"/>
          <w:szCs w:val="28"/>
          <w:rtl/>
        </w:rPr>
        <w:t>بحلول نهاية العام الدراسي 2016/2017 . ويراد منهم أن يكونوا على علم حول هذه المسألة من خلال ملاحظة حصة الطلاب من الخارج.</w:t>
      </w:r>
    </w:p>
    <w:p w:rsidR="000B5A05" w:rsidRPr="000B5A05" w:rsidRDefault="000B5A05" w:rsidP="00AA7444">
      <w:pPr>
        <w:bidi/>
        <w:jc w:val="mediumKashida"/>
        <w:rPr>
          <w:rFonts w:ascii="Traditional Arabic" w:hAnsi="Traditional Arabic" w:cs="Traditional Arabic"/>
          <w:sz w:val="28"/>
          <w:szCs w:val="28"/>
          <w:rtl/>
        </w:rPr>
      </w:pPr>
      <w:r w:rsidRPr="000B5A05">
        <w:rPr>
          <w:rFonts w:ascii="Traditional Arabic" w:hAnsi="Traditional Arabic" w:cs="Traditional Arabic"/>
          <w:sz w:val="28"/>
          <w:szCs w:val="28"/>
          <w:rtl/>
        </w:rPr>
        <w:t>و ذلك يكون وفقا لرسالة مجلس التعليم والتربية التابع لوزارة التربية الوطنية ومديريات التربية الوطنية الإقليمية و</w:t>
      </w:r>
      <w:r w:rsidRPr="000B5A05">
        <w:rPr>
          <w:rFonts w:cs="Arial" w:hint="cs"/>
          <w:rtl/>
        </w:rPr>
        <w:t xml:space="preserve"> </w:t>
      </w:r>
      <w:r w:rsidR="00AA7444">
        <w:rPr>
          <w:rFonts w:ascii="Traditional Arabic" w:hAnsi="Traditional Arabic" w:cs="Traditional Arabic" w:hint="cs"/>
          <w:sz w:val="28"/>
          <w:szCs w:val="28"/>
          <w:rtl/>
        </w:rPr>
        <w:t xml:space="preserve">مستشارية </w:t>
      </w:r>
      <w:r w:rsidRPr="000B5A05">
        <w:rPr>
          <w:rFonts w:ascii="Traditional Arabic" w:hAnsi="Traditional Arabic" w:cs="Traditional Arabic" w:hint="cs"/>
          <w:sz w:val="28"/>
          <w:szCs w:val="28"/>
          <w:rtl/>
        </w:rPr>
        <w:t>التعليمية</w:t>
      </w:r>
      <w:r w:rsidRPr="000B5A05">
        <w:rPr>
          <w:rFonts w:ascii="Traditional Arabic" w:hAnsi="Traditional Arabic" w:cs="Traditional Arabic"/>
          <w:sz w:val="28"/>
          <w:szCs w:val="28"/>
          <w:rtl/>
        </w:rPr>
        <w:t xml:space="preserve"> كما جرت في الكتابة</w:t>
      </w:r>
      <w:r w:rsidRPr="000B5A05">
        <w:rPr>
          <w:rFonts w:ascii="Traditional Arabic" w:hAnsi="Traditional Arabic" w:cs="Traditional Arabic"/>
          <w:sz w:val="28"/>
          <w:szCs w:val="28"/>
          <w:rtl/>
          <w:lang w:val="en-US"/>
        </w:rPr>
        <w:t xml:space="preserve"> </w:t>
      </w:r>
      <w:r w:rsidRPr="000B5A05">
        <w:rPr>
          <w:rFonts w:ascii="Traditional Arabic" w:hAnsi="Traditional Arabic" w:cs="Traditional Arabic"/>
          <w:sz w:val="28"/>
          <w:szCs w:val="28"/>
          <w:rtl/>
        </w:rPr>
        <w:t>بتاريخ 13.01.2017 ورقم 516700.</w:t>
      </w:r>
    </w:p>
    <w:p w:rsidR="000B5A05" w:rsidRPr="000B5A05" w:rsidRDefault="000B5A05" w:rsidP="00AA7444">
      <w:pPr>
        <w:bidi/>
        <w:jc w:val="mediumKashida"/>
        <w:rPr>
          <w:rFonts w:ascii="Traditional Arabic" w:hAnsi="Traditional Arabic" w:cs="Traditional Arabic"/>
          <w:sz w:val="28"/>
          <w:szCs w:val="28"/>
          <w:rtl/>
        </w:rPr>
      </w:pPr>
      <w:r w:rsidRPr="000B5A05">
        <w:rPr>
          <w:rFonts w:ascii="Traditional Arabic" w:hAnsi="Traditional Arabic" w:cs="Traditional Arabic" w:hint="cs"/>
          <w:sz w:val="28"/>
          <w:szCs w:val="28"/>
          <w:rtl/>
        </w:rPr>
        <w:t xml:space="preserve">مع تمنياتي </w:t>
      </w:r>
      <w:r w:rsidR="00AA7444">
        <w:rPr>
          <w:rFonts w:ascii="Traditional Arabic" w:hAnsi="Traditional Arabic" w:cs="Traditional Arabic" w:hint="cs"/>
          <w:sz w:val="28"/>
          <w:szCs w:val="28"/>
          <w:rtl/>
        </w:rPr>
        <w:t>بتحقيق رغباتكم و طلباتكم</w:t>
      </w:r>
    </w:p>
    <w:p w:rsidR="000B5A05" w:rsidRPr="000B5A05" w:rsidRDefault="000B5A05" w:rsidP="000B5A05">
      <w:pPr>
        <w:bidi/>
        <w:spacing w:after="0" w:line="240" w:lineRule="auto"/>
        <w:jc w:val="mediumKashida"/>
        <w:rPr>
          <w:rFonts w:ascii="Traditional Arabic" w:hAnsi="Traditional Arabic" w:cs="Traditional Arabic"/>
          <w:sz w:val="28"/>
          <w:szCs w:val="28"/>
          <w:rtl/>
        </w:rPr>
      </w:pPr>
      <w:r w:rsidRPr="000B5A05">
        <w:rPr>
          <w:rFonts w:ascii="Traditional Arabic" w:hAnsi="Traditional Arabic" w:cs="Traditional Arabic"/>
          <w:sz w:val="28"/>
          <w:szCs w:val="28"/>
          <w:rtl/>
        </w:rPr>
        <w:t>أ.د حسن ماندال</w:t>
      </w:r>
    </w:p>
    <w:p w:rsidR="000B5A05" w:rsidRPr="000B5A05" w:rsidRDefault="000B5A05" w:rsidP="000B5A05">
      <w:pPr>
        <w:bidi/>
        <w:spacing w:after="0" w:line="240" w:lineRule="auto"/>
        <w:jc w:val="mediumKashida"/>
        <w:rPr>
          <w:rFonts w:ascii="Traditional Arabic" w:hAnsi="Traditional Arabic" w:cs="Traditional Arabic"/>
          <w:sz w:val="28"/>
          <w:szCs w:val="28"/>
        </w:rPr>
      </w:pPr>
      <w:r w:rsidRPr="000B5A05">
        <w:rPr>
          <w:rFonts w:ascii="Traditional Arabic" w:hAnsi="Traditional Arabic" w:cs="Traditional Arabic"/>
          <w:sz w:val="28"/>
          <w:szCs w:val="28"/>
          <w:rtl/>
        </w:rPr>
        <w:t>نائب رئيس التعليم العالي</w:t>
      </w:r>
    </w:p>
    <w:p w:rsidR="00571183" w:rsidRPr="00001419" w:rsidRDefault="00571183" w:rsidP="00001419">
      <w:pPr>
        <w:widowControl w:val="0"/>
        <w:spacing w:before="4" w:after="0" w:line="240" w:lineRule="auto"/>
        <w:rPr>
          <w:rFonts w:ascii="Traditional Arabic" w:eastAsia="Times New Roman" w:hAnsi="Traditional Arabic" w:cs="Traditional Arabic"/>
          <w:sz w:val="17"/>
          <w:szCs w:val="24"/>
          <w:rtl/>
          <w:lang w:val="en-US" w:bidi="ar-EG"/>
        </w:rPr>
      </w:pPr>
    </w:p>
    <w:sectPr w:rsidR="00571183" w:rsidRPr="00001419" w:rsidSect="003453AE">
      <w:pgSz w:w="11906" w:h="16838"/>
      <w:pgMar w:top="1417" w:right="1417" w:bottom="993"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4F" w:rsidRDefault="00C63E4F" w:rsidP="009C208B">
      <w:pPr>
        <w:spacing w:after="0" w:line="240" w:lineRule="auto"/>
      </w:pPr>
      <w:r>
        <w:separator/>
      </w:r>
    </w:p>
  </w:endnote>
  <w:endnote w:type="continuationSeparator" w:id="0">
    <w:p w:rsidR="00C63E4F" w:rsidRDefault="00C63E4F" w:rsidP="009C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Trebuchet MS">
    <w:altName w:val="Trebuchet MS"/>
    <w:panose1 w:val="020B0603020202020204"/>
    <w:charset w:val="A2"/>
    <w:family w:val="swiss"/>
    <w:pitch w:val="variable"/>
    <w:sig w:usb0="00000687" w:usb1="00000000" w:usb2="00000000" w:usb3="00000000" w:csb0="0000009F" w:csb1="00000000"/>
  </w:font>
  <w:font w:name="Traditional Arabic">
    <w:altName w:val="Times New Roman"/>
    <w:charset w:val="00"/>
    <w:family w:val="roman"/>
    <w:pitch w:val="variable"/>
    <w:sig w:usb0="00000000" w:usb1="80000000" w:usb2="00000008" w:usb3="00000000" w:csb0="00000041"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4F" w:rsidRDefault="00C63E4F" w:rsidP="009C208B">
      <w:pPr>
        <w:spacing w:after="0" w:line="240" w:lineRule="auto"/>
      </w:pPr>
      <w:r>
        <w:separator/>
      </w:r>
    </w:p>
  </w:footnote>
  <w:footnote w:type="continuationSeparator" w:id="0">
    <w:p w:rsidR="00C63E4F" w:rsidRDefault="00C63E4F" w:rsidP="009C2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6A8EF0A"/>
    <w:lvl w:ilvl="0">
      <w:start w:val="1"/>
      <w:numFmt w:val="decimal"/>
      <w:lvlText w:val="%1."/>
      <w:lvlJc w:val="left"/>
      <w:rPr>
        <w:rFonts w:cs="Times New Roman"/>
        <w:b/>
        <w:i w:val="0"/>
        <w:smallCaps w:val="0"/>
        <w:strike w:val="0"/>
        <w:color w:val="000000"/>
        <w:spacing w:val="0"/>
        <w:w w:val="100"/>
        <w:position w:val="0"/>
        <w:sz w:val="24"/>
        <w:szCs w:val="24"/>
        <w:u w:val="none"/>
      </w:rPr>
    </w:lvl>
    <w:lvl w:ilvl="1">
      <w:start w:val="1"/>
      <w:numFmt w:val="bullet"/>
      <w:lvlText w:val="□"/>
      <w:lvlJc w:val="left"/>
      <w:rPr>
        <w:rFonts w:ascii="Calibri" w:hAnsi="Calibri"/>
        <w:b w:val="0"/>
        <w:i w:val="0"/>
        <w:smallCaps w:val="0"/>
        <w:strike w:val="0"/>
        <w:color w:val="000000"/>
        <w:spacing w:val="0"/>
        <w:w w:val="100"/>
        <w:position w:val="0"/>
        <w:sz w:val="19"/>
        <w:u w:val="none"/>
      </w:rPr>
    </w:lvl>
    <w:lvl w:ilvl="2">
      <w:start w:val="1"/>
      <w:numFmt w:val="bullet"/>
      <w:lvlText w:val="□"/>
      <w:lvlJc w:val="left"/>
      <w:rPr>
        <w:rFonts w:ascii="Calibri" w:hAnsi="Calibri"/>
        <w:b w:val="0"/>
        <w:i w:val="0"/>
        <w:smallCaps w:val="0"/>
        <w:strike w:val="0"/>
        <w:color w:val="000000"/>
        <w:spacing w:val="0"/>
        <w:w w:val="100"/>
        <w:position w:val="0"/>
        <w:sz w:val="19"/>
        <w:u w:val="none"/>
      </w:rPr>
    </w:lvl>
    <w:lvl w:ilvl="3">
      <w:start w:val="1"/>
      <w:numFmt w:val="bullet"/>
      <w:lvlText w:val="□"/>
      <w:lvlJc w:val="left"/>
      <w:rPr>
        <w:rFonts w:ascii="Calibri" w:hAnsi="Calibri"/>
        <w:b w:val="0"/>
        <w:i w:val="0"/>
        <w:smallCaps w:val="0"/>
        <w:strike w:val="0"/>
        <w:color w:val="000000"/>
        <w:spacing w:val="0"/>
        <w:w w:val="100"/>
        <w:position w:val="0"/>
        <w:sz w:val="19"/>
        <w:u w:val="none"/>
      </w:rPr>
    </w:lvl>
    <w:lvl w:ilvl="4">
      <w:start w:val="1"/>
      <w:numFmt w:val="bullet"/>
      <w:lvlText w:val="□"/>
      <w:lvlJc w:val="left"/>
      <w:rPr>
        <w:rFonts w:ascii="Calibri" w:hAnsi="Calibri"/>
        <w:b w:val="0"/>
        <w:i w:val="0"/>
        <w:smallCaps w:val="0"/>
        <w:strike w:val="0"/>
        <w:color w:val="000000"/>
        <w:spacing w:val="0"/>
        <w:w w:val="100"/>
        <w:position w:val="0"/>
        <w:sz w:val="19"/>
        <w:u w:val="none"/>
      </w:rPr>
    </w:lvl>
    <w:lvl w:ilvl="5">
      <w:start w:val="1"/>
      <w:numFmt w:val="bullet"/>
      <w:lvlText w:val="□"/>
      <w:lvlJc w:val="left"/>
      <w:rPr>
        <w:rFonts w:ascii="Calibri" w:hAnsi="Calibri"/>
        <w:b w:val="0"/>
        <w:i w:val="0"/>
        <w:smallCaps w:val="0"/>
        <w:strike w:val="0"/>
        <w:color w:val="000000"/>
        <w:spacing w:val="0"/>
        <w:w w:val="100"/>
        <w:position w:val="0"/>
        <w:sz w:val="19"/>
        <w:u w:val="none"/>
      </w:rPr>
    </w:lvl>
    <w:lvl w:ilvl="6">
      <w:start w:val="1"/>
      <w:numFmt w:val="bullet"/>
      <w:lvlText w:val="□"/>
      <w:lvlJc w:val="left"/>
      <w:rPr>
        <w:rFonts w:ascii="Calibri" w:hAnsi="Calibri"/>
        <w:b w:val="0"/>
        <w:i w:val="0"/>
        <w:smallCaps w:val="0"/>
        <w:strike w:val="0"/>
        <w:color w:val="000000"/>
        <w:spacing w:val="0"/>
        <w:w w:val="100"/>
        <w:position w:val="0"/>
        <w:sz w:val="19"/>
        <w:u w:val="none"/>
      </w:rPr>
    </w:lvl>
    <w:lvl w:ilvl="7">
      <w:start w:val="1"/>
      <w:numFmt w:val="bullet"/>
      <w:lvlText w:val="□"/>
      <w:lvlJc w:val="left"/>
      <w:rPr>
        <w:rFonts w:ascii="Calibri" w:hAnsi="Calibri"/>
        <w:b w:val="0"/>
        <w:i w:val="0"/>
        <w:smallCaps w:val="0"/>
        <w:strike w:val="0"/>
        <w:color w:val="000000"/>
        <w:spacing w:val="0"/>
        <w:w w:val="100"/>
        <w:position w:val="0"/>
        <w:sz w:val="19"/>
        <w:u w:val="none"/>
      </w:rPr>
    </w:lvl>
    <w:lvl w:ilvl="8">
      <w:start w:val="1"/>
      <w:numFmt w:val="bullet"/>
      <w:lvlText w:val="□"/>
      <w:lvlJc w:val="left"/>
      <w:rPr>
        <w:rFonts w:ascii="Calibri" w:hAnsi="Calibri"/>
        <w:b w:val="0"/>
        <w:i w:val="0"/>
        <w:smallCaps w:val="0"/>
        <w:strike w:val="0"/>
        <w:color w:val="000000"/>
        <w:spacing w:val="0"/>
        <w:w w:val="100"/>
        <w:position w:val="0"/>
        <w:sz w:val="19"/>
        <w:u w:val="none"/>
      </w:rPr>
    </w:lvl>
  </w:abstractNum>
  <w:abstractNum w:abstractNumId="1" w15:restartNumberingAfterBreak="0">
    <w:nsid w:val="03091F7C"/>
    <w:multiLevelType w:val="hybridMultilevel"/>
    <w:tmpl w:val="04E662CE"/>
    <w:lvl w:ilvl="0" w:tplc="829897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C5582"/>
    <w:multiLevelType w:val="hybridMultilevel"/>
    <w:tmpl w:val="06960A78"/>
    <w:lvl w:ilvl="0" w:tplc="E294D15A">
      <w:start w:val="1"/>
      <w:numFmt w:val="decimal"/>
      <w:lvlText w:val="%1-"/>
      <w:lvlJc w:val="left"/>
      <w:pPr>
        <w:ind w:left="720" w:hanging="360"/>
      </w:pPr>
      <w:rPr>
        <w:rFonts w:hint="default"/>
        <w:b/>
      </w:rPr>
    </w:lvl>
    <w:lvl w:ilvl="1" w:tplc="56128C0E">
      <w:start w:val="1"/>
      <w:numFmt w:val="lowerLetter"/>
      <w:lvlText w:val="%2."/>
      <w:lvlJc w:val="left"/>
      <w:pPr>
        <w:ind w:left="786" w:hanging="360"/>
      </w:pPr>
      <w:rPr>
        <w:rFonts w:ascii="Times New Roman" w:hAnsi="Times New Roman" w:cs="Times New Roman" w:hint="default"/>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373C8D"/>
    <w:multiLevelType w:val="hybridMultilevel"/>
    <w:tmpl w:val="292CE3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2D72D4"/>
    <w:multiLevelType w:val="hybridMultilevel"/>
    <w:tmpl w:val="13AC2D0A"/>
    <w:lvl w:ilvl="0" w:tplc="C33C701E">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E801FD"/>
    <w:multiLevelType w:val="hybridMultilevel"/>
    <w:tmpl w:val="D2F2457A"/>
    <w:lvl w:ilvl="0" w:tplc="DB1AF9B2">
      <w:start w:val="1"/>
      <w:numFmt w:val="lowerLetter"/>
      <w:lvlText w:val="%1)"/>
      <w:lvlJc w:val="left"/>
      <w:pPr>
        <w:ind w:left="116" w:hanging="322"/>
      </w:pPr>
      <w:rPr>
        <w:rFonts w:ascii="Times New Roman" w:eastAsia="Times New Roman" w:hAnsi="Times New Roman" w:cs="Times New Roman" w:hint="default"/>
        <w:spacing w:val="-5"/>
        <w:w w:val="100"/>
        <w:sz w:val="24"/>
        <w:szCs w:val="24"/>
        <w:lang w:val="tr-TR" w:eastAsia="tr-TR" w:bidi="tr-TR"/>
      </w:rPr>
    </w:lvl>
    <w:lvl w:ilvl="1" w:tplc="E6E2255E">
      <w:start w:val="1"/>
      <w:numFmt w:val="lowerLetter"/>
      <w:lvlText w:val="%2)"/>
      <w:lvlJc w:val="left"/>
      <w:pPr>
        <w:ind w:left="116" w:hanging="236"/>
      </w:pPr>
      <w:rPr>
        <w:rFonts w:ascii="Times New Roman" w:eastAsia="Times New Roman" w:hAnsi="Times New Roman" w:cs="Times New Roman" w:hint="default"/>
        <w:spacing w:val="-1"/>
        <w:w w:val="100"/>
        <w:sz w:val="24"/>
        <w:szCs w:val="24"/>
        <w:lang w:val="tr-TR" w:eastAsia="tr-TR" w:bidi="tr-TR"/>
      </w:rPr>
    </w:lvl>
    <w:lvl w:ilvl="2" w:tplc="EF7057F0">
      <w:numFmt w:val="bullet"/>
      <w:lvlText w:val="•"/>
      <w:lvlJc w:val="left"/>
      <w:pPr>
        <w:ind w:left="2041" w:hanging="236"/>
      </w:pPr>
      <w:rPr>
        <w:rFonts w:hint="default"/>
        <w:lang w:val="tr-TR" w:eastAsia="tr-TR" w:bidi="tr-TR"/>
      </w:rPr>
    </w:lvl>
    <w:lvl w:ilvl="3" w:tplc="2C1C850E">
      <w:numFmt w:val="bullet"/>
      <w:lvlText w:val="•"/>
      <w:lvlJc w:val="left"/>
      <w:pPr>
        <w:ind w:left="3001" w:hanging="236"/>
      </w:pPr>
      <w:rPr>
        <w:rFonts w:hint="default"/>
        <w:lang w:val="tr-TR" w:eastAsia="tr-TR" w:bidi="tr-TR"/>
      </w:rPr>
    </w:lvl>
    <w:lvl w:ilvl="4" w:tplc="E01AF06E">
      <w:numFmt w:val="bullet"/>
      <w:lvlText w:val="•"/>
      <w:lvlJc w:val="left"/>
      <w:pPr>
        <w:ind w:left="3962" w:hanging="236"/>
      </w:pPr>
      <w:rPr>
        <w:rFonts w:hint="default"/>
        <w:lang w:val="tr-TR" w:eastAsia="tr-TR" w:bidi="tr-TR"/>
      </w:rPr>
    </w:lvl>
    <w:lvl w:ilvl="5" w:tplc="4AD677B4">
      <w:numFmt w:val="bullet"/>
      <w:lvlText w:val="•"/>
      <w:lvlJc w:val="left"/>
      <w:pPr>
        <w:ind w:left="4923" w:hanging="236"/>
      </w:pPr>
      <w:rPr>
        <w:rFonts w:hint="default"/>
        <w:lang w:val="tr-TR" w:eastAsia="tr-TR" w:bidi="tr-TR"/>
      </w:rPr>
    </w:lvl>
    <w:lvl w:ilvl="6" w:tplc="BA26F0EE">
      <w:numFmt w:val="bullet"/>
      <w:lvlText w:val="•"/>
      <w:lvlJc w:val="left"/>
      <w:pPr>
        <w:ind w:left="5883" w:hanging="236"/>
      </w:pPr>
      <w:rPr>
        <w:rFonts w:hint="default"/>
        <w:lang w:val="tr-TR" w:eastAsia="tr-TR" w:bidi="tr-TR"/>
      </w:rPr>
    </w:lvl>
    <w:lvl w:ilvl="7" w:tplc="75384666">
      <w:numFmt w:val="bullet"/>
      <w:lvlText w:val="•"/>
      <w:lvlJc w:val="left"/>
      <w:pPr>
        <w:ind w:left="6844" w:hanging="236"/>
      </w:pPr>
      <w:rPr>
        <w:rFonts w:hint="default"/>
        <w:lang w:val="tr-TR" w:eastAsia="tr-TR" w:bidi="tr-TR"/>
      </w:rPr>
    </w:lvl>
    <w:lvl w:ilvl="8" w:tplc="0404496A">
      <w:numFmt w:val="bullet"/>
      <w:lvlText w:val="•"/>
      <w:lvlJc w:val="left"/>
      <w:pPr>
        <w:ind w:left="7805" w:hanging="236"/>
      </w:pPr>
      <w:rPr>
        <w:rFonts w:hint="default"/>
        <w:lang w:val="tr-TR" w:eastAsia="tr-TR" w:bidi="tr-TR"/>
      </w:rPr>
    </w:lvl>
  </w:abstractNum>
  <w:abstractNum w:abstractNumId="6" w15:restartNumberingAfterBreak="0">
    <w:nsid w:val="28DB2097"/>
    <w:multiLevelType w:val="hybridMultilevel"/>
    <w:tmpl w:val="699E2A1C"/>
    <w:lvl w:ilvl="0" w:tplc="C33C701E">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93676A"/>
    <w:multiLevelType w:val="hybridMultilevel"/>
    <w:tmpl w:val="1E0E7EFC"/>
    <w:lvl w:ilvl="0" w:tplc="F6B6428A">
      <w:start w:val="1"/>
      <w:numFmt w:val="decimal"/>
      <w:lvlText w:val="%1-"/>
      <w:lvlJc w:val="left"/>
      <w:pPr>
        <w:ind w:left="1020" w:hanging="6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A574AB"/>
    <w:multiLevelType w:val="hybridMultilevel"/>
    <w:tmpl w:val="E91691E4"/>
    <w:lvl w:ilvl="0" w:tplc="7528F3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141140"/>
    <w:multiLevelType w:val="hybridMultilevel"/>
    <w:tmpl w:val="F8D8FD7E"/>
    <w:lvl w:ilvl="0" w:tplc="9D02F69A">
      <w:start w:val="2"/>
      <w:numFmt w:val="bullet"/>
      <w:lvlText w:val="-"/>
      <w:lvlJc w:val="left"/>
      <w:pPr>
        <w:ind w:left="502" w:hanging="360"/>
      </w:pPr>
      <w:rPr>
        <w:rFonts w:ascii="Times New Roman" w:eastAsia="Calibr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 w15:restartNumberingAfterBreak="0">
    <w:nsid w:val="34304B28"/>
    <w:multiLevelType w:val="hybridMultilevel"/>
    <w:tmpl w:val="268633D8"/>
    <w:lvl w:ilvl="0" w:tplc="384076C6">
      <w:start w:val="1"/>
      <w:numFmt w:val="decimal"/>
      <w:lvlText w:val="%1-"/>
      <w:lvlJc w:val="left"/>
      <w:pPr>
        <w:ind w:left="470" w:hanging="360"/>
      </w:pPr>
      <w:rPr>
        <w:rFonts w:hint="default"/>
        <w:spacing w:val="-7"/>
        <w:w w:val="9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6707FA"/>
    <w:multiLevelType w:val="hybridMultilevel"/>
    <w:tmpl w:val="D422BD90"/>
    <w:lvl w:ilvl="0" w:tplc="041F000B">
      <w:start w:val="1"/>
      <w:numFmt w:val="bullet"/>
      <w:lvlText w:val=""/>
      <w:lvlJc w:val="left"/>
      <w:pPr>
        <w:ind w:left="284"/>
      </w:pPr>
      <w:rPr>
        <w:rFonts w:ascii="Wingdings" w:hAnsi="Wingdings" w:hint="default"/>
      </w:rPr>
    </w:lvl>
    <w:lvl w:ilvl="1" w:tplc="041F0003">
      <w:start w:val="1"/>
      <w:numFmt w:val="bullet"/>
      <w:lvlText w:val="o"/>
      <w:lvlJc w:val="left"/>
      <w:pPr>
        <w:ind w:left="1860" w:hanging="360"/>
      </w:pPr>
      <w:rPr>
        <w:rFonts w:ascii="Courier New" w:hAnsi="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2" w15:restartNumberingAfterBreak="0">
    <w:nsid w:val="3D762176"/>
    <w:multiLevelType w:val="hybridMultilevel"/>
    <w:tmpl w:val="301C3102"/>
    <w:lvl w:ilvl="0" w:tplc="9FE6C5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F706DEF"/>
    <w:multiLevelType w:val="hybridMultilevel"/>
    <w:tmpl w:val="53A45574"/>
    <w:lvl w:ilvl="0" w:tplc="C33C701E">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D04144"/>
    <w:multiLevelType w:val="hybridMultilevel"/>
    <w:tmpl w:val="BABC5536"/>
    <w:lvl w:ilvl="0" w:tplc="C3A2CF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C46410"/>
    <w:multiLevelType w:val="hybridMultilevel"/>
    <w:tmpl w:val="70FA85E0"/>
    <w:lvl w:ilvl="0" w:tplc="6F662A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E463F0"/>
    <w:multiLevelType w:val="hybridMultilevel"/>
    <w:tmpl w:val="636EE8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4E6406D"/>
    <w:multiLevelType w:val="hybridMultilevel"/>
    <w:tmpl w:val="82DE01BE"/>
    <w:lvl w:ilvl="0" w:tplc="384076C6">
      <w:start w:val="1"/>
      <w:numFmt w:val="decimal"/>
      <w:lvlText w:val="%1-"/>
      <w:lvlJc w:val="left"/>
      <w:pPr>
        <w:ind w:left="470" w:hanging="360"/>
      </w:pPr>
      <w:rPr>
        <w:rFonts w:hint="default"/>
        <w:spacing w:val="-7"/>
        <w:w w:val="99"/>
      </w:rPr>
    </w:lvl>
    <w:lvl w:ilvl="1" w:tplc="EECC9702">
      <w:start w:val="1"/>
      <w:numFmt w:val="lowerLetter"/>
      <w:lvlText w:val="%2)"/>
      <w:lvlJc w:val="left"/>
      <w:pPr>
        <w:ind w:left="1150" w:hanging="269"/>
      </w:pPr>
      <w:rPr>
        <w:rFonts w:ascii="Times New Roman" w:eastAsia="Times New Roman" w:hAnsi="Times New Roman" w:cs="Times New Roman" w:hint="default"/>
        <w:b/>
        <w:bCs/>
        <w:color w:val="111111"/>
        <w:w w:val="99"/>
        <w:sz w:val="24"/>
        <w:szCs w:val="24"/>
      </w:rPr>
    </w:lvl>
    <w:lvl w:ilvl="2" w:tplc="B3BE0DCE">
      <w:numFmt w:val="bullet"/>
      <w:lvlText w:val="•"/>
      <w:lvlJc w:val="left"/>
      <w:pPr>
        <w:ind w:left="2537" w:hanging="269"/>
      </w:pPr>
      <w:rPr>
        <w:rFonts w:hint="default"/>
      </w:rPr>
    </w:lvl>
    <w:lvl w:ilvl="3" w:tplc="10AC10F4">
      <w:numFmt w:val="bullet"/>
      <w:lvlText w:val="•"/>
      <w:lvlJc w:val="left"/>
      <w:pPr>
        <w:ind w:left="3915" w:hanging="269"/>
      </w:pPr>
      <w:rPr>
        <w:rFonts w:hint="default"/>
      </w:rPr>
    </w:lvl>
    <w:lvl w:ilvl="4" w:tplc="B358C602">
      <w:numFmt w:val="bullet"/>
      <w:lvlText w:val="•"/>
      <w:lvlJc w:val="left"/>
      <w:pPr>
        <w:ind w:left="5292" w:hanging="269"/>
      </w:pPr>
      <w:rPr>
        <w:rFonts w:hint="default"/>
      </w:rPr>
    </w:lvl>
    <w:lvl w:ilvl="5" w:tplc="D034D316">
      <w:numFmt w:val="bullet"/>
      <w:lvlText w:val="•"/>
      <w:lvlJc w:val="left"/>
      <w:pPr>
        <w:ind w:left="6670" w:hanging="269"/>
      </w:pPr>
      <w:rPr>
        <w:rFonts w:hint="default"/>
      </w:rPr>
    </w:lvl>
    <w:lvl w:ilvl="6" w:tplc="966C3856">
      <w:numFmt w:val="bullet"/>
      <w:lvlText w:val="•"/>
      <w:lvlJc w:val="left"/>
      <w:pPr>
        <w:ind w:left="8048" w:hanging="269"/>
      </w:pPr>
      <w:rPr>
        <w:rFonts w:hint="default"/>
      </w:rPr>
    </w:lvl>
    <w:lvl w:ilvl="7" w:tplc="C76E6E00">
      <w:numFmt w:val="bullet"/>
      <w:lvlText w:val="•"/>
      <w:lvlJc w:val="left"/>
      <w:pPr>
        <w:ind w:left="9425" w:hanging="269"/>
      </w:pPr>
      <w:rPr>
        <w:rFonts w:hint="default"/>
      </w:rPr>
    </w:lvl>
    <w:lvl w:ilvl="8" w:tplc="7EF04A72">
      <w:numFmt w:val="bullet"/>
      <w:lvlText w:val="•"/>
      <w:lvlJc w:val="left"/>
      <w:pPr>
        <w:ind w:left="10803" w:hanging="269"/>
      </w:pPr>
      <w:rPr>
        <w:rFonts w:hint="default"/>
      </w:rPr>
    </w:lvl>
  </w:abstractNum>
  <w:abstractNum w:abstractNumId="18" w15:restartNumberingAfterBreak="0">
    <w:nsid w:val="57ED7185"/>
    <w:multiLevelType w:val="hybridMultilevel"/>
    <w:tmpl w:val="43987512"/>
    <w:lvl w:ilvl="0" w:tplc="DA62A12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5C185703"/>
    <w:multiLevelType w:val="hybridMultilevel"/>
    <w:tmpl w:val="53F43F8E"/>
    <w:lvl w:ilvl="0" w:tplc="B9E4F6D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7D34826"/>
    <w:multiLevelType w:val="hybridMultilevel"/>
    <w:tmpl w:val="2190D4D4"/>
    <w:lvl w:ilvl="0" w:tplc="C33C701E">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ED10BB0"/>
    <w:multiLevelType w:val="hybridMultilevel"/>
    <w:tmpl w:val="B6A21750"/>
    <w:lvl w:ilvl="0" w:tplc="57AA6BB6">
      <w:start w:val="1"/>
      <w:numFmt w:val="decimal"/>
      <w:lvlText w:val="%1-"/>
      <w:lvlJc w:val="left"/>
      <w:pPr>
        <w:ind w:left="420" w:hanging="360"/>
      </w:pPr>
      <w:rPr>
        <w:rFonts w:hint="default"/>
        <w:b w:val="0"/>
        <w:i w:val="0"/>
        <w:color w:val="00000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2" w15:restartNumberingAfterBreak="0">
    <w:nsid w:val="73775BBB"/>
    <w:multiLevelType w:val="hybridMultilevel"/>
    <w:tmpl w:val="53F43F8E"/>
    <w:lvl w:ilvl="0" w:tplc="B9E4F6D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042158"/>
    <w:multiLevelType w:val="hybridMultilevel"/>
    <w:tmpl w:val="82DE01BE"/>
    <w:lvl w:ilvl="0" w:tplc="384076C6">
      <w:start w:val="1"/>
      <w:numFmt w:val="decimal"/>
      <w:lvlText w:val="%1-"/>
      <w:lvlJc w:val="left"/>
      <w:pPr>
        <w:ind w:left="470" w:hanging="360"/>
      </w:pPr>
      <w:rPr>
        <w:rFonts w:hint="default"/>
        <w:spacing w:val="-7"/>
        <w:w w:val="99"/>
      </w:rPr>
    </w:lvl>
    <w:lvl w:ilvl="1" w:tplc="EECC9702">
      <w:start w:val="1"/>
      <w:numFmt w:val="lowerLetter"/>
      <w:lvlText w:val="%2)"/>
      <w:lvlJc w:val="left"/>
      <w:pPr>
        <w:ind w:left="1150" w:hanging="269"/>
      </w:pPr>
      <w:rPr>
        <w:rFonts w:ascii="Times New Roman" w:eastAsia="Times New Roman" w:hAnsi="Times New Roman" w:cs="Times New Roman" w:hint="default"/>
        <w:b/>
        <w:bCs/>
        <w:color w:val="111111"/>
        <w:w w:val="99"/>
        <w:sz w:val="24"/>
        <w:szCs w:val="24"/>
      </w:rPr>
    </w:lvl>
    <w:lvl w:ilvl="2" w:tplc="B3BE0DCE">
      <w:numFmt w:val="bullet"/>
      <w:lvlText w:val="•"/>
      <w:lvlJc w:val="left"/>
      <w:pPr>
        <w:ind w:left="2537" w:hanging="269"/>
      </w:pPr>
      <w:rPr>
        <w:rFonts w:hint="default"/>
      </w:rPr>
    </w:lvl>
    <w:lvl w:ilvl="3" w:tplc="10AC10F4">
      <w:numFmt w:val="bullet"/>
      <w:lvlText w:val="•"/>
      <w:lvlJc w:val="left"/>
      <w:pPr>
        <w:ind w:left="3915" w:hanging="269"/>
      </w:pPr>
      <w:rPr>
        <w:rFonts w:hint="default"/>
      </w:rPr>
    </w:lvl>
    <w:lvl w:ilvl="4" w:tplc="B358C602">
      <w:numFmt w:val="bullet"/>
      <w:lvlText w:val="•"/>
      <w:lvlJc w:val="left"/>
      <w:pPr>
        <w:ind w:left="5292" w:hanging="269"/>
      </w:pPr>
      <w:rPr>
        <w:rFonts w:hint="default"/>
      </w:rPr>
    </w:lvl>
    <w:lvl w:ilvl="5" w:tplc="D034D316">
      <w:numFmt w:val="bullet"/>
      <w:lvlText w:val="•"/>
      <w:lvlJc w:val="left"/>
      <w:pPr>
        <w:ind w:left="6670" w:hanging="269"/>
      </w:pPr>
      <w:rPr>
        <w:rFonts w:hint="default"/>
      </w:rPr>
    </w:lvl>
    <w:lvl w:ilvl="6" w:tplc="966C3856">
      <w:numFmt w:val="bullet"/>
      <w:lvlText w:val="•"/>
      <w:lvlJc w:val="left"/>
      <w:pPr>
        <w:ind w:left="8048" w:hanging="269"/>
      </w:pPr>
      <w:rPr>
        <w:rFonts w:hint="default"/>
      </w:rPr>
    </w:lvl>
    <w:lvl w:ilvl="7" w:tplc="C76E6E00">
      <w:numFmt w:val="bullet"/>
      <w:lvlText w:val="•"/>
      <w:lvlJc w:val="left"/>
      <w:pPr>
        <w:ind w:left="9425" w:hanging="269"/>
      </w:pPr>
      <w:rPr>
        <w:rFonts w:hint="default"/>
      </w:rPr>
    </w:lvl>
    <w:lvl w:ilvl="8" w:tplc="7EF04A72">
      <w:numFmt w:val="bullet"/>
      <w:lvlText w:val="•"/>
      <w:lvlJc w:val="left"/>
      <w:pPr>
        <w:ind w:left="10803" w:hanging="269"/>
      </w:pPr>
      <w:rPr>
        <w:rFonts w:hint="default"/>
      </w:rPr>
    </w:lvl>
  </w:abstractNum>
  <w:abstractNum w:abstractNumId="24" w15:restartNumberingAfterBreak="0">
    <w:nsid w:val="75691E38"/>
    <w:multiLevelType w:val="hybridMultilevel"/>
    <w:tmpl w:val="202A3E26"/>
    <w:lvl w:ilvl="0" w:tplc="C33C701E">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B99604C"/>
    <w:multiLevelType w:val="hybridMultilevel"/>
    <w:tmpl w:val="E5963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F93CA8"/>
    <w:multiLevelType w:val="hybridMultilevel"/>
    <w:tmpl w:val="12B64994"/>
    <w:lvl w:ilvl="0" w:tplc="384076C6">
      <w:start w:val="1"/>
      <w:numFmt w:val="decimal"/>
      <w:lvlText w:val="%1-"/>
      <w:lvlJc w:val="left"/>
      <w:pPr>
        <w:ind w:left="470" w:hanging="360"/>
      </w:pPr>
      <w:rPr>
        <w:rFonts w:hint="default"/>
        <w:spacing w:val="-7"/>
        <w:w w:val="99"/>
      </w:rPr>
    </w:lvl>
    <w:lvl w:ilvl="1" w:tplc="1100B3E8">
      <w:start w:val="1"/>
      <w:numFmt w:val="decimal"/>
      <w:lvlText w:val="%2-"/>
      <w:lvlJc w:val="left"/>
      <w:pPr>
        <w:ind w:left="1150" w:hanging="269"/>
      </w:pPr>
      <w:rPr>
        <w:rFonts w:ascii="Calibri" w:eastAsia="Calibri" w:hAnsi="Calibri" w:cs="Times New Roman"/>
        <w:b/>
        <w:bCs/>
        <w:color w:val="111111"/>
        <w:w w:val="99"/>
        <w:sz w:val="24"/>
        <w:szCs w:val="24"/>
      </w:rPr>
    </w:lvl>
    <w:lvl w:ilvl="2" w:tplc="B3BE0DCE">
      <w:numFmt w:val="bullet"/>
      <w:lvlText w:val="•"/>
      <w:lvlJc w:val="left"/>
      <w:pPr>
        <w:ind w:left="2537" w:hanging="269"/>
      </w:pPr>
      <w:rPr>
        <w:rFonts w:hint="default"/>
      </w:rPr>
    </w:lvl>
    <w:lvl w:ilvl="3" w:tplc="10AC10F4">
      <w:numFmt w:val="bullet"/>
      <w:lvlText w:val="•"/>
      <w:lvlJc w:val="left"/>
      <w:pPr>
        <w:ind w:left="3915" w:hanging="269"/>
      </w:pPr>
      <w:rPr>
        <w:rFonts w:hint="default"/>
      </w:rPr>
    </w:lvl>
    <w:lvl w:ilvl="4" w:tplc="B358C602">
      <w:numFmt w:val="bullet"/>
      <w:lvlText w:val="•"/>
      <w:lvlJc w:val="left"/>
      <w:pPr>
        <w:ind w:left="5292" w:hanging="269"/>
      </w:pPr>
      <w:rPr>
        <w:rFonts w:hint="default"/>
      </w:rPr>
    </w:lvl>
    <w:lvl w:ilvl="5" w:tplc="D034D316">
      <w:numFmt w:val="bullet"/>
      <w:lvlText w:val="•"/>
      <w:lvlJc w:val="left"/>
      <w:pPr>
        <w:ind w:left="6670" w:hanging="269"/>
      </w:pPr>
      <w:rPr>
        <w:rFonts w:hint="default"/>
      </w:rPr>
    </w:lvl>
    <w:lvl w:ilvl="6" w:tplc="966C3856">
      <w:numFmt w:val="bullet"/>
      <w:lvlText w:val="•"/>
      <w:lvlJc w:val="left"/>
      <w:pPr>
        <w:ind w:left="8048" w:hanging="269"/>
      </w:pPr>
      <w:rPr>
        <w:rFonts w:hint="default"/>
      </w:rPr>
    </w:lvl>
    <w:lvl w:ilvl="7" w:tplc="C76E6E00">
      <w:numFmt w:val="bullet"/>
      <w:lvlText w:val="•"/>
      <w:lvlJc w:val="left"/>
      <w:pPr>
        <w:ind w:left="9425" w:hanging="269"/>
      </w:pPr>
      <w:rPr>
        <w:rFonts w:hint="default"/>
      </w:rPr>
    </w:lvl>
    <w:lvl w:ilvl="8" w:tplc="7EF04A72">
      <w:numFmt w:val="bullet"/>
      <w:lvlText w:val="•"/>
      <w:lvlJc w:val="left"/>
      <w:pPr>
        <w:ind w:left="10803" w:hanging="269"/>
      </w:pPr>
      <w:rPr>
        <w:rFonts w:hint="default"/>
      </w:rPr>
    </w:lvl>
  </w:abstractNum>
  <w:abstractNum w:abstractNumId="27" w15:restartNumberingAfterBreak="0">
    <w:nsid w:val="7F1822FB"/>
    <w:multiLevelType w:val="hybridMultilevel"/>
    <w:tmpl w:val="9C9CB5D2"/>
    <w:lvl w:ilvl="0" w:tplc="C854F95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20"/>
  </w:num>
  <w:num w:numId="5">
    <w:abstractNumId w:val="13"/>
  </w:num>
  <w:num w:numId="6">
    <w:abstractNumId w:val="4"/>
  </w:num>
  <w:num w:numId="7">
    <w:abstractNumId w:val="24"/>
  </w:num>
  <w:num w:numId="8">
    <w:abstractNumId w:val="26"/>
  </w:num>
  <w:num w:numId="9">
    <w:abstractNumId w:val="17"/>
  </w:num>
  <w:num w:numId="10">
    <w:abstractNumId w:val="23"/>
  </w:num>
  <w:num w:numId="11">
    <w:abstractNumId w:val="10"/>
  </w:num>
  <w:num w:numId="12">
    <w:abstractNumId w:val="21"/>
  </w:num>
  <w:num w:numId="13">
    <w:abstractNumId w:val="2"/>
  </w:num>
  <w:num w:numId="14">
    <w:abstractNumId w:val="18"/>
  </w:num>
  <w:num w:numId="15">
    <w:abstractNumId w:val="8"/>
  </w:num>
  <w:num w:numId="16">
    <w:abstractNumId w:val="14"/>
  </w:num>
  <w:num w:numId="17">
    <w:abstractNumId w:val="1"/>
  </w:num>
  <w:num w:numId="18">
    <w:abstractNumId w:val="27"/>
  </w:num>
  <w:num w:numId="19">
    <w:abstractNumId w:val="11"/>
  </w:num>
  <w:num w:numId="20">
    <w:abstractNumId w:val="0"/>
    <w:lvlOverride w:ilvl="0">
      <w:lvl w:ilvl="0">
        <w:start w:val="1"/>
        <w:numFmt w:val="decimal"/>
        <w:lvlText w:val="%1."/>
        <w:lvlJc w:val="left"/>
        <w:pPr>
          <w:ind w:firstLine="340"/>
        </w:pPr>
        <w:rPr>
          <w:rFonts w:cs="Times New Roman" w:hint="default"/>
          <w:b/>
          <w:i w:val="0"/>
          <w:smallCaps w:val="0"/>
          <w:strike w:val="0"/>
          <w:color w:val="000000"/>
          <w:spacing w:val="0"/>
          <w:w w:val="100"/>
          <w:position w:val="0"/>
          <w:sz w:val="24"/>
          <w:szCs w:val="24"/>
          <w:u w:val="none"/>
        </w:rPr>
      </w:lvl>
    </w:lvlOverride>
    <w:lvlOverride w:ilvl="1">
      <w:lvl w:ilvl="1">
        <w:start w:val="1"/>
        <w:numFmt w:val="bullet"/>
        <w:lvlText w:val="□"/>
        <w:lvlJc w:val="left"/>
        <w:rPr>
          <w:rFonts w:ascii="Calibri" w:hAnsi="Calibri" w:hint="default"/>
          <w:b w:val="0"/>
          <w:i w:val="0"/>
          <w:smallCaps w:val="0"/>
          <w:strike w:val="0"/>
          <w:color w:val="000000"/>
          <w:spacing w:val="0"/>
          <w:w w:val="100"/>
          <w:position w:val="0"/>
          <w:sz w:val="19"/>
          <w:u w:val="none"/>
        </w:rPr>
      </w:lvl>
    </w:lvlOverride>
    <w:lvlOverride w:ilvl="2">
      <w:lvl w:ilvl="2">
        <w:start w:val="1"/>
        <w:numFmt w:val="bullet"/>
        <w:lvlText w:val="□"/>
        <w:lvlJc w:val="left"/>
        <w:rPr>
          <w:rFonts w:ascii="Calibri" w:hAnsi="Calibri" w:hint="default"/>
          <w:b w:val="0"/>
          <w:i w:val="0"/>
          <w:smallCaps w:val="0"/>
          <w:strike w:val="0"/>
          <w:color w:val="000000"/>
          <w:spacing w:val="0"/>
          <w:w w:val="100"/>
          <w:position w:val="0"/>
          <w:sz w:val="19"/>
          <w:u w:val="none"/>
        </w:rPr>
      </w:lvl>
    </w:lvlOverride>
    <w:lvlOverride w:ilvl="3">
      <w:lvl w:ilvl="3">
        <w:start w:val="1"/>
        <w:numFmt w:val="bullet"/>
        <w:lvlText w:val="□"/>
        <w:lvlJc w:val="left"/>
        <w:rPr>
          <w:rFonts w:ascii="Calibri" w:hAnsi="Calibri" w:hint="default"/>
          <w:b w:val="0"/>
          <w:i w:val="0"/>
          <w:smallCaps w:val="0"/>
          <w:strike w:val="0"/>
          <w:color w:val="000000"/>
          <w:spacing w:val="0"/>
          <w:w w:val="100"/>
          <w:position w:val="0"/>
          <w:sz w:val="19"/>
          <w:u w:val="none"/>
        </w:rPr>
      </w:lvl>
    </w:lvlOverride>
    <w:lvlOverride w:ilvl="4">
      <w:lvl w:ilvl="4">
        <w:start w:val="1"/>
        <w:numFmt w:val="bullet"/>
        <w:lvlText w:val="□"/>
        <w:lvlJc w:val="left"/>
        <w:rPr>
          <w:rFonts w:ascii="Calibri" w:hAnsi="Calibri" w:hint="default"/>
          <w:b w:val="0"/>
          <w:i w:val="0"/>
          <w:smallCaps w:val="0"/>
          <w:strike w:val="0"/>
          <w:color w:val="000000"/>
          <w:spacing w:val="0"/>
          <w:w w:val="100"/>
          <w:position w:val="0"/>
          <w:sz w:val="19"/>
          <w:u w:val="none"/>
        </w:rPr>
      </w:lvl>
    </w:lvlOverride>
    <w:lvlOverride w:ilvl="5">
      <w:lvl w:ilvl="5">
        <w:start w:val="1"/>
        <w:numFmt w:val="bullet"/>
        <w:lvlText w:val="□"/>
        <w:lvlJc w:val="left"/>
        <w:rPr>
          <w:rFonts w:ascii="Calibri" w:hAnsi="Calibri" w:hint="default"/>
          <w:b w:val="0"/>
          <w:i w:val="0"/>
          <w:smallCaps w:val="0"/>
          <w:strike w:val="0"/>
          <w:color w:val="000000"/>
          <w:spacing w:val="0"/>
          <w:w w:val="100"/>
          <w:position w:val="0"/>
          <w:sz w:val="19"/>
          <w:u w:val="none"/>
        </w:rPr>
      </w:lvl>
    </w:lvlOverride>
    <w:lvlOverride w:ilvl="6">
      <w:lvl w:ilvl="6">
        <w:start w:val="1"/>
        <w:numFmt w:val="bullet"/>
        <w:lvlText w:val="□"/>
        <w:lvlJc w:val="left"/>
        <w:rPr>
          <w:rFonts w:ascii="Calibri" w:hAnsi="Calibri" w:hint="default"/>
          <w:b w:val="0"/>
          <w:i w:val="0"/>
          <w:smallCaps w:val="0"/>
          <w:strike w:val="0"/>
          <w:color w:val="000000"/>
          <w:spacing w:val="0"/>
          <w:w w:val="100"/>
          <w:position w:val="0"/>
          <w:sz w:val="19"/>
          <w:u w:val="none"/>
        </w:rPr>
      </w:lvl>
    </w:lvlOverride>
    <w:lvlOverride w:ilvl="7">
      <w:lvl w:ilvl="7">
        <w:start w:val="1"/>
        <w:numFmt w:val="bullet"/>
        <w:lvlText w:val="□"/>
        <w:lvlJc w:val="left"/>
        <w:rPr>
          <w:rFonts w:ascii="Calibri" w:hAnsi="Calibri" w:hint="default"/>
          <w:b w:val="0"/>
          <w:i w:val="0"/>
          <w:smallCaps w:val="0"/>
          <w:strike w:val="0"/>
          <w:color w:val="000000"/>
          <w:spacing w:val="0"/>
          <w:w w:val="100"/>
          <w:position w:val="0"/>
          <w:sz w:val="19"/>
          <w:u w:val="none"/>
        </w:rPr>
      </w:lvl>
    </w:lvlOverride>
    <w:lvlOverride w:ilvl="8">
      <w:lvl w:ilvl="8">
        <w:start w:val="1"/>
        <w:numFmt w:val="bullet"/>
        <w:lvlText w:val="□"/>
        <w:lvlJc w:val="left"/>
        <w:rPr>
          <w:rFonts w:ascii="Calibri" w:hAnsi="Calibri" w:hint="default"/>
          <w:b w:val="0"/>
          <w:i w:val="0"/>
          <w:smallCaps w:val="0"/>
          <w:strike w:val="0"/>
          <w:color w:val="000000"/>
          <w:spacing w:val="0"/>
          <w:w w:val="100"/>
          <w:position w:val="0"/>
          <w:sz w:val="19"/>
          <w:u w:val="none"/>
        </w:rPr>
      </w:lvl>
    </w:lvlOverride>
  </w:num>
  <w:num w:numId="21">
    <w:abstractNumId w:val="25"/>
  </w:num>
  <w:num w:numId="22">
    <w:abstractNumId w:val="5"/>
  </w:num>
  <w:num w:numId="23">
    <w:abstractNumId w:val="9"/>
  </w:num>
  <w:num w:numId="24">
    <w:abstractNumId w:val="22"/>
  </w:num>
  <w:num w:numId="25">
    <w:abstractNumId w:val="19"/>
  </w:num>
  <w:num w:numId="26">
    <w:abstractNumId w:val="12"/>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A2"/>
    <w:rsid w:val="00001419"/>
    <w:rsid w:val="00001A36"/>
    <w:rsid w:val="0000228E"/>
    <w:rsid w:val="000064FD"/>
    <w:rsid w:val="0001376A"/>
    <w:rsid w:val="000170A2"/>
    <w:rsid w:val="00017C77"/>
    <w:rsid w:val="0003499C"/>
    <w:rsid w:val="00047541"/>
    <w:rsid w:val="000566FF"/>
    <w:rsid w:val="000569F2"/>
    <w:rsid w:val="00062A2E"/>
    <w:rsid w:val="00065ADF"/>
    <w:rsid w:val="000707F6"/>
    <w:rsid w:val="00071E6E"/>
    <w:rsid w:val="0007353D"/>
    <w:rsid w:val="000743ED"/>
    <w:rsid w:val="00087158"/>
    <w:rsid w:val="0009585E"/>
    <w:rsid w:val="00097BCF"/>
    <w:rsid w:val="000A2998"/>
    <w:rsid w:val="000A4B4A"/>
    <w:rsid w:val="000B2C40"/>
    <w:rsid w:val="000B359D"/>
    <w:rsid w:val="000B5A05"/>
    <w:rsid w:val="000B7511"/>
    <w:rsid w:val="000D2851"/>
    <w:rsid w:val="000F6050"/>
    <w:rsid w:val="000F6FC4"/>
    <w:rsid w:val="001079F3"/>
    <w:rsid w:val="00112C32"/>
    <w:rsid w:val="00126C31"/>
    <w:rsid w:val="00146C7D"/>
    <w:rsid w:val="001513AD"/>
    <w:rsid w:val="00152DFA"/>
    <w:rsid w:val="001629D3"/>
    <w:rsid w:val="0016527A"/>
    <w:rsid w:val="00176AB5"/>
    <w:rsid w:val="00181F25"/>
    <w:rsid w:val="001947C7"/>
    <w:rsid w:val="00196110"/>
    <w:rsid w:val="0019682C"/>
    <w:rsid w:val="001B3384"/>
    <w:rsid w:val="001B37BC"/>
    <w:rsid w:val="001C65C5"/>
    <w:rsid w:val="001D335B"/>
    <w:rsid w:val="001E22CD"/>
    <w:rsid w:val="002015B8"/>
    <w:rsid w:val="00206DA6"/>
    <w:rsid w:val="002142B0"/>
    <w:rsid w:val="00214EFA"/>
    <w:rsid w:val="00215365"/>
    <w:rsid w:val="002315C2"/>
    <w:rsid w:val="00241F26"/>
    <w:rsid w:val="002423E6"/>
    <w:rsid w:val="00261B63"/>
    <w:rsid w:val="00267D3A"/>
    <w:rsid w:val="00271480"/>
    <w:rsid w:val="00273761"/>
    <w:rsid w:val="0028077E"/>
    <w:rsid w:val="002857F5"/>
    <w:rsid w:val="002868C7"/>
    <w:rsid w:val="00293643"/>
    <w:rsid w:val="002A1ED7"/>
    <w:rsid w:val="002B01A5"/>
    <w:rsid w:val="002B1B28"/>
    <w:rsid w:val="002D4A6C"/>
    <w:rsid w:val="002E7966"/>
    <w:rsid w:val="002F41C0"/>
    <w:rsid w:val="002F4A32"/>
    <w:rsid w:val="00300800"/>
    <w:rsid w:val="00313964"/>
    <w:rsid w:val="00325855"/>
    <w:rsid w:val="003267BE"/>
    <w:rsid w:val="00327397"/>
    <w:rsid w:val="00327BA3"/>
    <w:rsid w:val="00327E59"/>
    <w:rsid w:val="00331948"/>
    <w:rsid w:val="00333EEA"/>
    <w:rsid w:val="003443E7"/>
    <w:rsid w:val="003453AE"/>
    <w:rsid w:val="00353151"/>
    <w:rsid w:val="00363432"/>
    <w:rsid w:val="00366E32"/>
    <w:rsid w:val="00370A3E"/>
    <w:rsid w:val="00390260"/>
    <w:rsid w:val="003920E7"/>
    <w:rsid w:val="003A0C2B"/>
    <w:rsid w:val="003A17A1"/>
    <w:rsid w:val="003B3B49"/>
    <w:rsid w:val="003B7B62"/>
    <w:rsid w:val="003C0603"/>
    <w:rsid w:val="003C09AB"/>
    <w:rsid w:val="003D06BE"/>
    <w:rsid w:val="003F5335"/>
    <w:rsid w:val="0041326D"/>
    <w:rsid w:val="004155BE"/>
    <w:rsid w:val="00417410"/>
    <w:rsid w:val="0043002F"/>
    <w:rsid w:val="00434EBA"/>
    <w:rsid w:val="004457ED"/>
    <w:rsid w:val="00447681"/>
    <w:rsid w:val="00451115"/>
    <w:rsid w:val="00457E06"/>
    <w:rsid w:val="00467605"/>
    <w:rsid w:val="00472211"/>
    <w:rsid w:val="00472A0C"/>
    <w:rsid w:val="00476D7C"/>
    <w:rsid w:val="004A7FCB"/>
    <w:rsid w:val="004B3556"/>
    <w:rsid w:val="004B515F"/>
    <w:rsid w:val="004B717F"/>
    <w:rsid w:val="004B7F39"/>
    <w:rsid w:val="004C4123"/>
    <w:rsid w:val="004C57DB"/>
    <w:rsid w:val="004D2D91"/>
    <w:rsid w:val="004D4377"/>
    <w:rsid w:val="004E00D8"/>
    <w:rsid w:val="004E248F"/>
    <w:rsid w:val="004F0055"/>
    <w:rsid w:val="004F4FC8"/>
    <w:rsid w:val="004F50D8"/>
    <w:rsid w:val="0050036E"/>
    <w:rsid w:val="00512D38"/>
    <w:rsid w:val="0051319B"/>
    <w:rsid w:val="00515518"/>
    <w:rsid w:val="00521DF5"/>
    <w:rsid w:val="00533F8E"/>
    <w:rsid w:val="0054062B"/>
    <w:rsid w:val="005460B1"/>
    <w:rsid w:val="00551326"/>
    <w:rsid w:val="00553D85"/>
    <w:rsid w:val="005578CC"/>
    <w:rsid w:val="0056341A"/>
    <w:rsid w:val="00563E1C"/>
    <w:rsid w:val="005655C6"/>
    <w:rsid w:val="00571183"/>
    <w:rsid w:val="00573B48"/>
    <w:rsid w:val="005A16BC"/>
    <w:rsid w:val="005A44D3"/>
    <w:rsid w:val="005B37CD"/>
    <w:rsid w:val="005B44B0"/>
    <w:rsid w:val="005C1E3B"/>
    <w:rsid w:val="005C49D6"/>
    <w:rsid w:val="005C6161"/>
    <w:rsid w:val="005D128E"/>
    <w:rsid w:val="005D30A8"/>
    <w:rsid w:val="005D629F"/>
    <w:rsid w:val="00600456"/>
    <w:rsid w:val="006052A2"/>
    <w:rsid w:val="006059C8"/>
    <w:rsid w:val="0064005E"/>
    <w:rsid w:val="0064020D"/>
    <w:rsid w:val="00641318"/>
    <w:rsid w:val="00646A87"/>
    <w:rsid w:val="00652F1E"/>
    <w:rsid w:val="006569B7"/>
    <w:rsid w:val="00657184"/>
    <w:rsid w:val="00670254"/>
    <w:rsid w:val="006714E5"/>
    <w:rsid w:val="006737A9"/>
    <w:rsid w:val="006742DE"/>
    <w:rsid w:val="00675670"/>
    <w:rsid w:val="006762B2"/>
    <w:rsid w:val="00683320"/>
    <w:rsid w:val="006847CB"/>
    <w:rsid w:val="00685C84"/>
    <w:rsid w:val="00695D63"/>
    <w:rsid w:val="006A38A1"/>
    <w:rsid w:val="006B1D21"/>
    <w:rsid w:val="006C181F"/>
    <w:rsid w:val="006C1E0C"/>
    <w:rsid w:val="006C40E5"/>
    <w:rsid w:val="006C7EA9"/>
    <w:rsid w:val="006D64A3"/>
    <w:rsid w:val="006E4352"/>
    <w:rsid w:val="006F0C72"/>
    <w:rsid w:val="006F5F0B"/>
    <w:rsid w:val="00701FE1"/>
    <w:rsid w:val="00713876"/>
    <w:rsid w:val="00720B39"/>
    <w:rsid w:val="00734BDA"/>
    <w:rsid w:val="00735240"/>
    <w:rsid w:val="00751D63"/>
    <w:rsid w:val="00756967"/>
    <w:rsid w:val="007717D4"/>
    <w:rsid w:val="00793875"/>
    <w:rsid w:val="007B014D"/>
    <w:rsid w:val="007C4160"/>
    <w:rsid w:val="007D0598"/>
    <w:rsid w:val="007D2F77"/>
    <w:rsid w:val="007D48F1"/>
    <w:rsid w:val="007E3556"/>
    <w:rsid w:val="007E5E52"/>
    <w:rsid w:val="007F1AFB"/>
    <w:rsid w:val="007F2C5C"/>
    <w:rsid w:val="007F3E15"/>
    <w:rsid w:val="007F7E51"/>
    <w:rsid w:val="008067FE"/>
    <w:rsid w:val="00813932"/>
    <w:rsid w:val="00822342"/>
    <w:rsid w:val="00824D64"/>
    <w:rsid w:val="00831629"/>
    <w:rsid w:val="00835188"/>
    <w:rsid w:val="00835941"/>
    <w:rsid w:val="00840BAE"/>
    <w:rsid w:val="0084335D"/>
    <w:rsid w:val="00852CCD"/>
    <w:rsid w:val="00856D85"/>
    <w:rsid w:val="008615BB"/>
    <w:rsid w:val="00866D49"/>
    <w:rsid w:val="0088122E"/>
    <w:rsid w:val="008879CF"/>
    <w:rsid w:val="008A1A1A"/>
    <w:rsid w:val="008A2A8B"/>
    <w:rsid w:val="008A396B"/>
    <w:rsid w:val="008B4E7B"/>
    <w:rsid w:val="008C7C6C"/>
    <w:rsid w:val="008D024A"/>
    <w:rsid w:val="008D35C0"/>
    <w:rsid w:val="008D5A8F"/>
    <w:rsid w:val="008E09CD"/>
    <w:rsid w:val="008E3FCB"/>
    <w:rsid w:val="008F0FDA"/>
    <w:rsid w:val="008F6013"/>
    <w:rsid w:val="008F794F"/>
    <w:rsid w:val="0092042A"/>
    <w:rsid w:val="00930586"/>
    <w:rsid w:val="00931FAD"/>
    <w:rsid w:val="009400FC"/>
    <w:rsid w:val="00941645"/>
    <w:rsid w:val="00947237"/>
    <w:rsid w:val="0095183D"/>
    <w:rsid w:val="00967FB0"/>
    <w:rsid w:val="00973A51"/>
    <w:rsid w:val="009B4801"/>
    <w:rsid w:val="009C208B"/>
    <w:rsid w:val="009C7440"/>
    <w:rsid w:val="009C7452"/>
    <w:rsid w:val="009D4ADD"/>
    <w:rsid w:val="009D5CF3"/>
    <w:rsid w:val="009E11AB"/>
    <w:rsid w:val="009F73C5"/>
    <w:rsid w:val="00A01635"/>
    <w:rsid w:val="00A06111"/>
    <w:rsid w:val="00A10021"/>
    <w:rsid w:val="00A16C57"/>
    <w:rsid w:val="00A30580"/>
    <w:rsid w:val="00A33798"/>
    <w:rsid w:val="00A35AA9"/>
    <w:rsid w:val="00A436D2"/>
    <w:rsid w:val="00A46160"/>
    <w:rsid w:val="00A46164"/>
    <w:rsid w:val="00A5176C"/>
    <w:rsid w:val="00A54D31"/>
    <w:rsid w:val="00A74039"/>
    <w:rsid w:val="00A85FD3"/>
    <w:rsid w:val="00A91C8E"/>
    <w:rsid w:val="00AA0466"/>
    <w:rsid w:val="00AA43FC"/>
    <w:rsid w:val="00AA7444"/>
    <w:rsid w:val="00AC591A"/>
    <w:rsid w:val="00AD0F33"/>
    <w:rsid w:val="00AE7100"/>
    <w:rsid w:val="00AF5847"/>
    <w:rsid w:val="00B20E95"/>
    <w:rsid w:val="00B25993"/>
    <w:rsid w:val="00B35219"/>
    <w:rsid w:val="00B528FF"/>
    <w:rsid w:val="00B53F69"/>
    <w:rsid w:val="00B548F4"/>
    <w:rsid w:val="00B56D41"/>
    <w:rsid w:val="00B6529A"/>
    <w:rsid w:val="00B82465"/>
    <w:rsid w:val="00B8274C"/>
    <w:rsid w:val="00B92899"/>
    <w:rsid w:val="00B94876"/>
    <w:rsid w:val="00B95F03"/>
    <w:rsid w:val="00BA084A"/>
    <w:rsid w:val="00BA36EF"/>
    <w:rsid w:val="00BB0DA3"/>
    <w:rsid w:val="00BB58C6"/>
    <w:rsid w:val="00BC51F6"/>
    <w:rsid w:val="00BD188F"/>
    <w:rsid w:val="00BD2B3C"/>
    <w:rsid w:val="00BD7606"/>
    <w:rsid w:val="00C001A1"/>
    <w:rsid w:val="00C0179E"/>
    <w:rsid w:val="00C01E84"/>
    <w:rsid w:val="00C02B6A"/>
    <w:rsid w:val="00C10CA3"/>
    <w:rsid w:val="00C163BB"/>
    <w:rsid w:val="00C2435B"/>
    <w:rsid w:val="00C31E3A"/>
    <w:rsid w:val="00C36251"/>
    <w:rsid w:val="00C41D1C"/>
    <w:rsid w:val="00C430F6"/>
    <w:rsid w:val="00C43E71"/>
    <w:rsid w:val="00C51BAF"/>
    <w:rsid w:val="00C52945"/>
    <w:rsid w:val="00C604D9"/>
    <w:rsid w:val="00C63CDD"/>
    <w:rsid w:val="00C63E4F"/>
    <w:rsid w:val="00C66AFB"/>
    <w:rsid w:val="00C70FDB"/>
    <w:rsid w:val="00C72462"/>
    <w:rsid w:val="00C72833"/>
    <w:rsid w:val="00C7468C"/>
    <w:rsid w:val="00C76089"/>
    <w:rsid w:val="00C83AAC"/>
    <w:rsid w:val="00C8549E"/>
    <w:rsid w:val="00C85D12"/>
    <w:rsid w:val="00C9380A"/>
    <w:rsid w:val="00CA498A"/>
    <w:rsid w:val="00CA7A44"/>
    <w:rsid w:val="00CC570B"/>
    <w:rsid w:val="00CD4A58"/>
    <w:rsid w:val="00CD65FA"/>
    <w:rsid w:val="00CE117C"/>
    <w:rsid w:val="00CF1239"/>
    <w:rsid w:val="00CF7627"/>
    <w:rsid w:val="00D2013C"/>
    <w:rsid w:val="00D27379"/>
    <w:rsid w:val="00D27C43"/>
    <w:rsid w:val="00D37FF1"/>
    <w:rsid w:val="00D53A62"/>
    <w:rsid w:val="00D5467A"/>
    <w:rsid w:val="00D54FFA"/>
    <w:rsid w:val="00D62B74"/>
    <w:rsid w:val="00D6497D"/>
    <w:rsid w:val="00D700C7"/>
    <w:rsid w:val="00D70E70"/>
    <w:rsid w:val="00D73445"/>
    <w:rsid w:val="00D81BA3"/>
    <w:rsid w:val="00D85C5D"/>
    <w:rsid w:val="00DA0EAF"/>
    <w:rsid w:val="00DA7738"/>
    <w:rsid w:val="00DB5569"/>
    <w:rsid w:val="00DC2AD3"/>
    <w:rsid w:val="00DD6631"/>
    <w:rsid w:val="00DE09AE"/>
    <w:rsid w:val="00DE33DD"/>
    <w:rsid w:val="00DE3529"/>
    <w:rsid w:val="00DE7888"/>
    <w:rsid w:val="00DF14C7"/>
    <w:rsid w:val="00DF1FC3"/>
    <w:rsid w:val="00DF5312"/>
    <w:rsid w:val="00DF54C6"/>
    <w:rsid w:val="00E00503"/>
    <w:rsid w:val="00E0670D"/>
    <w:rsid w:val="00E1188B"/>
    <w:rsid w:val="00E22E0C"/>
    <w:rsid w:val="00E23634"/>
    <w:rsid w:val="00E341B0"/>
    <w:rsid w:val="00E40A11"/>
    <w:rsid w:val="00E40C9F"/>
    <w:rsid w:val="00E55BE4"/>
    <w:rsid w:val="00E62D77"/>
    <w:rsid w:val="00E63D13"/>
    <w:rsid w:val="00E70016"/>
    <w:rsid w:val="00E737DC"/>
    <w:rsid w:val="00E756BC"/>
    <w:rsid w:val="00E92399"/>
    <w:rsid w:val="00E95354"/>
    <w:rsid w:val="00E97D70"/>
    <w:rsid w:val="00EA5925"/>
    <w:rsid w:val="00EC4313"/>
    <w:rsid w:val="00EC46FA"/>
    <w:rsid w:val="00EC49BE"/>
    <w:rsid w:val="00ED0CFC"/>
    <w:rsid w:val="00EF4A1E"/>
    <w:rsid w:val="00F0545B"/>
    <w:rsid w:val="00F05CD2"/>
    <w:rsid w:val="00F05FA2"/>
    <w:rsid w:val="00F104D4"/>
    <w:rsid w:val="00F13169"/>
    <w:rsid w:val="00F21625"/>
    <w:rsid w:val="00F25894"/>
    <w:rsid w:val="00F347FC"/>
    <w:rsid w:val="00F35BBD"/>
    <w:rsid w:val="00F466AD"/>
    <w:rsid w:val="00F5464C"/>
    <w:rsid w:val="00F6139D"/>
    <w:rsid w:val="00F916C6"/>
    <w:rsid w:val="00F979DD"/>
    <w:rsid w:val="00FB52A7"/>
    <w:rsid w:val="00FC219E"/>
    <w:rsid w:val="00FC3266"/>
    <w:rsid w:val="00FC5718"/>
    <w:rsid w:val="00FE0185"/>
    <w:rsid w:val="00FF1107"/>
    <w:rsid w:val="00FF1D73"/>
    <w:rsid w:val="00FF20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BF095-9674-498F-A886-F74C174D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1C"/>
    <w:pPr>
      <w:spacing w:after="200" w:line="276" w:lineRule="auto"/>
    </w:pPr>
    <w:rPr>
      <w:rFonts w:ascii="Calibri" w:eastAsia="Calibri" w:hAnsi="Calibri" w:cs="Times New Roman"/>
    </w:rPr>
  </w:style>
  <w:style w:type="paragraph" w:styleId="Balk1">
    <w:name w:val="heading 1"/>
    <w:basedOn w:val="Normal"/>
    <w:link w:val="Balk1Char"/>
    <w:uiPriority w:val="1"/>
    <w:qFormat/>
    <w:rsid w:val="00C31E3A"/>
    <w:pPr>
      <w:widowControl w:val="0"/>
      <w:spacing w:after="0" w:line="240" w:lineRule="auto"/>
      <w:ind w:left="138"/>
      <w:outlineLvl w:val="0"/>
    </w:pPr>
    <w:rPr>
      <w:rFonts w:ascii="Times New Roman" w:eastAsia="Times New Roman" w:hAnsi="Times New Roman"/>
      <w:b/>
      <w:bCs/>
      <w:sz w:val="24"/>
      <w:szCs w:val="24"/>
      <w:lang w:val="en-US"/>
    </w:rPr>
  </w:style>
  <w:style w:type="paragraph" w:styleId="Balk2">
    <w:name w:val="heading 2"/>
    <w:basedOn w:val="Normal"/>
    <w:next w:val="Normal"/>
    <w:link w:val="Balk2Char"/>
    <w:uiPriority w:val="9"/>
    <w:semiHidden/>
    <w:unhideWhenUsed/>
    <w:qFormat/>
    <w:rsid w:val="00FF1D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68C7"/>
    <w:rPr>
      <w:b/>
      <w:bCs/>
    </w:rPr>
  </w:style>
  <w:style w:type="character" w:styleId="Kpr">
    <w:name w:val="Hyperlink"/>
    <w:basedOn w:val="VarsaylanParagrafYazTipi"/>
    <w:uiPriority w:val="99"/>
    <w:unhideWhenUsed/>
    <w:rsid w:val="00C7468C"/>
    <w:rPr>
      <w:color w:val="0563C1" w:themeColor="hyperlink"/>
      <w:u w:val="single"/>
    </w:rPr>
  </w:style>
  <w:style w:type="paragraph" w:styleId="ListeParagraf">
    <w:name w:val="List Paragraph"/>
    <w:basedOn w:val="Normal"/>
    <w:uiPriority w:val="34"/>
    <w:qFormat/>
    <w:rsid w:val="00C7468C"/>
    <w:pPr>
      <w:ind w:left="720"/>
      <w:contextualSpacing/>
    </w:pPr>
  </w:style>
  <w:style w:type="character" w:styleId="zlenenKpr">
    <w:name w:val="FollowedHyperlink"/>
    <w:basedOn w:val="VarsaylanParagrafYazTipi"/>
    <w:uiPriority w:val="99"/>
    <w:semiHidden/>
    <w:unhideWhenUsed/>
    <w:rsid w:val="00BA084A"/>
    <w:rPr>
      <w:color w:val="954F72" w:themeColor="followedHyperlink"/>
      <w:u w:val="single"/>
    </w:rPr>
  </w:style>
  <w:style w:type="table" w:customStyle="1" w:styleId="TabloKlavuzu1111">
    <w:name w:val="Tablo Kılavuzu1111"/>
    <w:basedOn w:val="NormalTablo"/>
    <w:uiPriority w:val="59"/>
    <w:rsid w:val="00176AB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7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695D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11">
    <w:name w:val="Tablo Kılavuzu11"/>
    <w:basedOn w:val="NormalTablo"/>
    <w:next w:val="TabloKlavuzu"/>
    <w:uiPriority w:val="59"/>
    <w:rsid w:val="00FF2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51">
    <w:name w:val="Liste Tablo 3 - Vurgu 51"/>
    <w:basedOn w:val="NormalTablo"/>
    <w:uiPriority w:val="48"/>
    <w:rsid w:val="00FF200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4-Vurgu11">
    <w:name w:val="Liste Tablo 4 - Vurgu 11"/>
    <w:basedOn w:val="NormalTablo"/>
    <w:uiPriority w:val="49"/>
    <w:rsid w:val="00FF200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11">
    <w:name w:val="Kılavuzu Tablo 4 - Vurgu 11"/>
    <w:basedOn w:val="NormalTablo"/>
    <w:uiPriority w:val="49"/>
    <w:rsid w:val="006E43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6C40E5"/>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C40E5"/>
    <w:rPr>
      <w:rFonts w:eastAsiaTheme="minorEastAsia"/>
      <w:lang w:eastAsia="tr-TR"/>
    </w:rPr>
  </w:style>
  <w:style w:type="paragraph" w:styleId="stBilgi">
    <w:name w:val="header"/>
    <w:basedOn w:val="Normal"/>
    <w:link w:val="stBilgiChar"/>
    <w:uiPriority w:val="99"/>
    <w:unhideWhenUsed/>
    <w:rsid w:val="009C20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208B"/>
    <w:rPr>
      <w:rFonts w:ascii="Calibri" w:eastAsia="Calibri" w:hAnsi="Calibri" w:cs="Times New Roman"/>
    </w:rPr>
  </w:style>
  <w:style w:type="paragraph" w:styleId="AltBilgi">
    <w:name w:val="footer"/>
    <w:basedOn w:val="Normal"/>
    <w:link w:val="AltBilgiChar"/>
    <w:uiPriority w:val="99"/>
    <w:unhideWhenUsed/>
    <w:rsid w:val="009C20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208B"/>
    <w:rPr>
      <w:rFonts w:ascii="Calibri" w:eastAsia="Calibri" w:hAnsi="Calibri" w:cs="Times New Roman"/>
    </w:rPr>
  </w:style>
  <w:style w:type="paragraph" w:styleId="BalonMetni">
    <w:name w:val="Balloon Text"/>
    <w:basedOn w:val="Normal"/>
    <w:link w:val="BalonMetniChar"/>
    <w:uiPriority w:val="99"/>
    <w:semiHidden/>
    <w:unhideWhenUsed/>
    <w:rsid w:val="00D649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497D"/>
    <w:rPr>
      <w:rFonts w:ascii="Tahoma" w:eastAsia="Calibri" w:hAnsi="Tahoma" w:cs="Tahoma"/>
      <w:sz w:val="16"/>
      <w:szCs w:val="16"/>
    </w:rPr>
  </w:style>
  <w:style w:type="character" w:customStyle="1" w:styleId="Balk1Char">
    <w:name w:val="Başlık 1 Char"/>
    <w:basedOn w:val="VarsaylanParagrafYazTipi"/>
    <w:link w:val="Balk1"/>
    <w:uiPriority w:val="1"/>
    <w:rsid w:val="00C31E3A"/>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1"/>
    <w:qFormat/>
    <w:rsid w:val="00C31E3A"/>
    <w:pPr>
      <w:widowControl w:val="0"/>
      <w:spacing w:after="0" w:line="240" w:lineRule="auto"/>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C31E3A"/>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7B014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7118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59"/>
    <w:rsid w:val="0031396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C219E"/>
    <w:pPr>
      <w:widowControl w:val="0"/>
      <w:spacing w:before="55" w:after="0" w:line="240" w:lineRule="auto"/>
      <w:jc w:val="center"/>
    </w:pPr>
    <w:rPr>
      <w:rFonts w:ascii="Arial Narrow" w:eastAsia="Arial Narrow" w:hAnsi="Arial Narrow" w:cs="Arial Narrow"/>
      <w:lang w:val="en-US"/>
    </w:rPr>
  </w:style>
  <w:style w:type="paragraph" w:styleId="NormalWeb">
    <w:name w:val="Normal (Web)"/>
    <w:basedOn w:val="Normal"/>
    <w:uiPriority w:val="99"/>
    <w:semiHidden/>
    <w:unhideWhenUsed/>
    <w:rsid w:val="001079F3"/>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1079F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fontstyle01">
    <w:name w:val="fontstyle01"/>
    <w:basedOn w:val="VarsaylanParagrafYazTipi"/>
    <w:rsid w:val="00646A87"/>
    <w:rPr>
      <w:rFonts w:ascii="Times New Roman" w:hAnsi="Times New Roman" w:cs="Times New Roman" w:hint="default"/>
      <w:b w:val="0"/>
      <w:bCs w:val="0"/>
      <w:i w:val="0"/>
      <w:iCs w:val="0"/>
      <w:color w:val="000000"/>
      <w:sz w:val="24"/>
      <w:szCs w:val="24"/>
    </w:rPr>
  </w:style>
  <w:style w:type="character" w:customStyle="1" w:styleId="Balk2Char">
    <w:name w:val="Başlık 2 Char"/>
    <w:basedOn w:val="VarsaylanParagrafYazTipi"/>
    <w:link w:val="Balk2"/>
    <w:uiPriority w:val="9"/>
    <w:semiHidden/>
    <w:rsid w:val="00FF1D73"/>
    <w:rPr>
      <w:rFonts w:asciiTheme="majorHAnsi" w:eastAsiaTheme="majorEastAsia" w:hAnsiTheme="majorHAnsi" w:cstheme="majorBidi"/>
      <w:color w:val="2E74B5" w:themeColor="accent1" w:themeShade="BF"/>
      <w:sz w:val="26"/>
      <w:szCs w:val="26"/>
    </w:rPr>
  </w:style>
  <w:style w:type="table" w:customStyle="1" w:styleId="TabloKlavuzu2">
    <w:name w:val="Tablo Kılavuzu2"/>
    <w:basedOn w:val="NormalTablo"/>
    <w:next w:val="TabloKlavuzu"/>
    <w:uiPriority w:val="59"/>
    <w:rsid w:val="00600456"/>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2315C2"/>
    <w:rPr>
      <w:i/>
      <w:iCs/>
    </w:rPr>
  </w:style>
  <w:style w:type="table" w:customStyle="1" w:styleId="TabloKlavuzu3">
    <w:name w:val="Tablo Kılavuzu3"/>
    <w:basedOn w:val="NormalTablo"/>
    <w:next w:val="TabloKlavuzu"/>
    <w:uiPriority w:val="59"/>
    <w:rsid w:val="000B5A05"/>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0B5A05"/>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0904">
      <w:bodyDiv w:val="1"/>
      <w:marLeft w:val="0"/>
      <w:marRight w:val="0"/>
      <w:marTop w:val="0"/>
      <w:marBottom w:val="0"/>
      <w:divBdr>
        <w:top w:val="none" w:sz="0" w:space="0" w:color="auto"/>
        <w:left w:val="none" w:sz="0" w:space="0" w:color="auto"/>
        <w:bottom w:val="none" w:sz="0" w:space="0" w:color="auto"/>
        <w:right w:val="none" w:sz="0" w:space="0" w:color="auto"/>
      </w:divBdr>
    </w:div>
    <w:div w:id="230241719">
      <w:bodyDiv w:val="1"/>
      <w:marLeft w:val="0"/>
      <w:marRight w:val="0"/>
      <w:marTop w:val="0"/>
      <w:marBottom w:val="0"/>
      <w:divBdr>
        <w:top w:val="none" w:sz="0" w:space="0" w:color="auto"/>
        <w:left w:val="none" w:sz="0" w:space="0" w:color="auto"/>
        <w:bottom w:val="none" w:sz="0" w:space="0" w:color="auto"/>
        <w:right w:val="none" w:sz="0" w:space="0" w:color="auto"/>
      </w:divBdr>
    </w:div>
    <w:div w:id="254242097">
      <w:bodyDiv w:val="1"/>
      <w:marLeft w:val="0"/>
      <w:marRight w:val="0"/>
      <w:marTop w:val="0"/>
      <w:marBottom w:val="0"/>
      <w:divBdr>
        <w:top w:val="none" w:sz="0" w:space="0" w:color="auto"/>
        <w:left w:val="none" w:sz="0" w:space="0" w:color="auto"/>
        <w:bottom w:val="none" w:sz="0" w:space="0" w:color="auto"/>
        <w:right w:val="none" w:sz="0" w:space="0" w:color="auto"/>
      </w:divBdr>
    </w:div>
    <w:div w:id="277221971">
      <w:bodyDiv w:val="1"/>
      <w:marLeft w:val="0"/>
      <w:marRight w:val="0"/>
      <w:marTop w:val="0"/>
      <w:marBottom w:val="0"/>
      <w:divBdr>
        <w:top w:val="none" w:sz="0" w:space="0" w:color="auto"/>
        <w:left w:val="none" w:sz="0" w:space="0" w:color="auto"/>
        <w:bottom w:val="none" w:sz="0" w:space="0" w:color="auto"/>
        <w:right w:val="none" w:sz="0" w:space="0" w:color="auto"/>
      </w:divBdr>
    </w:div>
    <w:div w:id="305471838">
      <w:bodyDiv w:val="1"/>
      <w:marLeft w:val="0"/>
      <w:marRight w:val="0"/>
      <w:marTop w:val="0"/>
      <w:marBottom w:val="0"/>
      <w:divBdr>
        <w:top w:val="none" w:sz="0" w:space="0" w:color="auto"/>
        <w:left w:val="none" w:sz="0" w:space="0" w:color="auto"/>
        <w:bottom w:val="none" w:sz="0" w:space="0" w:color="auto"/>
        <w:right w:val="none" w:sz="0" w:space="0" w:color="auto"/>
      </w:divBdr>
    </w:div>
    <w:div w:id="378631344">
      <w:bodyDiv w:val="1"/>
      <w:marLeft w:val="0"/>
      <w:marRight w:val="0"/>
      <w:marTop w:val="0"/>
      <w:marBottom w:val="0"/>
      <w:divBdr>
        <w:top w:val="none" w:sz="0" w:space="0" w:color="auto"/>
        <w:left w:val="none" w:sz="0" w:space="0" w:color="auto"/>
        <w:bottom w:val="none" w:sz="0" w:space="0" w:color="auto"/>
        <w:right w:val="none" w:sz="0" w:space="0" w:color="auto"/>
      </w:divBdr>
    </w:div>
    <w:div w:id="401178077">
      <w:bodyDiv w:val="1"/>
      <w:marLeft w:val="0"/>
      <w:marRight w:val="0"/>
      <w:marTop w:val="0"/>
      <w:marBottom w:val="0"/>
      <w:divBdr>
        <w:top w:val="none" w:sz="0" w:space="0" w:color="auto"/>
        <w:left w:val="none" w:sz="0" w:space="0" w:color="auto"/>
        <w:bottom w:val="none" w:sz="0" w:space="0" w:color="auto"/>
        <w:right w:val="none" w:sz="0" w:space="0" w:color="auto"/>
      </w:divBdr>
    </w:div>
    <w:div w:id="458111127">
      <w:bodyDiv w:val="1"/>
      <w:marLeft w:val="0"/>
      <w:marRight w:val="0"/>
      <w:marTop w:val="0"/>
      <w:marBottom w:val="0"/>
      <w:divBdr>
        <w:top w:val="none" w:sz="0" w:space="0" w:color="auto"/>
        <w:left w:val="none" w:sz="0" w:space="0" w:color="auto"/>
        <w:bottom w:val="none" w:sz="0" w:space="0" w:color="auto"/>
        <w:right w:val="none" w:sz="0" w:space="0" w:color="auto"/>
      </w:divBdr>
    </w:div>
    <w:div w:id="702706716">
      <w:bodyDiv w:val="1"/>
      <w:marLeft w:val="0"/>
      <w:marRight w:val="0"/>
      <w:marTop w:val="0"/>
      <w:marBottom w:val="0"/>
      <w:divBdr>
        <w:top w:val="none" w:sz="0" w:space="0" w:color="auto"/>
        <w:left w:val="none" w:sz="0" w:space="0" w:color="auto"/>
        <w:bottom w:val="none" w:sz="0" w:space="0" w:color="auto"/>
        <w:right w:val="none" w:sz="0" w:space="0" w:color="auto"/>
      </w:divBdr>
    </w:div>
    <w:div w:id="853038178">
      <w:bodyDiv w:val="1"/>
      <w:marLeft w:val="0"/>
      <w:marRight w:val="0"/>
      <w:marTop w:val="0"/>
      <w:marBottom w:val="0"/>
      <w:divBdr>
        <w:top w:val="none" w:sz="0" w:space="0" w:color="auto"/>
        <w:left w:val="none" w:sz="0" w:space="0" w:color="auto"/>
        <w:bottom w:val="none" w:sz="0" w:space="0" w:color="auto"/>
        <w:right w:val="none" w:sz="0" w:space="0" w:color="auto"/>
      </w:divBdr>
    </w:div>
    <w:div w:id="930701861">
      <w:bodyDiv w:val="1"/>
      <w:marLeft w:val="0"/>
      <w:marRight w:val="0"/>
      <w:marTop w:val="0"/>
      <w:marBottom w:val="0"/>
      <w:divBdr>
        <w:top w:val="none" w:sz="0" w:space="0" w:color="auto"/>
        <w:left w:val="none" w:sz="0" w:space="0" w:color="auto"/>
        <w:bottom w:val="none" w:sz="0" w:space="0" w:color="auto"/>
        <w:right w:val="none" w:sz="0" w:space="0" w:color="auto"/>
      </w:divBdr>
    </w:div>
    <w:div w:id="951941267">
      <w:bodyDiv w:val="1"/>
      <w:marLeft w:val="0"/>
      <w:marRight w:val="0"/>
      <w:marTop w:val="0"/>
      <w:marBottom w:val="0"/>
      <w:divBdr>
        <w:top w:val="none" w:sz="0" w:space="0" w:color="auto"/>
        <w:left w:val="none" w:sz="0" w:space="0" w:color="auto"/>
        <w:bottom w:val="none" w:sz="0" w:space="0" w:color="auto"/>
        <w:right w:val="none" w:sz="0" w:space="0" w:color="auto"/>
      </w:divBdr>
    </w:div>
    <w:div w:id="1209415442">
      <w:bodyDiv w:val="1"/>
      <w:marLeft w:val="0"/>
      <w:marRight w:val="0"/>
      <w:marTop w:val="0"/>
      <w:marBottom w:val="0"/>
      <w:divBdr>
        <w:top w:val="none" w:sz="0" w:space="0" w:color="auto"/>
        <w:left w:val="none" w:sz="0" w:space="0" w:color="auto"/>
        <w:bottom w:val="none" w:sz="0" w:space="0" w:color="auto"/>
        <w:right w:val="none" w:sz="0" w:space="0" w:color="auto"/>
      </w:divBdr>
    </w:div>
    <w:div w:id="1362977212">
      <w:bodyDiv w:val="1"/>
      <w:marLeft w:val="0"/>
      <w:marRight w:val="0"/>
      <w:marTop w:val="0"/>
      <w:marBottom w:val="0"/>
      <w:divBdr>
        <w:top w:val="none" w:sz="0" w:space="0" w:color="auto"/>
        <w:left w:val="none" w:sz="0" w:space="0" w:color="auto"/>
        <w:bottom w:val="none" w:sz="0" w:space="0" w:color="auto"/>
        <w:right w:val="none" w:sz="0" w:space="0" w:color="auto"/>
      </w:divBdr>
    </w:div>
    <w:div w:id="1369992191">
      <w:bodyDiv w:val="1"/>
      <w:marLeft w:val="0"/>
      <w:marRight w:val="0"/>
      <w:marTop w:val="0"/>
      <w:marBottom w:val="0"/>
      <w:divBdr>
        <w:top w:val="none" w:sz="0" w:space="0" w:color="auto"/>
        <w:left w:val="none" w:sz="0" w:space="0" w:color="auto"/>
        <w:bottom w:val="none" w:sz="0" w:space="0" w:color="auto"/>
        <w:right w:val="none" w:sz="0" w:space="0" w:color="auto"/>
      </w:divBdr>
    </w:div>
    <w:div w:id="1370646788">
      <w:bodyDiv w:val="1"/>
      <w:marLeft w:val="0"/>
      <w:marRight w:val="0"/>
      <w:marTop w:val="0"/>
      <w:marBottom w:val="0"/>
      <w:divBdr>
        <w:top w:val="none" w:sz="0" w:space="0" w:color="auto"/>
        <w:left w:val="none" w:sz="0" w:space="0" w:color="auto"/>
        <w:bottom w:val="none" w:sz="0" w:space="0" w:color="auto"/>
        <w:right w:val="none" w:sz="0" w:space="0" w:color="auto"/>
      </w:divBdr>
    </w:div>
    <w:div w:id="1567493123">
      <w:bodyDiv w:val="1"/>
      <w:marLeft w:val="0"/>
      <w:marRight w:val="0"/>
      <w:marTop w:val="0"/>
      <w:marBottom w:val="0"/>
      <w:divBdr>
        <w:top w:val="none" w:sz="0" w:space="0" w:color="auto"/>
        <w:left w:val="none" w:sz="0" w:space="0" w:color="auto"/>
        <w:bottom w:val="none" w:sz="0" w:space="0" w:color="auto"/>
        <w:right w:val="none" w:sz="0" w:space="0" w:color="auto"/>
      </w:divBdr>
    </w:div>
    <w:div w:id="16915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artin@goc.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rtin.goc.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c.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B9E0-7D9F-41D3-A8AC-5751F5BC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2956</Words>
  <Characters>16855</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دليل اختيار الطلاب الأجانب و تنسيقهم العام الجامعي٢٠١٩/٢٠٢٠ جامعة بارتن</vt:lpstr>
    </vt:vector>
  </TitlesOfParts>
  <Company>جامعة بارتن</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اختيار الطلاب الأجانب و تنسيقهم العام الجامعي٢٠١٩/٢٠٢٠ جامعة بارتن</dc:title>
  <dc:subject>2017-2018 AKADEMİK YILI GÜZ YARIYILI ÖNLİSANS, LİSANS VE LİSANSÜSTÜ ÖĞRENCİLERİ İÇİN</dc:subject>
  <dc:creator>Fidan</dc:creator>
  <cp:lastModifiedBy>ASUS</cp:lastModifiedBy>
  <cp:revision>2</cp:revision>
  <cp:lastPrinted>2019-05-30T16:06:00Z</cp:lastPrinted>
  <dcterms:created xsi:type="dcterms:W3CDTF">2020-06-01T14:05:00Z</dcterms:created>
  <dcterms:modified xsi:type="dcterms:W3CDTF">2020-06-01T14:05:00Z</dcterms:modified>
  <cp:category/>
</cp:coreProperties>
</file>