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pPr w:leftFromText="141" w:rightFromText="141" w:topFromText="0" w:bottomFromText="0" w:vertAnchor="page" w:horzAnchor="margin" w:tblpXSpec="left" w:tblpY="781"/>
        <w:tblW w:w="0" w:type="auto"/>
        <w:tblLook w:val="04A0" w:firstRow="1" w:lastRow="0" w:firstColumn="1" w:lastColumn="0" w:noHBand="0" w:noVBand="1"/>
      </w:tblPr>
      <w:tblGrid>
        <w:gridCol w:w="2913"/>
        <w:gridCol w:w="2913"/>
        <w:gridCol w:w="2913"/>
        <w:gridCol w:w="2861"/>
        <w:gridCol w:w="2363"/>
      </w:tblGrid>
      <w:tr>
        <w:trPr>
          <w:trHeight w:val="1119" w:hRule="atLeast"/>
        </w:trPr>
        <w:tc>
          <w:tcPr>
            <w:tcW w:w="13963" w:type="dxa"/>
            <w:gridSpan w:val="5"/>
            <w:tcBorders/>
          </w:tcPr>
          <w:p>
            <w:pPr>
              <w:pStyle w:val="style2"/>
              <w:jc w:val="center"/>
              <w:outlineLvl w:val="1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  <w:t xml:space="preserve">BARTIN ÜNİVERSİTESİ İSLAMİ İLİMLER FAKÜLTESİ </w:t>
            </w:r>
          </w:p>
          <w:p>
            <w:pPr>
              <w:pStyle w:val="style2"/>
              <w:jc w:val="center"/>
              <w:outlineLvl w:val="1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  <w:t xml:space="preserve">2018-2019 ARAPÇA HAZIRLIK </w:t>
            </w:r>
          </w:p>
          <w:p>
            <w:pPr>
              <w:pStyle w:val="style2"/>
              <w:jc w:val="center"/>
              <w:outlineLvl w:val="1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  <w:r>
              <w:rPr>
                <w:rFonts w:hAnsi="Times New Roman"/>
                <w:b/>
                <w:i/>
                <w:iCs/>
                <w:color w:val="auto"/>
                <w:sz w:val="20"/>
                <w:szCs w:val="20"/>
                <w:lang w:val="en-US"/>
              </w:rPr>
              <w:t xml:space="preserve">BÜTÜNLEME </w:t>
            </w:r>
            <w:r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  <w:t>SINAV</w:t>
            </w:r>
            <w:r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  <w:t xml:space="preserve"> PROGRAMI</w:t>
            </w:r>
          </w:p>
          <w:p>
            <w:pPr>
              <w:pStyle w:val="style0"/>
              <w:spacing w:after="120"/>
              <w:jc w:val="center"/>
              <w:rPr>
                <w:rFonts w:ascii="Times New Roman" w:cs="Times New Roman" w:hAnsi="Times New Roman"/>
                <w:i/>
                <w:iCs/>
                <w:color w:val="404040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i/>
                <w:iCs/>
                <w:color w:val="404040"/>
                <w:sz w:val="20"/>
                <w:szCs w:val="20"/>
              </w:rPr>
            </w:pPr>
          </w:p>
        </w:tc>
      </w:tr>
      <w:tr>
        <w:tblPrEx/>
        <w:trPr>
          <w:trHeight w:val="797" w:hRule="atLeast"/>
        </w:trPr>
        <w:tc>
          <w:tcPr>
            <w:tcW w:w="2913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cs="Times New Roman" w:hAnsi="Times New Roman"/>
                <w:b/>
                <w:sz w:val="20"/>
                <w:szCs w:val="20"/>
                <w:lang w:val="en-US"/>
              </w:rPr>
              <w:t>17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.</w:t>
            </w:r>
            <w:r>
              <w:rPr>
                <w:rFonts w:cs="Times New Roman" w:hAnsi="Times New Roman"/>
                <w:b/>
                <w:sz w:val="20"/>
                <w:szCs w:val="20"/>
                <w:lang w:val="en-US"/>
              </w:rPr>
              <w:t>06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.2019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P</w:t>
            </w:r>
            <w:r>
              <w:rPr>
                <w:rFonts w:cs="Times New Roman" w:hAnsi="Times New Roman"/>
                <w:b/>
                <w:sz w:val="20"/>
                <w:szCs w:val="20"/>
                <w:lang w:val="en-US"/>
              </w:rPr>
              <w:t>AZARTESİ</w:t>
            </w:r>
          </w:p>
        </w:tc>
        <w:tc>
          <w:tcPr>
            <w:tcW w:w="2913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cs="Times New Roman" w:hAnsi="Times New Roman" w:hint="default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cs="Times New Roman" w:hAnsi="Times New Roman" w:hint="default"/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cs="Times New Roman" w:hAnsi="Times New Roman" w:hint="default"/>
                <w:b/>
                <w:bCs/>
                <w:sz w:val="20"/>
                <w:szCs w:val="20"/>
              </w:rPr>
              <w:t>.</w:t>
            </w:r>
            <w:r>
              <w:rPr>
                <w:rFonts w:cs="Times New Roman" w:hAnsi="Times New Roman" w:hint="default"/>
                <w:b/>
                <w:bCs/>
                <w:sz w:val="20"/>
                <w:szCs w:val="20"/>
                <w:lang w:val="en-US"/>
              </w:rPr>
              <w:t>06</w:t>
            </w:r>
            <w:r>
              <w:rPr>
                <w:rFonts w:ascii="Times New Roman" w:cs="Times New Roman" w:hAnsi="Times New Roman" w:hint="default"/>
                <w:b/>
                <w:bCs/>
                <w:sz w:val="20"/>
                <w:szCs w:val="20"/>
              </w:rPr>
              <w:t>.2019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cs="Times New Roman" w:hAnsi="Times New Roman"/>
                <w:b/>
                <w:sz w:val="20"/>
                <w:szCs w:val="20"/>
                <w:lang w:val="en-US"/>
              </w:rPr>
              <w:t>SALI</w:t>
            </w:r>
          </w:p>
        </w:tc>
        <w:tc>
          <w:tcPr>
            <w:tcW w:w="2913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cs="Times New Roman" w:hAnsi="Times New Roman" w:hint="default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cs="Times New Roman" w:hAnsi="Times New Roman" w:hint="default"/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rFonts w:ascii="Times New Roman" w:cs="Times New Roman" w:hAnsi="Times New Roman" w:hint="default"/>
                <w:b/>
                <w:bCs/>
                <w:sz w:val="20"/>
                <w:szCs w:val="20"/>
              </w:rPr>
              <w:t>.</w:t>
            </w:r>
            <w:r>
              <w:rPr>
                <w:rFonts w:cs="Times New Roman" w:hAnsi="Times New Roman" w:hint="default"/>
                <w:b/>
                <w:bCs/>
                <w:sz w:val="20"/>
                <w:szCs w:val="20"/>
                <w:lang w:val="en-US"/>
              </w:rPr>
              <w:t>06</w:t>
            </w:r>
            <w:r>
              <w:rPr>
                <w:rFonts w:ascii="Times New Roman" w:cs="Times New Roman" w:hAnsi="Times New Roman" w:hint="default"/>
                <w:b/>
                <w:bCs/>
                <w:sz w:val="20"/>
                <w:szCs w:val="20"/>
              </w:rPr>
              <w:t>.2019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cs="Times New Roman" w:hAnsi="Times New Roman"/>
                <w:b/>
                <w:sz w:val="20"/>
                <w:szCs w:val="20"/>
                <w:lang w:val="en-US"/>
              </w:rPr>
              <w:t>ÇARŞAMBA</w:t>
            </w:r>
          </w:p>
        </w:tc>
        <w:tc>
          <w:tcPr>
            <w:tcW w:w="2861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cs="Times New Roman" w:hAnsi="Times New Roman" w:hint="default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cs="Times New Roman" w:hAnsi="Times New Roman" w:hint="default"/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cs="Times New Roman" w:hAnsi="Times New Roman" w:hint="default"/>
                <w:b/>
                <w:bCs/>
                <w:sz w:val="20"/>
                <w:szCs w:val="20"/>
              </w:rPr>
              <w:t>.</w:t>
            </w:r>
            <w:r>
              <w:rPr>
                <w:rFonts w:cs="Times New Roman" w:hAnsi="Times New Roman" w:hint="default"/>
                <w:b/>
                <w:bCs/>
                <w:sz w:val="20"/>
                <w:szCs w:val="20"/>
                <w:lang w:val="en-US"/>
              </w:rPr>
              <w:t>06</w:t>
            </w:r>
            <w:r>
              <w:rPr>
                <w:rFonts w:ascii="Times New Roman" w:cs="Times New Roman" w:hAnsi="Times New Roman" w:hint="default"/>
                <w:b/>
                <w:bCs/>
                <w:sz w:val="20"/>
                <w:szCs w:val="20"/>
              </w:rPr>
              <w:t>.2019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P</w:t>
            </w:r>
            <w:r>
              <w:rPr>
                <w:rFonts w:cs="Times New Roman" w:hAnsi="Times New Roman"/>
                <w:b/>
                <w:sz w:val="20"/>
                <w:szCs w:val="20"/>
                <w:lang w:val="en-US"/>
              </w:rPr>
              <w:t>ERŞEMBE</w:t>
            </w:r>
          </w:p>
        </w:tc>
        <w:tc>
          <w:tcPr>
            <w:tcW w:w="2363" w:type="dxa"/>
            <w:tcBorders/>
          </w:tcPr>
          <w:p>
            <w:pPr>
              <w:pStyle w:val="style0"/>
              <w:spacing w:after="120"/>
              <w:jc w:val="center"/>
              <w:rPr>
                <w:rFonts w:ascii="Times New Roman" w:cs="Times New Roman" w:hAnsi="Times New Roman"/>
                <w:i/>
                <w:iCs/>
                <w:color w:val="404040"/>
                <w:sz w:val="20"/>
                <w:szCs w:val="20"/>
              </w:rPr>
            </w:pPr>
          </w:p>
          <w:p>
            <w:pPr>
              <w:pStyle w:val="style0"/>
              <w:spacing w:after="120"/>
              <w:jc w:val="center"/>
              <w:rPr>
                <w:rFonts w:ascii="Times New Roman" w:cs="Times New Roman" w:hAnsi="Times New Roman"/>
                <w:i/>
                <w:iCs/>
                <w:color w:val="404040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</w:tr>
      <w:tr>
        <w:tblPrEx/>
        <w:trPr>
          <w:trHeight w:val="6119" w:hRule="atLeast"/>
        </w:trPr>
        <w:tc>
          <w:tcPr>
            <w:tcW w:w="291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i/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  <w:t>17.0</w:t>
            </w:r>
            <w:r>
              <w:rPr>
                <w:rFonts w:ascii="Times New Roman" w:cs="Times New Roman" w:hAnsi="Times New Roman"/>
                <w:i/>
                <w:sz w:val="20"/>
                <w:szCs w:val="20"/>
              </w:rPr>
              <w:t>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HAZ101 SÖZLÜ ANLATIM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Y. SALİH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spacing w:after="120"/>
              <w:jc w:val="left"/>
              <w:rPr>
                <w:rFonts w:ascii="Times New Roman" w:cs="Times New Roman" w:hAnsi="Times New Roman"/>
                <w:color w:val="404040"/>
                <w:sz w:val="20"/>
                <w:szCs w:val="20"/>
              </w:rPr>
            </w:pPr>
          </w:p>
          <w:p>
            <w:pPr>
              <w:pStyle w:val="style0"/>
              <w:spacing w:after="120"/>
              <w:jc w:val="left"/>
              <w:rPr>
                <w:rFonts w:ascii="Times New Roman" w:cs="Times New Roman" w:hAnsi="Times New Roman"/>
                <w:color w:val="404040"/>
                <w:sz w:val="20"/>
                <w:szCs w:val="20"/>
              </w:rPr>
            </w:pPr>
          </w:p>
          <w:p>
            <w:pPr>
              <w:pStyle w:val="style0"/>
              <w:spacing w:after="120"/>
              <w:jc w:val="left"/>
              <w:rPr>
                <w:rFonts w:ascii="Times New Roman" w:cs="Times New Roman" w:hAnsi="Times New Roman"/>
                <w:color w:val="404040"/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291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</w:p>
          <w:p>
            <w:pPr>
              <w:pStyle w:val="style0"/>
              <w:jc w:val="left"/>
              <w:rPr>
                <w:rFonts w:ascii="Times New Roman" w:cs="Times New Roman" w:hAnsi="Times New Roman"/>
                <w:i/>
                <w:sz w:val="20"/>
                <w:szCs w:val="20"/>
              </w:rPr>
            </w:pPr>
          </w:p>
          <w:p>
            <w:pPr>
              <w:jc w:val="center"/>
              <w:rPr/>
            </w:pPr>
          </w:p>
          <w:p>
            <w:pPr>
              <w:jc w:val="center"/>
              <w:rPr/>
            </w:pPr>
            <w:r>
              <w:rPr>
                <w:rFonts w:ascii="Times New Roman" w:cs="Times New Roman" w:hAnsi="Times New Roman" w:hint="default"/>
                <w:i/>
                <w:iCs/>
                <w:sz w:val="20"/>
                <w:szCs w:val="20"/>
              </w:rPr>
              <w:t>17.0</w:t>
            </w:r>
            <w:r>
              <w:rPr>
                <w:rFonts w:ascii="Times New Roman" w:cs="Times New Roman" w:hAnsi="Times New Roman" w:hint="default"/>
                <w:i/>
                <w:iCs/>
                <w:sz w:val="20"/>
                <w:szCs w:val="20"/>
              </w:rPr>
              <w:t>0</w:t>
            </w:r>
          </w:p>
          <w:p>
            <w:pPr>
              <w:jc w:val="center"/>
              <w:rPr/>
            </w:pPr>
            <w:r>
              <w:rPr>
                <w:rFonts w:ascii="Times New Roman" w:cs="Times New Roman" w:hAnsi="Times New Roman" w:hint="default"/>
                <w:sz w:val="20"/>
                <w:szCs w:val="20"/>
              </w:rPr>
              <w:t>HAZ102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>YAZILI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>ANLATIM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 w:hint="default"/>
                <w:sz w:val="20"/>
                <w:szCs w:val="20"/>
              </w:rPr>
              <w:t>M.QADDOM</w:t>
            </w:r>
          </w:p>
          <w:p>
            <w:pPr>
              <w:pStyle w:val="style0"/>
              <w:jc w:val="left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>
            <w:pPr>
              <w:pStyle w:val="style0"/>
              <w:spacing w:after="120"/>
              <w:jc w:val="left"/>
              <w:rPr>
                <w:rFonts w:ascii="Times New Roman" w:cs="Times New Roman" w:hAnsi="Times New Roman"/>
                <w:color w:val="404040"/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2913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i/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sz w:val="20"/>
                <w:szCs w:val="20"/>
              </w:rPr>
              <w:t>17.0</w:t>
            </w:r>
            <w:r>
              <w:rPr>
                <w:rFonts w:ascii="Times New Roman" w:cs="Times New Roman" w:hAnsi="Times New Roman"/>
                <w:i/>
                <w:sz w:val="20"/>
                <w:szCs w:val="20"/>
              </w:rPr>
              <w:t>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HAZ103 İMLA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K. TERKAWİ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bookmarkStart w:id="0" w:name="_GoBack"/>
          <w:bookmarkEnd w:id="0"/>
          <w:p>
            <w:pPr>
              <w:pStyle w:val="style0"/>
              <w:jc w:val="center"/>
              <w:rPr>
                <w:rFonts w:ascii="Times New Roman" w:cs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286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i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i/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jc w:val="center"/>
              <w:rPr/>
            </w:pPr>
            <w:r>
              <w:rPr>
                <w:rFonts w:ascii="Times New Roman" w:cs="Times New Roman" w:hAnsi="Times New Roman" w:hint="default"/>
                <w:i/>
                <w:iCs/>
                <w:sz w:val="20"/>
                <w:szCs w:val="20"/>
              </w:rPr>
              <w:t>17.0</w:t>
            </w:r>
            <w:r>
              <w:rPr>
                <w:rFonts w:ascii="Times New Roman" w:cs="Times New Roman" w:hAnsi="Times New Roman" w:hint="default"/>
                <w:i/>
                <w:iCs/>
                <w:sz w:val="20"/>
                <w:szCs w:val="20"/>
              </w:rPr>
              <w:t>0</w:t>
            </w:r>
          </w:p>
          <w:p>
            <w:pPr>
              <w:jc w:val="center"/>
              <w:rPr/>
            </w:pPr>
            <w:r>
              <w:rPr>
                <w:rFonts w:ascii="Times New Roman" w:cs="Times New Roman" w:hAnsi="Times New Roman" w:hint="default"/>
                <w:sz w:val="20"/>
                <w:szCs w:val="20"/>
              </w:rPr>
              <w:t>HAZ104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 w:hint="default"/>
                <w:sz w:val="20"/>
                <w:szCs w:val="20"/>
              </w:rPr>
              <w:t>DİLBİLGİSİ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 w:hint="default"/>
                <w:sz w:val="20"/>
                <w:szCs w:val="20"/>
              </w:rPr>
              <w:t>A.CAN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tcBorders/>
          </w:tcPr>
          <w:p>
            <w:pPr>
              <w:pStyle w:val="style0"/>
              <w:spacing w:after="120"/>
              <w:jc w:val="center"/>
              <w:rPr>
                <w:rFonts w:ascii="Times New Roman" w:cs="Times New Roman" w:hAnsi="Times New Roman"/>
                <w:i/>
                <w:iCs/>
                <w:color w:val="404040"/>
                <w:sz w:val="20"/>
                <w:szCs w:val="20"/>
              </w:rPr>
            </w:pPr>
          </w:p>
          <w:p>
            <w:pPr>
              <w:pStyle w:val="style0"/>
              <w:spacing w:after="120"/>
              <w:jc w:val="center"/>
              <w:rPr>
                <w:rFonts w:ascii="Times New Roman" w:cs="Times New Roman" w:hAnsi="Times New Roman"/>
                <w:i/>
                <w:iCs/>
                <w:color w:val="40404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iCs/>
                <w:color w:val="404040"/>
                <w:sz w:val="20"/>
                <w:szCs w:val="20"/>
              </w:rPr>
              <w:t>Salonlar ve Gözetmenler</w:t>
            </w:r>
          </w:p>
          <w:p>
            <w:pPr>
              <w:pStyle w:val="style0"/>
              <w:spacing w:after="120"/>
              <w:jc w:val="center"/>
              <w:rPr>
                <w:rFonts w:ascii="Times New Roman" w:cs="Times New Roman" w:hAnsi="Times New Roman"/>
                <w:i/>
                <w:iCs/>
                <w:color w:val="40404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iCs/>
                <w:color w:val="404040"/>
                <w:sz w:val="20"/>
                <w:szCs w:val="20"/>
              </w:rPr>
              <w:t>204</w:t>
            </w:r>
          </w:p>
          <w:p>
            <w:pPr>
              <w:pStyle w:val="style0"/>
              <w:spacing w:after="120"/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>1. Mehmet Yunus YAZICI</w:t>
            </w:r>
          </w:p>
          <w:p>
            <w:pPr>
              <w:pStyle w:val="style0"/>
              <w:spacing w:after="120"/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>2. Hayrettin BAHAR</w:t>
            </w:r>
          </w:p>
          <w:p>
            <w:pPr>
              <w:pStyle w:val="style0"/>
              <w:spacing w:after="120"/>
              <w:rPr>
                <w:rFonts w:ascii="Times New Roman" w:cs="Times New Roman" w:hAnsi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>3. Feyza Nur Kaleci</w:t>
            </w:r>
          </w:p>
          <w:p>
            <w:pPr>
              <w:pStyle w:val="style0"/>
              <w:spacing w:after="120"/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  <w:t>5. Zeynep YAZICI</w:t>
            </w:r>
          </w:p>
          <w:p>
            <w:pPr>
              <w:pStyle w:val="style0"/>
              <w:spacing w:after="120"/>
              <w:rPr>
                <w:rFonts w:ascii="Times New Roman" w:cs="Times New Roman" w:hAnsi="Times New Roman"/>
                <w:i/>
                <w:iCs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hAnsi="Times New Roman"/>
          <w:sz w:val="20"/>
          <w:szCs w:val="20"/>
        </w:rPr>
      </w:pPr>
    </w:p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egoe UI"/>
    <w:panose1 w:val="020b0502040002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tr-T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0"/>
    <w:link w:val="style4097"/>
    <w:qFormat/>
    <w:uiPriority w:val="9"/>
    <w:pPr>
      <w:keepNext/>
      <w:keepLines/>
      <w:spacing w:before="40" w:after="0"/>
      <w:outlineLvl w:val="1"/>
    </w:pPr>
    <w:rPr>
      <w:rFonts w:ascii="Calibri Light" w:cs="Times New Roman" w:eastAsia="宋体" w:hAnsi="Calibri Light"/>
      <w:color w:val="2e74b5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Başlık 2 Char"/>
    <w:basedOn w:val="style65"/>
    <w:next w:val="style4097"/>
    <w:link w:val="style2"/>
    <w:uiPriority w:val="9"/>
    <w:rPr>
      <w:rFonts w:ascii="Calibri Light" w:cs="Times New Roman" w:eastAsia="宋体" w:hAnsi="Calibri Light"/>
      <w:color w:val="2e74b5"/>
      <w:sz w:val="26"/>
      <w:szCs w:val="26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8">
    <w:name w:val="Balon Metni Char"/>
    <w:basedOn w:val="style65"/>
    <w:next w:val="style4098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61</Words>
  <Pages>1</Pages>
  <Characters>359</Characters>
  <Application>WPS Office</Application>
  <DocSecurity>0</DocSecurity>
  <Paragraphs>77</Paragraphs>
  <ScaleCrop>false</ScaleCrop>
  <LinksUpToDate>false</LinksUpToDate>
  <CharactersWithSpaces>389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2019-06-02T19:49:33Z</dcterms:created>
  <dc:creator>Asus</dc:creator>
  <lastModifiedBy>CASPER_VIA_M2</lastModifiedBy>
  <lastPrinted>2019-05-08T10:03:00Z</lastPrinted>
  <dcterms:modified xsi:type="dcterms:W3CDTF">2019-06-02T19:49:33Z</dcterms:modified>
  <revision>64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