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7D9BB8FB">
                  <wp:extent cx="1038225" cy="723900"/>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047508" cy="730373"/>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3A010835" w:rsidR="001131E2" w:rsidRPr="001F3940" w:rsidRDefault="00754456" w:rsidP="00654292">
            <w:pPr>
              <w:rPr>
                <w:rFonts w:eastAsia="Calibri"/>
                <w:lang w:eastAsia="en-US"/>
              </w:rPr>
            </w:pPr>
            <w:r>
              <w:rPr>
                <w:rFonts w:eastAsia="Calibri"/>
                <w:lang w:eastAsia="en-US"/>
              </w:rPr>
              <w:t xml:space="preserve">                </w:t>
            </w:r>
            <w:r w:rsidR="0016039D">
              <w:rPr>
                <w:rFonts w:eastAsia="Calibri"/>
                <w:lang w:eastAsia="en-US"/>
              </w:rPr>
              <w:t>04/08</w:t>
            </w:r>
            <w:r w:rsidR="00A22237">
              <w:rPr>
                <w:rFonts w:eastAsia="Calibri"/>
                <w:lang w:eastAsia="en-US"/>
              </w:rPr>
              <w:t>/2023</w:t>
            </w:r>
          </w:p>
        </w:tc>
        <w:tc>
          <w:tcPr>
            <w:tcW w:w="3071" w:type="dxa"/>
            <w:shd w:val="clear" w:color="auto" w:fill="auto"/>
          </w:tcPr>
          <w:p w14:paraId="24CE1FBF" w14:textId="62F6BD86" w:rsidR="001131E2" w:rsidRPr="001F3940" w:rsidRDefault="00691B03" w:rsidP="00476DD0">
            <w:pPr>
              <w:rPr>
                <w:rFonts w:eastAsia="Calibri"/>
                <w:lang w:eastAsia="en-US"/>
              </w:rPr>
            </w:pPr>
            <w:r w:rsidRPr="001F3940">
              <w:rPr>
                <w:rFonts w:eastAsia="Calibri"/>
                <w:lang w:eastAsia="en-US"/>
              </w:rPr>
              <w:t xml:space="preserve"> </w:t>
            </w:r>
            <w:r w:rsidR="0016039D">
              <w:rPr>
                <w:rFonts w:eastAsia="Calibri"/>
                <w:lang w:eastAsia="en-US"/>
              </w:rPr>
              <w:t xml:space="preserve">                 2023/31</w:t>
            </w:r>
          </w:p>
        </w:tc>
        <w:tc>
          <w:tcPr>
            <w:tcW w:w="3465" w:type="dxa"/>
            <w:gridSpan w:val="2"/>
            <w:shd w:val="clear" w:color="auto" w:fill="auto"/>
          </w:tcPr>
          <w:p w14:paraId="12A499FD" w14:textId="0E960F5D"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853A64">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0E5A5FFF" w:rsidR="003E329E" w:rsidRPr="00B2272E" w:rsidRDefault="0016039D" w:rsidP="00867896">
      <w:pPr>
        <w:ind w:firstLine="720"/>
        <w:jc w:val="both"/>
        <w:rPr>
          <w:rFonts w:eastAsia="Calibri"/>
          <w:sz w:val="24"/>
          <w:szCs w:val="24"/>
          <w:lang w:eastAsia="en-US"/>
        </w:rPr>
      </w:pPr>
      <w:r>
        <w:rPr>
          <w:rFonts w:eastAsia="Calibri"/>
          <w:sz w:val="24"/>
          <w:szCs w:val="24"/>
          <w:lang w:eastAsia="en-US"/>
        </w:rPr>
        <w:t>Fakülte Yönetim Kurulu 04</w:t>
      </w:r>
      <w:r w:rsidR="009E2792" w:rsidRPr="00B2272E">
        <w:rPr>
          <w:rFonts w:eastAsia="Calibri"/>
          <w:sz w:val="24"/>
          <w:szCs w:val="24"/>
          <w:lang w:eastAsia="en-US"/>
        </w:rPr>
        <w:t>/</w:t>
      </w:r>
      <w:r w:rsidR="00A20BCD" w:rsidRPr="00B2272E">
        <w:rPr>
          <w:rFonts w:eastAsia="Calibri"/>
          <w:sz w:val="24"/>
          <w:szCs w:val="24"/>
          <w:lang w:eastAsia="en-US"/>
        </w:rPr>
        <w:t>0</w:t>
      </w:r>
      <w:r>
        <w:rPr>
          <w:rFonts w:eastAsia="Calibri"/>
          <w:sz w:val="24"/>
          <w:szCs w:val="24"/>
          <w:lang w:eastAsia="en-US"/>
        </w:rPr>
        <w:t>8</w:t>
      </w:r>
      <w:r w:rsidR="00A22237" w:rsidRPr="00B2272E">
        <w:rPr>
          <w:rFonts w:eastAsia="Calibri"/>
          <w:sz w:val="24"/>
          <w:szCs w:val="24"/>
          <w:lang w:eastAsia="en-US"/>
        </w:rPr>
        <w:t>/2023</w:t>
      </w:r>
      <w:r w:rsidR="00691B03" w:rsidRPr="00B2272E">
        <w:rPr>
          <w:rFonts w:eastAsia="Calibri"/>
          <w:sz w:val="24"/>
          <w:szCs w:val="24"/>
          <w:lang w:eastAsia="en-US"/>
        </w:rPr>
        <w:t xml:space="preserve"> tarihinde saat 1</w:t>
      </w:r>
      <w:r>
        <w:rPr>
          <w:rFonts w:eastAsia="Calibri"/>
          <w:sz w:val="24"/>
          <w:szCs w:val="24"/>
          <w:lang w:eastAsia="en-US"/>
        </w:rPr>
        <w:t>1.3</w:t>
      </w:r>
      <w:r w:rsidR="00450E89" w:rsidRPr="00B2272E">
        <w:rPr>
          <w:rFonts w:eastAsia="Calibri"/>
          <w:sz w:val="24"/>
          <w:szCs w:val="24"/>
          <w:lang w:eastAsia="en-US"/>
        </w:rPr>
        <w:t>0</w:t>
      </w:r>
      <w:r w:rsidR="00691B03" w:rsidRPr="00B2272E">
        <w:rPr>
          <w:rFonts w:eastAsia="Calibri"/>
          <w:sz w:val="24"/>
          <w:szCs w:val="24"/>
          <w:lang w:eastAsia="en-US"/>
        </w:rPr>
        <w:t>’ d</w:t>
      </w:r>
      <w:r>
        <w:rPr>
          <w:rFonts w:eastAsia="Calibri"/>
          <w:sz w:val="24"/>
          <w:szCs w:val="24"/>
          <w:lang w:eastAsia="en-US"/>
        </w:rPr>
        <w:t>a</w:t>
      </w:r>
      <w:r w:rsidR="00C62E50" w:rsidRPr="00B2272E">
        <w:rPr>
          <w:rFonts w:eastAsia="Calibri"/>
          <w:sz w:val="24"/>
          <w:szCs w:val="24"/>
          <w:lang w:eastAsia="en-US"/>
        </w:rPr>
        <w:t xml:space="preserve"> </w:t>
      </w:r>
      <w:r w:rsidR="00AD75AE" w:rsidRPr="00B2272E">
        <w:rPr>
          <w:rFonts w:eastAsia="Calibri"/>
          <w:sz w:val="24"/>
          <w:szCs w:val="24"/>
          <w:lang w:eastAsia="en-US"/>
        </w:rPr>
        <w:t>Fakülte</w:t>
      </w:r>
      <w:r w:rsidR="00536D35" w:rsidRPr="00B2272E">
        <w:rPr>
          <w:rFonts w:eastAsia="Calibri"/>
          <w:sz w:val="24"/>
          <w:szCs w:val="24"/>
          <w:lang w:eastAsia="en-US"/>
        </w:rPr>
        <w:t xml:space="preserve"> </w:t>
      </w:r>
      <w:r w:rsidR="00135AFE" w:rsidRPr="00B2272E">
        <w:rPr>
          <w:rFonts w:eastAsia="Calibri"/>
          <w:sz w:val="24"/>
          <w:szCs w:val="24"/>
          <w:lang w:eastAsia="en-US"/>
        </w:rPr>
        <w:t>Dekan</w:t>
      </w:r>
      <w:r w:rsidR="00654292" w:rsidRPr="00B2272E">
        <w:rPr>
          <w:rFonts w:eastAsia="Calibri"/>
          <w:sz w:val="24"/>
          <w:szCs w:val="24"/>
          <w:lang w:eastAsia="en-US"/>
        </w:rPr>
        <w:t xml:space="preserve"> Vekili</w:t>
      </w:r>
      <w:r w:rsidR="00536D35" w:rsidRPr="00B2272E">
        <w:rPr>
          <w:rFonts w:eastAsia="Calibri"/>
          <w:sz w:val="24"/>
          <w:szCs w:val="24"/>
          <w:lang w:eastAsia="en-US"/>
        </w:rPr>
        <w:t xml:space="preserve"> </w:t>
      </w:r>
      <w:r w:rsidR="00654292" w:rsidRPr="00B2272E">
        <w:rPr>
          <w:rFonts w:eastAsia="Calibri"/>
          <w:sz w:val="24"/>
          <w:szCs w:val="24"/>
          <w:lang w:eastAsia="en-US"/>
        </w:rPr>
        <w:t>Doç</w:t>
      </w:r>
      <w:r w:rsidR="00536D35" w:rsidRPr="00B2272E">
        <w:rPr>
          <w:rFonts w:eastAsia="Calibri"/>
          <w:sz w:val="24"/>
          <w:szCs w:val="24"/>
          <w:lang w:eastAsia="en-US"/>
        </w:rPr>
        <w:t xml:space="preserve">. Dr. </w:t>
      </w:r>
      <w:r w:rsidR="00654292" w:rsidRPr="00B2272E">
        <w:rPr>
          <w:rFonts w:eastAsia="Calibri"/>
          <w:sz w:val="24"/>
          <w:szCs w:val="24"/>
          <w:lang w:eastAsia="en-US"/>
        </w:rPr>
        <w:t>Ramazan ARSLAN</w:t>
      </w:r>
      <w:r w:rsidR="00135AFE" w:rsidRPr="00B2272E">
        <w:rPr>
          <w:rFonts w:eastAsia="Calibri"/>
          <w:sz w:val="24"/>
          <w:szCs w:val="24"/>
          <w:lang w:eastAsia="en-US"/>
        </w:rPr>
        <w:t xml:space="preserve"> </w:t>
      </w:r>
      <w:r w:rsidR="00536D35" w:rsidRPr="00B2272E">
        <w:rPr>
          <w:rFonts w:eastAsia="Calibri"/>
          <w:sz w:val="24"/>
          <w:szCs w:val="24"/>
          <w:lang w:eastAsia="en-US"/>
        </w:rPr>
        <w:t>b</w:t>
      </w:r>
      <w:r w:rsidR="003E771D" w:rsidRPr="00B2272E">
        <w:rPr>
          <w:rFonts w:eastAsia="Calibri"/>
          <w:sz w:val="24"/>
          <w:szCs w:val="24"/>
          <w:lang w:eastAsia="en-US"/>
        </w:rPr>
        <w:t>aşkanlığında gündem maddelerini</w:t>
      </w:r>
      <w:r w:rsidR="00E938A7" w:rsidRPr="00B2272E">
        <w:rPr>
          <w:rFonts w:eastAsia="Calibri"/>
          <w:sz w:val="24"/>
          <w:szCs w:val="24"/>
          <w:lang w:eastAsia="en-US"/>
        </w:rPr>
        <w:t xml:space="preserve"> </w:t>
      </w:r>
      <w:r w:rsidR="00691B03" w:rsidRPr="00B2272E">
        <w:rPr>
          <w:rFonts w:eastAsia="Calibri"/>
          <w:sz w:val="24"/>
          <w:szCs w:val="24"/>
          <w:lang w:eastAsia="en-US"/>
        </w:rPr>
        <w:t xml:space="preserve">görüşmek üzere </w:t>
      </w:r>
      <w:r w:rsidR="00603A82" w:rsidRPr="00B2272E">
        <w:rPr>
          <w:rFonts w:eastAsia="Calibri"/>
          <w:sz w:val="24"/>
          <w:szCs w:val="24"/>
          <w:lang w:eastAsia="en-US"/>
        </w:rPr>
        <w:t xml:space="preserve">3-67 </w:t>
      </w:r>
      <w:proofErr w:type="spellStart"/>
      <w:r w:rsidR="00603A82" w:rsidRPr="00B2272E">
        <w:rPr>
          <w:rFonts w:eastAsia="Calibri"/>
          <w:sz w:val="24"/>
          <w:szCs w:val="24"/>
          <w:lang w:eastAsia="en-US"/>
        </w:rPr>
        <w:t>nolu</w:t>
      </w:r>
      <w:proofErr w:type="spellEnd"/>
      <w:r w:rsidR="00603A82" w:rsidRPr="00B2272E">
        <w:rPr>
          <w:rFonts w:eastAsia="Calibri"/>
          <w:sz w:val="24"/>
          <w:szCs w:val="24"/>
          <w:lang w:eastAsia="en-US"/>
        </w:rPr>
        <w:t xml:space="preserve"> Dekanlık toplantı salonunda</w:t>
      </w:r>
      <w:r w:rsidR="00691B03" w:rsidRPr="00B2272E">
        <w:rPr>
          <w:rFonts w:eastAsia="Calibri"/>
          <w:sz w:val="24"/>
          <w:szCs w:val="24"/>
          <w:lang w:eastAsia="en-US"/>
        </w:rPr>
        <w:t xml:space="preserve"> toplanarak aşağıdaki karar</w:t>
      </w:r>
      <w:r w:rsidR="003E329E" w:rsidRPr="00B2272E">
        <w:rPr>
          <w:rFonts w:eastAsia="Calibri"/>
          <w:sz w:val="24"/>
          <w:szCs w:val="24"/>
          <w:lang w:eastAsia="en-US"/>
        </w:rPr>
        <w:t>lar</w:t>
      </w:r>
      <w:r w:rsidR="00572EC9" w:rsidRPr="00B2272E">
        <w:rPr>
          <w:rFonts w:eastAsia="Calibri"/>
          <w:sz w:val="24"/>
          <w:szCs w:val="24"/>
          <w:lang w:eastAsia="en-US"/>
        </w:rPr>
        <w:t>ı almıştır.</w:t>
      </w:r>
    </w:p>
    <w:p w14:paraId="232F54D8" w14:textId="699F06EF" w:rsidR="004B74C1" w:rsidRPr="00B2272E" w:rsidRDefault="004B74C1" w:rsidP="00B02A86">
      <w:pPr>
        <w:widowControl/>
        <w:autoSpaceDE/>
        <w:autoSpaceDN/>
        <w:ind w:right="57" w:firstLine="720"/>
        <w:contextualSpacing/>
        <w:jc w:val="both"/>
        <w:rPr>
          <w:b/>
          <w:color w:val="000000"/>
          <w:sz w:val="24"/>
          <w:szCs w:val="24"/>
        </w:rPr>
      </w:pPr>
    </w:p>
    <w:p w14:paraId="63CBBD46" w14:textId="5A738628" w:rsidR="0016039D" w:rsidRPr="0016039D" w:rsidRDefault="004B74C1" w:rsidP="0016039D">
      <w:pPr>
        <w:widowControl/>
        <w:autoSpaceDE/>
        <w:autoSpaceDN/>
        <w:ind w:right="57" w:firstLine="720"/>
        <w:contextualSpacing/>
        <w:jc w:val="both"/>
        <w:rPr>
          <w:sz w:val="24"/>
          <w:szCs w:val="24"/>
        </w:rPr>
      </w:pPr>
      <w:r w:rsidRPr="0016039D">
        <w:rPr>
          <w:b/>
          <w:color w:val="000000"/>
          <w:sz w:val="24"/>
          <w:szCs w:val="24"/>
        </w:rPr>
        <w:t xml:space="preserve">KARAR </w:t>
      </w:r>
      <w:proofErr w:type="gramStart"/>
      <w:r w:rsidRPr="0016039D">
        <w:rPr>
          <w:b/>
          <w:color w:val="000000"/>
          <w:sz w:val="24"/>
          <w:szCs w:val="24"/>
        </w:rPr>
        <w:t>01</w:t>
      </w:r>
      <w:r w:rsidR="00817B4B" w:rsidRPr="0016039D">
        <w:rPr>
          <w:b/>
          <w:color w:val="000000"/>
          <w:sz w:val="24"/>
          <w:szCs w:val="24"/>
        </w:rPr>
        <w:t xml:space="preserve"> :</w:t>
      </w:r>
      <w:r w:rsidR="00244158" w:rsidRPr="0016039D">
        <w:rPr>
          <w:color w:val="000000"/>
          <w:sz w:val="24"/>
          <w:szCs w:val="24"/>
        </w:rPr>
        <w:t xml:space="preserve"> </w:t>
      </w:r>
      <w:r w:rsidR="0016039D" w:rsidRPr="0016039D">
        <w:rPr>
          <w:sz w:val="24"/>
          <w:szCs w:val="24"/>
        </w:rPr>
        <w:t>Fakültemiz</w:t>
      </w:r>
      <w:proofErr w:type="gramEnd"/>
      <w:r w:rsidR="0016039D" w:rsidRPr="0016039D">
        <w:rPr>
          <w:sz w:val="24"/>
          <w:szCs w:val="24"/>
        </w:rPr>
        <w:t xml:space="preserve"> öğrencilerinin ders sildirme taleplerine dair İktisat Bölüm Başkanlığının 02.08.2023 tari</w:t>
      </w:r>
      <w:r w:rsidR="0016039D">
        <w:rPr>
          <w:sz w:val="24"/>
          <w:szCs w:val="24"/>
        </w:rPr>
        <w:t>h ve 2300076499 sayılı yazısı</w:t>
      </w:r>
      <w:r w:rsidR="0016039D" w:rsidRPr="0016039D">
        <w:rPr>
          <w:sz w:val="24"/>
          <w:szCs w:val="24"/>
        </w:rPr>
        <w:t xml:space="preserve"> görüşül</w:t>
      </w:r>
      <w:r w:rsidR="0016039D">
        <w:rPr>
          <w:sz w:val="24"/>
          <w:szCs w:val="24"/>
        </w:rPr>
        <w:t>dü</w:t>
      </w:r>
      <w:r w:rsidR="0016039D" w:rsidRPr="0016039D">
        <w:rPr>
          <w:sz w:val="24"/>
          <w:szCs w:val="24"/>
        </w:rPr>
        <w:t>.</w:t>
      </w:r>
    </w:p>
    <w:p w14:paraId="2A64522C" w14:textId="2BECB412" w:rsidR="00E62C22" w:rsidRPr="0016039D" w:rsidRDefault="00081FAD" w:rsidP="0016039D">
      <w:pPr>
        <w:widowControl/>
        <w:autoSpaceDE/>
        <w:autoSpaceDN/>
        <w:ind w:right="57" w:firstLine="720"/>
        <w:contextualSpacing/>
        <w:jc w:val="both"/>
        <w:rPr>
          <w:sz w:val="24"/>
          <w:szCs w:val="24"/>
        </w:rPr>
      </w:pPr>
      <w:r w:rsidRPr="0016039D">
        <w:rPr>
          <w:sz w:val="24"/>
          <w:szCs w:val="24"/>
        </w:rPr>
        <w:t xml:space="preserve">İlgi </w:t>
      </w:r>
      <w:r w:rsidR="003D6C8F">
        <w:rPr>
          <w:sz w:val="24"/>
          <w:szCs w:val="24"/>
        </w:rPr>
        <w:t>yazıd</w:t>
      </w:r>
      <w:r w:rsidR="00E62C22" w:rsidRPr="0016039D">
        <w:rPr>
          <w:sz w:val="24"/>
          <w:szCs w:val="24"/>
        </w:rPr>
        <w:t>a bild</w:t>
      </w:r>
      <w:r w:rsidRPr="0016039D">
        <w:rPr>
          <w:sz w:val="24"/>
          <w:szCs w:val="24"/>
        </w:rPr>
        <w:t>irilen</w:t>
      </w:r>
      <w:r w:rsidR="00E62C22" w:rsidRPr="0016039D">
        <w:rPr>
          <w:sz w:val="24"/>
          <w:szCs w:val="24"/>
        </w:rPr>
        <w:t xml:space="preserve"> </w:t>
      </w:r>
      <w:proofErr w:type="gramStart"/>
      <w:r w:rsidR="00E62C22" w:rsidRPr="0016039D">
        <w:rPr>
          <w:sz w:val="24"/>
          <w:szCs w:val="24"/>
        </w:rPr>
        <w:t>Fakültemiz  öğrencilerinin</w:t>
      </w:r>
      <w:proofErr w:type="gramEnd"/>
      <w:r w:rsidR="00E62C22" w:rsidRPr="0016039D">
        <w:rPr>
          <w:sz w:val="24"/>
          <w:szCs w:val="24"/>
        </w:rPr>
        <w:t xml:space="preserve">  dilekçelerinde  silinmesini  talep  ettikleri derslerinin sistemden silinmesine;</w:t>
      </w:r>
    </w:p>
    <w:p w14:paraId="2E7046C7" w14:textId="4255D9ED" w:rsidR="00E62C22" w:rsidRPr="0016039D" w:rsidRDefault="00E62C22" w:rsidP="00E62C22">
      <w:pPr>
        <w:widowControl/>
        <w:autoSpaceDE/>
        <w:autoSpaceDN/>
        <w:ind w:right="57" w:firstLine="720"/>
        <w:contextualSpacing/>
        <w:jc w:val="both"/>
        <w:rPr>
          <w:sz w:val="24"/>
          <w:szCs w:val="24"/>
        </w:rPr>
      </w:pPr>
      <w:r w:rsidRPr="0016039D">
        <w:rPr>
          <w:sz w:val="24"/>
          <w:szCs w:val="24"/>
        </w:rPr>
        <w:t>Oy birliği ile karar verildi.</w:t>
      </w:r>
    </w:p>
    <w:p w14:paraId="35478E5E" w14:textId="77777777" w:rsidR="00B02A86" w:rsidRPr="00D41451" w:rsidRDefault="00B02A86" w:rsidP="00B02A86">
      <w:pPr>
        <w:widowControl/>
        <w:autoSpaceDE/>
        <w:autoSpaceDN/>
        <w:ind w:right="57" w:firstLine="720"/>
        <w:contextualSpacing/>
        <w:jc w:val="both"/>
        <w:rPr>
          <w:rFonts w:eastAsia="Calibri"/>
          <w:sz w:val="24"/>
          <w:szCs w:val="24"/>
          <w:lang w:eastAsia="en-US"/>
        </w:rPr>
      </w:pPr>
    </w:p>
    <w:p w14:paraId="44F90A4D" w14:textId="12365D77" w:rsidR="00F45390" w:rsidRDefault="009548D4" w:rsidP="00E2489C">
      <w:pPr>
        <w:widowControl/>
        <w:autoSpaceDE/>
        <w:autoSpaceDN/>
        <w:ind w:right="57" w:firstLine="720"/>
        <w:contextualSpacing/>
        <w:jc w:val="both"/>
        <w:rPr>
          <w:sz w:val="24"/>
          <w:szCs w:val="24"/>
        </w:rPr>
      </w:pPr>
      <w:r w:rsidRPr="00D41451">
        <w:rPr>
          <w:b/>
          <w:color w:val="000000"/>
          <w:sz w:val="24"/>
          <w:szCs w:val="24"/>
        </w:rPr>
        <w:t xml:space="preserve">KARAR </w:t>
      </w:r>
      <w:proofErr w:type="gramStart"/>
      <w:r w:rsidRPr="00D41451">
        <w:rPr>
          <w:b/>
          <w:color w:val="000000"/>
          <w:sz w:val="24"/>
          <w:szCs w:val="24"/>
        </w:rPr>
        <w:t>0</w:t>
      </w:r>
      <w:r w:rsidR="004B74C1" w:rsidRPr="00D41451">
        <w:rPr>
          <w:b/>
          <w:color w:val="000000"/>
          <w:sz w:val="24"/>
          <w:szCs w:val="24"/>
        </w:rPr>
        <w:t>2</w:t>
      </w:r>
      <w:r w:rsidR="00A3370B" w:rsidRPr="00D41451">
        <w:rPr>
          <w:b/>
          <w:color w:val="000000"/>
          <w:sz w:val="24"/>
          <w:szCs w:val="24"/>
        </w:rPr>
        <w:t xml:space="preserve"> </w:t>
      </w:r>
      <w:r w:rsidRPr="00D41451">
        <w:rPr>
          <w:b/>
          <w:color w:val="000000"/>
          <w:sz w:val="24"/>
          <w:szCs w:val="24"/>
        </w:rPr>
        <w:t>:</w:t>
      </w:r>
      <w:r w:rsidR="00F45390" w:rsidRPr="00D41451">
        <w:rPr>
          <w:b/>
          <w:color w:val="000000"/>
          <w:sz w:val="24"/>
          <w:szCs w:val="24"/>
        </w:rPr>
        <w:t xml:space="preserve"> </w:t>
      </w:r>
      <w:r w:rsidR="00E2489C" w:rsidRPr="00E2489C">
        <w:rPr>
          <w:sz w:val="24"/>
          <w:szCs w:val="24"/>
        </w:rPr>
        <w:t>Fakültemiz</w:t>
      </w:r>
      <w:proofErr w:type="gramEnd"/>
      <w:r w:rsidR="00E2489C" w:rsidRPr="00E2489C">
        <w:rPr>
          <w:sz w:val="24"/>
          <w:szCs w:val="24"/>
        </w:rPr>
        <w:t xml:space="preserve"> öğrencilerinin mezuniyetlerine dair İktisat Bölüm Başkanlığının 01.08.2023 tarih ve 2300076101 sayılı,  İşletme Bölüm  Başkanlığının 01.08.2023 tarih ve 2300075338 sayılı, Siyaset Bilimi ve Kamu Yönetimi Bölüm Başkanlığının 01.08.2023 tarih ve 2300075334 sayılı, Uluslararası Ticaret ve </w:t>
      </w:r>
      <w:proofErr w:type="spellStart"/>
      <w:r w:rsidR="00E2489C" w:rsidRPr="00E2489C">
        <w:rPr>
          <w:sz w:val="24"/>
          <w:szCs w:val="24"/>
        </w:rPr>
        <w:t>Lojiistik</w:t>
      </w:r>
      <w:proofErr w:type="spellEnd"/>
      <w:r w:rsidR="00E2489C" w:rsidRPr="00E2489C">
        <w:rPr>
          <w:sz w:val="24"/>
          <w:szCs w:val="24"/>
        </w:rPr>
        <w:t xml:space="preserve"> Bölüm Başkanlığının 01.08.2023 tarih ve 2300075693 sayılı, Yönetim Bilişim Sistemleri Bölüm Başkanlığının 02.08.2023 tarih </w:t>
      </w:r>
      <w:r w:rsidR="00E2489C">
        <w:rPr>
          <w:sz w:val="24"/>
          <w:szCs w:val="24"/>
        </w:rPr>
        <w:t>ve 2300076425 sayılı yazıları</w:t>
      </w:r>
      <w:r w:rsidR="00E2489C" w:rsidRPr="00E2489C">
        <w:rPr>
          <w:sz w:val="24"/>
          <w:szCs w:val="24"/>
        </w:rPr>
        <w:t xml:space="preserve"> görüşül</w:t>
      </w:r>
      <w:r w:rsidR="00E2489C">
        <w:rPr>
          <w:sz w:val="24"/>
          <w:szCs w:val="24"/>
        </w:rPr>
        <w:t>dü</w:t>
      </w:r>
      <w:r w:rsidR="00E2489C" w:rsidRPr="00E2489C">
        <w:rPr>
          <w:sz w:val="24"/>
          <w:szCs w:val="24"/>
        </w:rPr>
        <w:t>.</w:t>
      </w:r>
    </w:p>
    <w:p w14:paraId="4D41E60A" w14:textId="1EAE448D" w:rsidR="00764F24" w:rsidRDefault="00764F24" w:rsidP="00E2489C">
      <w:pPr>
        <w:widowControl/>
        <w:autoSpaceDE/>
        <w:autoSpaceDN/>
        <w:ind w:right="57" w:firstLine="720"/>
        <w:contextualSpacing/>
        <w:jc w:val="both"/>
        <w:rPr>
          <w:sz w:val="24"/>
          <w:szCs w:val="24"/>
        </w:rPr>
      </w:pPr>
      <w:proofErr w:type="gramStart"/>
      <w:r w:rsidRPr="00764F24">
        <w:rPr>
          <w:sz w:val="24"/>
          <w:szCs w:val="24"/>
        </w:rPr>
        <w:t>Görüşme  sonucunda</w:t>
      </w:r>
      <w:proofErr w:type="gramEnd"/>
      <w:r w:rsidRPr="00764F24">
        <w:rPr>
          <w:sz w:val="24"/>
          <w:szCs w:val="24"/>
        </w:rPr>
        <w:t>; Fakültemiz  İktisat,  İşletme,  Siyaset  Bilimi  ve  Kamu  Yönetimi, U</w:t>
      </w:r>
      <w:r w:rsidR="00C209F8">
        <w:rPr>
          <w:sz w:val="24"/>
          <w:szCs w:val="24"/>
        </w:rPr>
        <w:t>luslararası Ticaret ve Lojistik ve</w:t>
      </w:r>
      <w:r w:rsidRPr="00764F24">
        <w:rPr>
          <w:sz w:val="24"/>
          <w:szCs w:val="24"/>
        </w:rPr>
        <w:t xml:space="preserve"> Yönetim Bilişim Sistemleri Bölümleri Eğitim Komisyonları raporlarına  göre, ekli listede bilgileri yer alan Fakültemiz öğrencilerinin </w:t>
      </w:r>
      <w:r w:rsidRPr="00764F24">
        <w:rPr>
          <w:i/>
          <w:sz w:val="24"/>
          <w:szCs w:val="24"/>
        </w:rPr>
        <w:t>“Bartın Üniversitesi Ön Lisans ve Lisans Eğitim-Öğretim ve  Sınav Yönetmeliği”</w:t>
      </w:r>
      <w:r>
        <w:rPr>
          <w:i/>
          <w:sz w:val="24"/>
          <w:szCs w:val="24"/>
        </w:rPr>
        <w:t xml:space="preserve"> </w:t>
      </w:r>
      <w:proofErr w:type="spellStart"/>
      <w:r>
        <w:rPr>
          <w:sz w:val="24"/>
          <w:szCs w:val="24"/>
        </w:rPr>
        <w:t>nin</w:t>
      </w:r>
      <w:proofErr w:type="spellEnd"/>
      <w:r>
        <w:rPr>
          <w:sz w:val="24"/>
          <w:szCs w:val="24"/>
        </w:rPr>
        <w:t xml:space="preserve">  19</w:t>
      </w:r>
      <w:r w:rsidRPr="00764F24">
        <w:rPr>
          <w:sz w:val="24"/>
          <w:szCs w:val="24"/>
        </w:rPr>
        <w:t xml:space="preserve"> uncu maddesi  gereğince  mezun edilmelerine, </w:t>
      </w:r>
      <w:r w:rsidR="000743F2">
        <w:rPr>
          <w:sz w:val="24"/>
          <w:szCs w:val="24"/>
        </w:rPr>
        <w:t>alınan kararın gereği için Fakültemiz Öğrenci İşlerine, diploma ve eklerinin  hazırlanması için Öğrenci İşleri Daire Başkanlığına gönderilmek</w:t>
      </w:r>
      <w:r w:rsidRPr="00764F24">
        <w:rPr>
          <w:sz w:val="24"/>
          <w:szCs w:val="24"/>
        </w:rPr>
        <w:t xml:space="preserve"> üzere Rektörlük Makamına arzına; (Ek: Liste 1 Sayfa) </w:t>
      </w:r>
    </w:p>
    <w:p w14:paraId="4AAC4784" w14:textId="51949C6D" w:rsidR="00764F24" w:rsidRDefault="00764F24" w:rsidP="00764F24">
      <w:pPr>
        <w:widowControl/>
        <w:autoSpaceDE/>
        <w:autoSpaceDN/>
        <w:ind w:left="720" w:right="57"/>
        <w:contextualSpacing/>
        <w:jc w:val="both"/>
        <w:rPr>
          <w:sz w:val="24"/>
          <w:szCs w:val="24"/>
        </w:rPr>
      </w:pPr>
      <w:r w:rsidRPr="00764F24">
        <w:rPr>
          <w:sz w:val="24"/>
          <w:szCs w:val="24"/>
        </w:rPr>
        <w:t>Oy birliği ile karar verildi.</w:t>
      </w:r>
    </w:p>
    <w:p w14:paraId="3F812057" w14:textId="77777777" w:rsidR="00E2489C" w:rsidRPr="00D41451" w:rsidRDefault="00E2489C" w:rsidP="00E2489C">
      <w:pPr>
        <w:widowControl/>
        <w:autoSpaceDE/>
        <w:autoSpaceDN/>
        <w:ind w:right="57" w:firstLine="720"/>
        <w:contextualSpacing/>
        <w:jc w:val="both"/>
        <w:rPr>
          <w:b/>
          <w:color w:val="000000"/>
          <w:sz w:val="24"/>
          <w:szCs w:val="24"/>
        </w:rPr>
      </w:pPr>
    </w:p>
    <w:p w14:paraId="3AC8A556" w14:textId="1ED849F5" w:rsidR="006C0D83" w:rsidRPr="00D95D21" w:rsidRDefault="00D41451" w:rsidP="006C0D83">
      <w:pPr>
        <w:widowControl/>
        <w:shd w:val="clear" w:color="auto" w:fill="FFFFFF"/>
        <w:tabs>
          <w:tab w:val="left" w:pos="709"/>
          <w:tab w:val="left" w:pos="851"/>
        </w:tabs>
        <w:autoSpaceDE/>
        <w:autoSpaceDN/>
        <w:ind w:right="57"/>
        <w:contextualSpacing/>
        <w:jc w:val="both"/>
        <w:rPr>
          <w:sz w:val="24"/>
          <w:szCs w:val="24"/>
        </w:rPr>
      </w:pPr>
      <w:r w:rsidRPr="00D41451">
        <w:rPr>
          <w:b/>
          <w:color w:val="000000"/>
          <w:sz w:val="24"/>
          <w:szCs w:val="24"/>
        </w:rPr>
        <w:tab/>
      </w:r>
      <w:r w:rsidR="00862607" w:rsidRPr="00D95D21">
        <w:rPr>
          <w:b/>
          <w:color w:val="000000"/>
          <w:sz w:val="24"/>
          <w:szCs w:val="24"/>
        </w:rPr>
        <w:t xml:space="preserve">KARAR </w:t>
      </w:r>
      <w:proofErr w:type="gramStart"/>
      <w:r w:rsidR="00862607" w:rsidRPr="00D95D21">
        <w:rPr>
          <w:b/>
          <w:color w:val="000000"/>
          <w:sz w:val="24"/>
          <w:szCs w:val="24"/>
        </w:rPr>
        <w:t xml:space="preserve">03 : </w:t>
      </w:r>
      <w:r w:rsidR="00E2489C" w:rsidRPr="00D95D21">
        <w:rPr>
          <w:sz w:val="24"/>
          <w:szCs w:val="24"/>
        </w:rPr>
        <w:t>Fakültemiz</w:t>
      </w:r>
      <w:proofErr w:type="gramEnd"/>
      <w:r w:rsidR="00B23284">
        <w:rPr>
          <w:sz w:val="24"/>
          <w:szCs w:val="24"/>
        </w:rPr>
        <w:t xml:space="preserve"> öğretim elemanı </w:t>
      </w:r>
      <w:proofErr w:type="spellStart"/>
      <w:r w:rsidR="00B23284">
        <w:rPr>
          <w:sz w:val="24"/>
          <w:szCs w:val="24"/>
        </w:rPr>
        <w:t>Öğr</w:t>
      </w:r>
      <w:proofErr w:type="spellEnd"/>
      <w:r w:rsidR="00B23284">
        <w:rPr>
          <w:sz w:val="24"/>
          <w:szCs w:val="24"/>
        </w:rPr>
        <w:t>. Gör. S</w:t>
      </w:r>
      <w:proofErr w:type="gramStart"/>
      <w:r w:rsidR="00B23284">
        <w:rPr>
          <w:sz w:val="24"/>
          <w:szCs w:val="24"/>
        </w:rPr>
        <w:t>….</w:t>
      </w:r>
      <w:proofErr w:type="gramEnd"/>
      <w:r w:rsidR="00E2489C" w:rsidRPr="00D95D21">
        <w:rPr>
          <w:sz w:val="24"/>
          <w:szCs w:val="24"/>
        </w:rPr>
        <w:t xml:space="preserve"> K</w:t>
      </w:r>
      <w:r w:rsidR="00B23284">
        <w:rPr>
          <w:sz w:val="24"/>
          <w:szCs w:val="24"/>
        </w:rPr>
        <w:t>……</w:t>
      </w:r>
      <w:r w:rsidR="00E2489C" w:rsidRPr="00D95D21">
        <w:rPr>
          <w:sz w:val="24"/>
          <w:szCs w:val="24"/>
        </w:rPr>
        <w:t xml:space="preserve">’ </w:t>
      </w:r>
      <w:proofErr w:type="spellStart"/>
      <w:r w:rsidR="00E2489C" w:rsidRPr="00D95D21">
        <w:rPr>
          <w:sz w:val="24"/>
          <w:szCs w:val="24"/>
        </w:rPr>
        <w:t>ın</w:t>
      </w:r>
      <w:proofErr w:type="spellEnd"/>
      <w:r w:rsidR="00E2489C" w:rsidRPr="00D95D21">
        <w:rPr>
          <w:sz w:val="24"/>
          <w:szCs w:val="24"/>
        </w:rPr>
        <w:t xml:space="preserve"> görev süresi uzatımına dair Siyaset Bilimi ve Kamu Yönetimi Bölüm Başkanlığının 01.08.2023 tarih ve 2300075000 sayılı yazısı görüşüldü.</w:t>
      </w:r>
    </w:p>
    <w:p w14:paraId="3259EFF3" w14:textId="0FF97C4B" w:rsidR="00304F01" w:rsidRPr="00D95D21" w:rsidRDefault="00304F01" w:rsidP="006C0D83">
      <w:pPr>
        <w:widowControl/>
        <w:shd w:val="clear" w:color="auto" w:fill="FFFFFF"/>
        <w:tabs>
          <w:tab w:val="left" w:pos="709"/>
          <w:tab w:val="left" w:pos="851"/>
        </w:tabs>
        <w:autoSpaceDE/>
        <w:autoSpaceDN/>
        <w:ind w:right="57"/>
        <w:contextualSpacing/>
        <w:jc w:val="both"/>
        <w:rPr>
          <w:sz w:val="24"/>
          <w:szCs w:val="24"/>
        </w:rPr>
      </w:pPr>
      <w:r w:rsidRPr="00D95D21">
        <w:rPr>
          <w:sz w:val="24"/>
          <w:szCs w:val="24"/>
        </w:rPr>
        <w:tab/>
      </w:r>
      <w:proofErr w:type="gramStart"/>
      <w:r w:rsidRPr="00D95D21">
        <w:rPr>
          <w:sz w:val="24"/>
          <w:szCs w:val="24"/>
        </w:rPr>
        <w:t>Fakültemiz  Siyaset</w:t>
      </w:r>
      <w:proofErr w:type="gramEnd"/>
      <w:r w:rsidRPr="00D95D21">
        <w:rPr>
          <w:sz w:val="24"/>
          <w:szCs w:val="24"/>
        </w:rPr>
        <w:t xml:space="preserve">  Bilimi  ve  Kamu  Yönetimi  Bölümü  Hukuk  Bilimleri  Ana</w:t>
      </w:r>
      <w:r w:rsidR="00632F6A" w:rsidRPr="00D95D21">
        <w:rPr>
          <w:sz w:val="24"/>
          <w:szCs w:val="24"/>
        </w:rPr>
        <w:t xml:space="preserve"> Bilim  Dalı öğretim e</w:t>
      </w:r>
      <w:r w:rsidRPr="00D95D21">
        <w:rPr>
          <w:sz w:val="24"/>
          <w:szCs w:val="24"/>
        </w:rPr>
        <w:t xml:space="preserve">lemanı </w:t>
      </w:r>
      <w:proofErr w:type="spellStart"/>
      <w:r w:rsidRPr="00D95D21">
        <w:rPr>
          <w:sz w:val="24"/>
          <w:szCs w:val="24"/>
        </w:rPr>
        <w:t>Öğr</w:t>
      </w:r>
      <w:proofErr w:type="spellEnd"/>
      <w:r w:rsidRPr="00D95D21">
        <w:rPr>
          <w:sz w:val="24"/>
          <w:szCs w:val="24"/>
        </w:rPr>
        <w:t>. Gör. S</w:t>
      </w:r>
      <w:proofErr w:type="gramStart"/>
      <w:r w:rsidR="00B23284">
        <w:rPr>
          <w:sz w:val="24"/>
          <w:szCs w:val="24"/>
        </w:rPr>
        <w:t>….</w:t>
      </w:r>
      <w:proofErr w:type="gramEnd"/>
      <w:r w:rsidRPr="00D95D21">
        <w:rPr>
          <w:sz w:val="24"/>
          <w:szCs w:val="24"/>
        </w:rPr>
        <w:t xml:space="preserve"> K</w:t>
      </w:r>
      <w:r w:rsidR="00B23284">
        <w:rPr>
          <w:sz w:val="24"/>
          <w:szCs w:val="24"/>
        </w:rPr>
        <w:t>……</w:t>
      </w:r>
      <w:r w:rsidRPr="00D95D21">
        <w:rPr>
          <w:sz w:val="24"/>
          <w:szCs w:val="24"/>
        </w:rPr>
        <w:t>’</w:t>
      </w:r>
      <w:proofErr w:type="spellStart"/>
      <w:r w:rsidRPr="00D95D21">
        <w:rPr>
          <w:sz w:val="24"/>
          <w:szCs w:val="24"/>
        </w:rPr>
        <w:t>ın</w:t>
      </w:r>
      <w:proofErr w:type="spellEnd"/>
      <w:r w:rsidRPr="00D95D21">
        <w:rPr>
          <w:sz w:val="24"/>
          <w:szCs w:val="24"/>
        </w:rPr>
        <w:t xml:space="preserve"> görev süresinin 27/08/2023 tarihinde dolması nedeniyle, 2547 sayılı “Yükseköğretim Kanunu” </w:t>
      </w:r>
      <w:proofErr w:type="spellStart"/>
      <w:r w:rsidRPr="00D95D21">
        <w:rPr>
          <w:sz w:val="24"/>
          <w:szCs w:val="24"/>
        </w:rPr>
        <w:t>nun</w:t>
      </w:r>
      <w:proofErr w:type="spellEnd"/>
      <w:r w:rsidRPr="00D95D21">
        <w:rPr>
          <w:sz w:val="24"/>
          <w:szCs w:val="24"/>
        </w:rPr>
        <w:t xml:space="preserve"> 31 inci maddesi uyarınca 1 (bir) yıl süre ile uzatılarak yeniden atanmasının uygunluğuna ve Rektörlük Makamına arzına, </w:t>
      </w:r>
    </w:p>
    <w:p w14:paraId="5EBF676D" w14:textId="3F570A3B" w:rsidR="00304F01" w:rsidRPr="00D95D21" w:rsidRDefault="00304F01" w:rsidP="006C0D83">
      <w:pPr>
        <w:widowControl/>
        <w:shd w:val="clear" w:color="auto" w:fill="FFFFFF"/>
        <w:tabs>
          <w:tab w:val="left" w:pos="709"/>
          <w:tab w:val="left" w:pos="851"/>
        </w:tabs>
        <w:autoSpaceDE/>
        <w:autoSpaceDN/>
        <w:ind w:right="57"/>
        <w:contextualSpacing/>
        <w:jc w:val="both"/>
        <w:rPr>
          <w:sz w:val="24"/>
          <w:szCs w:val="24"/>
        </w:rPr>
      </w:pPr>
      <w:r w:rsidRPr="00D95D21">
        <w:rPr>
          <w:sz w:val="24"/>
          <w:szCs w:val="24"/>
        </w:rPr>
        <w:tab/>
        <w:t>Oy birliği ile karar verildi.</w:t>
      </w:r>
    </w:p>
    <w:p w14:paraId="46646C1F" w14:textId="77777777" w:rsidR="006C0D83" w:rsidRPr="00D95D21" w:rsidRDefault="006C0D83" w:rsidP="006C0D83">
      <w:pPr>
        <w:widowControl/>
        <w:shd w:val="clear" w:color="auto" w:fill="FFFFFF"/>
        <w:tabs>
          <w:tab w:val="left" w:pos="709"/>
          <w:tab w:val="left" w:pos="851"/>
        </w:tabs>
        <w:autoSpaceDE/>
        <w:autoSpaceDN/>
        <w:ind w:right="57"/>
        <w:contextualSpacing/>
        <w:jc w:val="both"/>
        <w:rPr>
          <w:sz w:val="24"/>
          <w:szCs w:val="24"/>
        </w:rPr>
      </w:pPr>
    </w:p>
    <w:p w14:paraId="65BF13A0" w14:textId="15347AC2" w:rsidR="001F68FF" w:rsidRPr="00D95D21" w:rsidRDefault="006C0D83" w:rsidP="006C0D83">
      <w:pPr>
        <w:widowControl/>
        <w:shd w:val="clear" w:color="auto" w:fill="FFFFFF"/>
        <w:tabs>
          <w:tab w:val="left" w:pos="709"/>
          <w:tab w:val="left" w:pos="851"/>
        </w:tabs>
        <w:autoSpaceDE/>
        <w:autoSpaceDN/>
        <w:ind w:right="57"/>
        <w:contextualSpacing/>
        <w:jc w:val="both"/>
        <w:rPr>
          <w:sz w:val="24"/>
          <w:szCs w:val="24"/>
        </w:rPr>
      </w:pPr>
      <w:r w:rsidRPr="00D95D21">
        <w:rPr>
          <w:sz w:val="24"/>
          <w:szCs w:val="24"/>
        </w:rPr>
        <w:tab/>
      </w:r>
      <w:r w:rsidR="00754F22" w:rsidRPr="00D95D21">
        <w:rPr>
          <w:b/>
          <w:color w:val="000000"/>
          <w:sz w:val="24"/>
          <w:szCs w:val="24"/>
        </w:rPr>
        <w:t xml:space="preserve">KARAR </w:t>
      </w:r>
      <w:proofErr w:type="gramStart"/>
      <w:r w:rsidR="00754F22" w:rsidRPr="00D95D21">
        <w:rPr>
          <w:b/>
          <w:color w:val="000000"/>
          <w:sz w:val="24"/>
          <w:szCs w:val="24"/>
        </w:rPr>
        <w:t xml:space="preserve">04 : </w:t>
      </w:r>
      <w:r w:rsidRPr="00D95D21">
        <w:rPr>
          <w:color w:val="000000"/>
          <w:sz w:val="24"/>
          <w:szCs w:val="24"/>
        </w:rPr>
        <w:t>F</w:t>
      </w:r>
      <w:r w:rsidRPr="00D95D21">
        <w:rPr>
          <w:sz w:val="24"/>
          <w:szCs w:val="24"/>
        </w:rPr>
        <w:t>akültemiz</w:t>
      </w:r>
      <w:proofErr w:type="gramEnd"/>
      <w:r w:rsidRPr="00D95D21">
        <w:rPr>
          <w:sz w:val="24"/>
          <w:szCs w:val="24"/>
        </w:rPr>
        <w:t xml:space="preserve"> İktisat Bölümü İktisat Politikası Ana Bilim Dalı Doçent kadrosu talebine dair Bölüm Başkanlığının 01.08.2023 tarih ve 2300075085 sayılı yazısı görüşüldü.</w:t>
      </w:r>
    </w:p>
    <w:p w14:paraId="2305D27D" w14:textId="4F742811" w:rsidR="001C58E5" w:rsidRPr="00D95D21" w:rsidRDefault="00375C22" w:rsidP="00D41451">
      <w:pPr>
        <w:widowControl/>
        <w:shd w:val="clear" w:color="auto" w:fill="FFFFFF"/>
        <w:tabs>
          <w:tab w:val="left" w:pos="709"/>
          <w:tab w:val="left" w:pos="851"/>
        </w:tabs>
        <w:autoSpaceDE/>
        <w:autoSpaceDN/>
        <w:ind w:right="57"/>
        <w:contextualSpacing/>
        <w:jc w:val="both"/>
        <w:rPr>
          <w:sz w:val="24"/>
          <w:szCs w:val="24"/>
        </w:rPr>
      </w:pPr>
      <w:r w:rsidRPr="00D95D21">
        <w:rPr>
          <w:b/>
          <w:sz w:val="24"/>
          <w:szCs w:val="24"/>
        </w:rPr>
        <w:tab/>
      </w:r>
      <w:r w:rsidRPr="00D95D21">
        <w:rPr>
          <w:sz w:val="24"/>
          <w:szCs w:val="24"/>
        </w:rPr>
        <w:t>Yapılan görüşmede; İktisat Bölümü bünyesinde üç adet aktif lisansüstü program ve lisans progr</w:t>
      </w:r>
      <w:r w:rsidR="002937D0" w:rsidRPr="00D95D21">
        <w:rPr>
          <w:sz w:val="24"/>
          <w:szCs w:val="24"/>
        </w:rPr>
        <w:t>amı olup öğretim elemanlarının</w:t>
      </w:r>
      <w:r w:rsidRPr="00D95D21">
        <w:rPr>
          <w:sz w:val="24"/>
          <w:szCs w:val="24"/>
        </w:rPr>
        <w:t xml:space="preserve"> ders</w:t>
      </w:r>
      <w:r w:rsidR="00F60810">
        <w:rPr>
          <w:sz w:val="24"/>
          <w:szCs w:val="24"/>
        </w:rPr>
        <w:t xml:space="preserve"> yü</w:t>
      </w:r>
      <w:r w:rsidR="00B13702">
        <w:rPr>
          <w:sz w:val="24"/>
          <w:szCs w:val="24"/>
        </w:rPr>
        <w:t>klerinde aşırı yoğunluk oluşması,</w:t>
      </w:r>
      <w:r w:rsidR="005E51BF">
        <w:rPr>
          <w:sz w:val="24"/>
          <w:szCs w:val="24"/>
        </w:rPr>
        <w:t xml:space="preserve"> İktisat</w:t>
      </w:r>
      <w:r w:rsidR="00F60810">
        <w:rPr>
          <w:sz w:val="24"/>
          <w:szCs w:val="24"/>
        </w:rPr>
        <w:t xml:space="preserve"> Bölümü bünyesinde</w:t>
      </w:r>
      <w:r w:rsidR="005E51BF">
        <w:rPr>
          <w:sz w:val="24"/>
          <w:szCs w:val="24"/>
        </w:rPr>
        <w:t xml:space="preserve"> Doktora </w:t>
      </w:r>
      <w:r w:rsidR="00F60810">
        <w:rPr>
          <w:sz w:val="24"/>
          <w:szCs w:val="24"/>
        </w:rPr>
        <w:t xml:space="preserve">Programının </w:t>
      </w:r>
      <w:r w:rsidRPr="00D95D21">
        <w:rPr>
          <w:sz w:val="24"/>
          <w:szCs w:val="24"/>
        </w:rPr>
        <w:t>açılması</w:t>
      </w:r>
      <w:r w:rsidR="00B13702">
        <w:rPr>
          <w:sz w:val="24"/>
          <w:szCs w:val="24"/>
        </w:rPr>
        <w:t>nın planlanması</w:t>
      </w:r>
      <w:r w:rsidR="00F60810">
        <w:rPr>
          <w:sz w:val="24"/>
          <w:szCs w:val="24"/>
        </w:rPr>
        <w:t>,</w:t>
      </w:r>
      <w:r w:rsidR="002937D0" w:rsidRPr="00D95D21">
        <w:rPr>
          <w:sz w:val="24"/>
          <w:szCs w:val="24"/>
        </w:rPr>
        <w:t xml:space="preserve"> </w:t>
      </w:r>
      <w:r w:rsidR="00F60810">
        <w:rPr>
          <w:sz w:val="24"/>
          <w:szCs w:val="24"/>
        </w:rPr>
        <w:t>l</w:t>
      </w:r>
      <w:r w:rsidRPr="00D95D21">
        <w:rPr>
          <w:sz w:val="24"/>
          <w:szCs w:val="24"/>
        </w:rPr>
        <w:t>isans öğrenci kontenjanları</w:t>
      </w:r>
      <w:r w:rsidR="00C51016">
        <w:rPr>
          <w:sz w:val="24"/>
          <w:szCs w:val="24"/>
        </w:rPr>
        <w:t>nın</w:t>
      </w:r>
      <w:r w:rsidRPr="00D95D21">
        <w:rPr>
          <w:sz w:val="24"/>
          <w:szCs w:val="24"/>
        </w:rPr>
        <w:t xml:space="preserve"> </w:t>
      </w:r>
      <w:r w:rsidR="00B13702">
        <w:rPr>
          <w:sz w:val="24"/>
          <w:szCs w:val="24"/>
        </w:rPr>
        <w:t>tamamen dolu olması</w:t>
      </w:r>
      <w:r w:rsidRPr="00D95D21">
        <w:rPr>
          <w:sz w:val="24"/>
          <w:szCs w:val="24"/>
        </w:rPr>
        <w:t xml:space="preserve"> </w:t>
      </w:r>
      <w:r w:rsidR="00C51016">
        <w:rPr>
          <w:sz w:val="24"/>
          <w:szCs w:val="24"/>
        </w:rPr>
        <w:t xml:space="preserve">bununla birlikte </w:t>
      </w:r>
      <w:r w:rsidRPr="00D95D21">
        <w:rPr>
          <w:sz w:val="24"/>
          <w:szCs w:val="24"/>
        </w:rPr>
        <w:t xml:space="preserve">diğer bölüm ve </w:t>
      </w:r>
      <w:r w:rsidR="00D21542">
        <w:rPr>
          <w:sz w:val="24"/>
          <w:szCs w:val="24"/>
        </w:rPr>
        <w:t>akademik birimlerin</w:t>
      </w:r>
      <w:r w:rsidRPr="00D95D21">
        <w:rPr>
          <w:sz w:val="24"/>
          <w:szCs w:val="24"/>
        </w:rPr>
        <w:t xml:space="preserve"> der</w:t>
      </w:r>
      <w:r w:rsidR="005E51BF">
        <w:rPr>
          <w:sz w:val="24"/>
          <w:szCs w:val="24"/>
        </w:rPr>
        <w:t>s taleplerinin karşılan</w:t>
      </w:r>
      <w:r w:rsidR="00B13702">
        <w:rPr>
          <w:sz w:val="24"/>
          <w:szCs w:val="24"/>
        </w:rPr>
        <w:t xml:space="preserve">masında güçlükler yaşanması </w:t>
      </w:r>
      <w:r w:rsidR="007A52B5">
        <w:rPr>
          <w:sz w:val="24"/>
          <w:szCs w:val="24"/>
        </w:rPr>
        <w:t xml:space="preserve">nedeniyle İktisat Bölümünün akademik </w:t>
      </w:r>
      <w:proofErr w:type="gramStart"/>
      <w:r w:rsidR="007A52B5">
        <w:rPr>
          <w:sz w:val="24"/>
          <w:szCs w:val="24"/>
        </w:rPr>
        <w:t xml:space="preserve">kadrosunun </w:t>
      </w:r>
      <w:r w:rsidR="005E51BF">
        <w:rPr>
          <w:sz w:val="24"/>
          <w:szCs w:val="24"/>
        </w:rPr>
        <w:t xml:space="preserve"> </w:t>
      </w:r>
      <w:r w:rsidRPr="00D95D21">
        <w:rPr>
          <w:sz w:val="24"/>
          <w:szCs w:val="24"/>
        </w:rPr>
        <w:t>güçlendir</w:t>
      </w:r>
      <w:r w:rsidR="007A52B5">
        <w:rPr>
          <w:sz w:val="24"/>
          <w:szCs w:val="24"/>
        </w:rPr>
        <w:t>il</w:t>
      </w:r>
      <w:r w:rsidRPr="00D95D21">
        <w:rPr>
          <w:sz w:val="24"/>
          <w:szCs w:val="24"/>
        </w:rPr>
        <w:t>erek</w:t>
      </w:r>
      <w:proofErr w:type="gramEnd"/>
      <w:r w:rsidRPr="00D95D21">
        <w:rPr>
          <w:sz w:val="24"/>
          <w:szCs w:val="24"/>
        </w:rPr>
        <w:t xml:space="preserve"> </w:t>
      </w:r>
      <w:r w:rsidR="007A52B5">
        <w:rPr>
          <w:sz w:val="24"/>
          <w:szCs w:val="24"/>
        </w:rPr>
        <w:t xml:space="preserve">akademik </w:t>
      </w:r>
      <w:r w:rsidRPr="00D95D21">
        <w:rPr>
          <w:sz w:val="24"/>
          <w:szCs w:val="24"/>
        </w:rPr>
        <w:t>verimliliğini artırmak amacıyla İktisat Politikası Ana</w:t>
      </w:r>
      <w:r w:rsidR="001C58E5" w:rsidRPr="00D95D21">
        <w:rPr>
          <w:sz w:val="24"/>
          <w:szCs w:val="24"/>
        </w:rPr>
        <w:t xml:space="preserve"> B</w:t>
      </w:r>
      <w:r w:rsidRPr="00D95D21">
        <w:rPr>
          <w:sz w:val="24"/>
          <w:szCs w:val="24"/>
        </w:rPr>
        <w:t>ilim Dalında 1 (bir) ad</w:t>
      </w:r>
      <w:r w:rsidR="001C58E5" w:rsidRPr="00D95D21">
        <w:rPr>
          <w:sz w:val="24"/>
          <w:szCs w:val="24"/>
        </w:rPr>
        <w:t>et “D</w:t>
      </w:r>
      <w:r w:rsidRPr="00D95D21">
        <w:rPr>
          <w:sz w:val="24"/>
          <w:szCs w:val="24"/>
        </w:rPr>
        <w:t>oçent</w:t>
      </w:r>
      <w:r w:rsidR="001C58E5" w:rsidRPr="00D95D21">
        <w:rPr>
          <w:sz w:val="24"/>
          <w:szCs w:val="24"/>
        </w:rPr>
        <w:t>”</w:t>
      </w:r>
      <w:r w:rsidRPr="00D95D21">
        <w:rPr>
          <w:sz w:val="24"/>
          <w:szCs w:val="24"/>
        </w:rPr>
        <w:t xml:space="preserve"> kadrosuna ihtiyaç duyulmaktadır. </w:t>
      </w:r>
    </w:p>
    <w:p w14:paraId="63FBA8D2" w14:textId="044C6A5E" w:rsidR="00375C22" w:rsidRPr="00D95D21" w:rsidRDefault="001C58E5" w:rsidP="00D41451">
      <w:pPr>
        <w:widowControl/>
        <w:shd w:val="clear" w:color="auto" w:fill="FFFFFF"/>
        <w:tabs>
          <w:tab w:val="left" w:pos="709"/>
          <w:tab w:val="left" w:pos="851"/>
        </w:tabs>
        <w:autoSpaceDE/>
        <w:autoSpaceDN/>
        <w:ind w:right="57"/>
        <w:contextualSpacing/>
        <w:jc w:val="both"/>
        <w:rPr>
          <w:sz w:val="24"/>
          <w:szCs w:val="24"/>
        </w:rPr>
      </w:pPr>
      <w:r w:rsidRPr="00D95D21">
        <w:rPr>
          <w:sz w:val="24"/>
          <w:szCs w:val="24"/>
        </w:rPr>
        <w:tab/>
      </w:r>
      <w:r w:rsidR="0037205A" w:rsidRPr="00D95D21">
        <w:rPr>
          <w:sz w:val="24"/>
          <w:szCs w:val="24"/>
        </w:rPr>
        <w:t xml:space="preserve">Bu </w:t>
      </w:r>
      <w:r w:rsidR="00375C22" w:rsidRPr="00D95D21">
        <w:rPr>
          <w:sz w:val="24"/>
          <w:szCs w:val="24"/>
        </w:rPr>
        <w:t>gerekçelerle</w:t>
      </w:r>
      <w:r w:rsidR="0037205A" w:rsidRPr="00D95D21">
        <w:rPr>
          <w:sz w:val="24"/>
          <w:szCs w:val="24"/>
        </w:rPr>
        <w:t xml:space="preserve"> </w:t>
      </w:r>
      <w:r w:rsidR="0037205A" w:rsidRPr="00D95D21">
        <w:rPr>
          <w:color w:val="000000"/>
          <w:sz w:val="24"/>
          <w:szCs w:val="24"/>
        </w:rPr>
        <w:t>F</w:t>
      </w:r>
      <w:r w:rsidR="0037205A" w:rsidRPr="00D95D21">
        <w:rPr>
          <w:sz w:val="24"/>
          <w:szCs w:val="24"/>
        </w:rPr>
        <w:t xml:space="preserve">akültemiz İktisat Bölümü İktisat Politikası Ana Bilim Dalına 1 (bir) adet </w:t>
      </w:r>
      <w:r w:rsidR="00CD3661" w:rsidRPr="00D95D21">
        <w:rPr>
          <w:sz w:val="24"/>
          <w:szCs w:val="24"/>
        </w:rPr>
        <w:t>“Doçent” k</w:t>
      </w:r>
      <w:r w:rsidR="00375C22" w:rsidRPr="00D95D21">
        <w:rPr>
          <w:sz w:val="24"/>
          <w:szCs w:val="24"/>
        </w:rPr>
        <w:t>adro</w:t>
      </w:r>
      <w:r w:rsidR="00CF2D4F">
        <w:rPr>
          <w:sz w:val="24"/>
          <w:szCs w:val="24"/>
        </w:rPr>
        <w:t>su</w:t>
      </w:r>
      <w:r w:rsidR="00CD3661" w:rsidRPr="00D95D21">
        <w:rPr>
          <w:sz w:val="24"/>
          <w:szCs w:val="24"/>
        </w:rPr>
        <w:t xml:space="preserve"> talebinin </w:t>
      </w:r>
      <w:r w:rsidR="00375C22" w:rsidRPr="00D95D21">
        <w:rPr>
          <w:sz w:val="24"/>
          <w:szCs w:val="24"/>
        </w:rPr>
        <w:t>kabulüne ve Rektörlük Makamına arzına,</w:t>
      </w:r>
    </w:p>
    <w:p w14:paraId="192AEC5F" w14:textId="0229A6B5" w:rsidR="003C20DF" w:rsidRPr="00D95D21" w:rsidRDefault="00375C22" w:rsidP="00D41451">
      <w:pPr>
        <w:widowControl/>
        <w:shd w:val="clear" w:color="auto" w:fill="FFFFFF"/>
        <w:tabs>
          <w:tab w:val="left" w:pos="709"/>
          <w:tab w:val="left" w:pos="851"/>
        </w:tabs>
        <w:autoSpaceDE/>
        <w:autoSpaceDN/>
        <w:ind w:right="57"/>
        <w:contextualSpacing/>
        <w:jc w:val="both"/>
        <w:rPr>
          <w:sz w:val="24"/>
          <w:szCs w:val="24"/>
        </w:rPr>
      </w:pPr>
      <w:r w:rsidRPr="00D95D21">
        <w:rPr>
          <w:sz w:val="24"/>
          <w:szCs w:val="24"/>
        </w:rPr>
        <w:tab/>
        <w:t xml:space="preserve"> Oy birliği ile karar verildi.</w:t>
      </w:r>
    </w:p>
    <w:p w14:paraId="2F377991" w14:textId="77777777" w:rsidR="00375C22" w:rsidRPr="00D95D21" w:rsidRDefault="00D41451" w:rsidP="006C0D83">
      <w:pPr>
        <w:widowControl/>
        <w:shd w:val="clear" w:color="auto" w:fill="FFFFFF"/>
        <w:tabs>
          <w:tab w:val="left" w:pos="709"/>
          <w:tab w:val="left" w:pos="851"/>
        </w:tabs>
        <w:autoSpaceDE/>
        <w:autoSpaceDN/>
        <w:contextualSpacing/>
        <w:jc w:val="both"/>
        <w:rPr>
          <w:b/>
          <w:sz w:val="24"/>
          <w:szCs w:val="24"/>
        </w:rPr>
      </w:pPr>
      <w:r w:rsidRPr="00D95D21">
        <w:rPr>
          <w:b/>
          <w:sz w:val="24"/>
          <w:szCs w:val="24"/>
        </w:rPr>
        <w:tab/>
      </w:r>
    </w:p>
    <w:p w14:paraId="02A421D3" w14:textId="77777777" w:rsidR="0097717F" w:rsidRDefault="00375C22" w:rsidP="006C0D83">
      <w:pPr>
        <w:widowControl/>
        <w:shd w:val="clear" w:color="auto" w:fill="FFFFFF"/>
        <w:tabs>
          <w:tab w:val="left" w:pos="709"/>
          <w:tab w:val="left" w:pos="851"/>
        </w:tabs>
        <w:autoSpaceDE/>
        <w:autoSpaceDN/>
        <w:contextualSpacing/>
        <w:jc w:val="both"/>
        <w:rPr>
          <w:b/>
          <w:sz w:val="24"/>
          <w:szCs w:val="24"/>
        </w:rPr>
      </w:pPr>
      <w:r w:rsidRPr="00D95D21">
        <w:rPr>
          <w:b/>
          <w:sz w:val="24"/>
          <w:szCs w:val="24"/>
        </w:rPr>
        <w:tab/>
      </w:r>
    </w:p>
    <w:p w14:paraId="6CFFB1BF" w14:textId="77777777" w:rsidR="0097717F" w:rsidRDefault="0097717F" w:rsidP="006C0D83">
      <w:pPr>
        <w:widowControl/>
        <w:shd w:val="clear" w:color="auto" w:fill="FFFFFF"/>
        <w:tabs>
          <w:tab w:val="left" w:pos="709"/>
          <w:tab w:val="left" w:pos="851"/>
        </w:tabs>
        <w:autoSpaceDE/>
        <w:autoSpaceDN/>
        <w:contextualSpacing/>
        <w:jc w:val="both"/>
        <w:rPr>
          <w:b/>
          <w:sz w:val="24"/>
          <w:szCs w:val="24"/>
        </w:rPr>
      </w:pPr>
    </w:p>
    <w:p w14:paraId="09880E5E" w14:textId="2852D9B5" w:rsidR="005414DA" w:rsidRPr="00D95D21" w:rsidRDefault="0097717F" w:rsidP="006C0D83">
      <w:pPr>
        <w:widowControl/>
        <w:shd w:val="clear" w:color="auto" w:fill="FFFFFF"/>
        <w:tabs>
          <w:tab w:val="left" w:pos="709"/>
          <w:tab w:val="left" w:pos="851"/>
        </w:tabs>
        <w:autoSpaceDE/>
        <w:autoSpaceDN/>
        <w:contextualSpacing/>
        <w:jc w:val="both"/>
        <w:rPr>
          <w:b/>
          <w:sz w:val="24"/>
          <w:szCs w:val="24"/>
        </w:rPr>
      </w:pPr>
      <w:r>
        <w:rPr>
          <w:b/>
          <w:sz w:val="24"/>
          <w:szCs w:val="24"/>
        </w:rPr>
        <w:tab/>
      </w:r>
      <w:r w:rsidR="00823E10" w:rsidRPr="00D95D21">
        <w:rPr>
          <w:b/>
          <w:sz w:val="24"/>
          <w:szCs w:val="24"/>
        </w:rPr>
        <w:t xml:space="preserve">KARAR </w:t>
      </w:r>
      <w:proofErr w:type="gramStart"/>
      <w:r w:rsidR="00823E10" w:rsidRPr="00D95D21">
        <w:rPr>
          <w:b/>
          <w:sz w:val="24"/>
          <w:szCs w:val="24"/>
        </w:rPr>
        <w:t>05 :</w:t>
      </w:r>
      <w:r w:rsidR="00823E10" w:rsidRPr="00D95D21">
        <w:rPr>
          <w:sz w:val="24"/>
          <w:szCs w:val="24"/>
        </w:rPr>
        <w:t xml:space="preserve"> </w:t>
      </w:r>
      <w:r w:rsidR="006C0D83" w:rsidRPr="00D95D21">
        <w:rPr>
          <w:bCs/>
          <w:sz w:val="24"/>
          <w:szCs w:val="24"/>
        </w:rPr>
        <w:t>Fakültemiz</w:t>
      </w:r>
      <w:proofErr w:type="gramEnd"/>
      <w:r w:rsidR="006C0D83" w:rsidRPr="00D95D21">
        <w:rPr>
          <w:bCs/>
          <w:sz w:val="24"/>
          <w:szCs w:val="24"/>
        </w:rPr>
        <w:t xml:space="preserve">  öğrencilerinin yaz  okulu  başvuru taleplerine dair İşletme Bölüm Başkanlığının 31.07.2023 tarih ve 2300073427 sayılı, Yönetim Bilişim Sistemleri Bölüm Başkanlığının 29.07.2023 tarih ve 2300073367 sayılı yazıları görüşüldü.</w:t>
      </w:r>
      <w:r w:rsidR="00D41451" w:rsidRPr="00D95D21">
        <w:rPr>
          <w:b/>
          <w:sz w:val="24"/>
          <w:szCs w:val="24"/>
        </w:rPr>
        <w:tab/>
      </w:r>
    </w:p>
    <w:p w14:paraId="57D069BF" w14:textId="6B6F6098" w:rsidR="00A02704" w:rsidRDefault="003A0733" w:rsidP="006C0D83">
      <w:pPr>
        <w:widowControl/>
        <w:shd w:val="clear" w:color="auto" w:fill="FFFFFF"/>
        <w:tabs>
          <w:tab w:val="left" w:pos="709"/>
          <w:tab w:val="left" w:pos="851"/>
        </w:tabs>
        <w:autoSpaceDE/>
        <w:autoSpaceDN/>
        <w:contextualSpacing/>
        <w:jc w:val="both"/>
        <w:rPr>
          <w:sz w:val="24"/>
          <w:szCs w:val="24"/>
        </w:rPr>
      </w:pPr>
      <w:r>
        <w:rPr>
          <w:sz w:val="24"/>
          <w:szCs w:val="24"/>
        </w:rPr>
        <w:tab/>
        <w:t xml:space="preserve">2022-2023 Akademik </w:t>
      </w:r>
      <w:r w:rsidR="00491A56">
        <w:rPr>
          <w:sz w:val="24"/>
          <w:szCs w:val="24"/>
        </w:rPr>
        <w:t>y</w:t>
      </w:r>
      <w:r w:rsidRPr="003A0733">
        <w:rPr>
          <w:sz w:val="24"/>
          <w:szCs w:val="24"/>
        </w:rPr>
        <w:t xml:space="preserve">ılı </w:t>
      </w:r>
      <w:r w:rsidR="00491A56">
        <w:rPr>
          <w:sz w:val="24"/>
          <w:szCs w:val="24"/>
        </w:rPr>
        <w:t>b</w:t>
      </w:r>
      <w:r>
        <w:rPr>
          <w:sz w:val="24"/>
          <w:szCs w:val="24"/>
        </w:rPr>
        <w:t xml:space="preserve">ahar </w:t>
      </w:r>
      <w:r w:rsidR="00491A56">
        <w:rPr>
          <w:sz w:val="24"/>
          <w:szCs w:val="24"/>
        </w:rPr>
        <w:t>d</w:t>
      </w:r>
      <w:r>
        <w:rPr>
          <w:sz w:val="24"/>
          <w:szCs w:val="24"/>
        </w:rPr>
        <w:t xml:space="preserve">önemi </w:t>
      </w:r>
      <w:r w:rsidRPr="003A0733">
        <w:rPr>
          <w:sz w:val="24"/>
          <w:szCs w:val="24"/>
        </w:rPr>
        <w:t>sonunda</w:t>
      </w:r>
      <w:r>
        <w:rPr>
          <w:sz w:val="24"/>
          <w:szCs w:val="24"/>
        </w:rPr>
        <w:t xml:space="preserve"> </w:t>
      </w:r>
      <w:r w:rsidRPr="003A0733">
        <w:rPr>
          <w:sz w:val="24"/>
          <w:szCs w:val="24"/>
        </w:rPr>
        <w:t xml:space="preserve">yaz </w:t>
      </w:r>
      <w:r>
        <w:rPr>
          <w:sz w:val="24"/>
          <w:szCs w:val="24"/>
        </w:rPr>
        <w:t xml:space="preserve">okulu </w:t>
      </w:r>
      <w:r w:rsidR="00B23284">
        <w:rPr>
          <w:sz w:val="24"/>
          <w:szCs w:val="24"/>
        </w:rPr>
        <w:t xml:space="preserve">başvurusunda </w:t>
      </w:r>
      <w:r w:rsidRPr="003A0733">
        <w:rPr>
          <w:sz w:val="24"/>
          <w:szCs w:val="24"/>
        </w:rPr>
        <w:t>bulunan</w:t>
      </w:r>
      <w:r>
        <w:rPr>
          <w:sz w:val="24"/>
          <w:szCs w:val="24"/>
        </w:rPr>
        <w:t xml:space="preserve"> </w:t>
      </w:r>
      <w:r w:rsidRPr="003A0733">
        <w:rPr>
          <w:sz w:val="24"/>
          <w:szCs w:val="24"/>
        </w:rPr>
        <w:t xml:space="preserve">Fakültemiz </w:t>
      </w:r>
      <w:r>
        <w:rPr>
          <w:sz w:val="24"/>
          <w:szCs w:val="24"/>
        </w:rPr>
        <w:t>öğrencilerinin</w:t>
      </w:r>
      <w:r w:rsidRPr="003A0733">
        <w:rPr>
          <w:sz w:val="24"/>
          <w:szCs w:val="24"/>
        </w:rPr>
        <w:t>, İlgi yazı</w:t>
      </w:r>
      <w:r>
        <w:rPr>
          <w:sz w:val="24"/>
          <w:szCs w:val="24"/>
        </w:rPr>
        <w:t>lar</w:t>
      </w:r>
      <w:r w:rsidRPr="003A0733">
        <w:rPr>
          <w:sz w:val="24"/>
          <w:szCs w:val="24"/>
        </w:rPr>
        <w:t>da kayıtlı dilekçe</w:t>
      </w:r>
      <w:r>
        <w:rPr>
          <w:sz w:val="24"/>
          <w:szCs w:val="24"/>
        </w:rPr>
        <w:t>lerin</w:t>
      </w:r>
      <w:r w:rsidRPr="003A0733">
        <w:rPr>
          <w:sz w:val="24"/>
          <w:szCs w:val="24"/>
        </w:rPr>
        <w:t>de</w:t>
      </w:r>
      <w:r>
        <w:rPr>
          <w:sz w:val="24"/>
          <w:szCs w:val="24"/>
        </w:rPr>
        <w:t xml:space="preserve"> </w:t>
      </w:r>
      <w:r w:rsidRPr="003A0733">
        <w:rPr>
          <w:sz w:val="24"/>
          <w:szCs w:val="24"/>
        </w:rPr>
        <w:t>belirtilen dersleri,</w:t>
      </w:r>
      <w:r>
        <w:rPr>
          <w:sz w:val="24"/>
          <w:szCs w:val="24"/>
        </w:rPr>
        <w:t xml:space="preserve"> </w:t>
      </w:r>
      <w:r w:rsidRPr="003A0733">
        <w:rPr>
          <w:sz w:val="24"/>
          <w:szCs w:val="24"/>
        </w:rPr>
        <w:t>ilgili üniversite</w:t>
      </w:r>
      <w:r>
        <w:rPr>
          <w:sz w:val="24"/>
          <w:szCs w:val="24"/>
        </w:rPr>
        <w:t>leri</w:t>
      </w:r>
      <w:r w:rsidRPr="003A0733">
        <w:rPr>
          <w:sz w:val="24"/>
          <w:szCs w:val="24"/>
        </w:rPr>
        <w:t>n</w:t>
      </w:r>
      <w:r>
        <w:rPr>
          <w:sz w:val="24"/>
          <w:szCs w:val="24"/>
        </w:rPr>
        <w:t xml:space="preserve"> </w:t>
      </w:r>
      <w:r w:rsidRPr="003A0733">
        <w:rPr>
          <w:sz w:val="24"/>
          <w:szCs w:val="24"/>
        </w:rPr>
        <w:t>yaz o</w:t>
      </w:r>
      <w:r w:rsidR="00A02704">
        <w:rPr>
          <w:sz w:val="24"/>
          <w:szCs w:val="24"/>
        </w:rPr>
        <w:t>kulu programlarından almak istediklerine dair müracaatlarının</w:t>
      </w:r>
      <w:r w:rsidRPr="003A0733">
        <w:rPr>
          <w:sz w:val="24"/>
          <w:szCs w:val="24"/>
        </w:rPr>
        <w:t>,</w:t>
      </w:r>
      <w:r w:rsidR="00A02704">
        <w:rPr>
          <w:sz w:val="24"/>
          <w:szCs w:val="24"/>
        </w:rPr>
        <w:t xml:space="preserve"> </w:t>
      </w:r>
      <w:r w:rsidRPr="00A02704">
        <w:rPr>
          <w:i/>
          <w:sz w:val="24"/>
          <w:szCs w:val="24"/>
        </w:rPr>
        <w:t>“Bartın Üniversitesi</w:t>
      </w:r>
      <w:r w:rsidR="00A02704" w:rsidRPr="00A02704">
        <w:rPr>
          <w:i/>
          <w:sz w:val="24"/>
          <w:szCs w:val="24"/>
        </w:rPr>
        <w:t xml:space="preserve"> </w:t>
      </w:r>
      <w:r w:rsidRPr="00A02704">
        <w:rPr>
          <w:i/>
          <w:sz w:val="24"/>
          <w:szCs w:val="24"/>
        </w:rPr>
        <w:t>Yaz Okulu Yönergesi”</w:t>
      </w:r>
      <w:r w:rsidR="00A02704">
        <w:rPr>
          <w:sz w:val="24"/>
          <w:szCs w:val="24"/>
        </w:rPr>
        <w:t xml:space="preserve"> </w:t>
      </w:r>
      <w:proofErr w:type="spellStart"/>
      <w:r w:rsidRPr="003A0733">
        <w:rPr>
          <w:sz w:val="24"/>
          <w:szCs w:val="24"/>
        </w:rPr>
        <w:t>nin</w:t>
      </w:r>
      <w:proofErr w:type="spellEnd"/>
      <w:r w:rsidRPr="003A0733">
        <w:rPr>
          <w:sz w:val="24"/>
          <w:szCs w:val="24"/>
        </w:rPr>
        <w:t xml:space="preserve"> 9. maddesinin (d) bendi ve 11. maddesi gereğince</w:t>
      </w:r>
      <w:r w:rsidR="00A02704">
        <w:rPr>
          <w:sz w:val="24"/>
          <w:szCs w:val="24"/>
        </w:rPr>
        <w:t xml:space="preserve"> </w:t>
      </w:r>
      <w:r w:rsidRPr="003A0733">
        <w:rPr>
          <w:sz w:val="24"/>
          <w:szCs w:val="24"/>
        </w:rPr>
        <w:t>kabulüne,</w:t>
      </w:r>
    </w:p>
    <w:p w14:paraId="71AB1EDB" w14:textId="7175A6FD" w:rsidR="00415D6D" w:rsidRPr="00D95D21" w:rsidRDefault="00A02704" w:rsidP="006C0D83">
      <w:pPr>
        <w:widowControl/>
        <w:shd w:val="clear" w:color="auto" w:fill="FFFFFF"/>
        <w:tabs>
          <w:tab w:val="left" w:pos="709"/>
          <w:tab w:val="left" w:pos="851"/>
        </w:tabs>
        <w:autoSpaceDE/>
        <w:autoSpaceDN/>
        <w:contextualSpacing/>
        <w:jc w:val="both"/>
        <w:rPr>
          <w:sz w:val="24"/>
          <w:szCs w:val="24"/>
        </w:rPr>
      </w:pPr>
      <w:r>
        <w:rPr>
          <w:sz w:val="24"/>
          <w:szCs w:val="24"/>
        </w:rPr>
        <w:tab/>
      </w:r>
      <w:r w:rsidR="003A0733" w:rsidRPr="003A0733">
        <w:rPr>
          <w:sz w:val="24"/>
          <w:szCs w:val="24"/>
        </w:rPr>
        <w:t>Oy birliği ile karar verildi.</w:t>
      </w:r>
    </w:p>
    <w:p w14:paraId="005FEDE9" w14:textId="3173FFE0" w:rsidR="00D41451" w:rsidRPr="00D95D21" w:rsidRDefault="00D41451" w:rsidP="009548D4">
      <w:pPr>
        <w:widowControl/>
        <w:shd w:val="clear" w:color="auto" w:fill="FFFFFF"/>
        <w:tabs>
          <w:tab w:val="left" w:pos="709"/>
          <w:tab w:val="left" w:pos="851"/>
        </w:tabs>
        <w:autoSpaceDE/>
        <w:autoSpaceDN/>
        <w:contextualSpacing/>
        <w:jc w:val="both"/>
        <w:rPr>
          <w:rFonts w:eastAsia="Calibri"/>
          <w:sz w:val="24"/>
          <w:szCs w:val="24"/>
          <w:lang w:eastAsia="en-US"/>
        </w:rPr>
      </w:pPr>
    </w:p>
    <w:p w14:paraId="7EE7DD3D" w14:textId="201F741C" w:rsidR="00D41451" w:rsidRPr="00D95D21" w:rsidRDefault="00D41451" w:rsidP="009548D4">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50F25F11" w:rsidR="0010369B" w:rsidRPr="00D95D21" w:rsidRDefault="00B23284" w:rsidP="00906620">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 xml:space="preserve">             (İMZA)                                                 (İMZA)                                          (İMZA)</w:t>
      </w:r>
    </w:p>
    <w:p w14:paraId="0C02DB15" w14:textId="7FB8E761" w:rsidR="00906620" w:rsidRPr="00E253AA" w:rsidRDefault="0010369B" w:rsidP="00906620">
      <w:pPr>
        <w:widowControl/>
        <w:shd w:val="clear" w:color="auto" w:fill="FFFFFF"/>
        <w:tabs>
          <w:tab w:val="left" w:pos="709"/>
          <w:tab w:val="left" w:pos="851"/>
        </w:tabs>
        <w:autoSpaceDE/>
        <w:autoSpaceDN/>
        <w:contextualSpacing/>
        <w:jc w:val="both"/>
      </w:pPr>
      <w:r>
        <w:rPr>
          <w:rFonts w:eastAsia="Calibri"/>
          <w:lang w:eastAsia="en-US"/>
        </w:rPr>
        <w:t>Doç</w:t>
      </w:r>
      <w:r w:rsidR="00906620">
        <w:rPr>
          <w:rFonts w:eastAsia="Calibri"/>
          <w:lang w:eastAsia="en-US"/>
        </w:rPr>
        <w:t xml:space="preserve">. Dr. </w:t>
      </w:r>
      <w:r>
        <w:rPr>
          <w:rFonts w:eastAsia="Calibri"/>
          <w:lang w:eastAsia="en-US"/>
        </w:rPr>
        <w:t>Ramazan ARSLAN</w:t>
      </w:r>
      <w:r w:rsidR="00906620">
        <w:rPr>
          <w:rFonts w:eastAsia="Calibri"/>
          <w:lang w:eastAsia="en-US"/>
        </w:rPr>
        <w:t xml:space="preserve">   </w:t>
      </w:r>
      <w:r>
        <w:rPr>
          <w:rFonts w:eastAsia="Calibri"/>
          <w:lang w:eastAsia="en-US"/>
        </w:rPr>
        <w:t xml:space="preserve">                    </w:t>
      </w:r>
      <w:r w:rsidR="00906620">
        <w:rPr>
          <w:rFonts w:eastAsia="Calibri"/>
          <w:lang w:eastAsia="en-US"/>
        </w:rPr>
        <w:t xml:space="preserve"> Prof. </w:t>
      </w:r>
      <w:r>
        <w:rPr>
          <w:rFonts w:eastAsia="Calibri"/>
          <w:lang w:eastAsia="en-US"/>
        </w:rPr>
        <w:t xml:space="preserve">Dr. Metin SABAN               </w:t>
      </w:r>
      <w:r w:rsidR="00906620">
        <w:rPr>
          <w:rFonts w:eastAsia="Calibri"/>
          <w:lang w:eastAsia="en-US"/>
        </w:rPr>
        <w:t xml:space="preserve"> Prof. Dr. Mahmut BOZAN                                                                                                                                </w:t>
      </w:r>
    </w:p>
    <w:p w14:paraId="649B693A" w14:textId="104CA5C7"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 xml:space="preserve">  Dekan</w:t>
      </w:r>
      <w:r w:rsidR="0010369B">
        <w:rPr>
          <w:rFonts w:eastAsia="Calibri"/>
          <w:lang w:eastAsia="en-US"/>
        </w:rPr>
        <w:t xml:space="preserve"> V.</w:t>
      </w:r>
      <w:r>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4EC9414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Pr>
          <w:rFonts w:eastAsia="Calibri"/>
          <w:lang w:eastAsia="en-US"/>
        </w:rPr>
        <w:t xml:space="preserve"> Doçent Temsilcisi</w:t>
      </w:r>
      <w:r w:rsidR="00906620">
        <w:rPr>
          <w:rFonts w:eastAsia="Calibri"/>
          <w:lang w:eastAsia="en-US"/>
        </w:rPr>
        <w:t xml:space="preserve">                       </w:t>
      </w:r>
      <w:r w:rsidR="00C85E0B">
        <w:rPr>
          <w:rFonts w:eastAsia="Calibri"/>
          <w:lang w:eastAsia="en-US"/>
        </w:rPr>
        <w:t xml:space="preserve">                        </w:t>
      </w:r>
      <w:r w:rsidR="00906620">
        <w:rPr>
          <w:rFonts w:eastAsia="Calibri"/>
          <w:lang w:eastAsia="en-US"/>
        </w:rPr>
        <w:t xml:space="preserve"> (Üye)                                                  (Üye)                                  </w:t>
      </w:r>
    </w:p>
    <w:p w14:paraId="639ABD3F" w14:textId="7659B202"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(Başkan)</w:t>
      </w:r>
    </w:p>
    <w:p w14:paraId="4BAC5823" w14:textId="26E6ECF5" w:rsidR="00817B4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041D455B" w14:textId="77777777" w:rsidR="00C85E0B" w:rsidRDefault="00C85E0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p>
    <w:p w14:paraId="60C53143" w14:textId="6B309762"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4E5586">
        <w:rPr>
          <w:rFonts w:eastAsia="Calibri"/>
          <w:lang w:eastAsia="en-US"/>
        </w:rPr>
        <w:t xml:space="preserve"> </w:t>
      </w:r>
      <w:r w:rsidR="00906620" w:rsidRPr="000E0962">
        <w:rPr>
          <w:rFonts w:eastAsia="Calibri"/>
          <w:lang w:eastAsia="en-US"/>
        </w:rPr>
        <w:t xml:space="preserve">    </w:t>
      </w:r>
      <w:r w:rsidR="008D589C">
        <w:rPr>
          <w:rFonts w:eastAsia="Calibri"/>
          <w:lang w:eastAsia="en-US"/>
        </w:rPr>
        <w:t>(İZİNLİ)</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B23284">
        <w:rPr>
          <w:rFonts w:eastAsia="Calibri"/>
          <w:lang w:eastAsia="en-US"/>
        </w:rPr>
        <w:t>(İMZA)</w:t>
      </w:r>
      <w:r w:rsidR="00906620">
        <w:rPr>
          <w:rFonts w:eastAsia="Calibri"/>
          <w:lang w:eastAsia="en-US"/>
        </w:rPr>
        <w:t xml:space="preserve"> </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4E5586">
        <w:rPr>
          <w:rFonts w:eastAsia="Calibri"/>
          <w:lang w:eastAsia="en-US"/>
        </w:rPr>
        <w:t xml:space="preserve"> </w:t>
      </w:r>
      <w:r w:rsidR="008D589C">
        <w:rPr>
          <w:rFonts w:eastAsia="Calibri"/>
          <w:lang w:eastAsia="en-US"/>
        </w:rPr>
        <w:t>(İZİNLİ)</w:t>
      </w:r>
      <w:r w:rsidR="00634254">
        <w:rPr>
          <w:rFonts w:eastAsia="Calibri"/>
          <w:lang w:eastAsia="en-US"/>
        </w:rPr>
        <w:t xml:space="preserve"> </w:t>
      </w:r>
    </w:p>
    <w:p w14:paraId="4663C847" w14:textId="7886082C"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w:t>
      </w:r>
      <w:proofErr w:type="gramStart"/>
      <w:r w:rsidR="00B11154">
        <w:rPr>
          <w:rFonts w:eastAsia="Calibri"/>
          <w:lang w:eastAsia="en-US"/>
        </w:rPr>
        <w:t xml:space="preserve">AVCI        </w:t>
      </w:r>
      <w:r w:rsidR="00906620">
        <w:rPr>
          <w:rFonts w:eastAsia="Calibri"/>
          <w:lang w:eastAsia="en-US"/>
        </w:rPr>
        <w:t xml:space="preserve">   </w:t>
      </w:r>
      <w:r w:rsidR="00B11154">
        <w:rPr>
          <w:rFonts w:eastAsia="Calibri"/>
          <w:lang w:eastAsia="en-US"/>
        </w:rPr>
        <w:t>Dr.</w:t>
      </w:r>
      <w:proofErr w:type="gramEnd"/>
      <w:r w:rsidR="00B11154">
        <w:rPr>
          <w:rFonts w:eastAsia="Calibri"/>
          <w:lang w:eastAsia="en-US"/>
        </w:rPr>
        <w:t xml:space="preserve"> </w:t>
      </w:r>
      <w:proofErr w:type="spellStart"/>
      <w:r w:rsidR="00B11154">
        <w:rPr>
          <w:rFonts w:eastAsia="Calibri"/>
          <w:lang w:eastAsia="en-US"/>
        </w:rPr>
        <w:t>Öğr</w:t>
      </w:r>
      <w:proofErr w:type="spellEnd"/>
      <w:r w:rsidR="00B11154">
        <w:rPr>
          <w:rFonts w:eastAsia="Calibri"/>
          <w:lang w:eastAsia="en-US"/>
        </w:rPr>
        <w:t>. Üyesi Mesut KAYAER</w:t>
      </w:r>
    </w:p>
    <w:p w14:paraId="7D0715BE" w14:textId="30AD02A3"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B11154">
        <w:rPr>
          <w:rFonts w:eastAsia="Calibri"/>
          <w:lang w:eastAsia="en-US"/>
        </w:rPr>
        <w:t xml:space="preserve">Dr. </w:t>
      </w:r>
      <w:proofErr w:type="spellStart"/>
      <w:r w:rsidR="00B11154">
        <w:rPr>
          <w:rFonts w:eastAsia="Calibri"/>
          <w:lang w:eastAsia="en-US"/>
        </w:rPr>
        <w:t>Öğr</w:t>
      </w:r>
      <w:proofErr w:type="spellEnd"/>
      <w:r w:rsidR="00B11154">
        <w:rPr>
          <w:rFonts w:eastAsia="Calibri"/>
          <w:lang w:eastAsia="en-US"/>
        </w:rPr>
        <w:t>. Üyesi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E10DC85" w14:textId="713DC049"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46C9A4E9"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p>
    <w:p w14:paraId="13D752A1" w14:textId="7D63C70B"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4689A9A7" w14:textId="7D6A9229" w:rsidR="00906620" w:rsidRDefault="005D2287"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B11154">
        <w:rPr>
          <w:rFonts w:eastAsia="Calibri"/>
          <w:lang w:eastAsia="en-US"/>
        </w:rPr>
        <w:t xml:space="preserve">       İlyas KARA</w:t>
      </w:r>
    </w:p>
    <w:p w14:paraId="2A3E4A3B" w14:textId="72DB4DA0"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B11154">
        <w:rPr>
          <w:rFonts w:eastAsia="Calibri"/>
          <w:lang w:eastAsia="en-US"/>
        </w:rPr>
        <w:t xml:space="preserve">                 Fakülte Sekreteri </w:t>
      </w:r>
      <w:r>
        <w:rPr>
          <w:rFonts w:eastAsia="Calibri"/>
          <w:lang w:eastAsia="en-US"/>
        </w:rPr>
        <w:t xml:space="preserve">                                                                                                                    </w:t>
      </w:r>
    </w:p>
    <w:p w14:paraId="32B275C1" w14:textId="61DF9A93"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9356E2">
        <w:rPr>
          <w:rFonts w:eastAsia="Calibri"/>
          <w:lang w:eastAsia="en-US"/>
        </w:rPr>
        <w:tab/>
      </w:r>
      <w:r w:rsidR="009356E2">
        <w:rPr>
          <w:rFonts w:eastAsia="Calibri"/>
          <w:lang w:eastAsia="en-US"/>
        </w:rPr>
        <w:tab/>
        <w:t xml:space="preserve">                             </w:t>
      </w:r>
      <w:r w:rsidR="00B11154">
        <w:rPr>
          <w:rFonts w:eastAsia="Calibri"/>
          <w:lang w:eastAsia="en-US"/>
        </w:rPr>
        <w:t xml:space="preserve">  </w:t>
      </w:r>
      <w:r>
        <w:rPr>
          <w:rFonts w:eastAsia="Calibri"/>
          <w:lang w:eastAsia="en-US"/>
        </w:rPr>
        <w:t xml:space="preserve"> (Raportör)</w:t>
      </w:r>
    </w:p>
    <w:p w14:paraId="1E072DE9" w14:textId="3C10FEB8" w:rsidR="00691B03" w:rsidRDefault="00996E2B" w:rsidP="00691B03">
      <w:pPr>
        <w:tabs>
          <w:tab w:val="left" w:pos="3780"/>
          <w:tab w:val="left" w:pos="7560"/>
        </w:tabs>
      </w:pPr>
      <w:r>
        <w:t xml:space="preserve">                   </w:t>
      </w:r>
      <w:bookmarkStart w:id="0" w:name="_GoBack"/>
      <w:bookmarkEnd w:id="0"/>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17D5"/>
    <w:rsid w:val="000F253E"/>
    <w:rsid w:val="000F3E06"/>
    <w:rsid w:val="000F4875"/>
    <w:rsid w:val="000F587D"/>
    <w:rsid w:val="0010316D"/>
    <w:rsid w:val="0010369B"/>
    <w:rsid w:val="00106042"/>
    <w:rsid w:val="001100E4"/>
    <w:rsid w:val="001106E8"/>
    <w:rsid w:val="001109BB"/>
    <w:rsid w:val="00112AB6"/>
    <w:rsid w:val="001131E2"/>
    <w:rsid w:val="00115B20"/>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39D"/>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28FC"/>
    <w:rsid w:val="00195D99"/>
    <w:rsid w:val="00197FEF"/>
    <w:rsid w:val="001A06B3"/>
    <w:rsid w:val="001A40D6"/>
    <w:rsid w:val="001A4A8B"/>
    <w:rsid w:val="001A6990"/>
    <w:rsid w:val="001A7348"/>
    <w:rsid w:val="001B0E4C"/>
    <w:rsid w:val="001B48A3"/>
    <w:rsid w:val="001B5391"/>
    <w:rsid w:val="001B562F"/>
    <w:rsid w:val="001B5C2E"/>
    <w:rsid w:val="001C1FEB"/>
    <w:rsid w:val="001C58E5"/>
    <w:rsid w:val="001D126A"/>
    <w:rsid w:val="001D25BB"/>
    <w:rsid w:val="001D5539"/>
    <w:rsid w:val="001D619D"/>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3A9E"/>
    <w:rsid w:val="00255212"/>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5C9D"/>
    <w:rsid w:val="00290FBC"/>
    <w:rsid w:val="00292E70"/>
    <w:rsid w:val="002937D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2466"/>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457E"/>
    <w:rsid w:val="00455D61"/>
    <w:rsid w:val="00456C44"/>
    <w:rsid w:val="0045712B"/>
    <w:rsid w:val="004572CD"/>
    <w:rsid w:val="0046186C"/>
    <w:rsid w:val="00466308"/>
    <w:rsid w:val="00466372"/>
    <w:rsid w:val="00470C3E"/>
    <w:rsid w:val="00470CC6"/>
    <w:rsid w:val="00472C6E"/>
    <w:rsid w:val="00473DB3"/>
    <w:rsid w:val="00474011"/>
    <w:rsid w:val="00476DD0"/>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40140"/>
    <w:rsid w:val="005404D0"/>
    <w:rsid w:val="005414DA"/>
    <w:rsid w:val="0054401F"/>
    <w:rsid w:val="00547C96"/>
    <w:rsid w:val="00550124"/>
    <w:rsid w:val="00551B45"/>
    <w:rsid w:val="00552B67"/>
    <w:rsid w:val="0055693D"/>
    <w:rsid w:val="0056383C"/>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5C1E"/>
    <w:rsid w:val="00596C7A"/>
    <w:rsid w:val="005A2214"/>
    <w:rsid w:val="005A54F9"/>
    <w:rsid w:val="005A5A62"/>
    <w:rsid w:val="005A6A5A"/>
    <w:rsid w:val="005B0501"/>
    <w:rsid w:val="005B213B"/>
    <w:rsid w:val="005B2747"/>
    <w:rsid w:val="005B3468"/>
    <w:rsid w:val="005B4E5D"/>
    <w:rsid w:val="005B7AD2"/>
    <w:rsid w:val="005C06CA"/>
    <w:rsid w:val="005C2C65"/>
    <w:rsid w:val="005C30FD"/>
    <w:rsid w:val="005C3572"/>
    <w:rsid w:val="005C48EC"/>
    <w:rsid w:val="005C4D61"/>
    <w:rsid w:val="005C5CDE"/>
    <w:rsid w:val="005C70BD"/>
    <w:rsid w:val="005D0E79"/>
    <w:rsid w:val="005D1567"/>
    <w:rsid w:val="005D2287"/>
    <w:rsid w:val="005D2318"/>
    <w:rsid w:val="005D3A14"/>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54292"/>
    <w:rsid w:val="006543DC"/>
    <w:rsid w:val="0065451C"/>
    <w:rsid w:val="00654F01"/>
    <w:rsid w:val="00657724"/>
    <w:rsid w:val="006579FF"/>
    <w:rsid w:val="0066143B"/>
    <w:rsid w:val="00663205"/>
    <w:rsid w:val="00663500"/>
    <w:rsid w:val="006655AD"/>
    <w:rsid w:val="00667988"/>
    <w:rsid w:val="006716EE"/>
    <w:rsid w:val="0067312D"/>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96760"/>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4456"/>
    <w:rsid w:val="00754F22"/>
    <w:rsid w:val="007551E4"/>
    <w:rsid w:val="007570F5"/>
    <w:rsid w:val="00761D90"/>
    <w:rsid w:val="00762ECD"/>
    <w:rsid w:val="00764F24"/>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B3AAE"/>
    <w:rsid w:val="007B43AF"/>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15D0"/>
    <w:rsid w:val="00871DB6"/>
    <w:rsid w:val="0087338B"/>
    <w:rsid w:val="00873829"/>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6C42"/>
    <w:rsid w:val="008E76E3"/>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FC2"/>
    <w:rsid w:val="00921CE0"/>
    <w:rsid w:val="009235A0"/>
    <w:rsid w:val="00924265"/>
    <w:rsid w:val="0092455A"/>
    <w:rsid w:val="00927954"/>
    <w:rsid w:val="00927FB7"/>
    <w:rsid w:val="0093101D"/>
    <w:rsid w:val="0093226B"/>
    <w:rsid w:val="009356E2"/>
    <w:rsid w:val="0093795E"/>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47A4"/>
    <w:rsid w:val="00964DB7"/>
    <w:rsid w:val="0096625A"/>
    <w:rsid w:val="00972046"/>
    <w:rsid w:val="009740DE"/>
    <w:rsid w:val="0097433F"/>
    <w:rsid w:val="009765A9"/>
    <w:rsid w:val="0097717F"/>
    <w:rsid w:val="00980688"/>
    <w:rsid w:val="00981090"/>
    <w:rsid w:val="00981C44"/>
    <w:rsid w:val="009830BD"/>
    <w:rsid w:val="00983337"/>
    <w:rsid w:val="00985C10"/>
    <w:rsid w:val="00986A1A"/>
    <w:rsid w:val="00986E7F"/>
    <w:rsid w:val="00987B51"/>
    <w:rsid w:val="00991797"/>
    <w:rsid w:val="00991B35"/>
    <w:rsid w:val="0099200D"/>
    <w:rsid w:val="00992990"/>
    <w:rsid w:val="00992F40"/>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03CE"/>
    <w:rsid w:val="00A016F7"/>
    <w:rsid w:val="00A02595"/>
    <w:rsid w:val="00A02704"/>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A6C"/>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74D3"/>
    <w:rsid w:val="00AF7DE5"/>
    <w:rsid w:val="00B0009F"/>
    <w:rsid w:val="00B00FB7"/>
    <w:rsid w:val="00B0239F"/>
    <w:rsid w:val="00B02853"/>
    <w:rsid w:val="00B02A86"/>
    <w:rsid w:val="00B04795"/>
    <w:rsid w:val="00B05AA4"/>
    <w:rsid w:val="00B07178"/>
    <w:rsid w:val="00B100D5"/>
    <w:rsid w:val="00B10266"/>
    <w:rsid w:val="00B11154"/>
    <w:rsid w:val="00B11227"/>
    <w:rsid w:val="00B119E7"/>
    <w:rsid w:val="00B13702"/>
    <w:rsid w:val="00B13FC4"/>
    <w:rsid w:val="00B21561"/>
    <w:rsid w:val="00B21EC7"/>
    <w:rsid w:val="00B2237C"/>
    <w:rsid w:val="00B2272E"/>
    <w:rsid w:val="00B23222"/>
    <w:rsid w:val="00B23284"/>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07AA4"/>
    <w:rsid w:val="00C116DC"/>
    <w:rsid w:val="00C11EF5"/>
    <w:rsid w:val="00C11F96"/>
    <w:rsid w:val="00C13B54"/>
    <w:rsid w:val="00C16042"/>
    <w:rsid w:val="00C17518"/>
    <w:rsid w:val="00C209F8"/>
    <w:rsid w:val="00C20A42"/>
    <w:rsid w:val="00C21710"/>
    <w:rsid w:val="00C22530"/>
    <w:rsid w:val="00C27284"/>
    <w:rsid w:val="00C276F1"/>
    <w:rsid w:val="00C30791"/>
    <w:rsid w:val="00C30BCD"/>
    <w:rsid w:val="00C31AA0"/>
    <w:rsid w:val="00C32598"/>
    <w:rsid w:val="00C33B10"/>
    <w:rsid w:val="00C344D3"/>
    <w:rsid w:val="00C3615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801B3"/>
    <w:rsid w:val="00C8198C"/>
    <w:rsid w:val="00C8269E"/>
    <w:rsid w:val="00C833CF"/>
    <w:rsid w:val="00C837C7"/>
    <w:rsid w:val="00C85E0B"/>
    <w:rsid w:val="00C87506"/>
    <w:rsid w:val="00C87573"/>
    <w:rsid w:val="00C87B81"/>
    <w:rsid w:val="00C901E8"/>
    <w:rsid w:val="00C90F5F"/>
    <w:rsid w:val="00C9466D"/>
    <w:rsid w:val="00C97AD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1346"/>
    <w:rsid w:val="00D319C5"/>
    <w:rsid w:val="00D31A45"/>
    <w:rsid w:val="00D337C3"/>
    <w:rsid w:val="00D339D5"/>
    <w:rsid w:val="00D35BC9"/>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68AE"/>
    <w:rsid w:val="00D7796F"/>
    <w:rsid w:val="00D80D5D"/>
    <w:rsid w:val="00D83AF0"/>
    <w:rsid w:val="00D83E0F"/>
    <w:rsid w:val="00D86680"/>
    <w:rsid w:val="00D872AA"/>
    <w:rsid w:val="00D909A2"/>
    <w:rsid w:val="00D91602"/>
    <w:rsid w:val="00D935AC"/>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489C"/>
    <w:rsid w:val="00E253AA"/>
    <w:rsid w:val="00E26455"/>
    <w:rsid w:val="00E26CF1"/>
    <w:rsid w:val="00E2723D"/>
    <w:rsid w:val="00E2788D"/>
    <w:rsid w:val="00E27B95"/>
    <w:rsid w:val="00E27F4E"/>
    <w:rsid w:val="00E30CB2"/>
    <w:rsid w:val="00E31B81"/>
    <w:rsid w:val="00E36A74"/>
    <w:rsid w:val="00E37422"/>
    <w:rsid w:val="00E379E0"/>
    <w:rsid w:val="00E43146"/>
    <w:rsid w:val="00E45BBF"/>
    <w:rsid w:val="00E46E04"/>
    <w:rsid w:val="00E47069"/>
    <w:rsid w:val="00E471C8"/>
    <w:rsid w:val="00E502ED"/>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1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B59"/>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2023-09-28T13:53:00Z</dcterms:created>
  <dcterms:modified xsi:type="dcterms:W3CDTF">2023-09-28T13:53:00Z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