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5F" w:rsidRPr="0044635D" w:rsidRDefault="0044635D">
      <w:pPr>
        <w:pStyle w:val="Balk1"/>
        <w:rPr>
          <w:rFonts w:ascii="Times New Roman" w:hAnsi="Times New Roman" w:cs="Times New Roman"/>
          <w:color w:val="auto"/>
        </w:rPr>
      </w:pPr>
      <w:r w:rsidRPr="0044635D">
        <w:rPr>
          <w:rFonts w:ascii="Times New Roman" w:hAnsi="Times New Roman" w:cs="Times New Roman"/>
          <w:color w:val="auto"/>
        </w:rPr>
        <w:t>DEPARTMENT O</w:t>
      </w:r>
      <w:bookmarkStart w:id="0" w:name="_GoBack"/>
      <w:bookmarkEnd w:id="0"/>
      <w:r w:rsidRPr="0044635D">
        <w:rPr>
          <w:rFonts w:ascii="Times New Roman" w:hAnsi="Times New Roman" w:cs="Times New Roman"/>
          <w:color w:val="auto"/>
        </w:rPr>
        <w:t>F NURSING EXEMPTION AND ADAPTATION COMMISSION</w:t>
      </w:r>
    </w:p>
    <w:p w:rsidR="0052235F" w:rsidRPr="0044635D" w:rsidRDefault="0044635D">
      <w:pPr>
        <w:pStyle w:val="Balk2"/>
        <w:rPr>
          <w:rFonts w:ascii="Times New Roman" w:hAnsi="Times New Roman" w:cs="Times New Roman"/>
          <w:color w:val="auto"/>
        </w:rPr>
      </w:pPr>
      <w:r w:rsidRPr="0044635D">
        <w:rPr>
          <w:rFonts w:ascii="Times New Roman" w:hAnsi="Times New Roman" w:cs="Times New Roman"/>
          <w:color w:val="auto"/>
        </w:rPr>
        <w:t>Chair</w:t>
      </w:r>
    </w:p>
    <w:p w:rsidR="0052235F" w:rsidRPr="0044635D" w:rsidRDefault="0044635D">
      <w:pPr>
        <w:rPr>
          <w:rFonts w:cs="Times New Roman"/>
        </w:rPr>
      </w:pPr>
      <w:r w:rsidRPr="0044635D">
        <w:rPr>
          <w:rFonts w:cs="Times New Roman"/>
        </w:rPr>
        <w:t>Asst. Prof. Dr. Ecem ÇİÇEK GÜMÜŞ</w:t>
      </w:r>
    </w:p>
    <w:p w:rsidR="0052235F" w:rsidRPr="0044635D" w:rsidRDefault="0044635D">
      <w:pPr>
        <w:pStyle w:val="Balk2"/>
        <w:rPr>
          <w:rFonts w:ascii="Times New Roman" w:hAnsi="Times New Roman" w:cs="Times New Roman"/>
          <w:color w:val="auto"/>
        </w:rPr>
      </w:pPr>
      <w:r w:rsidRPr="0044635D">
        <w:rPr>
          <w:rFonts w:ascii="Times New Roman" w:hAnsi="Times New Roman" w:cs="Times New Roman"/>
          <w:color w:val="auto"/>
        </w:rPr>
        <w:t>Members</w:t>
      </w:r>
    </w:p>
    <w:p w:rsidR="0052235F" w:rsidRPr="0044635D" w:rsidRDefault="0044635D">
      <w:pPr>
        <w:rPr>
          <w:rFonts w:cs="Times New Roman"/>
        </w:rPr>
      </w:pPr>
      <w:r w:rsidRPr="0044635D">
        <w:rPr>
          <w:rFonts w:cs="Times New Roman"/>
        </w:rPr>
        <w:t>Asst. Prof. Dr. Özge UÇAR</w:t>
      </w:r>
    </w:p>
    <w:p w:rsidR="0052235F" w:rsidRPr="0044635D" w:rsidRDefault="0044635D">
      <w:pPr>
        <w:rPr>
          <w:rFonts w:cs="Times New Roman"/>
        </w:rPr>
      </w:pPr>
      <w:r w:rsidRPr="0044635D">
        <w:rPr>
          <w:rFonts w:cs="Times New Roman"/>
        </w:rPr>
        <w:t>Lect. Dr. Simge ÖZTÜRK</w:t>
      </w:r>
    </w:p>
    <w:p w:rsidR="0052235F" w:rsidRPr="0044635D" w:rsidRDefault="0044635D">
      <w:pPr>
        <w:rPr>
          <w:rFonts w:cs="Times New Roman"/>
        </w:rPr>
      </w:pPr>
      <w:r w:rsidRPr="0044635D">
        <w:rPr>
          <w:rFonts w:cs="Times New Roman"/>
        </w:rPr>
        <w:t>Research Assistant Feyza DEMİR BOZKURT</w:t>
      </w:r>
    </w:p>
    <w:p w:rsidR="0052235F" w:rsidRPr="0044635D" w:rsidRDefault="0044635D">
      <w:pPr>
        <w:rPr>
          <w:rFonts w:cs="Times New Roman"/>
        </w:rPr>
      </w:pPr>
      <w:r w:rsidRPr="0044635D">
        <w:rPr>
          <w:rFonts w:cs="Times New Roman"/>
        </w:rPr>
        <w:t>Research Assistant Meryem YÜCEL</w:t>
      </w:r>
    </w:p>
    <w:p w:rsidR="0052235F" w:rsidRPr="0044635D" w:rsidRDefault="0044635D">
      <w:pPr>
        <w:rPr>
          <w:rFonts w:cs="Times New Roman"/>
        </w:rPr>
      </w:pPr>
      <w:r w:rsidRPr="0044635D">
        <w:rPr>
          <w:rFonts w:cs="Times New Roman"/>
        </w:rPr>
        <w:t xml:space="preserve">Research Assistant Hilal </w:t>
      </w:r>
      <w:r w:rsidRPr="0044635D">
        <w:rPr>
          <w:rFonts w:cs="Times New Roman"/>
        </w:rPr>
        <w:t>BÜYÜKTOPAÇ ÇAKICI</w:t>
      </w:r>
    </w:p>
    <w:p w:rsidR="0052235F" w:rsidRPr="0044635D" w:rsidRDefault="0044635D">
      <w:pPr>
        <w:rPr>
          <w:rFonts w:cs="Times New Roman"/>
        </w:rPr>
      </w:pPr>
      <w:r w:rsidRPr="0044635D">
        <w:rPr>
          <w:rFonts w:cs="Times New Roman"/>
        </w:rPr>
        <w:t>Student Member Sema Nur ÇELİK</w:t>
      </w:r>
    </w:p>
    <w:p w:rsidR="0044635D" w:rsidRPr="002D63AA" w:rsidRDefault="0044635D" w:rsidP="0044635D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D63AA"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52235F" w:rsidRPr="0044635D" w:rsidRDefault="0044635D" w:rsidP="0044635D">
      <w:pPr>
        <w:jc w:val="both"/>
        <w:rPr>
          <w:rFonts w:cs="Times New Roman"/>
        </w:rPr>
      </w:pPr>
      <w:r w:rsidRPr="0044635D">
        <w:rPr>
          <w:rFonts w:cs="Times New Roman"/>
        </w:rPr>
        <w:t>The Commission is responsible for regulating the procedures regarding the recognition of courses successfully completed within national or international higher education programs as equivalent to cours</w:t>
      </w:r>
      <w:r w:rsidRPr="0044635D">
        <w:rPr>
          <w:rFonts w:cs="Times New Roman"/>
        </w:rPr>
        <w:t>es offered at Bartın University and for carrying out the academic adaptation procedures of students admitted to the University.</w:t>
      </w:r>
    </w:p>
    <w:p w:rsidR="0052235F" w:rsidRPr="0044635D" w:rsidRDefault="0044635D" w:rsidP="0044635D">
      <w:pPr>
        <w:pStyle w:val="Balk2"/>
        <w:jc w:val="both"/>
        <w:rPr>
          <w:rFonts w:ascii="Times New Roman" w:hAnsi="Times New Roman" w:cs="Times New Roman"/>
          <w:color w:val="auto"/>
          <w:sz w:val="24"/>
        </w:rPr>
      </w:pPr>
      <w:r w:rsidRPr="0044635D">
        <w:rPr>
          <w:rFonts w:ascii="Times New Roman" w:hAnsi="Times New Roman" w:cs="Times New Roman"/>
          <w:color w:val="auto"/>
          <w:sz w:val="24"/>
        </w:rPr>
        <w:t>Duties, Authorities, and Responsibilities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Establishes and implements departmental procedures related to all types of student tra</w:t>
      </w:r>
      <w:r w:rsidRPr="0044635D">
        <w:rPr>
          <w:rFonts w:cs="Times New Roman"/>
        </w:rPr>
        <w:t>nsfers.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Determines class placement and course exemptions for students transferring between higher education institutions, transferring within the University, or enrolled in double major programs.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Determines class placement and course exemptions for student</w:t>
      </w:r>
      <w:r w:rsidRPr="0044635D">
        <w:rPr>
          <w:rFonts w:cs="Times New Roman"/>
        </w:rPr>
        <w:t>s transferring through the Central Placement System (Additional Article 1).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Determines class placement and course exemptions for students admitted through the Vertical Transfer Examination (DGS).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 xml:space="preserve">Carries out procedures related to Summer School and submits </w:t>
      </w:r>
      <w:r w:rsidRPr="0044635D">
        <w:rPr>
          <w:rFonts w:cs="Times New Roman"/>
        </w:rPr>
        <w:t>recommendations to the Head of the Department.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Conducts academic adaptation procedures for students participating in student exchange programs or studying under special student status.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Ensures coordination and cooperation with the relevant commissions of o</w:t>
      </w:r>
      <w:r w:rsidRPr="0044635D">
        <w:rPr>
          <w:rFonts w:cs="Times New Roman"/>
        </w:rPr>
        <w:t>ther departments within the Faculty.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lastRenderedPageBreak/>
        <w:t>Determines the equivalency of courses completed at other higher education institutions with those offered in the Department and performs grade conversions for approved course equivalencies.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Reviews the academic adaptati</w:t>
      </w:r>
      <w:r w:rsidRPr="0044635D">
        <w:rPr>
          <w:rFonts w:cs="Times New Roman"/>
        </w:rPr>
        <w:t>on files of students admitted through horizontal transfer, vertical transfer, and similar admission pathways, and submits the results to the relevant authorities.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Determines and implements adaptation criteria for students readmitted under amnesty regulatio</w:t>
      </w:r>
      <w:r w:rsidRPr="0044635D">
        <w:rPr>
          <w:rFonts w:cs="Times New Roman"/>
        </w:rPr>
        <w:t>ns in accordance with Senate decisions and submits the results to the relevant academic unit.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Submits reports on its activities, recommendations, requests, and needs to the Dean's Office.</w:t>
      </w:r>
    </w:p>
    <w:p w:rsidR="0052235F" w:rsidRPr="0044635D" w:rsidRDefault="0044635D" w:rsidP="0044635D">
      <w:pPr>
        <w:pStyle w:val="ListeMaddemi"/>
        <w:jc w:val="both"/>
        <w:rPr>
          <w:rFonts w:cs="Times New Roman"/>
        </w:rPr>
      </w:pPr>
      <w:r w:rsidRPr="0044635D">
        <w:rPr>
          <w:rFonts w:cs="Times New Roman"/>
        </w:rPr>
        <w:t>Prepares an activity report on the Commission's work at the end of e</w:t>
      </w:r>
      <w:r w:rsidRPr="0044635D">
        <w:rPr>
          <w:rFonts w:cs="Times New Roman"/>
        </w:rPr>
        <w:t>ach semester and submits it to the Dean's Office.</w:t>
      </w:r>
    </w:p>
    <w:sectPr w:rsidR="0052235F" w:rsidRPr="004463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635D"/>
    <w:rsid w:val="0052235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6E6242A-B95E-464D-9BA9-1BE5BF18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2CC0E2-BCB9-45BA-A0C6-70C776C0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2026-08-07T18:35:00Z</dcterms:modified>
  <cp:category/>
</cp:coreProperties>
</file>