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83"/>
        <w:gridCol w:w="7513"/>
      </w:tblGrid>
      <w:tr w:rsidR="0096786C" w:rsidRPr="008666F8" w14:paraId="07290F84" w14:textId="4A9E208B" w:rsidTr="00410221">
        <w:trPr>
          <w:trHeight w:val="231"/>
        </w:trPr>
        <w:tc>
          <w:tcPr>
            <w:tcW w:w="708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9B9000" w14:textId="065590CA" w:rsidR="0096786C" w:rsidRPr="008666F8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8666F8">
              <w:rPr>
                <w:rFonts w:ascii="Cambria" w:hAnsi="Cambria"/>
                <w:b/>
                <w:bCs/>
                <w:color w:val="C00000"/>
              </w:rPr>
              <w:t>MEVZUAT ADI</w:t>
            </w:r>
          </w:p>
        </w:tc>
        <w:tc>
          <w:tcPr>
            <w:tcW w:w="751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BC95E" w14:textId="5BF03A3F" w:rsidR="0096786C" w:rsidRPr="008666F8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8666F8">
              <w:rPr>
                <w:rFonts w:ascii="Cambria" w:hAnsi="Cambria"/>
                <w:b/>
                <w:bCs/>
                <w:color w:val="C00000"/>
              </w:rPr>
              <w:t>MEVZUAT HÜKMÜ</w:t>
            </w:r>
          </w:p>
        </w:tc>
      </w:tr>
      <w:tr w:rsidR="008666F8" w:rsidRPr="008666F8" w14:paraId="2FB6EF50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39665FD7" w14:textId="202DD41F" w:rsidR="008666F8" w:rsidRPr="008666F8" w:rsidRDefault="008666F8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8666F8">
              <w:rPr>
                <w:rFonts w:ascii="Cambria" w:hAnsi="Cambria"/>
                <w:b/>
                <w:color w:val="002060"/>
              </w:rPr>
              <w:t>2547 SAYILI YÜKSEKÖĞRETİM KANUNU / MADDE-10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777885C" w14:textId="3898859D" w:rsidR="008666F8" w:rsidRPr="008666F8" w:rsidRDefault="008666F8" w:rsidP="00375229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Ölçme, Seçme ve Yerleştirme Merkezi Başkanlığının bir önceki yıla ait bütçe geliri ile bütçe gideri farkının % 25’i her yıl </w:t>
            </w:r>
            <w:r w:rsidRPr="008666F8">
              <w:rPr>
                <w:rFonts w:ascii="Cambria" w:hAnsi="Cambria"/>
                <w:b/>
                <w:color w:val="C00000"/>
              </w:rPr>
              <w:t>ŞUBAT AYI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>sonuna kadar Yükseköğretim Kurulu hesabına aktarılır.</w:t>
            </w:r>
          </w:p>
        </w:tc>
      </w:tr>
      <w:tr w:rsidR="008666F8" w:rsidRPr="008666F8" w14:paraId="27ECB9F6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752CED24" w14:textId="282DF1D6" w:rsidR="008666F8" w:rsidRPr="008666F8" w:rsidRDefault="008666F8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8666F8">
              <w:rPr>
                <w:rFonts w:ascii="Cambria" w:hAnsi="Cambria"/>
                <w:b/>
                <w:color w:val="002060"/>
              </w:rPr>
              <w:t>2914</w:t>
            </w:r>
            <w:r w:rsidRPr="008666F8">
              <w:rPr>
                <w:rFonts w:ascii="Cambria" w:hAnsi="Cambria"/>
                <w:b/>
                <w:color w:val="002060"/>
              </w:rPr>
              <w:t xml:space="preserve"> SAYILI YÜKSEKÖĞRETİM</w:t>
            </w:r>
            <w:r w:rsidRPr="008666F8">
              <w:rPr>
                <w:rFonts w:ascii="Cambria" w:hAnsi="Cambria"/>
                <w:b/>
                <w:color w:val="002060"/>
              </w:rPr>
              <w:t xml:space="preserve"> PERSONEL</w:t>
            </w:r>
            <w:r w:rsidRPr="008666F8">
              <w:rPr>
                <w:rFonts w:ascii="Cambria" w:hAnsi="Cambria"/>
                <w:b/>
                <w:color w:val="002060"/>
              </w:rPr>
              <w:t xml:space="preserve"> KANUNU / </w:t>
            </w:r>
            <w:r w:rsidRPr="008666F8">
              <w:rPr>
                <w:rFonts w:ascii="Cambria" w:hAnsi="Cambria"/>
                <w:b/>
                <w:color w:val="002060"/>
              </w:rPr>
              <w:t>EK MADDE-4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7927058" w14:textId="6BBA7C1B" w:rsidR="008666F8" w:rsidRPr="008666F8" w:rsidRDefault="008666F8" w:rsidP="008666F8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>Akademik Teşvik Ödeneği; bu Kanun uyarınca ay</w:t>
            </w:r>
            <w:r w:rsidRPr="008666F8">
              <w:rPr>
                <w:rFonts w:ascii="Cambria" w:hAnsi="Cambria"/>
              </w:rPr>
              <w:t xml:space="preserve">lık ödendiği sürece ve kadrolarının bulunduğu yükseköğretim kurumları tarafından </w:t>
            </w:r>
            <w:r w:rsidRPr="008666F8">
              <w:rPr>
                <w:rFonts w:ascii="Cambria" w:hAnsi="Cambria"/>
                <w:b/>
                <w:color w:val="C00000"/>
              </w:rPr>
              <w:t>ŞUBAT</w:t>
            </w:r>
            <w:r w:rsidRPr="008666F8">
              <w:rPr>
                <w:rFonts w:ascii="Cambria" w:hAnsi="Cambria"/>
              </w:rPr>
              <w:t xml:space="preserve"> ayının on beşinden itibaren </w:t>
            </w:r>
            <w:r w:rsidRPr="008666F8">
              <w:rPr>
                <w:rFonts w:ascii="Cambria" w:hAnsi="Cambria"/>
                <w:b/>
                <w:color w:val="C00000"/>
              </w:rPr>
              <w:t>ON İKİ AY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 xml:space="preserve">süreyle </w:t>
            </w:r>
            <w:r w:rsidRPr="008666F8">
              <w:rPr>
                <w:rFonts w:ascii="Cambria" w:hAnsi="Cambria"/>
                <w:b/>
                <w:color w:val="C00000"/>
              </w:rPr>
              <w:t>HER AYIN ON BEŞİNDE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>yapılır, damga vergisi hariç herhangi bir vergiye tabi tutulmaz</w:t>
            </w:r>
            <w:r w:rsidRPr="008666F8">
              <w:rPr>
                <w:rFonts w:ascii="Cambria" w:hAnsi="Cambria"/>
              </w:rPr>
              <w:t>. İlgili mevzuatı uyarınca öden</w:t>
            </w:r>
            <w:r w:rsidRPr="008666F8">
              <w:rPr>
                <w:rFonts w:ascii="Cambria" w:hAnsi="Cambria"/>
              </w:rPr>
              <w:t xml:space="preserve">mekte olan zam, tazminat, ödenek, döner sermaye ek ödemesi, ikramiye, ücret ve her ne ad altında </w:t>
            </w:r>
            <w:bookmarkStart w:id="0" w:name="_GoBack"/>
            <w:bookmarkEnd w:id="0"/>
            <w:r w:rsidRPr="008666F8">
              <w:rPr>
                <w:rFonts w:ascii="Cambria" w:hAnsi="Cambria"/>
              </w:rPr>
              <w:t>olursa olsun yapılan benzeri ödemelerin hesabında dikkate alınmaz.</w:t>
            </w:r>
          </w:p>
        </w:tc>
      </w:tr>
      <w:tr w:rsidR="00855045" w:rsidRPr="008666F8" w14:paraId="25170A44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506726A3" w14:textId="3D59F57A" w:rsidR="00855045" w:rsidRPr="008666F8" w:rsidRDefault="00C65601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8666F8">
              <w:rPr>
                <w:rFonts w:ascii="Cambria" w:hAnsi="Cambria"/>
                <w:b/>
                <w:color w:val="002060"/>
              </w:rPr>
              <w:t>3628 SAYILI</w:t>
            </w:r>
            <w:r w:rsidR="008666F8" w:rsidRPr="008666F8">
              <w:rPr>
                <w:rFonts w:ascii="Cambria" w:hAnsi="Cambria"/>
                <w:b/>
                <w:color w:val="002060"/>
              </w:rPr>
              <w:t xml:space="preserve"> MAL BİLDİRİMİNDE BULUNULMASI, RÜŞVET VE YOLSUZLUKLARLA MÜCADELE</w:t>
            </w:r>
            <w:r w:rsidR="006A293C" w:rsidRPr="008666F8">
              <w:rPr>
                <w:rFonts w:ascii="Cambria" w:hAnsi="Cambria"/>
                <w:b/>
                <w:color w:val="002060"/>
              </w:rPr>
              <w:t xml:space="preserve"> KANUN</w:t>
            </w:r>
            <w:r w:rsidR="008666F8" w:rsidRPr="008666F8">
              <w:rPr>
                <w:rFonts w:ascii="Cambria" w:hAnsi="Cambria"/>
                <w:b/>
                <w:color w:val="002060"/>
              </w:rPr>
              <w:t>U</w:t>
            </w:r>
            <w:r w:rsidRPr="008666F8">
              <w:rPr>
                <w:rFonts w:ascii="Cambria" w:hAnsi="Cambria"/>
                <w:b/>
                <w:color w:val="002060"/>
              </w:rPr>
              <w:t xml:space="preserve"> / MADDE-7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0422876" w14:textId="7AB85055" w:rsidR="001127D8" w:rsidRPr="008666F8" w:rsidRDefault="00C65601" w:rsidP="00375229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Bu Kanun kapsamındaki görevlere devam edenler, </w:t>
            </w:r>
            <w:r w:rsidRPr="008666F8">
              <w:rPr>
                <w:rFonts w:ascii="Cambria" w:hAnsi="Cambria"/>
                <w:b/>
                <w:color w:val="C00000"/>
              </w:rPr>
              <w:t>SONU (0) VE (5) İLE BİT</w:t>
            </w:r>
            <w:r w:rsidRPr="008666F8">
              <w:rPr>
                <w:rFonts w:ascii="Cambria" w:hAnsi="Cambria"/>
                <w:b/>
                <w:color w:val="C00000"/>
              </w:rPr>
              <w:t>EN YILLARIN EN GEÇ ŞUBAT AYI SO</w:t>
            </w:r>
            <w:r w:rsidRPr="008666F8">
              <w:rPr>
                <w:rFonts w:ascii="Cambria" w:hAnsi="Cambria"/>
                <w:b/>
                <w:color w:val="C00000"/>
              </w:rPr>
              <w:t xml:space="preserve">NUNA </w:t>
            </w:r>
            <w:r w:rsidRPr="008666F8">
              <w:rPr>
                <w:rFonts w:ascii="Cambria" w:hAnsi="Cambria"/>
              </w:rPr>
              <w:t>kadar bildirimlerini yenilerler. Yeni bildirimler yetkili merci tarafından daha önceki bildirimler ile karşılaştırılırlar.</w:t>
            </w:r>
          </w:p>
        </w:tc>
      </w:tr>
      <w:tr w:rsidR="00855045" w:rsidRPr="008666F8" w14:paraId="0253CD17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5F606EB3" w14:textId="7BA1DCC4" w:rsidR="00855045" w:rsidRPr="008666F8" w:rsidRDefault="00C65601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8666F8">
              <w:rPr>
                <w:rFonts w:ascii="Cambria" w:hAnsi="Cambria"/>
                <w:b/>
                <w:color w:val="002060"/>
              </w:rPr>
              <w:t>4982 SAYILI BİLGİ EDİNME HAKKI</w:t>
            </w:r>
            <w:r w:rsidR="00C50955" w:rsidRPr="008666F8">
              <w:rPr>
                <w:rFonts w:ascii="Cambria" w:hAnsi="Cambria"/>
                <w:b/>
                <w:color w:val="002060"/>
              </w:rPr>
              <w:t xml:space="preserve"> </w:t>
            </w:r>
            <w:r w:rsidR="006A293C" w:rsidRPr="008666F8">
              <w:rPr>
                <w:rFonts w:ascii="Cambria" w:hAnsi="Cambria"/>
                <w:b/>
                <w:color w:val="002060"/>
              </w:rPr>
              <w:t>KANUN</w:t>
            </w:r>
            <w:r w:rsidR="00C50955" w:rsidRPr="008666F8">
              <w:rPr>
                <w:rFonts w:ascii="Cambria" w:hAnsi="Cambria"/>
                <w:b/>
                <w:color w:val="002060"/>
              </w:rPr>
              <w:t>U</w:t>
            </w:r>
            <w:r w:rsidR="006A293C" w:rsidRPr="008666F8">
              <w:rPr>
                <w:rFonts w:ascii="Cambria" w:hAnsi="Cambria"/>
                <w:b/>
                <w:color w:val="002060"/>
              </w:rPr>
              <w:t xml:space="preserve"> / </w:t>
            </w:r>
            <w:r w:rsidR="008666F8" w:rsidRPr="008666F8">
              <w:rPr>
                <w:rFonts w:ascii="Cambria" w:hAnsi="Cambria"/>
                <w:b/>
                <w:color w:val="002060"/>
              </w:rPr>
              <w:t>MADDE-30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368D5F4" w14:textId="77777777" w:rsidR="00C65601" w:rsidRPr="008666F8" w:rsidRDefault="00C65601" w:rsidP="00375229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Kurum ve kuruluşlar, bir önceki yıla ait olmak üzere; </w:t>
            </w:r>
          </w:p>
          <w:p w14:paraId="26022F1E" w14:textId="77777777" w:rsidR="00C65601" w:rsidRPr="008666F8" w:rsidRDefault="00C65601" w:rsidP="00C65601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a) Kendilerine yapılan bilgi edinme başvurularının sayısını, </w:t>
            </w:r>
          </w:p>
          <w:p w14:paraId="651FD1BF" w14:textId="77777777" w:rsidR="00C65601" w:rsidRPr="008666F8" w:rsidRDefault="00C65601" w:rsidP="00C65601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b) Olumlu cevaplanarak bilgi veya belgelere erişim sağlanan başvuru sayısını, </w:t>
            </w:r>
          </w:p>
          <w:p w14:paraId="7AC95958" w14:textId="691CA005" w:rsidR="00C65601" w:rsidRPr="008666F8" w:rsidRDefault="00C65601" w:rsidP="00C65601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c) Reddedilen başvuru sayısı ve </w:t>
            </w:r>
            <w:r w:rsidRPr="008666F8">
              <w:rPr>
                <w:rFonts w:ascii="Cambria" w:hAnsi="Cambria"/>
              </w:rPr>
              <w:t>bunların dağılımını gösterir is</w:t>
            </w:r>
            <w:r w:rsidRPr="008666F8">
              <w:rPr>
                <w:rFonts w:ascii="Cambria" w:hAnsi="Cambria"/>
              </w:rPr>
              <w:t xml:space="preserve">tatistik bilgileri, </w:t>
            </w:r>
          </w:p>
          <w:p w14:paraId="54A7F99D" w14:textId="77777777" w:rsidR="00C65601" w:rsidRPr="008666F8" w:rsidRDefault="00C65601" w:rsidP="00C65601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>d) Gizli ya da sır niteliğindeki b</w:t>
            </w:r>
            <w:r w:rsidRPr="008666F8">
              <w:rPr>
                <w:rFonts w:ascii="Cambria" w:hAnsi="Cambria"/>
              </w:rPr>
              <w:t>ilgiler çıkarılarak ya da bu ni</w:t>
            </w:r>
            <w:r w:rsidRPr="008666F8">
              <w:rPr>
                <w:rFonts w:ascii="Cambria" w:hAnsi="Cambria"/>
              </w:rPr>
              <w:t xml:space="preserve">telikteki bilgiler ayrılarak bilgi veya belgelere erişim sağlanan başvuru sayısını, </w:t>
            </w:r>
          </w:p>
          <w:p w14:paraId="39E365F2" w14:textId="77777777" w:rsidR="00C65601" w:rsidRPr="008666F8" w:rsidRDefault="00C65601" w:rsidP="00C65601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e) Başvurunun reddedilmesi üzerine itiraz edilen başvuru sayısı ile bunların sonuçlarını, gösterir bir rapor hazırlayarak, bu raporları </w:t>
            </w:r>
            <w:r w:rsidRPr="008666F8">
              <w:rPr>
                <w:rFonts w:ascii="Cambria" w:hAnsi="Cambria"/>
                <w:b/>
                <w:color w:val="C00000"/>
              </w:rPr>
              <w:t>HER YIL ŞUBAT AYININ</w:t>
            </w:r>
            <w:r w:rsidRPr="008666F8">
              <w:rPr>
                <w:rFonts w:ascii="Cambria" w:hAnsi="Cambria"/>
              </w:rPr>
              <w:t xml:space="preserve"> sonuna kada</w:t>
            </w:r>
            <w:r w:rsidRPr="008666F8">
              <w:rPr>
                <w:rFonts w:ascii="Cambria" w:hAnsi="Cambria"/>
              </w:rPr>
              <w:t xml:space="preserve">r </w:t>
            </w:r>
            <w:r w:rsidRPr="008666F8">
              <w:rPr>
                <w:rFonts w:ascii="Cambria" w:hAnsi="Cambria"/>
                <w:b/>
                <w:color w:val="C00000"/>
              </w:rPr>
              <w:t>BİLGİ EDİNME DEĞERLENDİRME KU</w:t>
            </w:r>
            <w:r w:rsidRPr="008666F8">
              <w:rPr>
                <w:rFonts w:ascii="Cambria" w:hAnsi="Cambria"/>
                <w:b/>
                <w:color w:val="C00000"/>
              </w:rPr>
              <w:t>RULUNA</w:t>
            </w:r>
            <w:r w:rsidRPr="008666F8">
              <w:rPr>
                <w:rFonts w:ascii="Cambria" w:hAnsi="Cambria"/>
              </w:rPr>
              <w:t xml:space="preserve"> gönderirler. Bu raporla</w:t>
            </w:r>
            <w:r w:rsidRPr="008666F8">
              <w:rPr>
                <w:rFonts w:ascii="Cambria" w:hAnsi="Cambria"/>
              </w:rPr>
              <w:t>r, bilgi edinme birimlerinin ko</w:t>
            </w:r>
            <w:r w:rsidRPr="008666F8">
              <w:rPr>
                <w:rFonts w:ascii="Cambria" w:hAnsi="Cambria"/>
              </w:rPr>
              <w:t xml:space="preserve">ordinasyonunda hazırlanır. </w:t>
            </w:r>
          </w:p>
          <w:p w14:paraId="1183A4BE" w14:textId="5A20DDA2" w:rsidR="001127D8" w:rsidRPr="008666F8" w:rsidRDefault="00C65601" w:rsidP="00C65601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lastRenderedPageBreak/>
              <w:t xml:space="preserve">Bağlı, ilgili ve ilişkili kamu kurum ve kuruluşları raporlarını bağlı, ilgili ya da ilişkili oldukları bakanlık vasıtasıyla iletirler. Kurul, hazırlayacağı genel raporu, söz konu su kurum ve kuruluşların raporları ile birlikte </w:t>
            </w:r>
            <w:r w:rsidRPr="008666F8">
              <w:rPr>
                <w:rFonts w:ascii="Cambria" w:hAnsi="Cambria"/>
                <w:b/>
                <w:color w:val="C00000"/>
              </w:rPr>
              <w:t>HER YIL NİSAN AYININ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 xml:space="preserve">sonuna kadar </w:t>
            </w:r>
            <w:r w:rsidRPr="008666F8">
              <w:rPr>
                <w:rFonts w:ascii="Cambria" w:hAnsi="Cambria"/>
                <w:b/>
                <w:color w:val="C00000"/>
              </w:rPr>
              <w:t>TÜRKİYE BÜYÜK MİLLET MECLİSİNE</w:t>
            </w:r>
            <w:r w:rsidRPr="008666F8">
              <w:rPr>
                <w:rFonts w:ascii="Cambria" w:hAnsi="Cambria"/>
              </w:rPr>
              <w:t xml:space="preserve"> gönderir. Bu raporlar takip eden </w:t>
            </w:r>
            <w:r w:rsidRPr="008666F8">
              <w:rPr>
                <w:rFonts w:ascii="Cambria" w:hAnsi="Cambria"/>
                <w:b/>
                <w:color w:val="C00000"/>
              </w:rPr>
              <w:t>İKİ</w:t>
            </w:r>
            <w:r w:rsidRPr="008666F8">
              <w:rPr>
                <w:rFonts w:ascii="Cambria" w:hAnsi="Cambria"/>
              </w:rPr>
              <w:t xml:space="preserve"> ay içinde </w:t>
            </w:r>
            <w:r w:rsidRPr="008666F8">
              <w:rPr>
                <w:rFonts w:ascii="Cambria" w:hAnsi="Cambria"/>
                <w:b/>
                <w:color w:val="C00000"/>
              </w:rPr>
              <w:t>TÜRKİYE BÜYÜK MİLLET MECLİSİ BAŞKANLIĞINCA</w:t>
            </w:r>
            <w:r w:rsidRPr="008666F8">
              <w:rPr>
                <w:rFonts w:ascii="Cambria" w:hAnsi="Cambria"/>
              </w:rPr>
              <w:t xml:space="preserve"> kamuoyuna açıklanır.</w:t>
            </w:r>
          </w:p>
        </w:tc>
      </w:tr>
      <w:tr w:rsidR="00DE15E6" w:rsidRPr="008666F8" w14:paraId="4F925ADD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11B02FB0" w14:textId="3F2B92E2" w:rsidR="00DE15E6" w:rsidRPr="008666F8" w:rsidRDefault="006A293C" w:rsidP="00DE15E6">
            <w:p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666F8">
              <w:rPr>
                <w:rFonts w:ascii="Cambria" w:hAnsi="Cambria"/>
                <w:b/>
                <w:bCs/>
                <w:color w:val="002060"/>
              </w:rPr>
              <w:lastRenderedPageBreak/>
              <w:t xml:space="preserve">4734 SAYILI </w:t>
            </w:r>
            <w:r w:rsidR="00C50955" w:rsidRPr="008666F8">
              <w:rPr>
                <w:rFonts w:ascii="Cambria" w:hAnsi="Cambria"/>
                <w:b/>
                <w:bCs/>
                <w:color w:val="002060"/>
              </w:rPr>
              <w:t xml:space="preserve">KAMU İHALE </w:t>
            </w:r>
            <w:r w:rsidRPr="008666F8">
              <w:rPr>
                <w:rFonts w:ascii="Cambria" w:hAnsi="Cambria"/>
                <w:b/>
                <w:bCs/>
                <w:color w:val="002060"/>
              </w:rPr>
              <w:t>KANUN</w:t>
            </w:r>
            <w:r w:rsidR="00C50955" w:rsidRPr="008666F8">
              <w:rPr>
                <w:rFonts w:ascii="Cambria" w:hAnsi="Cambria"/>
                <w:b/>
                <w:bCs/>
                <w:color w:val="002060"/>
              </w:rPr>
              <w:t>U</w:t>
            </w:r>
            <w:r w:rsidR="008666F8" w:rsidRPr="008666F8">
              <w:rPr>
                <w:rFonts w:ascii="Cambria" w:hAnsi="Cambria"/>
                <w:b/>
                <w:bCs/>
                <w:color w:val="002060"/>
              </w:rPr>
              <w:t xml:space="preserve"> /MADDE-67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F223D31" w14:textId="108A9E93" w:rsidR="001127D8" w:rsidRPr="008666F8" w:rsidRDefault="00C65601" w:rsidP="00C50955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Bu Kanunda belirtilen eşik değerler ve parasal limitler bir önceki yılın </w:t>
            </w:r>
            <w:r w:rsidRPr="008666F8">
              <w:rPr>
                <w:rFonts w:ascii="Cambria" w:hAnsi="Cambria"/>
                <w:b/>
                <w:color w:val="C00000"/>
              </w:rPr>
              <w:t>TOPTAN EŞYA FİYAT ENDEKSİ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 xml:space="preserve">esas alınarak Kamu İhale Kurumu tarafından güncellenir ve her yıl </w:t>
            </w:r>
            <w:r w:rsidRPr="008666F8">
              <w:rPr>
                <w:rFonts w:ascii="Cambria" w:hAnsi="Cambria"/>
                <w:b/>
                <w:color w:val="C00000"/>
              </w:rPr>
              <w:t>1 ŞUBAT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 xml:space="preserve">tarihinden geçerli olmak üzere aynı tarihe kadar Resmî </w:t>
            </w:r>
            <w:r w:rsidRPr="008666F8">
              <w:rPr>
                <w:rFonts w:ascii="Cambria" w:hAnsi="Cambria"/>
              </w:rPr>
              <w:t>Gazetede ilân edilir. Ancak gün</w:t>
            </w:r>
            <w:r w:rsidRPr="008666F8">
              <w:rPr>
                <w:rFonts w:ascii="Cambria" w:hAnsi="Cambria"/>
              </w:rPr>
              <w:t xml:space="preserve">cellemede bir milyon Türk Lirasının altındaki tutarlar dikkate alınmaz. Bu Kanunda belirtilen eşik değerler ve parasal limitler, olağanüstü hallerde, belirtilen tarihin dışında da Kurumun teklifi üzerine </w:t>
            </w:r>
            <w:r w:rsidRPr="008666F8">
              <w:rPr>
                <w:rFonts w:ascii="Cambria" w:hAnsi="Cambria"/>
                <w:b/>
                <w:color w:val="C00000"/>
              </w:rPr>
              <w:t>CUMHURBAŞKANI KARARI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>ile güncellenebilir.</w:t>
            </w:r>
          </w:p>
        </w:tc>
      </w:tr>
      <w:tr w:rsidR="00DE15E6" w:rsidRPr="008666F8" w14:paraId="099C3A38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0E4968E8" w14:textId="0302F4CC" w:rsidR="00DE15E6" w:rsidRPr="008666F8" w:rsidRDefault="00C65601" w:rsidP="00C50955">
            <w:p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666F8">
              <w:rPr>
                <w:rFonts w:ascii="Cambria" w:hAnsi="Cambria"/>
                <w:b/>
                <w:bCs/>
                <w:color w:val="002060"/>
              </w:rPr>
              <w:t>YÖK GYS YÖNETMELİĞİ / MADDE 11-3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14A4740" w14:textId="5292E2D7" w:rsidR="001127D8" w:rsidRPr="008666F8" w:rsidRDefault="00C65601" w:rsidP="00C65601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Kurumlar, yazılı sınavın merkezi olarak yaptırılması amacıyla her yılın </w:t>
            </w:r>
            <w:r w:rsidRPr="008666F8">
              <w:rPr>
                <w:rFonts w:ascii="Cambria" w:hAnsi="Cambria"/>
                <w:b/>
                <w:color w:val="C00000"/>
              </w:rPr>
              <w:t>ŞUBAT AYI SONUNA KADAR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 xml:space="preserve">görevde yükselme suretiyle atama yapacakları boş kadrolarına ilişkin bilgilere de yer vererek </w:t>
            </w:r>
            <w:r w:rsidRPr="008666F8">
              <w:rPr>
                <w:rFonts w:ascii="Cambria" w:hAnsi="Cambria"/>
              </w:rPr>
              <w:t xml:space="preserve">başkanlığa </w:t>
            </w:r>
            <w:r w:rsidRPr="008666F8">
              <w:rPr>
                <w:rFonts w:ascii="Cambria" w:hAnsi="Cambria"/>
              </w:rPr>
              <w:t>talepte bulunabilir. Başkanlık, talepler çerçevesinde resmi internet sitesinden birinci fıkra hükümlerine göre yazılı sınav duyurusuna çıkar.</w:t>
            </w:r>
          </w:p>
        </w:tc>
      </w:tr>
    </w:tbl>
    <w:p w14:paraId="1EA3C34D" w14:textId="2825D8DE" w:rsidR="000C3B7E" w:rsidRPr="008666F8" w:rsidRDefault="000C3B7E" w:rsidP="00E33DDB">
      <w:pPr>
        <w:spacing w:after="0" w:line="259" w:lineRule="auto"/>
        <w:ind w:right="993"/>
        <w:jc w:val="both"/>
        <w:rPr>
          <w:rFonts w:ascii="Cambria" w:hAnsi="Cambria"/>
          <w:b/>
          <w:bCs/>
          <w:color w:val="002060"/>
        </w:rPr>
      </w:pPr>
    </w:p>
    <w:sectPr w:rsidR="000C3B7E" w:rsidRPr="008666F8" w:rsidSect="00480768">
      <w:headerReference w:type="default" r:id="rId8"/>
      <w:footerReference w:type="default" r:id="rId9"/>
      <w:pgSz w:w="16838" w:h="11906" w:orient="landscape"/>
      <w:pgMar w:top="0" w:right="1670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A8C6" w14:textId="77777777" w:rsidR="00F31830" w:rsidRDefault="00F31830" w:rsidP="00534F7F">
      <w:pPr>
        <w:spacing w:after="0" w:line="240" w:lineRule="auto"/>
      </w:pPr>
      <w:r>
        <w:separator/>
      </w:r>
    </w:p>
  </w:endnote>
  <w:endnote w:type="continuationSeparator" w:id="0">
    <w:p w14:paraId="5F388D30" w14:textId="77777777" w:rsidR="00F31830" w:rsidRDefault="00F3183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66C" w14:textId="77777777" w:rsidR="00760E46" w:rsidRPr="002B7435" w:rsidRDefault="00760E46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760E46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760E46" w:rsidRPr="00C4163E" w:rsidRDefault="00760E46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760E46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760E46" w:rsidRPr="0081560B" w:rsidRDefault="00760E46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69E7CA98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666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666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760E46" w:rsidRDefault="00760E46">
    <w:pPr>
      <w:pStyle w:val="AltBilgi"/>
      <w:rPr>
        <w:sz w:val="6"/>
        <w:szCs w:val="6"/>
      </w:rPr>
    </w:pPr>
  </w:p>
  <w:p w14:paraId="5EABC67C" w14:textId="77777777" w:rsidR="00760E46" w:rsidRPr="00900183" w:rsidRDefault="00760E46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34F3" w14:textId="77777777" w:rsidR="00F31830" w:rsidRDefault="00F31830" w:rsidP="00534F7F">
      <w:pPr>
        <w:spacing w:after="0" w:line="240" w:lineRule="auto"/>
      </w:pPr>
      <w:r>
        <w:separator/>
      </w:r>
    </w:p>
  </w:footnote>
  <w:footnote w:type="continuationSeparator" w:id="0">
    <w:p w14:paraId="302D9E77" w14:textId="77777777" w:rsidR="00F31830" w:rsidRDefault="00F3183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760E46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760E46" w:rsidRDefault="00760E46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435710834" name="Resim 435710834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ABC658" w14:textId="0D13BE5D" w:rsidR="00760E46" w:rsidRPr="0099459A" w:rsidRDefault="00760E46" w:rsidP="00C65601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GYS KONULARI İÇERİSİNDE </w:t>
          </w:r>
          <w:r w:rsidR="00C65601">
            <w:rPr>
              <w:rFonts w:ascii="Cambria" w:hAnsi="Cambria"/>
              <w:b/>
              <w:color w:val="C00000"/>
            </w:rPr>
            <w:t>ŞUBAT</w:t>
          </w:r>
          <w:r w:rsidR="006A293C">
            <w:rPr>
              <w:rFonts w:ascii="Cambria" w:hAnsi="Cambria"/>
              <w:b/>
              <w:color w:val="C00000"/>
            </w:rPr>
            <w:t xml:space="preserve"> AYININ</w:t>
          </w:r>
          <w:r w:rsidRPr="00B403F4">
            <w:rPr>
              <w:rFonts w:ascii="Cambria" w:hAnsi="Cambria"/>
              <w:b/>
              <w:color w:val="C00000"/>
            </w:rPr>
            <w:t xml:space="preserve"> </w:t>
          </w:r>
          <w:r w:rsidR="00FF7A4D">
            <w:rPr>
              <w:rFonts w:ascii="Cambria" w:hAnsi="Cambria"/>
              <w:b/>
              <w:color w:val="002060"/>
            </w:rPr>
            <w:t>GEÇTİĞİ MADDE HÜKÜMLERİ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FRM-1016</w:t>
          </w:r>
        </w:p>
      </w:tc>
    </w:tr>
    <w:tr w:rsidR="00760E46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760E46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60E46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760E46" w:rsidRPr="00D04D2D" w:rsidRDefault="00760E4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03"/>
    <w:multiLevelType w:val="hybridMultilevel"/>
    <w:tmpl w:val="271001E0"/>
    <w:lvl w:ilvl="0" w:tplc="8A3A7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498"/>
    <w:multiLevelType w:val="hybridMultilevel"/>
    <w:tmpl w:val="BF6C4386"/>
    <w:lvl w:ilvl="0" w:tplc="719CE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D40AE"/>
    <w:multiLevelType w:val="hybridMultilevel"/>
    <w:tmpl w:val="C4326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0F0"/>
    <w:multiLevelType w:val="hybridMultilevel"/>
    <w:tmpl w:val="5B02B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5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647CB7"/>
    <w:multiLevelType w:val="hybridMultilevel"/>
    <w:tmpl w:val="17267AB6"/>
    <w:lvl w:ilvl="0" w:tplc="927C0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271B"/>
    <w:multiLevelType w:val="hybridMultilevel"/>
    <w:tmpl w:val="880A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C00"/>
    <w:multiLevelType w:val="hybridMultilevel"/>
    <w:tmpl w:val="3294A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A2EF1"/>
    <w:multiLevelType w:val="hybridMultilevel"/>
    <w:tmpl w:val="2E886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E71"/>
    <w:multiLevelType w:val="hybridMultilevel"/>
    <w:tmpl w:val="AF70C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6B0"/>
    <w:multiLevelType w:val="hybridMultilevel"/>
    <w:tmpl w:val="5E8A2EA8"/>
    <w:lvl w:ilvl="0" w:tplc="85A21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57254"/>
    <w:multiLevelType w:val="hybridMultilevel"/>
    <w:tmpl w:val="9CBA2F1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50119"/>
    <w:multiLevelType w:val="hybridMultilevel"/>
    <w:tmpl w:val="EBCA4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07BD"/>
    <w:multiLevelType w:val="hybridMultilevel"/>
    <w:tmpl w:val="2B96A098"/>
    <w:lvl w:ilvl="0" w:tplc="03529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396FFD"/>
    <w:multiLevelType w:val="hybridMultilevel"/>
    <w:tmpl w:val="106A2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9"/>
  </w:num>
  <w:num w:numId="5">
    <w:abstractNumId w:val="19"/>
  </w:num>
  <w:num w:numId="6">
    <w:abstractNumId w:val="7"/>
  </w:num>
  <w:num w:numId="7">
    <w:abstractNumId w:val="13"/>
  </w:num>
  <w:num w:numId="8">
    <w:abstractNumId w:val="22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24"/>
  </w:num>
  <w:num w:numId="17">
    <w:abstractNumId w:val="14"/>
  </w:num>
  <w:num w:numId="18">
    <w:abstractNumId w:val="0"/>
  </w:num>
  <w:num w:numId="19">
    <w:abstractNumId w:val="16"/>
  </w:num>
  <w:num w:numId="20">
    <w:abstractNumId w:val="21"/>
  </w:num>
  <w:num w:numId="21">
    <w:abstractNumId w:val="8"/>
  </w:num>
  <w:num w:numId="22">
    <w:abstractNumId w:val="6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099"/>
    <w:rsid w:val="00014C27"/>
    <w:rsid w:val="00030B03"/>
    <w:rsid w:val="00034377"/>
    <w:rsid w:val="00034A31"/>
    <w:rsid w:val="00046392"/>
    <w:rsid w:val="00046FFB"/>
    <w:rsid w:val="0008521E"/>
    <w:rsid w:val="0009112C"/>
    <w:rsid w:val="000A0BE5"/>
    <w:rsid w:val="000A2998"/>
    <w:rsid w:val="000A3978"/>
    <w:rsid w:val="000A4BBA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27D8"/>
    <w:rsid w:val="00116198"/>
    <w:rsid w:val="00116355"/>
    <w:rsid w:val="00132225"/>
    <w:rsid w:val="00133596"/>
    <w:rsid w:val="001368C2"/>
    <w:rsid w:val="001457EC"/>
    <w:rsid w:val="001464E9"/>
    <w:rsid w:val="00157128"/>
    <w:rsid w:val="00164950"/>
    <w:rsid w:val="001802AB"/>
    <w:rsid w:val="0018517F"/>
    <w:rsid w:val="001919AC"/>
    <w:rsid w:val="001B57FD"/>
    <w:rsid w:val="001C5159"/>
    <w:rsid w:val="001D0C46"/>
    <w:rsid w:val="001E43BD"/>
    <w:rsid w:val="001F16FF"/>
    <w:rsid w:val="0020508C"/>
    <w:rsid w:val="00205643"/>
    <w:rsid w:val="00216C37"/>
    <w:rsid w:val="0022640A"/>
    <w:rsid w:val="002335DB"/>
    <w:rsid w:val="00244B8F"/>
    <w:rsid w:val="0025424C"/>
    <w:rsid w:val="00271BDB"/>
    <w:rsid w:val="00272BBF"/>
    <w:rsid w:val="00283B8F"/>
    <w:rsid w:val="002A552D"/>
    <w:rsid w:val="002A7BA6"/>
    <w:rsid w:val="002C4415"/>
    <w:rsid w:val="002C693E"/>
    <w:rsid w:val="002F0FD6"/>
    <w:rsid w:val="002F1EFC"/>
    <w:rsid w:val="002F3262"/>
    <w:rsid w:val="002F7535"/>
    <w:rsid w:val="003039F2"/>
    <w:rsid w:val="00305D03"/>
    <w:rsid w:val="003230A8"/>
    <w:rsid w:val="00324804"/>
    <w:rsid w:val="00343DA4"/>
    <w:rsid w:val="003544D1"/>
    <w:rsid w:val="003548DA"/>
    <w:rsid w:val="00354D8E"/>
    <w:rsid w:val="00366CE4"/>
    <w:rsid w:val="00367DA4"/>
    <w:rsid w:val="00375229"/>
    <w:rsid w:val="00385009"/>
    <w:rsid w:val="00386B9D"/>
    <w:rsid w:val="003A2158"/>
    <w:rsid w:val="003A7092"/>
    <w:rsid w:val="003C0363"/>
    <w:rsid w:val="003C0F72"/>
    <w:rsid w:val="003D6E95"/>
    <w:rsid w:val="003D6F7D"/>
    <w:rsid w:val="003D72D5"/>
    <w:rsid w:val="003F1BDC"/>
    <w:rsid w:val="003F3DD2"/>
    <w:rsid w:val="003F7DD3"/>
    <w:rsid w:val="00401661"/>
    <w:rsid w:val="00404DD1"/>
    <w:rsid w:val="00406E3A"/>
    <w:rsid w:val="0040733D"/>
    <w:rsid w:val="00410221"/>
    <w:rsid w:val="00411D12"/>
    <w:rsid w:val="00437CF7"/>
    <w:rsid w:val="0044553A"/>
    <w:rsid w:val="00452A49"/>
    <w:rsid w:val="00454C9D"/>
    <w:rsid w:val="00460D9F"/>
    <w:rsid w:val="00464B62"/>
    <w:rsid w:val="00480768"/>
    <w:rsid w:val="00481176"/>
    <w:rsid w:val="004B24B6"/>
    <w:rsid w:val="004B3C41"/>
    <w:rsid w:val="004B5A49"/>
    <w:rsid w:val="004B5BE5"/>
    <w:rsid w:val="004C2E0A"/>
    <w:rsid w:val="004C63A5"/>
    <w:rsid w:val="004D1788"/>
    <w:rsid w:val="004D47BF"/>
    <w:rsid w:val="004E4897"/>
    <w:rsid w:val="004E7ECF"/>
    <w:rsid w:val="004F6BED"/>
    <w:rsid w:val="00501219"/>
    <w:rsid w:val="00510FC4"/>
    <w:rsid w:val="00517B39"/>
    <w:rsid w:val="00520467"/>
    <w:rsid w:val="0052647D"/>
    <w:rsid w:val="00531F37"/>
    <w:rsid w:val="00534F7F"/>
    <w:rsid w:val="005400EB"/>
    <w:rsid w:val="0054198A"/>
    <w:rsid w:val="00545607"/>
    <w:rsid w:val="005526CD"/>
    <w:rsid w:val="00556238"/>
    <w:rsid w:val="00561AEB"/>
    <w:rsid w:val="00566544"/>
    <w:rsid w:val="00571641"/>
    <w:rsid w:val="00576D80"/>
    <w:rsid w:val="00586E1E"/>
    <w:rsid w:val="00587671"/>
    <w:rsid w:val="00596A99"/>
    <w:rsid w:val="00596B33"/>
    <w:rsid w:val="005B0C52"/>
    <w:rsid w:val="005B6AB8"/>
    <w:rsid w:val="005B7E98"/>
    <w:rsid w:val="005C0082"/>
    <w:rsid w:val="005D1E9C"/>
    <w:rsid w:val="006207BF"/>
    <w:rsid w:val="006340F8"/>
    <w:rsid w:val="00634A2E"/>
    <w:rsid w:val="00634E90"/>
    <w:rsid w:val="006450D7"/>
    <w:rsid w:val="0064705C"/>
    <w:rsid w:val="00662375"/>
    <w:rsid w:val="006647DE"/>
    <w:rsid w:val="00680408"/>
    <w:rsid w:val="00681CF7"/>
    <w:rsid w:val="00685A05"/>
    <w:rsid w:val="00687512"/>
    <w:rsid w:val="006A293C"/>
    <w:rsid w:val="006A49A2"/>
    <w:rsid w:val="006B361B"/>
    <w:rsid w:val="006B7C08"/>
    <w:rsid w:val="006D010E"/>
    <w:rsid w:val="006D3E30"/>
    <w:rsid w:val="006F4323"/>
    <w:rsid w:val="007004B9"/>
    <w:rsid w:val="007017A8"/>
    <w:rsid w:val="00711CE9"/>
    <w:rsid w:val="00711E85"/>
    <w:rsid w:val="007137DA"/>
    <w:rsid w:val="00713C08"/>
    <w:rsid w:val="007169A4"/>
    <w:rsid w:val="00720EE4"/>
    <w:rsid w:val="00724ACD"/>
    <w:rsid w:val="00727439"/>
    <w:rsid w:val="00734DFF"/>
    <w:rsid w:val="00735A3D"/>
    <w:rsid w:val="0073760A"/>
    <w:rsid w:val="00751837"/>
    <w:rsid w:val="0075297C"/>
    <w:rsid w:val="00752D09"/>
    <w:rsid w:val="00755E90"/>
    <w:rsid w:val="00760E46"/>
    <w:rsid w:val="007612A6"/>
    <w:rsid w:val="007669B5"/>
    <w:rsid w:val="007756CA"/>
    <w:rsid w:val="0078136B"/>
    <w:rsid w:val="007B17AF"/>
    <w:rsid w:val="007B651E"/>
    <w:rsid w:val="007C544E"/>
    <w:rsid w:val="007C7711"/>
    <w:rsid w:val="007D3B4A"/>
    <w:rsid w:val="007F5627"/>
    <w:rsid w:val="007F6D20"/>
    <w:rsid w:val="00810524"/>
    <w:rsid w:val="008144C0"/>
    <w:rsid w:val="008302E9"/>
    <w:rsid w:val="00835F73"/>
    <w:rsid w:val="00846AD8"/>
    <w:rsid w:val="0085403F"/>
    <w:rsid w:val="00855045"/>
    <w:rsid w:val="00857BA4"/>
    <w:rsid w:val="008666F8"/>
    <w:rsid w:val="0087039C"/>
    <w:rsid w:val="00875C67"/>
    <w:rsid w:val="008856BB"/>
    <w:rsid w:val="00886126"/>
    <w:rsid w:val="008949DF"/>
    <w:rsid w:val="008A398A"/>
    <w:rsid w:val="008A5D4F"/>
    <w:rsid w:val="008B0D27"/>
    <w:rsid w:val="008C370D"/>
    <w:rsid w:val="008C5DE2"/>
    <w:rsid w:val="008D3350"/>
    <w:rsid w:val="008F15A2"/>
    <w:rsid w:val="008F3C18"/>
    <w:rsid w:val="00900183"/>
    <w:rsid w:val="0090478C"/>
    <w:rsid w:val="0090528A"/>
    <w:rsid w:val="00905ECA"/>
    <w:rsid w:val="009153DE"/>
    <w:rsid w:val="009169CF"/>
    <w:rsid w:val="0092584D"/>
    <w:rsid w:val="00927C12"/>
    <w:rsid w:val="0095298F"/>
    <w:rsid w:val="00954331"/>
    <w:rsid w:val="00960231"/>
    <w:rsid w:val="00967604"/>
    <w:rsid w:val="0096786C"/>
    <w:rsid w:val="0097340C"/>
    <w:rsid w:val="0097489D"/>
    <w:rsid w:val="00977586"/>
    <w:rsid w:val="0099459A"/>
    <w:rsid w:val="009B31EE"/>
    <w:rsid w:val="009B37AA"/>
    <w:rsid w:val="009B4ECE"/>
    <w:rsid w:val="009C1A9B"/>
    <w:rsid w:val="009D6289"/>
    <w:rsid w:val="009E3BDA"/>
    <w:rsid w:val="00A0660E"/>
    <w:rsid w:val="00A17B7B"/>
    <w:rsid w:val="00A24AA3"/>
    <w:rsid w:val="00A24D75"/>
    <w:rsid w:val="00A256FB"/>
    <w:rsid w:val="00A30FDD"/>
    <w:rsid w:val="00A34B83"/>
    <w:rsid w:val="00A367BA"/>
    <w:rsid w:val="00A37C6E"/>
    <w:rsid w:val="00A414C8"/>
    <w:rsid w:val="00A44454"/>
    <w:rsid w:val="00A44D03"/>
    <w:rsid w:val="00A513AD"/>
    <w:rsid w:val="00A5214F"/>
    <w:rsid w:val="00A74875"/>
    <w:rsid w:val="00A9520D"/>
    <w:rsid w:val="00AC44E2"/>
    <w:rsid w:val="00AC5A9B"/>
    <w:rsid w:val="00AC7352"/>
    <w:rsid w:val="00AC7F75"/>
    <w:rsid w:val="00AF29E2"/>
    <w:rsid w:val="00B03034"/>
    <w:rsid w:val="00B054AF"/>
    <w:rsid w:val="00B05CFE"/>
    <w:rsid w:val="00B10E99"/>
    <w:rsid w:val="00B13CBB"/>
    <w:rsid w:val="00B221ED"/>
    <w:rsid w:val="00B2469A"/>
    <w:rsid w:val="00B27866"/>
    <w:rsid w:val="00B279F4"/>
    <w:rsid w:val="00B33476"/>
    <w:rsid w:val="00B33929"/>
    <w:rsid w:val="00B33B1E"/>
    <w:rsid w:val="00B403F4"/>
    <w:rsid w:val="00B41B94"/>
    <w:rsid w:val="00B5494C"/>
    <w:rsid w:val="00B57D03"/>
    <w:rsid w:val="00B66EF2"/>
    <w:rsid w:val="00B76865"/>
    <w:rsid w:val="00BB6FB8"/>
    <w:rsid w:val="00BC2B47"/>
    <w:rsid w:val="00BC4FB2"/>
    <w:rsid w:val="00BC7B40"/>
    <w:rsid w:val="00BD14E1"/>
    <w:rsid w:val="00BD300C"/>
    <w:rsid w:val="00BE0658"/>
    <w:rsid w:val="00BE3E80"/>
    <w:rsid w:val="00BE623A"/>
    <w:rsid w:val="00BF1250"/>
    <w:rsid w:val="00BF1A7F"/>
    <w:rsid w:val="00C04FEB"/>
    <w:rsid w:val="00C0797D"/>
    <w:rsid w:val="00C07BA8"/>
    <w:rsid w:val="00C1256C"/>
    <w:rsid w:val="00C23127"/>
    <w:rsid w:val="00C35C8C"/>
    <w:rsid w:val="00C465E1"/>
    <w:rsid w:val="00C50955"/>
    <w:rsid w:val="00C515C7"/>
    <w:rsid w:val="00C55842"/>
    <w:rsid w:val="00C56A4D"/>
    <w:rsid w:val="00C65601"/>
    <w:rsid w:val="00C65A00"/>
    <w:rsid w:val="00C65D86"/>
    <w:rsid w:val="00C817FD"/>
    <w:rsid w:val="00CA174C"/>
    <w:rsid w:val="00CB3A35"/>
    <w:rsid w:val="00CC07B2"/>
    <w:rsid w:val="00CC3E17"/>
    <w:rsid w:val="00CD0F1E"/>
    <w:rsid w:val="00CD4A9F"/>
    <w:rsid w:val="00CE2049"/>
    <w:rsid w:val="00CE4130"/>
    <w:rsid w:val="00CF5DBC"/>
    <w:rsid w:val="00D00CA5"/>
    <w:rsid w:val="00D03F5A"/>
    <w:rsid w:val="00D04D2D"/>
    <w:rsid w:val="00D10A8C"/>
    <w:rsid w:val="00D113BF"/>
    <w:rsid w:val="00D12596"/>
    <w:rsid w:val="00D17EED"/>
    <w:rsid w:val="00D26431"/>
    <w:rsid w:val="00D278C6"/>
    <w:rsid w:val="00D34AA2"/>
    <w:rsid w:val="00D42DDB"/>
    <w:rsid w:val="00D66B5F"/>
    <w:rsid w:val="00D76151"/>
    <w:rsid w:val="00D859BC"/>
    <w:rsid w:val="00D9217B"/>
    <w:rsid w:val="00DA0731"/>
    <w:rsid w:val="00DB3905"/>
    <w:rsid w:val="00DC18E1"/>
    <w:rsid w:val="00DD4EBE"/>
    <w:rsid w:val="00DD7AC5"/>
    <w:rsid w:val="00DE048A"/>
    <w:rsid w:val="00DE15E6"/>
    <w:rsid w:val="00DE2DE1"/>
    <w:rsid w:val="00DF461E"/>
    <w:rsid w:val="00DF735B"/>
    <w:rsid w:val="00E04258"/>
    <w:rsid w:val="00E21461"/>
    <w:rsid w:val="00E22D6F"/>
    <w:rsid w:val="00E30884"/>
    <w:rsid w:val="00E339A9"/>
    <w:rsid w:val="00E33DDB"/>
    <w:rsid w:val="00E37B68"/>
    <w:rsid w:val="00E47789"/>
    <w:rsid w:val="00E53CBC"/>
    <w:rsid w:val="00E53E35"/>
    <w:rsid w:val="00E60EBE"/>
    <w:rsid w:val="00E72458"/>
    <w:rsid w:val="00E75914"/>
    <w:rsid w:val="00E877EA"/>
    <w:rsid w:val="00E95E3F"/>
    <w:rsid w:val="00EA1ACE"/>
    <w:rsid w:val="00EB384A"/>
    <w:rsid w:val="00EB72A7"/>
    <w:rsid w:val="00ED08FB"/>
    <w:rsid w:val="00ED32E1"/>
    <w:rsid w:val="00EE5DB5"/>
    <w:rsid w:val="00F04AD2"/>
    <w:rsid w:val="00F06B31"/>
    <w:rsid w:val="00F103AC"/>
    <w:rsid w:val="00F110A4"/>
    <w:rsid w:val="00F31830"/>
    <w:rsid w:val="00F36B09"/>
    <w:rsid w:val="00F42129"/>
    <w:rsid w:val="00F478AB"/>
    <w:rsid w:val="00F76DE0"/>
    <w:rsid w:val="00F8087F"/>
    <w:rsid w:val="00F958F7"/>
    <w:rsid w:val="00FA1B3F"/>
    <w:rsid w:val="00FA517D"/>
    <w:rsid w:val="00FB0D2A"/>
    <w:rsid w:val="00FB7071"/>
    <w:rsid w:val="00FC1B9D"/>
    <w:rsid w:val="00FC2123"/>
    <w:rsid w:val="00FC386D"/>
    <w:rsid w:val="00FC5166"/>
    <w:rsid w:val="00FD4373"/>
    <w:rsid w:val="00FE1F5F"/>
    <w:rsid w:val="00FE2ECF"/>
    <w:rsid w:val="00FE4DFC"/>
    <w:rsid w:val="00FF0D1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0757-5EB1-47F6-BEA5-3F72B090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69</cp:revision>
  <cp:lastPrinted>2024-02-07T07:57:00Z</cp:lastPrinted>
  <dcterms:created xsi:type="dcterms:W3CDTF">2024-07-09T09:29:00Z</dcterms:created>
  <dcterms:modified xsi:type="dcterms:W3CDTF">2024-11-05T12:19:00Z</dcterms:modified>
</cp:coreProperties>
</file>