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374"/>
        <w:gridCol w:w="8222"/>
      </w:tblGrid>
      <w:tr w:rsidR="0096786C" w:rsidRPr="001C2E83" w14:paraId="07290F84" w14:textId="4A9E208B" w:rsidTr="00643109">
        <w:trPr>
          <w:trHeight w:val="231"/>
        </w:trPr>
        <w:tc>
          <w:tcPr>
            <w:tcW w:w="6374" w:type="dxa"/>
            <w:tcBorders>
              <w:bottom w:val="single" w:sz="4" w:space="0" w:color="D0CECE" w:themeColor="background2" w:themeShade="E6"/>
            </w:tcBorders>
            <w:shd w:val="clear" w:color="auto" w:fill="F2F2F2" w:themeFill="background1" w:themeFillShade="F2"/>
          </w:tcPr>
          <w:p w14:paraId="279B9000" w14:textId="065590CA" w:rsidR="0096786C" w:rsidRPr="001C2E83" w:rsidRDefault="0096786C" w:rsidP="00AC5A9B">
            <w:pPr>
              <w:pStyle w:val="AralkYok"/>
              <w:jc w:val="center"/>
              <w:rPr>
                <w:rFonts w:ascii="Cambria" w:hAnsi="Cambria"/>
                <w:b/>
                <w:bCs/>
                <w:color w:val="C00000"/>
              </w:rPr>
            </w:pPr>
            <w:r w:rsidRPr="001C2E83">
              <w:rPr>
                <w:rFonts w:ascii="Cambria" w:hAnsi="Cambria"/>
                <w:b/>
                <w:bCs/>
                <w:color w:val="C00000"/>
              </w:rPr>
              <w:t>MEVZUAT ADI</w:t>
            </w:r>
          </w:p>
        </w:tc>
        <w:tc>
          <w:tcPr>
            <w:tcW w:w="8222"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1C2E83" w:rsidRDefault="0096786C" w:rsidP="00AC5A9B">
            <w:pPr>
              <w:pStyle w:val="AralkYok"/>
              <w:jc w:val="center"/>
              <w:rPr>
                <w:rFonts w:ascii="Cambria" w:hAnsi="Cambria"/>
                <w:b/>
                <w:bCs/>
                <w:color w:val="C00000"/>
              </w:rPr>
            </w:pPr>
            <w:r w:rsidRPr="001C2E83">
              <w:rPr>
                <w:rFonts w:ascii="Cambria" w:hAnsi="Cambria"/>
                <w:b/>
                <w:bCs/>
                <w:color w:val="C00000"/>
              </w:rPr>
              <w:t>MEVZUAT HÜKMÜ</w:t>
            </w:r>
          </w:p>
        </w:tc>
      </w:tr>
      <w:tr w:rsidR="0096786C" w:rsidRPr="001C2E83" w14:paraId="3D3F342E" w14:textId="77777777" w:rsidTr="00643109">
        <w:trPr>
          <w:trHeight w:val="231"/>
        </w:trPr>
        <w:tc>
          <w:tcPr>
            <w:tcW w:w="6374" w:type="dxa"/>
            <w:shd w:val="clear" w:color="auto" w:fill="FFFFFF" w:themeFill="background1"/>
          </w:tcPr>
          <w:p w14:paraId="67C9DFD8" w14:textId="77777777" w:rsidR="001C2E83" w:rsidRPr="001C2E83" w:rsidRDefault="001C2E83" w:rsidP="001542D9">
            <w:pPr>
              <w:spacing w:after="0" w:line="305" w:lineRule="atLeast"/>
              <w:jc w:val="both"/>
              <w:rPr>
                <w:rFonts w:ascii="Cambria" w:hAnsi="Cambria"/>
              </w:rPr>
            </w:pPr>
          </w:p>
          <w:p w14:paraId="1028A377" w14:textId="77777777" w:rsidR="001C2E83" w:rsidRPr="001C2E83" w:rsidRDefault="001C2E83" w:rsidP="001542D9">
            <w:pPr>
              <w:spacing w:after="0" w:line="305" w:lineRule="atLeast"/>
              <w:jc w:val="both"/>
              <w:rPr>
                <w:rFonts w:ascii="Cambria" w:hAnsi="Cambria"/>
              </w:rPr>
            </w:pPr>
          </w:p>
          <w:p w14:paraId="3B392F04" w14:textId="77777777" w:rsidR="001C2E83" w:rsidRPr="001C2E83" w:rsidRDefault="001C2E83" w:rsidP="001542D9">
            <w:pPr>
              <w:spacing w:after="0" w:line="305" w:lineRule="atLeast"/>
              <w:jc w:val="both"/>
              <w:rPr>
                <w:rFonts w:ascii="Cambria" w:hAnsi="Cambria"/>
              </w:rPr>
            </w:pPr>
          </w:p>
          <w:p w14:paraId="5C317832" w14:textId="77777777" w:rsidR="001C2E83" w:rsidRPr="001C2E83" w:rsidRDefault="001C2E83" w:rsidP="001542D9">
            <w:pPr>
              <w:spacing w:after="0" w:line="305" w:lineRule="atLeast"/>
              <w:jc w:val="both"/>
              <w:rPr>
                <w:rFonts w:ascii="Cambria" w:hAnsi="Cambria"/>
              </w:rPr>
            </w:pPr>
          </w:p>
          <w:p w14:paraId="7146DDD2" w14:textId="77777777" w:rsidR="001C2E83" w:rsidRPr="001C2E83" w:rsidRDefault="001C2E83" w:rsidP="001542D9">
            <w:pPr>
              <w:spacing w:after="0" w:line="305" w:lineRule="atLeast"/>
              <w:jc w:val="both"/>
              <w:rPr>
                <w:rFonts w:ascii="Cambria" w:hAnsi="Cambria"/>
              </w:rPr>
            </w:pPr>
          </w:p>
          <w:p w14:paraId="024D3D0A" w14:textId="77777777" w:rsidR="001C2E83" w:rsidRDefault="001C2E83" w:rsidP="001542D9">
            <w:pPr>
              <w:spacing w:after="0" w:line="305" w:lineRule="atLeast"/>
              <w:jc w:val="both"/>
              <w:rPr>
                <w:rFonts w:ascii="Cambria" w:hAnsi="Cambria"/>
                <w:b/>
                <w:color w:val="002060"/>
              </w:rPr>
            </w:pPr>
          </w:p>
          <w:p w14:paraId="7EF3A51C" w14:textId="77777777" w:rsidR="001C2E83" w:rsidRDefault="001C2E83" w:rsidP="001542D9">
            <w:pPr>
              <w:spacing w:after="0" w:line="305" w:lineRule="atLeast"/>
              <w:jc w:val="both"/>
              <w:rPr>
                <w:rFonts w:ascii="Cambria" w:hAnsi="Cambria"/>
                <w:b/>
                <w:color w:val="002060"/>
              </w:rPr>
            </w:pPr>
          </w:p>
          <w:p w14:paraId="08901AC0" w14:textId="77777777" w:rsidR="001C2E83" w:rsidRDefault="001C2E83" w:rsidP="001542D9">
            <w:pPr>
              <w:spacing w:after="0" w:line="305" w:lineRule="atLeast"/>
              <w:jc w:val="both"/>
              <w:rPr>
                <w:rFonts w:ascii="Cambria" w:hAnsi="Cambria"/>
                <w:b/>
                <w:color w:val="002060"/>
              </w:rPr>
            </w:pPr>
          </w:p>
          <w:p w14:paraId="0F4A5548" w14:textId="74FC27CF" w:rsidR="0096786C" w:rsidRPr="001C2E83" w:rsidRDefault="001C2E83" w:rsidP="001542D9">
            <w:pPr>
              <w:spacing w:after="0" w:line="305" w:lineRule="atLeast"/>
              <w:jc w:val="both"/>
              <w:rPr>
                <w:rFonts w:ascii="Cambria" w:hAnsi="Cambria"/>
                <w:b/>
                <w:bCs/>
                <w:color w:val="002060"/>
              </w:rPr>
            </w:pPr>
            <w:r w:rsidRPr="001C2E83">
              <w:rPr>
                <w:rFonts w:ascii="Cambria" w:hAnsi="Cambria"/>
                <w:b/>
                <w:color w:val="002060"/>
              </w:rPr>
              <w:t>4734 Sayılı Kamu İhale Kanunu</w:t>
            </w:r>
            <w:r w:rsidRPr="001C2E83">
              <w:rPr>
                <w:rFonts w:ascii="Cambria" w:hAnsi="Cambria"/>
                <w:b/>
                <w:bCs/>
                <w:color w:val="002060"/>
              </w:rPr>
              <w:t xml:space="preserve"> (Madde-13)</w:t>
            </w:r>
          </w:p>
        </w:tc>
        <w:tc>
          <w:tcPr>
            <w:tcW w:w="8222" w:type="dxa"/>
            <w:shd w:val="clear" w:color="auto" w:fill="FFFFFF" w:themeFill="background1"/>
            <w:vAlign w:val="center"/>
          </w:tcPr>
          <w:p w14:paraId="48DBE931" w14:textId="77777777" w:rsidR="00FD1931" w:rsidRPr="00FD1931" w:rsidRDefault="001C2E83" w:rsidP="0097489D">
            <w:pPr>
              <w:pStyle w:val="ListeParagraf"/>
              <w:numPr>
                <w:ilvl w:val="0"/>
                <w:numId w:val="18"/>
              </w:numPr>
              <w:spacing w:after="0" w:line="305" w:lineRule="atLeast"/>
              <w:jc w:val="both"/>
              <w:rPr>
                <w:rFonts w:ascii="Cambria" w:hAnsi="Cambria"/>
                <w:color w:val="000000" w:themeColor="text1"/>
              </w:rPr>
            </w:pPr>
            <w:r w:rsidRPr="001C2E83">
              <w:rPr>
                <w:rFonts w:ascii="Cambria" w:hAnsi="Cambria"/>
              </w:rPr>
              <w:t xml:space="preserve">Bütün isteklilere tekliflerini hazırlayabilmeleri için yeterli süre tanımak suretiyle; </w:t>
            </w:r>
          </w:p>
          <w:p w14:paraId="31825861" w14:textId="326E345F" w:rsidR="001C2E83" w:rsidRPr="001C2E83" w:rsidRDefault="001C2E83" w:rsidP="00FD1931">
            <w:pPr>
              <w:pStyle w:val="ListeParagraf"/>
              <w:spacing w:after="0" w:line="305" w:lineRule="atLeast"/>
              <w:jc w:val="both"/>
              <w:rPr>
                <w:rFonts w:ascii="Cambria" w:hAnsi="Cambria"/>
                <w:color w:val="000000" w:themeColor="text1"/>
              </w:rPr>
            </w:pPr>
            <w:r w:rsidRPr="001C2E83">
              <w:rPr>
                <w:rFonts w:ascii="Cambria" w:hAnsi="Cambria"/>
              </w:rPr>
              <w:t xml:space="preserve">a) Yaklaşık maliyeti 8 inci maddede yer alan eşik değerlere eşit veya bu değerleri aşan ihalelerden; </w:t>
            </w:r>
          </w:p>
          <w:p w14:paraId="43805E30" w14:textId="5733A30D" w:rsidR="001C2E83" w:rsidRPr="001C2E83" w:rsidRDefault="001C2E83" w:rsidP="001C2E83">
            <w:pPr>
              <w:pStyle w:val="ListeParagraf"/>
              <w:spacing w:after="0" w:line="305" w:lineRule="atLeast"/>
              <w:jc w:val="both"/>
              <w:rPr>
                <w:rFonts w:ascii="Cambria" w:hAnsi="Cambria"/>
                <w:color w:val="000000" w:themeColor="text1"/>
              </w:rPr>
            </w:pPr>
            <w:r w:rsidRPr="001C2E83">
              <w:rPr>
                <w:rFonts w:ascii="Cambria" w:hAnsi="Cambria"/>
              </w:rPr>
              <w:t xml:space="preserve">1) Açık ihale usulü ile yapılacak olanların ilânları, ihale tarihinden en az kırk gün önce, </w:t>
            </w:r>
          </w:p>
          <w:p w14:paraId="3D1F2972" w14:textId="77777777" w:rsidR="001C2E83" w:rsidRPr="001C2E83" w:rsidRDefault="001C2E83" w:rsidP="001C2E83">
            <w:pPr>
              <w:pStyle w:val="ListeParagraf"/>
              <w:spacing w:after="0" w:line="305" w:lineRule="atLeast"/>
              <w:jc w:val="both"/>
              <w:rPr>
                <w:rFonts w:ascii="Cambria" w:hAnsi="Cambria"/>
              </w:rPr>
            </w:pPr>
            <w:r w:rsidRPr="001C2E83">
              <w:rPr>
                <w:rFonts w:ascii="Cambria" w:hAnsi="Cambria"/>
              </w:rPr>
              <w:t xml:space="preserve">2) Belli istekliler arasında ihale usulü ile yapılacak olanların ön yeterlik ilânları, son başvuru tarihinden en az </w:t>
            </w:r>
            <w:r w:rsidRPr="001C2E83">
              <w:rPr>
                <w:rFonts w:ascii="Cambria" w:hAnsi="Cambria"/>
                <w:b/>
                <w:color w:val="C00000"/>
              </w:rPr>
              <w:t>ONDÖRT GÜN</w:t>
            </w:r>
            <w:r w:rsidRPr="001C2E83">
              <w:rPr>
                <w:rFonts w:ascii="Cambria" w:hAnsi="Cambria"/>
                <w:color w:val="C00000"/>
              </w:rPr>
              <w:t xml:space="preserve"> </w:t>
            </w:r>
            <w:r w:rsidRPr="001C2E83">
              <w:rPr>
                <w:rFonts w:ascii="Cambria" w:hAnsi="Cambria"/>
              </w:rPr>
              <w:t xml:space="preserve">önce, </w:t>
            </w:r>
          </w:p>
          <w:p w14:paraId="313AC432" w14:textId="77777777" w:rsidR="0096786C" w:rsidRPr="001C2E83" w:rsidRDefault="001C2E83" w:rsidP="001C2E83">
            <w:pPr>
              <w:pStyle w:val="ListeParagraf"/>
              <w:spacing w:after="0" w:line="305" w:lineRule="atLeast"/>
              <w:jc w:val="both"/>
              <w:rPr>
                <w:rFonts w:ascii="Cambria" w:hAnsi="Cambria"/>
              </w:rPr>
            </w:pPr>
            <w:r w:rsidRPr="001C2E83">
              <w:rPr>
                <w:rFonts w:ascii="Cambria" w:hAnsi="Cambria"/>
              </w:rPr>
              <w:t xml:space="preserve">3) Pazarlık usulü ile yapılacak olanların ilânları, ihale tarihinden en az </w:t>
            </w:r>
            <w:proofErr w:type="spellStart"/>
            <w:r w:rsidRPr="001C2E83">
              <w:rPr>
                <w:rFonts w:ascii="Cambria" w:hAnsi="Cambria"/>
              </w:rPr>
              <w:t>yirmibeş</w:t>
            </w:r>
            <w:proofErr w:type="spellEnd"/>
            <w:r w:rsidRPr="001C2E83">
              <w:rPr>
                <w:rFonts w:ascii="Cambria" w:hAnsi="Cambria"/>
              </w:rPr>
              <w:t xml:space="preserve"> gün önce, Kamu İhale Bülteninde en az bir defa yayımlanmak suretiyle yapılır. Yaklaşık maliyeti eşik değerlere eşit veya bu değerleri aşan belli istekliler arasında yapılacak ihalelerde ön yeterlik değerlendirmesi sonucunda yeterliği belirlenen adaylara ihale gününden en az kırk gün önce davet mektubu gönderilmesi zorunludur.</w:t>
            </w:r>
          </w:p>
          <w:p w14:paraId="31B664A1" w14:textId="40973BED" w:rsidR="001C2E83" w:rsidRPr="001C2E83" w:rsidRDefault="001C2E83" w:rsidP="001C2E83">
            <w:pPr>
              <w:pStyle w:val="ListeParagraf"/>
              <w:numPr>
                <w:ilvl w:val="0"/>
                <w:numId w:val="18"/>
              </w:numPr>
              <w:spacing w:after="0" w:line="305" w:lineRule="atLeast"/>
              <w:jc w:val="both"/>
              <w:rPr>
                <w:rFonts w:ascii="Cambria" w:hAnsi="Cambria"/>
              </w:rPr>
            </w:pPr>
            <w:r w:rsidRPr="001C2E83">
              <w:rPr>
                <w:rFonts w:ascii="Cambria" w:hAnsi="Cambria"/>
              </w:rPr>
              <w:t xml:space="preserve">Yaklaşık maliyeti </w:t>
            </w:r>
            <w:proofErr w:type="spellStart"/>
            <w:r w:rsidRPr="001C2E83">
              <w:rPr>
                <w:rFonts w:ascii="Cambria" w:hAnsi="Cambria"/>
              </w:rPr>
              <w:t>otuzmilyar</w:t>
            </w:r>
            <w:proofErr w:type="spellEnd"/>
            <w:r w:rsidRPr="001C2E83">
              <w:rPr>
                <w:rFonts w:ascii="Cambria" w:hAnsi="Cambria"/>
              </w:rPr>
              <w:t xml:space="preserve"> ile </w:t>
            </w:r>
            <w:proofErr w:type="spellStart"/>
            <w:r w:rsidRPr="001C2E83">
              <w:rPr>
                <w:rFonts w:ascii="Cambria" w:hAnsi="Cambria"/>
              </w:rPr>
              <w:t>altmışmilyar</w:t>
            </w:r>
            <w:proofErr w:type="spellEnd"/>
            <w:r w:rsidRPr="001C2E83">
              <w:rPr>
                <w:rFonts w:ascii="Cambria" w:hAnsi="Cambria"/>
              </w:rPr>
              <w:t xml:space="preserve"> Türk Lirası arasında olan mal veya hizmet alımları ile </w:t>
            </w:r>
            <w:proofErr w:type="spellStart"/>
            <w:r w:rsidRPr="001C2E83">
              <w:rPr>
                <w:rFonts w:ascii="Cambria" w:hAnsi="Cambria"/>
              </w:rPr>
              <w:t>altmışmilyar</w:t>
            </w:r>
            <w:proofErr w:type="spellEnd"/>
            <w:r w:rsidRPr="001C2E83">
              <w:rPr>
                <w:rFonts w:ascii="Cambria" w:hAnsi="Cambria"/>
              </w:rPr>
              <w:t xml:space="preserve"> ile beşyüzmilyar Türk Lirası arasında olan yapım işlerinin ihalesi, ihale tarihinden en az </w:t>
            </w:r>
            <w:r w:rsidRPr="001C2E83">
              <w:rPr>
                <w:rFonts w:ascii="Cambria" w:hAnsi="Cambria"/>
                <w:b/>
                <w:color w:val="C00000"/>
              </w:rPr>
              <w:t>ONDÖRT GÜN</w:t>
            </w:r>
            <w:r w:rsidRPr="001C2E83">
              <w:rPr>
                <w:rFonts w:ascii="Cambria" w:hAnsi="Cambria"/>
                <w:color w:val="C00000"/>
              </w:rPr>
              <w:t xml:space="preserve"> </w:t>
            </w:r>
            <w:r w:rsidRPr="001C2E83">
              <w:rPr>
                <w:rFonts w:ascii="Cambria" w:hAnsi="Cambria"/>
              </w:rPr>
              <w:t>önce Kamu İhale Bülteninde ve işin yapılacağı yerde çıkan bir gazete ve bir internet haber sitesinde</w:t>
            </w:r>
          </w:p>
        </w:tc>
      </w:tr>
    </w:tbl>
    <w:p w14:paraId="1EA3C34D" w14:textId="2825D8DE" w:rsidR="000C3B7E" w:rsidRPr="001C2E83" w:rsidRDefault="000C3B7E" w:rsidP="00E33DDB">
      <w:pPr>
        <w:spacing w:after="0" w:line="259" w:lineRule="auto"/>
        <w:ind w:right="993"/>
        <w:jc w:val="both"/>
        <w:rPr>
          <w:rFonts w:ascii="Cambria" w:hAnsi="Cambria"/>
          <w:b/>
          <w:bCs/>
          <w:color w:val="002060"/>
        </w:rPr>
      </w:pPr>
    </w:p>
    <w:sectPr w:rsidR="000C3B7E" w:rsidRPr="001C2E83" w:rsidSect="00480768">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8E74D" w14:textId="77777777" w:rsidR="00DC36E9" w:rsidRDefault="00DC36E9" w:rsidP="00534F7F">
      <w:pPr>
        <w:spacing w:after="0" w:line="240" w:lineRule="auto"/>
      </w:pPr>
      <w:r>
        <w:separator/>
      </w:r>
    </w:p>
  </w:endnote>
  <w:endnote w:type="continuationSeparator" w:id="0">
    <w:p w14:paraId="477CFB11" w14:textId="77777777" w:rsidR="00DC36E9" w:rsidRDefault="00DC36E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2079" w14:textId="77777777" w:rsidR="00182299" w:rsidRDefault="001822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A367BA" w:rsidRPr="002B7435" w:rsidRDefault="00A367BA"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A367BA" w:rsidRPr="0081560B" w14:paraId="5EABC67A" w14:textId="77777777" w:rsidTr="00E75914">
      <w:trPr>
        <w:trHeight w:val="416"/>
      </w:trPr>
      <w:tc>
        <w:tcPr>
          <w:tcW w:w="666" w:type="dxa"/>
        </w:tcPr>
        <w:p w14:paraId="5EABC66D" w14:textId="77777777" w:rsidR="00A367BA" w:rsidRPr="00C4163E" w:rsidRDefault="00A367B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A367BA" w:rsidRDefault="00A367BA"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A367BA" w:rsidRPr="0081560B" w:rsidRDefault="00A367BA" w:rsidP="00534F7F">
          <w:pPr>
            <w:pStyle w:val="AltBilgi"/>
            <w:jc w:val="right"/>
            <w:rPr>
              <w:rFonts w:ascii="Cambria" w:hAnsi="Cambria"/>
              <w:sz w:val="16"/>
              <w:szCs w:val="16"/>
            </w:rPr>
          </w:pPr>
        </w:p>
      </w:tc>
      <w:tc>
        <w:tcPr>
          <w:tcW w:w="284" w:type="dxa"/>
        </w:tcPr>
        <w:p w14:paraId="5EABC673"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w:t>
          </w:r>
        </w:p>
        <w:p w14:paraId="5EABC675" w14:textId="1F4B8AC7" w:rsidR="00A367BA" w:rsidRPr="0081560B" w:rsidRDefault="00A367BA"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A367BA" w:rsidRPr="0081560B" w:rsidRDefault="00A367B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A367BA" w:rsidRPr="0081560B" w:rsidRDefault="00A367B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A367BA" w:rsidRPr="0081560B" w:rsidRDefault="00A367BA"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A367BA" w:rsidRPr="0081560B" w:rsidRDefault="00A367BA"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244ECD16" w:rsidR="00A367BA" w:rsidRPr="0081560B" w:rsidRDefault="00A367B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43109">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43109">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EABC67B" w14:textId="77777777" w:rsidR="00A367BA" w:rsidRDefault="00A367BA">
    <w:pPr>
      <w:pStyle w:val="AltBilgi"/>
      <w:rPr>
        <w:sz w:val="6"/>
        <w:szCs w:val="6"/>
      </w:rPr>
    </w:pPr>
  </w:p>
  <w:p w14:paraId="5EABC67C" w14:textId="77777777" w:rsidR="00A367BA" w:rsidRPr="00900183" w:rsidRDefault="00A367B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3881" w14:textId="77777777" w:rsidR="00182299" w:rsidRDefault="001822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A378" w14:textId="77777777" w:rsidR="00DC36E9" w:rsidRDefault="00DC36E9" w:rsidP="00534F7F">
      <w:pPr>
        <w:spacing w:after="0" w:line="240" w:lineRule="auto"/>
      </w:pPr>
      <w:r>
        <w:separator/>
      </w:r>
    </w:p>
  </w:footnote>
  <w:footnote w:type="continuationSeparator" w:id="0">
    <w:p w14:paraId="445DADDB" w14:textId="77777777" w:rsidR="00DC36E9" w:rsidRDefault="00DC36E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B480" w14:textId="77777777" w:rsidR="00182299" w:rsidRDefault="0018229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tblGrid>
    <w:tr w:rsidR="00182299" w14:paraId="5EABC65B" w14:textId="77777777" w:rsidTr="00182299">
      <w:trPr>
        <w:trHeight w:val="269"/>
      </w:trPr>
      <w:tc>
        <w:tcPr>
          <w:tcW w:w="2547" w:type="dxa"/>
          <w:vMerge w:val="restart"/>
        </w:tcPr>
        <w:p w14:paraId="5EABC657" w14:textId="7B4F7551" w:rsidR="00182299" w:rsidRDefault="00182299" w:rsidP="00534F7F">
          <w:pPr>
            <w:pStyle w:val="stBilgi"/>
            <w:ind w:left="-115" w:right="-110"/>
          </w:pPr>
        </w:p>
      </w:tc>
      <w:tc>
        <w:tcPr>
          <w:tcW w:w="9502" w:type="dxa"/>
          <w:vMerge w:val="restart"/>
          <w:tcBorders>
            <w:right w:val="single" w:sz="4" w:space="0" w:color="BFBFBF" w:themeColor="background1" w:themeShade="BF"/>
          </w:tcBorders>
          <w:vAlign w:val="center"/>
        </w:tcPr>
        <w:p w14:paraId="5EABC658" w14:textId="583A07BA" w:rsidR="00182299" w:rsidRPr="0099459A" w:rsidRDefault="00182299" w:rsidP="009E4324">
          <w:pPr>
            <w:pStyle w:val="stBilgi"/>
            <w:jc w:val="center"/>
            <w:rPr>
              <w:rFonts w:ascii="Cambria" w:hAnsi="Cambria"/>
              <w:b/>
              <w:color w:val="002060"/>
            </w:rPr>
          </w:pPr>
          <w:r>
            <w:rPr>
              <w:rFonts w:ascii="Cambria" w:hAnsi="Cambria"/>
              <w:b/>
              <w:color w:val="002060"/>
            </w:rPr>
            <w:t xml:space="preserve">GYS KONULARI İÇERİSİNDE </w:t>
          </w:r>
          <w:r>
            <w:rPr>
              <w:rFonts w:ascii="Cambria" w:hAnsi="Cambria"/>
              <w:b/>
              <w:color w:val="C00000"/>
            </w:rPr>
            <w:t xml:space="preserve">14 </w:t>
          </w:r>
          <w:r w:rsidRPr="00B403F4">
            <w:rPr>
              <w:rFonts w:ascii="Cambria" w:hAnsi="Cambria"/>
              <w:b/>
              <w:color w:val="C00000"/>
            </w:rPr>
            <w:t>GÜN</w:t>
          </w:r>
          <w:r>
            <w:rPr>
              <w:rFonts w:ascii="Cambria" w:hAnsi="Cambria"/>
              <w:b/>
              <w:color w:val="C00000"/>
            </w:rPr>
            <w:t>/ON DERT GÜN</w:t>
          </w:r>
          <w:r w:rsidRPr="00B403F4">
            <w:rPr>
              <w:rFonts w:ascii="Cambria" w:hAnsi="Cambria"/>
              <w:b/>
              <w:color w:val="C00000"/>
            </w:rPr>
            <w:t xml:space="preserve"> </w:t>
          </w:r>
          <w:r>
            <w:rPr>
              <w:rFonts w:ascii="Cambria" w:hAnsi="Cambria"/>
              <w:b/>
              <w:color w:val="002060"/>
            </w:rPr>
            <w:t>GEÇEN MADDE HÜKÜMLERİ</w:t>
          </w:r>
        </w:p>
      </w:tc>
    </w:tr>
    <w:tr w:rsidR="00182299" w14:paraId="5EABC660" w14:textId="77777777" w:rsidTr="00182299">
      <w:trPr>
        <w:trHeight w:val="269"/>
      </w:trPr>
      <w:tc>
        <w:tcPr>
          <w:tcW w:w="2547" w:type="dxa"/>
          <w:vMerge/>
        </w:tcPr>
        <w:p w14:paraId="5EABC65C" w14:textId="77777777" w:rsidR="00182299" w:rsidRDefault="00182299"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182299" w:rsidRDefault="00182299" w:rsidP="00534F7F">
          <w:pPr>
            <w:pStyle w:val="stBilgi"/>
            <w:jc w:val="center"/>
          </w:pPr>
        </w:p>
      </w:tc>
    </w:tr>
    <w:tr w:rsidR="00182299" w14:paraId="5EABC665" w14:textId="77777777" w:rsidTr="00182299">
      <w:trPr>
        <w:trHeight w:val="269"/>
      </w:trPr>
      <w:tc>
        <w:tcPr>
          <w:tcW w:w="2547" w:type="dxa"/>
          <w:vMerge/>
        </w:tcPr>
        <w:p w14:paraId="5EABC661" w14:textId="77777777" w:rsidR="00182299" w:rsidRDefault="00182299"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182299" w:rsidRDefault="00182299" w:rsidP="00534F7F">
          <w:pPr>
            <w:pStyle w:val="stBilgi"/>
            <w:jc w:val="center"/>
          </w:pPr>
        </w:p>
      </w:tc>
    </w:tr>
    <w:tr w:rsidR="00182299" w14:paraId="5EABC66A" w14:textId="77777777" w:rsidTr="00182299">
      <w:trPr>
        <w:trHeight w:val="269"/>
      </w:trPr>
      <w:tc>
        <w:tcPr>
          <w:tcW w:w="2547" w:type="dxa"/>
          <w:vMerge/>
        </w:tcPr>
        <w:p w14:paraId="5EABC666" w14:textId="77777777" w:rsidR="00182299" w:rsidRDefault="00182299"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182299" w:rsidRDefault="00182299" w:rsidP="00534F7F">
          <w:pPr>
            <w:pStyle w:val="stBilgi"/>
            <w:jc w:val="center"/>
          </w:pPr>
        </w:p>
      </w:tc>
    </w:tr>
  </w:tbl>
  <w:p w14:paraId="5EABC66B" w14:textId="77777777" w:rsidR="00A367BA" w:rsidRPr="00D04D2D" w:rsidRDefault="00A367BA">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FE89" w14:textId="77777777" w:rsidR="00182299" w:rsidRDefault="001822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303"/>
    <w:multiLevelType w:val="hybridMultilevel"/>
    <w:tmpl w:val="C5D8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4"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A087E"/>
    <w:multiLevelType w:val="hybridMultilevel"/>
    <w:tmpl w:val="8C9A95E4"/>
    <w:lvl w:ilvl="0" w:tplc="1C22C5CA">
      <w:start w:val="473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B40A8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6"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F50119"/>
    <w:multiLevelType w:val="hybridMultilevel"/>
    <w:tmpl w:val="AF329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9835944">
    <w:abstractNumId w:val="17"/>
  </w:num>
  <w:num w:numId="2" w16cid:durableId="1096557030">
    <w:abstractNumId w:val="3"/>
  </w:num>
  <w:num w:numId="3" w16cid:durableId="1937904827">
    <w:abstractNumId w:val="19"/>
  </w:num>
  <w:num w:numId="4" w16cid:durableId="1565137878">
    <w:abstractNumId w:val="8"/>
  </w:num>
  <w:num w:numId="5" w16cid:durableId="1984121709">
    <w:abstractNumId w:val="18"/>
  </w:num>
  <w:num w:numId="6" w16cid:durableId="1897083735">
    <w:abstractNumId w:val="6"/>
  </w:num>
  <w:num w:numId="7" w16cid:durableId="1690184214">
    <w:abstractNumId w:val="13"/>
  </w:num>
  <w:num w:numId="8" w16cid:durableId="314841997">
    <w:abstractNumId w:val="21"/>
  </w:num>
  <w:num w:numId="9" w16cid:durableId="1259606309">
    <w:abstractNumId w:val="16"/>
  </w:num>
  <w:num w:numId="10" w16cid:durableId="841623645">
    <w:abstractNumId w:val="4"/>
  </w:num>
  <w:num w:numId="11" w16cid:durableId="1247501368">
    <w:abstractNumId w:val="11"/>
  </w:num>
  <w:num w:numId="12" w16cid:durableId="1355618481">
    <w:abstractNumId w:val="2"/>
  </w:num>
  <w:num w:numId="13" w16cid:durableId="180972731">
    <w:abstractNumId w:val="12"/>
  </w:num>
  <w:num w:numId="14" w16cid:durableId="2121946047">
    <w:abstractNumId w:val="1"/>
  </w:num>
  <w:num w:numId="15" w16cid:durableId="1136993326">
    <w:abstractNumId w:val="9"/>
  </w:num>
  <w:num w:numId="16" w16cid:durableId="1108698893">
    <w:abstractNumId w:val="22"/>
  </w:num>
  <w:num w:numId="17" w16cid:durableId="145779576">
    <w:abstractNumId w:val="14"/>
  </w:num>
  <w:num w:numId="18" w16cid:durableId="614361642">
    <w:abstractNumId w:val="0"/>
  </w:num>
  <w:num w:numId="19" w16cid:durableId="1300263517">
    <w:abstractNumId w:val="15"/>
  </w:num>
  <w:num w:numId="20" w16cid:durableId="1601139592">
    <w:abstractNumId w:val="20"/>
  </w:num>
  <w:num w:numId="21" w16cid:durableId="74475526">
    <w:abstractNumId w:val="7"/>
  </w:num>
  <w:num w:numId="22" w16cid:durableId="2119711141">
    <w:abstractNumId w:val="5"/>
  </w:num>
  <w:num w:numId="23" w16cid:durableId="1253321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4C27"/>
    <w:rsid w:val="00034377"/>
    <w:rsid w:val="00034A31"/>
    <w:rsid w:val="00046392"/>
    <w:rsid w:val="00046FFB"/>
    <w:rsid w:val="0008521E"/>
    <w:rsid w:val="000A2998"/>
    <w:rsid w:val="000A3978"/>
    <w:rsid w:val="000A7FFD"/>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42D9"/>
    <w:rsid w:val="00157128"/>
    <w:rsid w:val="00164950"/>
    <w:rsid w:val="001802AB"/>
    <w:rsid w:val="00182299"/>
    <w:rsid w:val="0018517F"/>
    <w:rsid w:val="001919AC"/>
    <w:rsid w:val="001C2E83"/>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1414F"/>
    <w:rsid w:val="003230A8"/>
    <w:rsid w:val="00343DA4"/>
    <w:rsid w:val="003544D1"/>
    <w:rsid w:val="003548DA"/>
    <w:rsid w:val="00354D8E"/>
    <w:rsid w:val="00366CE4"/>
    <w:rsid w:val="00370830"/>
    <w:rsid w:val="00376044"/>
    <w:rsid w:val="00385009"/>
    <w:rsid w:val="003A2158"/>
    <w:rsid w:val="003A7092"/>
    <w:rsid w:val="003C0363"/>
    <w:rsid w:val="003C0F72"/>
    <w:rsid w:val="003D6E95"/>
    <w:rsid w:val="003D72D5"/>
    <w:rsid w:val="003F1BDC"/>
    <w:rsid w:val="003F3DD2"/>
    <w:rsid w:val="00401661"/>
    <w:rsid w:val="00404DD1"/>
    <w:rsid w:val="00406E3A"/>
    <w:rsid w:val="00411D12"/>
    <w:rsid w:val="004338F1"/>
    <w:rsid w:val="00437CF7"/>
    <w:rsid w:val="0044553A"/>
    <w:rsid w:val="00454C9D"/>
    <w:rsid w:val="00464B62"/>
    <w:rsid w:val="00480768"/>
    <w:rsid w:val="004B04D6"/>
    <w:rsid w:val="004B24B6"/>
    <w:rsid w:val="004B2DEC"/>
    <w:rsid w:val="004B3C41"/>
    <w:rsid w:val="004B5A49"/>
    <w:rsid w:val="004B5BE5"/>
    <w:rsid w:val="004C2E0A"/>
    <w:rsid w:val="004C63A5"/>
    <w:rsid w:val="004D1788"/>
    <w:rsid w:val="004D47BF"/>
    <w:rsid w:val="004E4897"/>
    <w:rsid w:val="004F116C"/>
    <w:rsid w:val="004F6BED"/>
    <w:rsid w:val="00501219"/>
    <w:rsid w:val="00517B39"/>
    <w:rsid w:val="00520467"/>
    <w:rsid w:val="0052647D"/>
    <w:rsid w:val="00531F37"/>
    <w:rsid w:val="00534F7F"/>
    <w:rsid w:val="005400EB"/>
    <w:rsid w:val="0054198A"/>
    <w:rsid w:val="00545607"/>
    <w:rsid w:val="005526CD"/>
    <w:rsid w:val="00556238"/>
    <w:rsid w:val="00561AEB"/>
    <w:rsid w:val="0056561D"/>
    <w:rsid w:val="00566544"/>
    <w:rsid w:val="00571641"/>
    <w:rsid w:val="00586E1E"/>
    <w:rsid w:val="00587671"/>
    <w:rsid w:val="00596A99"/>
    <w:rsid w:val="00596B33"/>
    <w:rsid w:val="005B0C52"/>
    <w:rsid w:val="005B7E98"/>
    <w:rsid w:val="005D1E9C"/>
    <w:rsid w:val="006340F8"/>
    <w:rsid w:val="00634A2E"/>
    <w:rsid w:val="00634E90"/>
    <w:rsid w:val="00643109"/>
    <w:rsid w:val="006450D7"/>
    <w:rsid w:val="0064705C"/>
    <w:rsid w:val="00662375"/>
    <w:rsid w:val="006737CF"/>
    <w:rsid w:val="0068026F"/>
    <w:rsid w:val="00680408"/>
    <w:rsid w:val="00681CF7"/>
    <w:rsid w:val="00685A05"/>
    <w:rsid w:val="00687512"/>
    <w:rsid w:val="006A49A2"/>
    <w:rsid w:val="006B361B"/>
    <w:rsid w:val="006B7C08"/>
    <w:rsid w:val="006C75D1"/>
    <w:rsid w:val="006D010E"/>
    <w:rsid w:val="006D3E30"/>
    <w:rsid w:val="006F4323"/>
    <w:rsid w:val="007004B9"/>
    <w:rsid w:val="00711CE9"/>
    <w:rsid w:val="00711E85"/>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5627"/>
    <w:rsid w:val="007F585F"/>
    <w:rsid w:val="007F6D20"/>
    <w:rsid w:val="00810524"/>
    <w:rsid w:val="008144C0"/>
    <w:rsid w:val="008302E9"/>
    <w:rsid w:val="00835F73"/>
    <w:rsid w:val="00846AD8"/>
    <w:rsid w:val="0085403F"/>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153DE"/>
    <w:rsid w:val="009169CF"/>
    <w:rsid w:val="0092584D"/>
    <w:rsid w:val="00927C12"/>
    <w:rsid w:val="00960231"/>
    <w:rsid w:val="00967604"/>
    <w:rsid w:val="0096786C"/>
    <w:rsid w:val="0097340C"/>
    <w:rsid w:val="0097489D"/>
    <w:rsid w:val="00977586"/>
    <w:rsid w:val="0099459A"/>
    <w:rsid w:val="0099727B"/>
    <w:rsid w:val="009B37AA"/>
    <w:rsid w:val="009B4ECE"/>
    <w:rsid w:val="009C1A9B"/>
    <w:rsid w:val="009D6289"/>
    <w:rsid w:val="009E3BDA"/>
    <w:rsid w:val="009E4324"/>
    <w:rsid w:val="00A0660E"/>
    <w:rsid w:val="00A17B7B"/>
    <w:rsid w:val="00A24D75"/>
    <w:rsid w:val="00A256FB"/>
    <w:rsid w:val="00A34B83"/>
    <w:rsid w:val="00A367BA"/>
    <w:rsid w:val="00A37C6E"/>
    <w:rsid w:val="00A44454"/>
    <w:rsid w:val="00A513AD"/>
    <w:rsid w:val="00A5214F"/>
    <w:rsid w:val="00A9520D"/>
    <w:rsid w:val="00AC44E2"/>
    <w:rsid w:val="00AC5A9B"/>
    <w:rsid w:val="00AC7F75"/>
    <w:rsid w:val="00AE0583"/>
    <w:rsid w:val="00AF29E2"/>
    <w:rsid w:val="00B054AF"/>
    <w:rsid w:val="00B05CFE"/>
    <w:rsid w:val="00B10E99"/>
    <w:rsid w:val="00B13CBB"/>
    <w:rsid w:val="00B221ED"/>
    <w:rsid w:val="00B2469A"/>
    <w:rsid w:val="00B27866"/>
    <w:rsid w:val="00B279F4"/>
    <w:rsid w:val="00B33929"/>
    <w:rsid w:val="00B33B1E"/>
    <w:rsid w:val="00B403F4"/>
    <w:rsid w:val="00B5494C"/>
    <w:rsid w:val="00B76865"/>
    <w:rsid w:val="00BC2B47"/>
    <w:rsid w:val="00BC4FB2"/>
    <w:rsid w:val="00BC7B40"/>
    <w:rsid w:val="00BD14E1"/>
    <w:rsid w:val="00BE0658"/>
    <w:rsid w:val="00BE3E80"/>
    <w:rsid w:val="00BE623A"/>
    <w:rsid w:val="00BF1250"/>
    <w:rsid w:val="00BF1A7F"/>
    <w:rsid w:val="00C04FEB"/>
    <w:rsid w:val="00C0797D"/>
    <w:rsid w:val="00C07BA8"/>
    <w:rsid w:val="00C23127"/>
    <w:rsid w:val="00C35C8C"/>
    <w:rsid w:val="00C467E5"/>
    <w:rsid w:val="00C515C7"/>
    <w:rsid w:val="00C55842"/>
    <w:rsid w:val="00C56A4D"/>
    <w:rsid w:val="00C65A00"/>
    <w:rsid w:val="00C65D86"/>
    <w:rsid w:val="00C817FD"/>
    <w:rsid w:val="00CA1623"/>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C36E9"/>
    <w:rsid w:val="00DD4EBE"/>
    <w:rsid w:val="00DD7AC5"/>
    <w:rsid w:val="00DE048A"/>
    <w:rsid w:val="00DE0D87"/>
    <w:rsid w:val="00DE2DE1"/>
    <w:rsid w:val="00DF461E"/>
    <w:rsid w:val="00DF735B"/>
    <w:rsid w:val="00E00244"/>
    <w:rsid w:val="00E04258"/>
    <w:rsid w:val="00E21461"/>
    <w:rsid w:val="00E22D6F"/>
    <w:rsid w:val="00E30884"/>
    <w:rsid w:val="00E33DDB"/>
    <w:rsid w:val="00E37B68"/>
    <w:rsid w:val="00E47789"/>
    <w:rsid w:val="00E60EBE"/>
    <w:rsid w:val="00E72458"/>
    <w:rsid w:val="00E75914"/>
    <w:rsid w:val="00E95E3F"/>
    <w:rsid w:val="00EB384A"/>
    <w:rsid w:val="00EB72A7"/>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7071"/>
    <w:rsid w:val="00FC2123"/>
    <w:rsid w:val="00FC386D"/>
    <w:rsid w:val="00FC5166"/>
    <w:rsid w:val="00FD1931"/>
    <w:rsid w:val="00FD1FDD"/>
    <w:rsid w:val="00FD4373"/>
    <w:rsid w:val="00FE1F5F"/>
    <w:rsid w:val="00FE2ECF"/>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 w:type="paragraph" w:styleId="BalonMetni">
    <w:name w:val="Balloon Text"/>
    <w:basedOn w:val="Normal"/>
    <w:link w:val="BalonMetniChar"/>
    <w:uiPriority w:val="99"/>
    <w:semiHidden/>
    <w:unhideWhenUsed/>
    <w:rsid w:val="00C467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2E15-42C9-448F-A749-67FE4A52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3</cp:revision>
  <cp:lastPrinted>2024-07-24T13:26:00Z</cp:lastPrinted>
  <dcterms:created xsi:type="dcterms:W3CDTF">2024-07-27T11:38:00Z</dcterms:created>
  <dcterms:modified xsi:type="dcterms:W3CDTF">2024-07-27T11:38:00Z</dcterms:modified>
</cp:coreProperties>
</file>