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E725" w14:textId="6F785860" w:rsidR="006722E8" w:rsidRPr="00C738EC" w:rsidRDefault="00C738EC">
      <w:pPr>
        <w:rPr>
          <w:rFonts w:ascii="Times New Roman" w:hAnsi="Times New Roman" w:cs="Times New Roman"/>
          <w:b/>
          <w:bCs/>
          <w:sz w:val="24"/>
          <w:szCs w:val="24"/>
        </w:rPr>
      </w:pPr>
      <w:r w:rsidRPr="00C738EC">
        <w:rPr>
          <w:rFonts w:ascii="Times New Roman" w:hAnsi="Times New Roman" w:cs="Times New Roman"/>
          <w:b/>
          <w:bCs/>
          <w:sz w:val="24"/>
          <w:szCs w:val="24"/>
        </w:rPr>
        <w:t xml:space="preserve">EK </w:t>
      </w:r>
      <w:r w:rsidR="00A84A4D">
        <w:rPr>
          <w:rFonts w:ascii="Times New Roman" w:hAnsi="Times New Roman" w:cs="Times New Roman"/>
          <w:b/>
          <w:bCs/>
          <w:sz w:val="24"/>
          <w:szCs w:val="24"/>
        </w:rPr>
        <w:t>2</w:t>
      </w:r>
    </w:p>
    <w:p w14:paraId="766F147D" w14:textId="05531EDE" w:rsidR="00B81C44" w:rsidRDefault="00B81C44" w:rsidP="00C634F2">
      <w:pPr>
        <w:jc w:val="center"/>
        <w:rPr>
          <w:rFonts w:ascii="Times New Roman" w:hAnsi="Times New Roman" w:cs="Times New Roman"/>
          <w:b/>
          <w:bCs/>
        </w:rPr>
      </w:pPr>
      <w:r w:rsidRPr="00B81C44">
        <w:rPr>
          <w:rFonts w:ascii="Times New Roman" w:hAnsi="Times New Roman" w:cs="Times New Roman"/>
          <w:b/>
          <w:bCs/>
        </w:rPr>
        <w:t xml:space="preserve">AKRAN </w:t>
      </w:r>
      <w:r w:rsidR="0067466A">
        <w:rPr>
          <w:rFonts w:ascii="Times New Roman" w:hAnsi="Times New Roman" w:cs="Times New Roman"/>
          <w:b/>
          <w:bCs/>
        </w:rPr>
        <w:t>MENTORLUĞU</w:t>
      </w:r>
      <w:r w:rsidRPr="00B81C44">
        <w:rPr>
          <w:rFonts w:ascii="Times New Roman" w:hAnsi="Times New Roman" w:cs="Times New Roman"/>
          <w:b/>
          <w:bCs/>
        </w:rPr>
        <w:t xml:space="preserve"> </w:t>
      </w:r>
      <w:r w:rsidR="00C05A33">
        <w:rPr>
          <w:rFonts w:ascii="Times New Roman" w:hAnsi="Times New Roman" w:cs="Times New Roman"/>
          <w:b/>
          <w:bCs/>
        </w:rPr>
        <w:t xml:space="preserve">PROGRAMI </w:t>
      </w:r>
      <w:r w:rsidR="000308C8">
        <w:rPr>
          <w:rFonts w:ascii="Times New Roman" w:hAnsi="Times New Roman" w:cs="Times New Roman"/>
          <w:b/>
          <w:bCs/>
        </w:rPr>
        <w:t>TAAHHÜTNAMESİ</w:t>
      </w:r>
    </w:p>
    <w:p w14:paraId="52C7CDE6" w14:textId="1FB837D9" w:rsidR="006A21CD" w:rsidRDefault="00BA34EF" w:rsidP="00362C33">
      <w:pPr>
        <w:spacing w:line="276" w:lineRule="auto"/>
        <w:jc w:val="both"/>
        <w:rPr>
          <w:rFonts w:ascii="Times New Roman" w:hAnsi="Times New Roman" w:cs="Times New Roman"/>
        </w:rPr>
      </w:pPr>
      <w:r>
        <w:rPr>
          <w:rFonts w:ascii="Times New Roman" w:hAnsi="Times New Roman" w:cs="Times New Roman"/>
        </w:rPr>
        <w:t>Akran mentorluğu programı kapsamında mentor ve menti</w:t>
      </w:r>
      <w:r w:rsidR="009E5549">
        <w:rPr>
          <w:rFonts w:ascii="Times New Roman" w:hAnsi="Times New Roman" w:cs="Times New Roman"/>
        </w:rPr>
        <w:t xml:space="preserve"> öğrencinin uyması gereken kurallar</w:t>
      </w:r>
      <w:r w:rsidR="00E850F6">
        <w:rPr>
          <w:rFonts w:ascii="Times New Roman" w:hAnsi="Times New Roman" w:cs="Times New Roman"/>
        </w:rPr>
        <w:t xml:space="preserve"> aşağıda belirtilmiş olup </w:t>
      </w:r>
      <w:r w:rsidR="00BC3ADC">
        <w:rPr>
          <w:rFonts w:ascii="Times New Roman" w:hAnsi="Times New Roman" w:cs="Times New Roman"/>
        </w:rPr>
        <w:t xml:space="preserve">kurallara taraflardan birinin uymaması veya karşılıklı uyulmaması durumunda </w:t>
      </w:r>
      <w:r w:rsidR="00B66500">
        <w:rPr>
          <w:rFonts w:ascii="Times New Roman" w:hAnsi="Times New Roman" w:cs="Times New Roman"/>
        </w:rPr>
        <w:t xml:space="preserve">mentor-menti ilişkisi sonlandırılır. </w:t>
      </w:r>
      <w:r w:rsidR="00223F5D">
        <w:rPr>
          <w:rFonts w:ascii="Times New Roman" w:hAnsi="Times New Roman" w:cs="Times New Roman"/>
        </w:rPr>
        <w:t xml:space="preserve">Mentor ve menti bu </w:t>
      </w:r>
      <w:r w:rsidR="00673334" w:rsidRPr="00673334">
        <w:rPr>
          <w:rFonts w:ascii="Times New Roman" w:hAnsi="Times New Roman" w:cs="Times New Roman"/>
        </w:rPr>
        <w:t>taahhütnameyi</w:t>
      </w:r>
      <w:r w:rsidR="00223F5D" w:rsidRPr="004C2E88">
        <w:rPr>
          <w:rFonts w:ascii="Times New Roman" w:hAnsi="Times New Roman" w:cs="Times New Roman"/>
          <w:color w:val="FF0000"/>
        </w:rPr>
        <w:t xml:space="preserve"> </w:t>
      </w:r>
      <w:r w:rsidR="00223F5D">
        <w:rPr>
          <w:rFonts w:ascii="Times New Roman" w:hAnsi="Times New Roman" w:cs="Times New Roman"/>
        </w:rPr>
        <w:t xml:space="preserve">imzalayarak bu kurallara uyacağını taahhüt eder. </w:t>
      </w:r>
    </w:p>
    <w:p w14:paraId="22B68CBC" w14:textId="388AAF75" w:rsidR="00AF6736" w:rsidRDefault="00AF6736" w:rsidP="00362C33">
      <w:pPr>
        <w:spacing w:line="276" w:lineRule="auto"/>
        <w:jc w:val="both"/>
        <w:rPr>
          <w:rFonts w:ascii="Times New Roman" w:hAnsi="Times New Roman" w:cs="Times New Roman"/>
        </w:rPr>
      </w:pPr>
      <w:r w:rsidRPr="00AE2885">
        <w:rPr>
          <w:rFonts w:ascii="Times New Roman" w:hAnsi="Times New Roman" w:cs="Times New Roman"/>
          <w:b/>
          <w:bCs/>
          <w:i/>
          <w:iCs/>
        </w:rPr>
        <w:t xml:space="preserve">Akran mentorluğu programı </w:t>
      </w:r>
      <w:r w:rsidR="00F8492D" w:rsidRPr="00AE2885">
        <w:rPr>
          <w:rFonts w:ascii="Times New Roman" w:hAnsi="Times New Roman" w:cs="Times New Roman"/>
          <w:b/>
          <w:bCs/>
          <w:i/>
          <w:iCs/>
        </w:rPr>
        <w:t xml:space="preserve">uygulama kuralları: </w:t>
      </w:r>
    </w:p>
    <w:p w14:paraId="10F11357" w14:textId="77777777"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Mentorluk görüşmeleri menti ve mentor ile yüz yüze olacak şekilde gerçekleştirilir.</w:t>
      </w:r>
    </w:p>
    <w:p w14:paraId="0B7FA00A" w14:textId="77777777"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Mentorluk süreci, taahhütname imza tarihi ile başlayacak olup, görüşmelerin her dönemde en az 3 defa olmasına dikkat edilir.</w:t>
      </w:r>
    </w:p>
    <w:p w14:paraId="3A2B5249" w14:textId="77777777"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Görüşmelerin yeri ve saati her iki tarafa uygun şekilde planlanır.</w:t>
      </w:r>
    </w:p>
    <w:p w14:paraId="2B008C45" w14:textId="28A638B5"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 xml:space="preserve">Her görüşme için gündem, mentinin ihtiyaçları doğrultusunda mentor ve menti ortak kararı ile belirlenir.  </w:t>
      </w:r>
    </w:p>
    <w:p w14:paraId="4F11ED0F" w14:textId="77777777"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 xml:space="preserve">Mentorluk görüşme tarihleri her iki tarafın takvimine uyacak şekilde, taraflarca ortaklaşa belirlenir. </w:t>
      </w:r>
    </w:p>
    <w:p w14:paraId="7DC048EA" w14:textId="77777777"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 xml:space="preserve">Taraflar, görüşmelerde gizliliğin esas olduğunu bildiklerini kabul, beyan ve taahhüt etmektedirler. </w:t>
      </w:r>
    </w:p>
    <w:p w14:paraId="54BA2B7F" w14:textId="77777777"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 xml:space="preserve">Mentorluk alan kişinin bilgisi ve onayı olmadan, kendisine dair herhangi bir bilgi 3. şahıslarla paylaşılamaz. Öğrenmiş oldukları kişisel verilerin korunmasından, 6698 sayılı Kişisel Verilerin Korunması Kanunu ve ilgili mevzuat uyarınca sorumludurlar. </w:t>
      </w:r>
    </w:p>
    <w:p w14:paraId="052395F6" w14:textId="6FC7FD80" w:rsidR="00712D87" w:rsidRPr="00712D87" w:rsidRDefault="00712D87" w:rsidP="00712D87">
      <w:pPr>
        <w:pStyle w:val="ListeParagraf"/>
        <w:numPr>
          <w:ilvl w:val="0"/>
          <w:numId w:val="2"/>
        </w:numPr>
        <w:spacing w:line="276" w:lineRule="auto"/>
        <w:jc w:val="both"/>
        <w:rPr>
          <w:rFonts w:ascii="Times New Roman" w:hAnsi="Times New Roman" w:cs="Times New Roman"/>
        </w:rPr>
      </w:pPr>
      <w:r w:rsidRPr="00712D87">
        <w:rPr>
          <w:rFonts w:ascii="Times New Roman" w:hAnsi="Times New Roman" w:cs="Times New Roman"/>
        </w:rPr>
        <w:t>Standart uygulamada menti-mentor ilişkisi bahar döneminin bitimiyle tamamlanır. Bununla birlikte, ilişkinin sona ermesini gerektiren başka durumlar ortaya çıkabilir. Bunlar;</w:t>
      </w:r>
    </w:p>
    <w:p w14:paraId="413CA448" w14:textId="77777777" w:rsidR="00712D87" w:rsidRPr="00712D87" w:rsidRDefault="00712D87" w:rsidP="00712D87">
      <w:pPr>
        <w:pStyle w:val="ListeParagraf"/>
        <w:numPr>
          <w:ilvl w:val="0"/>
          <w:numId w:val="2"/>
        </w:numPr>
        <w:spacing w:line="276" w:lineRule="auto"/>
        <w:ind w:left="1068"/>
        <w:jc w:val="both"/>
        <w:rPr>
          <w:rFonts w:ascii="Times New Roman" w:hAnsi="Times New Roman" w:cs="Times New Roman"/>
        </w:rPr>
      </w:pPr>
      <w:r w:rsidRPr="00712D87">
        <w:rPr>
          <w:rFonts w:ascii="Times New Roman" w:hAnsi="Times New Roman" w:cs="Times New Roman"/>
        </w:rPr>
        <w:t>Taraflardan bir veya birden fazla kişi “Gizlilik” ilkesine aykırı davrandığında,</w:t>
      </w:r>
    </w:p>
    <w:p w14:paraId="4E77348C" w14:textId="77777777" w:rsidR="00712D87" w:rsidRPr="00712D87" w:rsidRDefault="00712D87" w:rsidP="00712D87">
      <w:pPr>
        <w:pStyle w:val="ListeParagraf"/>
        <w:numPr>
          <w:ilvl w:val="0"/>
          <w:numId w:val="2"/>
        </w:numPr>
        <w:spacing w:line="276" w:lineRule="auto"/>
        <w:ind w:left="1068"/>
        <w:jc w:val="both"/>
        <w:rPr>
          <w:rFonts w:ascii="Times New Roman" w:hAnsi="Times New Roman" w:cs="Times New Roman"/>
        </w:rPr>
      </w:pPr>
      <w:r w:rsidRPr="00712D87">
        <w:rPr>
          <w:rFonts w:ascii="Times New Roman" w:hAnsi="Times New Roman" w:cs="Times New Roman"/>
        </w:rPr>
        <w:t xml:space="preserve">Taraflardan bir tanesinin iki ay süre ile herhangi bir açıklama olmaksızın iletişime geçmemesi durumunda  </w:t>
      </w:r>
    </w:p>
    <w:p w14:paraId="4E27C942" w14:textId="77777777" w:rsidR="00712D87" w:rsidRPr="00712D87" w:rsidRDefault="00712D87" w:rsidP="00712D87">
      <w:pPr>
        <w:pStyle w:val="ListeParagraf"/>
        <w:numPr>
          <w:ilvl w:val="0"/>
          <w:numId w:val="2"/>
        </w:numPr>
        <w:spacing w:line="276" w:lineRule="auto"/>
        <w:ind w:left="1068"/>
        <w:jc w:val="both"/>
        <w:rPr>
          <w:rFonts w:ascii="Times New Roman" w:hAnsi="Times New Roman" w:cs="Times New Roman"/>
        </w:rPr>
      </w:pPr>
      <w:r w:rsidRPr="00712D87">
        <w:rPr>
          <w:rFonts w:ascii="Times New Roman" w:hAnsi="Times New Roman" w:cs="Times New Roman"/>
        </w:rPr>
        <w:t>Taraflardan bir veya birden fazla kişi sürece devam etmeme kararı aldığında Akran Mentorluğu Çalışma Grubuna başvurarak menti-mentor ilişkisi sonlandırılacaktır.</w:t>
      </w:r>
    </w:p>
    <w:p w14:paraId="61EE51A9" w14:textId="77777777" w:rsidR="002F1DF2" w:rsidRPr="00712D87" w:rsidRDefault="002F1DF2" w:rsidP="00712D87">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1373"/>
        <w:gridCol w:w="2378"/>
        <w:gridCol w:w="2516"/>
        <w:gridCol w:w="2795"/>
      </w:tblGrid>
      <w:tr w:rsidR="001A0046" w14:paraId="75950479" w14:textId="65878E55" w:rsidTr="000E1B9F">
        <w:tc>
          <w:tcPr>
            <w:tcW w:w="1384" w:type="dxa"/>
            <w:shd w:val="clear" w:color="auto" w:fill="2F5496" w:themeFill="accent1" w:themeFillShade="BF"/>
          </w:tcPr>
          <w:p w14:paraId="387C72C5" w14:textId="0714F87B" w:rsidR="001A0046" w:rsidRPr="00D86E6B" w:rsidRDefault="001A0046" w:rsidP="001A0046">
            <w:pPr>
              <w:spacing w:line="360" w:lineRule="auto"/>
              <w:rPr>
                <w:rFonts w:ascii="Times New Roman" w:hAnsi="Times New Roman" w:cs="Times New Roman"/>
                <w:b/>
                <w:bCs/>
                <w:color w:val="FFFFFF" w:themeColor="background1"/>
              </w:rPr>
            </w:pPr>
          </w:p>
        </w:tc>
        <w:tc>
          <w:tcPr>
            <w:tcW w:w="2410" w:type="dxa"/>
            <w:shd w:val="clear" w:color="auto" w:fill="2F5496" w:themeFill="accent1" w:themeFillShade="BF"/>
            <w:vAlign w:val="center"/>
          </w:tcPr>
          <w:p w14:paraId="194BAF7C" w14:textId="7D85063C" w:rsidR="001A0046" w:rsidRPr="00D86E6B" w:rsidRDefault="000E1B9F" w:rsidP="000E1B9F">
            <w:pPr>
              <w:spacing w:line="36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Mentor</w:t>
            </w:r>
            <w:r w:rsidR="001A0046" w:rsidRPr="00D86E6B">
              <w:rPr>
                <w:rFonts w:ascii="Times New Roman" w:hAnsi="Times New Roman" w:cs="Times New Roman"/>
                <w:b/>
                <w:bCs/>
                <w:color w:val="FFFFFF" w:themeColor="background1"/>
              </w:rPr>
              <w:t xml:space="preserve"> Öğrenci</w:t>
            </w:r>
          </w:p>
        </w:tc>
        <w:tc>
          <w:tcPr>
            <w:tcW w:w="2551" w:type="dxa"/>
            <w:shd w:val="clear" w:color="auto" w:fill="2F5496" w:themeFill="accent1" w:themeFillShade="BF"/>
            <w:vAlign w:val="center"/>
          </w:tcPr>
          <w:p w14:paraId="6774595C" w14:textId="734D1FB5" w:rsidR="001A0046" w:rsidRPr="00D86E6B" w:rsidRDefault="00F8077F" w:rsidP="000E1B9F">
            <w:pPr>
              <w:spacing w:line="36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Menti</w:t>
            </w:r>
            <w:r w:rsidR="001A0046" w:rsidRPr="00D86E6B">
              <w:rPr>
                <w:rFonts w:ascii="Times New Roman" w:hAnsi="Times New Roman" w:cs="Times New Roman"/>
                <w:b/>
                <w:bCs/>
                <w:color w:val="FFFFFF" w:themeColor="background1"/>
              </w:rPr>
              <w:t xml:space="preserve"> Öğrenci</w:t>
            </w:r>
          </w:p>
        </w:tc>
        <w:tc>
          <w:tcPr>
            <w:tcW w:w="2835" w:type="dxa"/>
            <w:shd w:val="clear" w:color="auto" w:fill="2F5496" w:themeFill="accent1" w:themeFillShade="BF"/>
            <w:vAlign w:val="center"/>
          </w:tcPr>
          <w:p w14:paraId="1C6C2D65" w14:textId="0DA831EF" w:rsidR="001A0046" w:rsidRPr="00D86E6B" w:rsidRDefault="001A0046" w:rsidP="000E1B9F">
            <w:pPr>
              <w:spacing w:line="36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Sorumlu Öğretim Elemanı</w:t>
            </w:r>
          </w:p>
        </w:tc>
      </w:tr>
      <w:tr w:rsidR="001A0046" w14:paraId="69D052DF" w14:textId="0090AD2C" w:rsidTr="00E02C81">
        <w:tc>
          <w:tcPr>
            <w:tcW w:w="1384" w:type="dxa"/>
          </w:tcPr>
          <w:p w14:paraId="70D97EEE" w14:textId="2BBA4506" w:rsidR="001A0046" w:rsidRDefault="001A0046" w:rsidP="001A0046">
            <w:pPr>
              <w:spacing w:line="360" w:lineRule="auto"/>
              <w:rPr>
                <w:rFonts w:ascii="Times New Roman" w:hAnsi="Times New Roman" w:cs="Times New Roman"/>
                <w:b/>
                <w:bCs/>
              </w:rPr>
            </w:pPr>
            <w:r>
              <w:rPr>
                <w:rFonts w:ascii="Times New Roman" w:hAnsi="Times New Roman" w:cs="Times New Roman"/>
                <w:b/>
                <w:bCs/>
              </w:rPr>
              <w:t>Adı Soyadı</w:t>
            </w:r>
          </w:p>
        </w:tc>
        <w:tc>
          <w:tcPr>
            <w:tcW w:w="2410" w:type="dxa"/>
          </w:tcPr>
          <w:p w14:paraId="62E75CBB" w14:textId="57749CAC" w:rsidR="001A0046" w:rsidRDefault="001A0046" w:rsidP="001A0046">
            <w:pPr>
              <w:spacing w:line="360" w:lineRule="auto"/>
              <w:rPr>
                <w:rFonts w:ascii="Times New Roman" w:hAnsi="Times New Roman" w:cs="Times New Roman"/>
                <w:b/>
                <w:bCs/>
              </w:rPr>
            </w:pPr>
          </w:p>
        </w:tc>
        <w:tc>
          <w:tcPr>
            <w:tcW w:w="2551" w:type="dxa"/>
          </w:tcPr>
          <w:p w14:paraId="27685D4E" w14:textId="77777777" w:rsidR="001A0046" w:rsidRDefault="001A0046" w:rsidP="001A0046">
            <w:pPr>
              <w:spacing w:line="360" w:lineRule="auto"/>
              <w:rPr>
                <w:rFonts w:ascii="Times New Roman" w:hAnsi="Times New Roman" w:cs="Times New Roman"/>
                <w:b/>
                <w:bCs/>
              </w:rPr>
            </w:pPr>
          </w:p>
        </w:tc>
        <w:tc>
          <w:tcPr>
            <w:tcW w:w="2835" w:type="dxa"/>
          </w:tcPr>
          <w:p w14:paraId="49502AFB" w14:textId="77777777" w:rsidR="001A0046" w:rsidRDefault="001A0046" w:rsidP="001A0046">
            <w:pPr>
              <w:spacing w:line="360" w:lineRule="auto"/>
              <w:rPr>
                <w:rFonts w:ascii="Times New Roman" w:hAnsi="Times New Roman" w:cs="Times New Roman"/>
                <w:b/>
                <w:bCs/>
              </w:rPr>
            </w:pPr>
          </w:p>
        </w:tc>
      </w:tr>
      <w:tr w:rsidR="001A0046" w14:paraId="12943FCE" w14:textId="17232FC3" w:rsidTr="00E02C81">
        <w:tc>
          <w:tcPr>
            <w:tcW w:w="1384" w:type="dxa"/>
          </w:tcPr>
          <w:p w14:paraId="78083789" w14:textId="01A8A27C" w:rsidR="001A0046" w:rsidRDefault="001A0046" w:rsidP="001A0046">
            <w:pPr>
              <w:spacing w:line="360" w:lineRule="auto"/>
              <w:rPr>
                <w:rFonts w:ascii="Times New Roman" w:hAnsi="Times New Roman" w:cs="Times New Roman"/>
                <w:b/>
                <w:bCs/>
              </w:rPr>
            </w:pPr>
            <w:r>
              <w:rPr>
                <w:rFonts w:ascii="Times New Roman" w:hAnsi="Times New Roman" w:cs="Times New Roman"/>
                <w:b/>
                <w:bCs/>
              </w:rPr>
              <w:t>Telefon</w:t>
            </w:r>
          </w:p>
        </w:tc>
        <w:tc>
          <w:tcPr>
            <w:tcW w:w="2410" w:type="dxa"/>
          </w:tcPr>
          <w:p w14:paraId="6E476CA4" w14:textId="23D9BCFC" w:rsidR="001A0046" w:rsidRDefault="001A0046" w:rsidP="001A0046">
            <w:pPr>
              <w:spacing w:line="360" w:lineRule="auto"/>
              <w:rPr>
                <w:rFonts w:ascii="Times New Roman" w:hAnsi="Times New Roman" w:cs="Times New Roman"/>
                <w:b/>
                <w:bCs/>
              </w:rPr>
            </w:pPr>
          </w:p>
        </w:tc>
        <w:tc>
          <w:tcPr>
            <w:tcW w:w="2551" w:type="dxa"/>
          </w:tcPr>
          <w:p w14:paraId="6E7ED3E7" w14:textId="77777777" w:rsidR="001A0046" w:rsidRDefault="001A0046" w:rsidP="001A0046">
            <w:pPr>
              <w:spacing w:line="360" w:lineRule="auto"/>
              <w:rPr>
                <w:rFonts w:ascii="Times New Roman" w:hAnsi="Times New Roman" w:cs="Times New Roman"/>
                <w:b/>
                <w:bCs/>
              </w:rPr>
            </w:pPr>
          </w:p>
        </w:tc>
        <w:tc>
          <w:tcPr>
            <w:tcW w:w="2835" w:type="dxa"/>
          </w:tcPr>
          <w:p w14:paraId="3BEC0769" w14:textId="77777777" w:rsidR="001A0046" w:rsidRDefault="001A0046" w:rsidP="001A0046">
            <w:pPr>
              <w:spacing w:line="360" w:lineRule="auto"/>
              <w:rPr>
                <w:rFonts w:ascii="Times New Roman" w:hAnsi="Times New Roman" w:cs="Times New Roman"/>
                <w:b/>
                <w:bCs/>
              </w:rPr>
            </w:pPr>
          </w:p>
        </w:tc>
      </w:tr>
      <w:tr w:rsidR="001A0046" w14:paraId="391B0838" w14:textId="01355616" w:rsidTr="00E02C81">
        <w:tc>
          <w:tcPr>
            <w:tcW w:w="1384" w:type="dxa"/>
          </w:tcPr>
          <w:p w14:paraId="5C60711D" w14:textId="00A50F57" w:rsidR="001A0046" w:rsidRDefault="001A0046" w:rsidP="001A0046">
            <w:pPr>
              <w:spacing w:line="360" w:lineRule="auto"/>
              <w:rPr>
                <w:rFonts w:ascii="Times New Roman" w:hAnsi="Times New Roman" w:cs="Times New Roman"/>
                <w:b/>
                <w:bCs/>
              </w:rPr>
            </w:pPr>
            <w:r>
              <w:rPr>
                <w:rFonts w:ascii="Times New Roman" w:hAnsi="Times New Roman" w:cs="Times New Roman"/>
                <w:b/>
                <w:bCs/>
              </w:rPr>
              <w:t>Mail</w:t>
            </w:r>
          </w:p>
        </w:tc>
        <w:tc>
          <w:tcPr>
            <w:tcW w:w="2410" w:type="dxa"/>
          </w:tcPr>
          <w:p w14:paraId="7AE056F9" w14:textId="15983AC2" w:rsidR="001A0046" w:rsidRDefault="001A0046" w:rsidP="001A0046">
            <w:pPr>
              <w:spacing w:line="360" w:lineRule="auto"/>
              <w:rPr>
                <w:rFonts w:ascii="Times New Roman" w:hAnsi="Times New Roman" w:cs="Times New Roman"/>
                <w:b/>
                <w:bCs/>
              </w:rPr>
            </w:pPr>
          </w:p>
        </w:tc>
        <w:tc>
          <w:tcPr>
            <w:tcW w:w="2551" w:type="dxa"/>
          </w:tcPr>
          <w:p w14:paraId="37F47AE2" w14:textId="77777777" w:rsidR="001A0046" w:rsidRDefault="001A0046" w:rsidP="001A0046">
            <w:pPr>
              <w:spacing w:line="360" w:lineRule="auto"/>
              <w:rPr>
                <w:rFonts w:ascii="Times New Roman" w:hAnsi="Times New Roman" w:cs="Times New Roman"/>
                <w:b/>
                <w:bCs/>
              </w:rPr>
            </w:pPr>
          </w:p>
        </w:tc>
        <w:tc>
          <w:tcPr>
            <w:tcW w:w="2835" w:type="dxa"/>
          </w:tcPr>
          <w:p w14:paraId="763432AD" w14:textId="77777777" w:rsidR="001A0046" w:rsidRDefault="001A0046" w:rsidP="001A0046">
            <w:pPr>
              <w:spacing w:line="360" w:lineRule="auto"/>
              <w:rPr>
                <w:rFonts w:ascii="Times New Roman" w:hAnsi="Times New Roman" w:cs="Times New Roman"/>
                <w:b/>
                <w:bCs/>
              </w:rPr>
            </w:pPr>
          </w:p>
        </w:tc>
      </w:tr>
      <w:tr w:rsidR="001A0046" w14:paraId="084F2246" w14:textId="65EDBDD4" w:rsidTr="00E02C81">
        <w:tc>
          <w:tcPr>
            <w:tcW w:w="1384" w:type="dxa"/>
          </w:tcPr>
          <w:p w14:paraId="5D171732" w14:textId="6425A47F" w:rsidR="001A0046" w:rsidRDefault="001A0046" w:rsidP="001A0046">
            <w:pPr>
              <w:spacing w:line="360" w:lineRule="auto"/>
              <w:rPr>
                <w:rFonts w:ascii="Times New Roman" w:hAnsi="Times New Roman" w:cs="Times New Roman"/>
                <w:b/>
                <w:bCs/>
              </w:rPr>
            </w:pPr>
            <w:r>
              <w:rPr>
                <w:rFonts w:ascii="Times New Roman" w:hAnsi="Times New Roman" w:cs="Times New Roman"/>
                <w:b/>
                <w:bCs/>
              </w:rPr>
              <w:t>Adres</w:t>
            </w:r>
          </w:p>
        </w:tc>
        <w:tc>
          <w:tcPr>
            <w:tcW w:w="2410" w:type="dxa"/>
          </w:tcPr>
          <w:p w14:paraId="59E1C49C" w14:textId="130AC0C0" w:rsidR="001A0046" w:rsidRDefault="001A0046" w:rsidP="001A0046">
            <w:pPr>
              <w:spacing w:line="360" w:lineRule="auto"/>
              <w:rPr>
                <w:rFonts w:ascii="Times New Roman" w:hAnsi="Times New Roman" w:cs="Times New Roman"/>
                <w:b/>
                <w:bCs/>
              </w:rPr>
            </w:pPr>
          </w:p>
        </w:tc>
        <w:tc>
          <w:tcPr>
            <w:tcW w:w="2551" w:type="dxa"/>
          </w:tcPr>
          <w:p w14:paraId="569409F7" w14:textId="77777777" w:rsidR="001A0046" w:rsidRDefault="001A0046" w:rsidP="001A0046">
            <w:pPr>
              <w:spacing w:line="360" w:lineRule="auto"/>
              <w:rPr>
                <w:rFonts w:ascii="Times New Roman" w:hAnsi="Times New Roman" w:cs="Times New Roman"/>
                <w:b/>
                <w:bCs/>
              </w:rPr>
            </w:pPr>
          </w:p>
        </w:tc>
        <w:tc>
          <w:tcPr>
            <w:tcW w:w="2835" w:type="dxa"/>
          </w:tcPr>
          <w:p w14:paraId="6C9853B1" w14:textId="77777777" w:rsidR="001A0046" w:rsidRDefault="001A0046" w:rsidP="001A0046">
            <w:pPr>
              <w:spacing w:line="360" w:lineRule="auto"/>
              <w:rPr>
                <w:rFonts w:ascii="Times New Roman" w:hAnsi="Times New Roman" w:cs="Times New Roman"/>
                <w:b/>
                <w:bCs/>
              </w:rPr>
            </w:pPr>
          </w:p>
        </w:tc>
      </w:tr>
      <w:tr w:rsidR="001A0046" w14:paraId="1BA5228C" w14:textId="73E43AE9" w:rsidTr="00E02C81">
        <w:tc>
          <w:tcPr>
            <w:tcW w:w="1384" w:type="dxa"/>
          </w:tcPr>
          <w:p w14:paraId="5EE28D3A" w14:textId="4138ECD5" w:rsidR="001A0046" w:rsidRDefault="001A0046" w:rsidP="001A0046">
            <w:pPr>
              <w:spacing w:line="360" w:lineRule="auto"/>
              <w:rPr>
                <w:rFonts w:ascii="Times New Roman" w:hAnsi="Times New Roman" w:cs="Times New Roman"/>
                <w:b/>
                <w:bCs/>
              </w:rPr>
            </w:pPr>
            <w:r>
              <w:rPr>
                <w:rFonts w:ascii="Times New Roman" w:hAnsi="Times New Roman" w:cs="Times New Roman"/>
                <w:b/>
                <w:bCs/>
              </w:rPr>
              <w:t>Tarih</w:t>
            </w:r>
          </w:p>
        </w:tc>
        <w:tc>
          <w:tcPr>
            <w:tcW w:w="2410" w:type="dxa"/>
          </w:tcPr>
          <w:p w14:paraId="3450D3F2" w14:textId="102AC559" w:rsidR="001A0046" w:rsidRDefault="001A0046" w:rsidP="001A0046">
            <w:pPr>
              <w:spacing w:line="360" w:lineRule="auto"/>
              <w:rPr>
                <w:rFonts w:ascii="Times New Roman" w:hAnsi="Times New Roman" w:cs="Times New Roman"/>
                <w:b/>
                <w:bCs/>
              </w:rPr>
            </w:pPr>
          </w:p>
        </w:tc>
        <w:tc>
          <w:tcPr>
            <w:tcW w:w="2551" w:type="dxa"/>
          </w:tcPr>
          <w:p w14:paraId="7094E86A" w14:textId="77777777" w:rsidR="001A0046" w:rsidRDefault="001A0046" w:rsidP="001A0046">
            <w:pPr>
              <w:spacing w:line="360" w:lineRule="auto"/>
              <w:rPr>
                <w:rFonts w:ascii="Times New Roman" w:hAnsi="Times New Roman" w:cs="Times New Roman"/>
                <w:b/>
                <w:bCs/>
              </w:rPr>
            </w:pPr>
          </w:p>
        </w:tc>
        <w:tc>
          <w:tcPr>
            <w:tcW w:w="2835" w:type="dxa"/>
          </w:tcPr>
          <w:p w14:paraId="15B501F2" w14:textId="77777777" w:rsidR="001A0046" w:rsidRDefault="001A0046" w:rsidP="001A0046">
            <w:pPr>
              <w:spacing w:line="360" w:lineRule="auto"/>
              <w:rPr>
                <w:rFonts w:ascii="Times New Roman" w:hAnsi="Times New Roman" w:cs="Times New Roman"/>
                <w:b/>
                <w:bCs/>
              </w:rPr>
            </w:pPr>
          </w:p>
        </w:tc>
      </w:tr>
      <w:tr w:rsidR="001A0046" w14:paraId="3810394E" w14:textId="09A66B85" w:rsidTr="00E02C81">
        <w:tc>
          <w:tcPr>
            <w:tcW w:w="1384" w:type="dxa"/>
          </w:tcPr>
          <w:p w14:paraId="292B080A" w14:textId="6B2D516D" w:rsidR="001A0046" w:rsidRDefault="001A0046" w:rsidP="001A0046">
            <w:pPr>
              <w:spacing w:line="360" w:lineRule="auto"/>
              <w:rPr>
                <w:rFonts w:ascii="Times New Roman" w:hAnsi="Times New Roman" w:cs="Times New Roman"/>
                <w:b/>
                <w:bCs/>
              </w:rPr>
            </w:pPr>
            <w:r>
              <w:rPr>
                <w:rFonts w:ascii="Times New Roman" w:hAnsi="Times New Roman" w:cs="Times New Roman"/>
                <w:b/>
                <w:bCs/>
              </w:rPr>
              <w:t>İmza</w:t>
            </w:r>
          </w:p>
        </w:tc>
        <w:tc>
          <w:tcPr>
            <w:tcW w:w="2410" w:type="dxa"/>
          </w:tcPr>
          <w:p w14:paraId="72E01D6E" w14:textId="47835C8E" w:rsidR="001A0046" w:rsidRDefault="001A0046" w:rsidP="001A0046">
            <w:pPr>
              <w:spacing w:line="360" w:lineRule="auto"/>
              <w:rPr>
                <w:rFonts w:ascii="Times New Roman" w:hAnsi="Times New Roman" w:cs="Times New Roman"/>
                <w:b/>
                <w:bCs/>
              </w:rPr>
            </w:pPr>
          </w:p>
        </w:tc>
        <w:tc>
          <w:tcPr>
            <w:tcW w:w="2551" w:type="dxa"/>
          </w:tcPr>
          <w:p w14:paraId="1C38548C" w14:textId="77777777" w:rsidR="001A0046" w:rsidRDefault="001A0046" w:rsidP="001A0046">
            <w:pPr>
              <w:spacing w:line="360" w:lineRule="auto"/>
              <w:rPr>
                <w:rFonts w:ascii="Times New Roman" w:hAnsi="Times New Roman" w:cs="Times New Roman"/>
                <w:b/>
                <w:bCs/>
              </w:rPr>
            </w:pPr>
          </w:p>
        </w:tc>
        <w:tc>
          <w:tcPr>
            <w:tcW w:w="2835" w:type="dxa"/>
          </w:tcPr>
          <w:p w14:paraId="50779027" w14:textId="77777777" w:rsidR="001A0046" w:rsidRDefault="001A0046" w:rsidP="001A0046">
            <w:pPr>
              <w:spacing w:line="360" w:lineRule="auto"/>
              <w:rPr>
                <w:rFonts w:ascii="Times New Roman" w:hAnsi="Times New Roman" w:cs="Times New Roman"/>
                <w:b/>
                <w:bCs/>
              </w:rPr>
            </w:pPr>
          </w:p>
        </w:tc>
      </w:tr>
    </w:tbl>
    <w:p w14:paraId="3069614C" w14:textId="1B06B715" w:rsidR="00B81C44" w:rsidRDefault="00B81C44" w:rsidP="00E127AD">
      <w:pPr>
        <w:rPr>
          <w:rFonts w:ascii="Times New Roman" w:hAnsi="Times New Roman" w:cs="Times New Roman"/>
          <w:b/>
          <w:bCs/>
        </w:rPr>
      </w:pPr>
    </w:p>
    <w:p w14:paraId="6BAA73DF" w14:textId="3F79A938" w:rsidR="001A0046" w:rsidRPr="009C1537" w:rsidRDefault="00ED57B9" w:rsidP="007B181E">
      <w:pPr>
        <w:jc w:val="both"/>
        <w:rPr>
          <w:rFonts w:ascii="Times New Roman" w:hAnsi="Times New Roman" w:cs="Times New Roman"/>
        </w:rPr>
      </w:pPr>
      <w:r w:rsidRPr="009C1537">
        <w:rPr>
          <w:rFonts w:ascii="Times New Roman" w:hAnsi="Times New Roman" w:cs="Times New Roman"/>
        </w:rPr>
        <w:t>İş bu imza altına alınan form ………</w:t>
      </w:r>
      <w:r w:rsidR="007B181E">
        <w:rPr>
          <w:rFonts w:ascii="Times New Roman" w:hAnsi="Times New Roman" w:cs="Times New Roman"/>
        </w:rPr>
        <w:t>…………..</w:t>
      </w:r>
      <w:r w:rsidRPr="009C1537">
        <w:rPr>
          <w:rFonts w:ascii="Times New Roman" w:hAnsi="Times New Roman" w:cs="Times New Roman"/>
        </w:rPr>
        <w:t>………</w:t>
      </w:r>
      <w:r w:rsidR="00772D2A">
        <w:rPr>
          <w:rFonts w:ascii="Times New Roman" w:hAnsi="Times New Roman" w:cs="Times New Roman"/>
        </w:rPr>
        <w:t xml:space="preserve"> akademik yılı</w:t>
      </w:r>
      <w:r w:rsidRPr="009C1537">
        <w:rPr>
          <w:rFonts w:ascii="Times New Roman" w:hAnsi="Times New Roman" w:cs="Times New Roman"/>
        </w:rPr>
        <w:t xml:space="preserve"> akran</w:t>
      </w:r>
      <w:r w:rsidR="002F1DF2">
        <w:rPr>
          <w:rFonts w:ascii="Times New Roman" w:hAnsi="Times New Roman" w:cs="Times New Roman"/>
        </w:rPr>
        <w:t xml:space="preserve"> mentorluğu</w:t>
      </w:r>
      <w:r w:rsidRPr="009C1537">
        <w:rPr>
          <w:rFonts w:ascii="Times New Roman" w:hAnsi="Times New Roman" w:cs="Times New Roman"/>
        </w:rPr>
        <w:t xml:space="preserve"> programı ka</w:t>
      </w:r>
      <w:r w:rsidR="009C1537" w:rsidRPr="009C1537">
        <w:rPr>
          <w:rFonts w:ascii="Times New Roman" w:hAnsi="Times New Roman" w:cs="Times New Roman"/>
        </w:rPr>
        <w:t>p</w:t>
      </w:r>
      <w:r w:rsidRPr="009C1537">
        <w:rPr>
          <w:rFonts w:ascii="Times New Roman" w:hAnsi="Times New Roman" w:cs="Times New Roman"/>
        </w:rPr>
        <w:t xml:space="preserve">samında </w:t>
      </w:r>
      <w:r w:rsidR="002F1DF2">
        <w:rPr>
          <w:rFonts w:ascii="Times New Roman" w:hAnsi="Times New Roman" w:cs="Times New Roman"/>
        </w:rPr>
        <w:t>mentor</w:t>
      </w:r>
      <w:r w:rsidR="009C1537" w:rsidRPr="009C1537">
        <w:rPr>
          <w:rFonts w:ascii="Times New Roman" w:hAnsi="Times New Roman" w:cs="Times New Roman"/>
        </w:rPr>
        <w:t>-</w:t>
      </w:r>
      <w:r w:rsidR="002F1DF2">
        <w:rPr>
          <w:rFonts w:ascii="Times New Roman" w:hAnsi="Times New Roman" w:cs="Times New Roman"/>
        </w:rPr>
        <w:t>menti</w:t>
      </w:r>
      <w:r w:rsidR="009C1537" w:rsidRPr="009C1537">
        <w:rPr>
          <w:rFonts w:ascii="Times New Roman" w:hAnsi="Times New Roman" w:cs="Times New Roman"/>
        </w:rPr>
        <w:t xml:space="preserve"> öğrenci eşleştirme </w:t>
      </w:r>
      <w:r w:rsidR="00B60471">
        <w:rPr>
          <w:rFonts w:ascii="Times New Roman" w:hAnsi="Times New Roman" w:cs="Times New Roman"/>
        </w:rPr>
        <w:t xml:space="preserve">taahhütnamesidir. </w:t>
      </w:r>
      <w:r w:rsidR="009C1537" w:rsidRPr="009C1537">
        <w:rPr>
          <w:rFonts w:ascii="Times New Roman" w:hAnsi="Times New Roman" w:cs="Times New Roman"/>
        </w:rPr>
        <w:t xml:space="preserve"> </w:t>
      </w:r>
    </w:p>
    <w:sectPr w:rsidR="001A0046" w:rsidRPr="009C1537" w:rsidSect="00F67AEF">
      <w:headerReference w:type="default" r:id="rId7"/>
      <w:pgSz w:w="11906" w:h="16838"/>
      <w:pgMar w:top="127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9667" w14:textId="77777777" w:rsidR="00C62F2C" w:rsidRDefault="00C62F2C" w:rsidP="004E511B">
      <w:pPr>
        <w:spacing w:after="0" w:line="240" w:lineRule="auto"/>
      </w:pPr>
      <w:r>
        <w:separator/>
      </w:r>
    </w:p>
  </w:endnote>
  <w:endnote w:type="continuationSeparator" w:id="0">
    <w:p w14:paraId="383E6F69" w14:textId="77777777" w:rsidR="00C62F2C" w:rsidRDefault="00C62F2C" w:rsidP="004E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AC72" w14:textId="77777777" w:rsidR="00C62F2C" w:rsidRDefault="00C62F2C" w:rsidP="004E511B">
      <w:pPr>
        <w:spacing w:after="0" w:line="240" w:lineRule="auto"/>
      </w:pPr>
      <w:r>
        <w:separator/>
      </w:r>
    </w:p>
  </w:footnote>
  <w:footnote w:type="continuationSeparator" w:id="0">
    <w:p w14:paraId="76BC3341" w14:textId="77777777" w:rsidR="00C62F2C" w:rsidRDefault="00C62F2C" w:rsidP="004E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9EE8" w14:textId="2BF85326" w:rsidR="001A1E4D" w:rsidRPr="00BD1C67" w:rsidRDefault="00F67AEF">
    <w:pPr>
      <w:pStyle w:val="stBilgi"/>
      <w:rPr>
        <w:rFonts w:ascii="Times New Roman" w:hAnsi="Times New Roman" w:cs="Times New Roman"/>
        <w:i/>
        <w:iCs/>
        <w:color w:val="2F5496" w:themeColor="accent1" w:themeShade="BF"/>
      </w:rPr>
    </w:pPr>
    <w:r>
      <w:rPr>
        <w:noProof/>
        <w:lang w:eastAsia="tr-TR"/>
      </w:rPr>
      <w:drawing>
        <wp:anchor distT="0" distB="0" distL="114300" distR="114300" simplePos="0" relativeHeight="251659264" behindDoc="0" locked="0" layoutInCell="1" allowOverlap="1" wp14:anchorId="14B61D91" wp14:editId="1898B715">
          <wp:simplePos x="0" y="0"/>
          <wp:positionH relativeFrom="column">
            <wp:posOffset>-907415</wp:posOffset>
          </wp:positionH>
          <wp:positionV relativeFrom="paragraph">
            <wp:posOffset>-264159</wp:posOffset>
          </wp:positionV>
          <wp:extent cx="830580" cy="876300"/>
          <wp:effectExtent l="0" t="0" r="0" b="0"/>
          <wp:wrapNone/>
          <wp:docPr id="1" name="Resim 1" descr="metin, oda, kumarhan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oda, kumarhane içeren bir resim&#10;&#10;Açıklama otomatik olarak oluşturuldu"/>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9918" b="10214"/>
                  <a:stretch/>
                </pic:blipFill>
                <pic:spPr bwMode="auto">
                  <a:xfrm>
                    <a:off x="0" y="0"/>
                    <a:ext cx="83058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1A1E4D" w:rsidRPr="00BD1C67">
      <w:rPr>
        <w:rFonts w:ascii="Times New Roman" w:hAnsi="Times New Roman" w:cs="Times New Roman"/>
        <w:i/>
        <w:iCs/>
        <w:color w:val="2F5496" w:themeColor="accent1" w:themeShade="BF"/>
      </w:rPr>
      <w:t xml:space="preserve">Bartın Üniversitesi </w:t>
    </w:r>
  </w:p>
  <w:p w14:paraId="4F595B32" w14:textId="709A9A5D" w:rsidR="004E511B" w:rsidRPr="00BD1C67" w:rsidRDefault="00F67AEF">
    <w:pPr>
      <w:pStyle w:val="stBilgi"/>
      <w:rPr>
        <w:rFonts w:ascii="Times New Roman" w:hAnsi="Times New Roman" w:cs="Times New Roman"/>
        <w:i/>
        <w:iCs/>
        <w:color w:val="2F5496" w:themeColor="accent1" w:themeShade="BF"/>
      </w:rPr>
    </w:pPr>
    <w:r w:rsidRPr="00BD1C67">
      <w:rPr>
        <w:rFonts w:ascii="Times New Roman" w:hAnsi="Times New Roman" w:cs="Times New Roman"/>
        <w:i/>
        <w:iCs/>
        <w:color w:val="2F5496" w:themeColor="accent1" w:themeShade="BF"/>
      </w:rPr>
      <w:t xml:space="preserve"> </w:t>
    </w:r>
    <w:r w:rsidR="001A1E4D" w:rsidRPr="00BD1C67">
      <w:rPr>
        <w:rFonts w:ascii="Times New Roman" w:hAnsi="Times New Roman" w:cs="Times New Roman"/>
        <w:i/>
        <w:iCs/>
        <w:color w:val="2F5496" w:themeColor="accent1" w:themeShade="BF"/>
      </w:rPr>
      <w:t xml:space="preserve">Sağlık Bilimleri Fakültesi </w:t>
    </w:r>
  </w:p>
  <w:p w14:paraId="76F6EB9D" w14:textId="39033FAD" w:rsidR="00F67AEF" w:rsidRPr="00BD1C67" w:rsidRDefault="00F67AEF">
    <w:pPr>
      <w:pStyle w:val="stBilgi"/>
      <w:rPr>
        <w:rFonts w:ascii="Times New Roman" w:hAnsi="Times New Roman" w:cs="Times New Roman"/>
        <w:i/>
        <w:iCs/>
        <w:color w:val="2F5496" w:themeColor="accent1" w:themeShade="BF"/>
      </w:rPr>
    </w:pPr>
    <w:r w:rsidRPr="00BD1C67">
      <w:rPr>
        <w:rFonts w:ascii="Times New Roman" w:hAnsi="Times New Roman" w:cs="Times New Roman"/>
        <w:i/>
        <w:iCs/>
        <w:color w:val="2F5496" w:themeColor="accent1" w:themeShade="BF"/>
      </w:rPr>
      <w:t xml:space="preserve"> Hemşirelik Bölümü</w:t>
    </w:r>
    <w:r w:rsidR="00BD1C67">
      <w:rPr>
        <w:rFonts w:ascii="Times New Roman" w:hAnsi="Times New Roman" w:cs="Times New Roman"/>
        <w:i/>
        <w:iCs/>
        <w:color w:val="2F5496" w:themeColor="accent1" w:themeShade="BF"/>
      </w:rPr>
      <w:t xml:space="preserve">                                                                              </w:t>
    </w:r>
    <w:r w:rsidR="00B81C44">
      <w:rPr>
        <w:rFonts w:ascii="Times New Roman" w:hAnsi="Times New Roman" w:cs="Times New Roman"/>
        <w:i/>
        <w:iCs/>
        <w:color w:val="2F5496" w:themeColor="accent1" w:themeShade="BF"/>
      </w:rPr>
      <w:t xml:space="preserve">       </w:t>
    </w:r>
    <w:r w:rsidR="00FF368E">
      <w:rPr>
        <w:rFonts w:ascii="Times New Roman" w:hAnsi="Times New Roman" w:cs="Times New Roman"/>
        <w:i/>
        <w:iCs/>
        <w:color w:val="2F5496" w:themeColor="accent1" w:themeShade="BF"/>
      </w:rPr>
      <w:t xml:space="preserve"> </w:t>
    </w:r>
    <w:r w:rsidR="00BD1C67">
      <w:rPr>
        <w:rFonts w:ascii="Times New Roman" w:hAnsi="Times New Roman" w:cs="Times New Roman"/>
        <w:i/>
        <w:iCs/>
        <w:color w:val="2F5496" w:themeColor="accent1" w:themeShade="BF"/>
      </w:rPr>
      <w:t xml:space="preserve">Akran </w:t>
    </w:r>
    <w:r w:rsidR="00ED3637">
      <w:rPr>
        <w:rFonts w:ascii="Times New Roman" w:hAnsi="Times New Roman" w:cs="Times New Roman"/>
        <w:i/>
        <w:iCs/>
        <w:color w:val="2F5496" w:themeColor="accent1" w:themeShade="BF"/>
      </w:rPr>
      <w:t>Mentorluğu</w:t>
    </w:r>
    <w:r w:rsidR="00FF368E">
      <w:rPr>
        <w:rFonts w:ascii="Times New Roman" w:hAnsi="Times New Roman" w:cs="Times New Roman"/>
        <w:i/>
        <w:iCs/>
        <w:color w:val="2F5496" w:themeColor="accent1" w:themeShade="BF"/>
      </w:rPr>
      <w:t xml:space="preserve"> </w:t>
    </w:r>
    <w:r w:rsidR="00B81C44">
      <w:rPr>
        <w:rFonts w:ascii="Times New Roman" w:hAnsi="Times New Roman" w:cs="Times New Roman"/>
        <w:i/>
        <w:iCs/>
        <w:color w:val="2F5496" w:themeColor="accent1" w:themeShade="BF"/>
      </w:rPr>
      <w:t>Programı</w:t>
    </w:r>
  </w:p>
  <w:p w14:paraId="4D460239" w14:textId="2E5AF9B3" w:rsidR="004E511B" w:rsidRDefault="004E51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D57E6"/>
    <w:multiLevelType w:val="hybridMultilevel"/>
    <w:tmpl w:val="9AC27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A875AB"/>
    <w:multiLevelType w:val="hybridMultilevel"/>
    <w:tmpl w:val="E9FAB2A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7E2B7EAD"/>
    <w:multiLevelType w:val="hybridMultilevel"/>
    <w:tmpl w:val="0A802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74531922">
    <w:abstractNumId w:val="2"/>
  </w:num>
  <w:num w:numId="2" w16cid:durableId="2083288635">
    <w:abstractNumId w:val="0"/>
  </w:num>
  <w:num w:numId="3" w16cid:durableId="114913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71"/>
    <w:rsid w:val="000128DE"/>
    <w:rsid w:val="000308C8"/>
    <w:rsid w:val="000C77ED"/>
    <w:rsid w:val="000E1B9F"/>
    <w:rsid w:val="00104340"/>
    <w:rsid w:val="001A0046"/>
    <w:rsid w:val="001A1E4D"/>
    <w:rsid w:val="001C7F1B"/>
    <w:rsid w:val="00223F5D"/>
    <w:rsid w:val="002F1DF2"/>
    <w:rsid w:val="00305FDF"/>
    <w:rsid w:val="00362C33"/>
    <w:rsid w:val="00374755"/>
    <w:rsid w:val="003860E1"/>
    <w:rsid w:val="00413F7C"/>
    <w:rsid w:val="004C2E88"/>
    <w:rsid w:val="004E511B"/>
    <w:rsid w:val="00525855"/>
    <w:rsid w:val="005C6C92"/>
    <w:rsid w:val="006722E8"/>
    <w:rsid w:val="00673334"/>
    <w:rsid w:val="0067466A"/>
    <w:rsid w:val="006A21CD"/>
    <w:rsid w:val="006A7892"/>
    <w:rsid w:val="006B52B0"/>
    <w:rsid w:val="00712D87"/>
    <w:rsid w:val="00772D2A"/>
    <w:rsid w:val="007B181E"/>
    <w:rsid w:val="007D17E9"/>
    <w:rsid w:val="007D29C8"/>
    <w:rsid w:val="007E00A3"/>
    <w:rsid w:val="00833F37"/>
    <w:rsid w:val="00843E89"/>
    <w:rsid w:val="00851371"/>
    <w:rsid w:val="008742AA"/>
    <w:rsid w:val="008F68C4"/>
    <w:rsid w:val="009C1537"/>
    <w:rsid w:val="009E5549"/>
    <w:rsid w:val="00A07A3E"/>
    <w:rsid w:val="00A204B6"/>
    <w:rsid w:val="00A84A4D"/>
    <w:rsid w:val="00A928D1"/>
    <w:rsid w:val="00AE2885"/>
    <w:rsid w:val="00AE3610"/>
    <w:rsid w:val="00AF6736"/>
    <w:rsid w:val="00B60471"/>
    <w:rsid w:val="00B66500"/>
    <w:rsid w:val="00B81C44"/>
    <w:rsid w:val="00BA34EF"/>
    <w:rsid w:val="00BC3ADC"/>
    <w:rsid w:val="00BD1C67"/>
    <w:rsid w:val="00BF1AFA"/>
    <w:rsid w:val="00C05A33"/>
    <w:rsid w:val="00C62F2C"/>
    <w:rsid w:val="00C634F2"/>
    <w:rsid w:val="00C738EC"/>
    <w:rsid w:val="00CC6ABC"/>
    <w:rsid w:val="00D26F24"/>
    <w:rsid w:val="00D46FC0"/>
    <w:rsid w:val="00D86E6B"/>
    <w:rsid w:val="00DF79C8"/>
    <w:rsid w:val="00E02C81"/>
    <w:rsid w:val="00E127AD"/>
    <w:rsid w:val="00E737F6"/>
    <w:rsid w:val="00E74272"/>
    <w:rsid w:val="00E850F6"/>
    <w:rsid w:val="00ED3637"/>
    <w:rsid w:val="00ED363F"/>
    <w:rsid w:val="00ED57B9"/>
    <w:rsid w:val="00EE085F"/>
    <w:rsid w:val="00F14285"/>
    <w:rsid w:val="00F67AEF"/>
    <w:rsid w:val="00F8077F"/>
    <w:rsid w:val="00F8492D"/>
    <w:rsid w:val="00FF3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C283"/>
  <w15:chartTrackingRefBased/>
  <w15:docId w15:val="{C628F4E6-E4A6-4ECB-9B97-202E0B30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51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11B"/>
  </w:style>
  <w:style w:type="paragraph" w:styleId="AltBilgi">
    <w:name w:val="footer"/>
    <w:basedOn w:val="Normal"/>
    <w:link w:val="AltBilgiChar"/>
    <w:uiPriority w:val="99"/>
    <w:unhideWhenUsed/>
    <w:rsid w:val="004E51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11B"/>
  </w:style>
  <w:style w:type="table" w:styleId="TabloKlavuzu">
    <w:name w:val="Table Grid"/>
    <w:basedOn w:val="NormalTablo"/>
    <w:uiPriority w:val="39"/>
    <w:rsid w:val="00A9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E2885"/>
    <w:pPr>
      <w:ind w:left="720"/>
      <w:contextualSpacing/>
    </w:pPr>
  </w:style>
  <w:style w:type="character" w:styleId="AklamaBavurusu">
    <w:name w:val="annotation reference"/>
    <w:basedOn w:val="VarsaylanParagrafYazTipi"/>
    <w:uiPriority w:val="99"/>
    <w:semiHidden/>
    <w:unhideWhenUsed/>
    <w:rsid w:val="00305FDF"/>
    <w:rPr>
      <w:sz w:val="16"/>
      <w:szCs w:val="16"/>
    </w:rPr>
  </w:style>
  <w:style w:type="paragraph" w:styleId="AklamaMetni">
    <w:name w:val="annotation text"/>
    <w:basedOn w:val="Normal"/>
    <w:link w:val="AklamaMetniChar"/>
    <w:uiPriority w:val="99"/>
    <w:semiHidden/>
    <w:unhideWhenUsed/>
    <w:rsid w:val="00305F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5FDF"/>
    <w:rPr>
      <w:sz w:val="20"/>
      <w:szCs w:val="20"/>
    </w:rPr>
  </w:style>
  <w:style w:type="paragraph" w:styleId="AklamaKonusu">
    <w:name w:val="annotation subject"/>
    <w:basedOn w:val="AklamaMetni"/>
    <w:next w:val="AklamaMetni"/>
    <w:link w:val="AklamaKonusuChar"/>
    <w:uiPriority w:val="99"/>
    <w:semiHidden/>
    <w:unhideWhenUsed/>
    <w:rsid w:val="00305FDF"/>
    <w:rPr>
      <w:b/>
      <w:bCs/>
    </w:rPr>
  </w:style>
  <w:style w:type="character" w:customStyle="1" w:styleId="AklamaKonusuChar">
    <w:name w:val="Açıklama Konusu Char"/>
    <w:basedOn w:val="AklamaMetniChar"/>
    <w:link w:val="AklamaKonusu"/>
    <w:uiPriority w:val="99"/>
    <w:semiHidden/>
    <w:rsid w:val="00305FDF"/>
    <w:rPr>
      <w:b/>
      <w:bCs/>
      <w:sz w:val="20"/>
      <w:szCs w:val="20"/>
    </w:rPr>
  </w:style>
  <w:style w:type="paragraph" w:styleId="BalonMetni">
    <w:name w:val="Balloon Text"/>
    <w:basedOn w:val="Normal"/>
    <w:link w:val="BalonMetniChar"/>
    <w:uiPriority w:val="99"/>
    <w:semiHidden/>
    <w:unhideWhenUsed/>
    <w:rsid w:val="00305F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5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Necmiye Çömlekçi</dc:creator>
  <cp:keywords/>
  <dc:description/>
  <cp:lastModifiedBy>Eda Kes</cp:lastModifiedBy>
  <cp:revision>3</cp:revision>
  <dcterms:created xsi:type="dcterms:W3CDTF">2023-09-27T10:51:00Z</dcterms:created>
  <dcterms:modified xsi:type="dcterms:W3CDTF">2023-09-28T06:21:00Z</dcterms:modified>
</cp:coreProperties>
</file>