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ook w:val="04A0" w:firstRow="1" w:lastRow="0" w:firstColumn="1" w:lastColumn="0" w:noHBand="0" w:noVBand="1"/>
      </w:tblPr>
      <w:tblGrid>
        <w:gridCol w:w="3256"/>
        <w:gridCol w:w="6378"/>
      </w:tblGrid>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Birimi</w:t>
            </w:r>
          </w:p>
        </w:tc>
        <w:tc>
          <w:tcPr>
            <w:tcW w:w="6378" w:type="dxa"/>
          </w:tcPr>
          <w:p w:rsidR="00714096" w:rsidRPr="00DE498A" w:rsidRDefault="006E02B5" w:rsidP="009B6181">
            <w:pPr>
              <w:pStyle w:val="AralkYok"/>
              <w:jc w:val="both"/>
              <w:rPr>
                <w:rFonts w:ascii="Cambria" w:hAnsi="Cambria"/>
              </w:rPr>
            </w:pPr>
            <w:r>
              <w:rPr>
                <w:rFonts w:ascii="Cambria" w:hAnsi="Cambria"/>
              </w:rPr>
              <w:t>Bölüm Başkanlığı</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Görev Unvanı</w:t>
            </w:r>
          </w:p>
        </w:tc>
        <w:tc>
          <w:tcPr>
            <w:tcW w:w="6378" w:type="dxa"/>
          </w:tcPr>
          <w:p w:rsidR="00714096" w:rsidRPr="00DE498A" w:rsidRDefault="006E02B5" w:rsidP="00E522EB">
            <w:pPr>
              <w:pStyle w:val="AralkYok"/>
              <w:jc w:val="both"/>
              <w:rPr>
                <w:rFonts w:ascii="Cambria" w:hAnsi="Cambria"/>
              </w:rPr>
            </w:pPr>
            <w:r>
              <w:rPr>
                <w:rFonts w:ascii="Cambria" w:hAnsi="Cambria"/>
              </w:rPr>
              <w:t>Bölüm Sekreteri</w:t>
            </w:r>
          </w:p>
        </w:tc>
      </w:tr>
      <w:tr w:rsidR="00714096" w:rsidRPr="00DE498A" w:rsidTr="00714096">
        <w:tc>
          <w:tcPr>
            <w:tcW w:w="3256" w:type="dxa"/>
            <w:shd w:val="clear" w:color="auto" w:fill="F2F2F2" w:themeFill="background1" w:themeFillShade="F2"/>
          </w:tcPr>
          <w:p w:rsidR="00714096" w:rsidRPr="00DE498A" w:rsidRDefault="00290775" w:rsidP="009259D0">
            <w:pPr>
              <w:pStyle w:val="AralkYok"/>
              <w:jc w:val="right"/>
              <w:rPr>
                <w:rFonts w:ascii="Cambria" w:hAnsi="Cambria"/>
                <w:b/>
                <w:color w:val="002060"/>
              </w:rPr>
            </w:pPr>
            <w:r>
              <w:rPr>
                <w:rFonts w:ascii="Cambria" w:hAnsi="Cambria"/>
                <w:b/>
                <w:color w:val="002060"/>
              </w:rPr>
              <w:t>En Yakın</w:t>
            </w:r>
            <w:r w:rsidR="00714096" w:rsidRPr="00DE498A">
              <w:rPr>
                <w:rFonts w:ascii="Cambria" w:hAnsi="Cambria"/>
                <w:b/>
                <w:color w:val="002060"/>
              </w:rPr>
              <w:t xml:space="preserve"> Yönetici</w:t>
            </w:r>
          </w:p>
        </w:tc>
        <w:tc>
          <w:tcPr>
            <w:tcW w:w="6378" w:type="dxa"/>
          </w:tcPr>
          <w:p w:rsidR="00714096" w:rsidRPr="00DE498A" w:rsidRDefault="006E02B5" w:rsidP="009259D0">
            <w:pPr>
              <w:pStyle w:val="AralkYok"/>
              <w:jc w:val="both"/>
              <w:rPr>
                <w:rFonts w:ascii="Cambria" w:hAnsi="Cambria"/>
              </w:rPr>
            </w:pPr>
            <w:r>
              <w:rPr>
                <w:rFonts w:ascii="Cambria" w:hAnsi="Cambria"/>
              </w:rPr>
              <w:t>Bölüm Başkanı</w:t>
            </w:r>
          </w:p>
        </w:tc>
      </w:tr>
      <w:tr w:rsidR="00714096" w:rsidRPr="00DE498A" w:rsidTr="00714096">
        <w:tc>
          <w:tcPr>
            <w:tcW w:w="3256" w:type="dxa"/>
            <w:shd w:val="clear" w:color="auto" w:fill="F2F2F2" w:themeFill="background1" w:themeFillShade="F2"/>
          </w:tcPr>
          <w:p w:rsidR="00714096" w:rsidRPr="00DE498A" w:rsidRDefault="00714096" w:rsidP="009259D0">
            <w:pPr>
              <w:pStyle w:val="AralkYok"/>
              <w:jc w:val="right"/>
              <w:rPr>
                <w:rFonts w:ascii="Cambria" w:hAnsi="Cambria"/>
                <w:b/>
                <w:color w:val="002060"/>
              </w:rPr>
            </w:pPr>
            <w:r w:rsidRPr="00DE498A">
              <w:rPr>
                <w:rFonts w:ascii="Cambria" w:hAnsi="Cambria"/>
                <w:b/>
                <w:color w:val="002060"/>
              </w:rPr>
              <w:t>Yokluğunda Vekâlet Edecek</w:t>
            </w:r>
          </w:p>
        </w:tc>
        <w:tc>
          <w:tcPr>
            <w:tcW w:w="6378" w:type="dxa"/>
          </w:tcPr>
          <w:p w:rsidR="00714096" w:rsidRPr="00DE498A" w:rsidRDefault="00EC0A1D" w:rsidP="009259D0">
            <w:pPr>
              <w:pStyle w:val="AralkYok"/>
              <w:jc w:val="both"/>
              <w:rPr>
                <w:rFonts w:ascii="Cambria" w:hAnsi="Cambria"/>
              </w:rPr>
            </w:pPr>
            <w:r>
              <w:rPr>
                <w:rFonts w:ascii="Cambria" w:hAnsi="Cambria"/>
              </w:rPr>
              <w:t>Görevlendirilen Personel</w:t>
            </w: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lang w:eastAsia="tr-TR"/>
              </w:rPr>
            </w:pPr>
            <w:r w:rsidRPr="00DE498A">
              <w:rPr>
                <w:rFonts w:ascii="Cambria" w:hAnsi="Cambria"/>
                <w:b/>
                <w:color w:val="002060"/>
              </w:rPr>
              <w:t>Görevin/İşin Kısa Tanımı</w:t>
            </w:r>
          </w:p>
        </w:tc>
      </w:tr>
      <w:tr w:rsidR="00714096" w:rsidRPr="00DE498A" w:rsidTr="00714096">
        <w:tc>
          <w:tcPr>
            <w:tcW w:w="9634" w:type="dxa"/>
            <w:shd w:val="clear" w:color="auto" w:fill="FFFFFF" w:themeFill="background1"/>
          </w:tcPr>
          <w:p w:rsidR="00714096" w:rsidRPr="00DE498A" w:rsidRDefault="00714096" w:rsidP="009259D0">
            <w:pPr>
              <w:pStyle w:val="AralkYok"/>
              <w:jc w:val="both"/>
              <w:rPr>
                <w:rFonts w:ascii="Cambria" w:hAnsi="Cambria"/>
                <w:lang w:eastAsia="tr-TR"/>
              </w:rPr>
            </w:pPr>
          </w:p>
          <w:p w:rsidR="00797600" w:rsidRDefault="00797600" w:rsidP="00797600">
            <w:pPr>
              <w:pStyle w:val="AralkYok"/>
              <w:ind w:left="22"/>
              <w:jc w:val="both"/>
              <w:rPr>
                <w:rFonts w:ascii="Cambria" w:hAnsi="Cambria"/>
              </w:rPr>
            </w:pPr>
            <w:r w:rsidRPr="002453CF">
              <w:rPr>
                <w:rFonts w:ascii="Cambria" w:hAnsi="Cambria"/>
              </w:rPr>
              <w:t xml:space="preserve">Bartın Üniversitesi üst yönetimi tarafından belirlenen amaç ve ilkelere uygun olarak; </w:t>
            </w:r>
            <w:r>
              <w:rPr>
                <w:rFonts w:ascii="Cambria" w:hAnsi="Cambria"/>
              </w:rPr>
              <w:t>birimin</w:t>
            </w:r>
            <w:r w:rsidRPr="002453CF">
              <w:rPr>
                <w:rFonts w:ascii="Cambria" w:hAnsi="Cambria"/>
              </w:rPr>
              <w:t xml:space="preserve"> </w:t>
            </w:r>
            <w:r>
              <w:rPr>
                <w:rFonts w:ascii="Cambria" w:hAnsi="Cambria"/>
              </w:rPr>
              <w:t>gerekli tüm faaliyetlerinin,</w:t>
            </w:r>
            <w:r w:rsidRPr="002453CF">
              <w:rPr>
                <w:rFonts w:ascii="Cambria" w:hAnsi="Cambria"/>
              </w:rPr>
              <w:t xml:space="preserve"> etkenlik ve verimlilik ilkelerine uygun olarak yürütülmesi amacıyla</w:t>
            </w:r>
            <w:r>
              <w:rPr>
                <w:rFonts w:ascii="Cambria" w:hAnsi="Cambria"/>
              </w:rPr>
              <w:t xml:space="preserve"> görev yapmak. </w:t>
            </w:r>
            <w:r w:rsidR="003612F3" w:rsidRPr="003612F3">
              <w:rPr>
                <w:rFonts w:ascii="Cambria" w:hAnsi="Cambria"/>
              </w:rPr>
              <w:t>Bölümle ilgili resmi yazışmaları yapmak, Bölüm Başkanının haberleşme ve randevularını düzenlemek, Bölümün Öğrenci İşleri hizmetlerini yürütmek.</w:t>
            </w:r>
          </w:p>
          <w:p w:rsidR="00C34C44" w:rsidRPr="00DE498A" w:rsidRDefault="00C34C44" w:rsidP="007304E0">
            <w:pPr>
              <w:pStyle w:val="AralkYok"/>
              <w:ind w:left="29"/>
              <w:jc w:val="both"/>
              <w:rPr>
                <w:rFonts w:ascii="Cambria" w:hAnsi="Cambria"/>
              </w:rPr>
            </w:pPr>
          </w:p>
        </w:tc>
      </w:tr>
    </w:tbl>
    <w:p w:rsidR="00714096" w:rsidRPr="00DE498A" w:rsidRDefault="00714096" w:rsidP="00714096">
      <w:pPr>
        <w:pStyle w:val="AralkYok"/>
        <w:jc w:val="both"/>
        <w:rPr>
          <w:rFonts w:ascii="Cambria" w:hAnsi="Cambria"/>
          <w:lang w:eastAsia="tr-TR"/>
        </w:rPr>
      </w:pPr>
    </w:p>
    <w:tbl>
      <w:tblPr>
        <w:tblStyle w:val="TabloKlavuzuAk"/>
        <w:tblW w:w="9634" w:type="dxa"/>
        <w:tblInd w:w="0" w:type="dxa"/>
        <w:tblLook w:val="04A0" w:firstRow="1" w:lastRow="0" w:firstColumn="1" w:lastColumn="0" w:noHBand="0" w:noVBand="1"/>
      </w:tblPr>
      <w:tblGrid>
        <w:gridCol w:w="9634"/>
      </w:tblGrid>
      <w:tr w:rsidR="00714096" w:rsidRPr="00DE498A" w:rsidTr="00714096">
        <w:tc>
          <w:tcPr>
            <w:tcW w:w="9634" w:type="dxa"/>
            <w:shd w:val="clear" w:color="auto" w:fill="F2F2F2" w:themeFill="background1" w:themeFillShade="F2"/>
          </w:tcPr>
          <w:p w:rsidR="00714096" w:rsidRPr="00DE498A" w:rsidRDefault="00714096" w:rsidP="009259D0">
            <w:pPr>
              <w:pStyle w:val="AralkYok"/>
              <w:jc w:val="center"/>
              <w:rPr>
                <w:rFonts w:ascii="Cambria" w:hAnsi="Cambria"/>
                <w:b/>
                <w:color w:val="002060"/>
              </w:rPr>
            </w:pPr>
            <w:r w:rsidRPr="00DE498A">
              <w:rPr>
                <w:rFonts w:ascii="Cambria" w:hAnsi="Cambria"/>
                <w:b/>
                <w:color w:val="002060"/>
              </w:rPr>
              <w:t>Görev, Yetki ve Sorumluluklar</w:t>
            </w:r>
          </w:p>
        </w:tc>
      </w:tr>
      <w:tr w:rsidR="00714096" w:rsidRPr="00DE498A" w:rsidTr="00714096">
        <w:tc>
          <w:tcPr>
            <w:tcW w:w="9634" w:type="dxa"/>
            <w:shd w:val="clear" w:color="auto" w:fill="FFFFFF" w:themeFill="background1"/>
          </w:tcPr>
          <w:p w:rsidR="00714096" w:rsidRPr="00DE498A" w:rsidRDefault="00714096" w:rsidP="0096625E">
            <w:pPr>
              <w:pStyle w:val="AralkYok"/>
              <w:jc w:val="both"/>
              <w:rPr>
                <w:rFonts w:ascii="Cambria" w:hAnsi="Cambria"/>
              </w:rPr>
            </w:pP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Kesinleşen haftalık ders programlarını dekanlığa bildirmek için üst yazısını hazırlar.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Kesinleşen sınav programları ile haftalık ders programlarını öğrenci ilan panosunda duyurur, tam ve yarı zamanlı öğretim elemanlarına kendi haftalık ders programlarını bildirmek için yazısını hazırlar.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Bölümlerin öğrenci ilan panolarında ilgili duyurularını yapar, süresi dolanları kaldırır.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Öğretim elemanları ile gözetmenlere sınav programlarını üst yazısını hazırlar.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Fakülte-bölüm arası ve bölümler arası yazışmaları yapar ve ilgili yere teslim eder.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Bölümden giden ve bölüme gelen yazıların evrak ve yazıları dosyalar.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Dekanlıktan gelen yazıların bölüm başkanlığınca gereğinin yapılmasını izler,  gereken yazıların gününde Dekanlığa iletilmesini sağlar.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Toplantı duyurularını yapar.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Bölüm Kurulu raporlarını yazarak imzalandıktan sonra ilgili yerlere iletir, bir örneğini dosyalar.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Bölüm personelinin mazeret izni, rapor, görevlendirme vb. yazılarını yazar.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Dekanlıktan gelen öğrenci ile ilgili “Fakülte Yönetim Kurulu” kararlarını ilgili öğretim elemanlarına duyurur.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Bölüm öğretim elemanlarının görev sürelerinin uzatılması ile ilgili alınan bölüm kurul kararını Dekanlığa bildirir.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Öğrenci ders intibaklarını bilgisayar ortamına aktarır ve tanıtır.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Muafiyet dilekçelerinin anabilim dalı başkanları ve danışmanlar tarafından incelemesini sağlar.</w:t>
            </w:r>
          </w:p>
          <w:p w:rsidR="00DE7FE8" w:rsidRPr="00DE7FE8" w:rsidRDefault="00DE7FE8" w:rsidP="000F65A3">
            <w:pPr>
              <w:pStyle w:val="AralkYok"/>
              <w:numPr>
                <w:ilvl w:val="0"/>
                <w:numId w:val="10"/>
              </w:numPr>
              <w:jc w:val="both"/>
              <w:rPr>
                <w:rFonts w:ascii="Cambria" w:hAnsi="Cambria"/>
              </w:rPr>
            </w:pPr>
            <w:r w:rsidRPr="00DE7FE8">
              <w:rPr>
                <w:rFonts w:ascii="Cambria" w:hAnsi="Cambria"/>
                <w:bCs/>
              </w:rPr>
              <w:t>Öğrenciler ile ilgili gelen yazıları anabilim dalı başkanlarına, danışmanlara ve dersin öğretim elemanlarına duyurur, görüş istenen yazılara görüş yazısını yazar.</w:t>
            </w:r>
          </w:p>
          <w:p w:rsidR="00DE7FE8" w:rsidRPr="00DE7FE8" w:rsidRDefault="00DE7FE8" w:rsidP="000F65A3">
            <w:pPr>
              <w:pStyle w:val="AralkYok"/>
              <w:numPr>
                <w:ilvl w:val="0"/>
                <w:numId w:val="10"/>
              </w:numPr>
              <w:jc w:val="both"/>
              <w:rPr>
                <w:rFonts w:ascii="Cambria" w:hAnsi="Cambria"/>
              </w:rPr>
            </w:pPr>
            <w:r w:rsidRPr="00DE7FE8">
              <w:rPr>
                <w:rFonts w:ascii="Cambria" w:hAnsi="Cambria"/>
              </w:rPr>
              <w:t>Gelen yazıların Bölüm Başkanına iletir.</w:t>
            </w:r>
          </w:p>
          <w:p w:rsidR="00DE7FE8" w:rsidRPr="00DE7FE8" w:rsidRDefault="00DE7FE8" w:rsidP="000F65A3">
            <w:pPr>
              <w:pStyle w:val="AralkYok"/>
              <w:numPr>
                <w:ilvl w:val="0"/>
                <w:numId w:val="10"/>
              </w:numPr>
              <w:jc w:val="both"/>
              <w:rPr>
                <w:rFonts w:ascii="Cambria" w:hAnsi="Cambria"/>
              </w:rPr>
            </w:pPr>
            <w:r w:rsidRPr="00DE7FE8">
              <w:rPr>
                <w:rFonts w:ascii="Cambria" w:hAnsi="Cambria"/>
              </w:rPr>
              <w:t xml:space="preserve">Gelen evrakların kayıt edilmesi ve sevk edilen birimlere yönlendirilmesi yapar. </w:t>
            </w:r>
          </w:p>
          <w:p w:rsidR="00DE7FE8" w:rsidRPr="00DE7FE8" w:rsidRDefault="00DE7FE8" w:rsidP="000F65A3">
            <w:pPr>
              <w:pStyle w:val="AralkYok"/>
              <w:numPr>
                <w:ilvl w:val="0"/>
                <w:numId w:val="10"/>
              </w:numPr>
              <w:jc w:val="both"/>
              <w:rPr>
                <w:rFonts w:ascii="Cambria" w:hAnsi="Cambria"/>
              </w:rPr>
            </w:pPr>
            <w:r w:rsidRPr="00DE7FE8">
              <w:rPr>
                <w:rFonts w:ascii="Cambria" w:hAnsi="Cambria"/>
              </w:rPr>
              <w:t>Bölüme gelen postaları dekanlıktan teslim alıp ilgili birimlere teslim eder.</w:t>
            </w:r>
          </w:p>
          <w:p w:rsidR="00DE7FE8" w:rsidRPr="00DE7FE8" w:rsidRDefault="00DE7FE8" w:rsidP="000F65A3">
            <w:pPr>
              <w:pStyle w:val="AralkYok"/>
              <w:numPr>
                <w:ilvl w:val="0"/>
                <w:numId w:val="10"/>
              </w:numPr>
              <w:jc w:val="both"/>
              <w:rPr>
                <w:rFonts w:ascii="Cambria" w:hAnsi="Cambria"/>
              </w:rPr>
            </w:pPr>
            <w:r w:rsidRPr="00DE7FE8">
              <w:rPr>
                <w:rFonts w:ascii="Cambria" w:hAnsi="Cambria"/>
              </w:rPr>
              <w:t xml:space="preserve">Bölümün yazı işlerinin yürütülmesi, Bölüme ait yazıları gerektiği kadar çoğaltmak ve ilgililere teslim eder. </w:t>
            </w:r>
          </w:p>
          <w:p w:rsidR="00DE7FE8" w:rsidRPr="00DE7FE8" w:rsidRDefault="00DE7FE8" w:rsidP="000F65A3">
            <w:pPr>
              <w:pStyle w:val="AralkYok"/>
              <w:numPr>
                <w:ilvl w:val="0"/>
                <w:numId w:val="10"/>
              </w:numPr>
              <w:jc w:val="both"/>
              <w:rPr>
                <w:rFonts w:ascii="Cambria" w:hAnsi="Cambria"/>
              </w:rPr>
            </w:pPr>
            <w:r w:rsidRPr="00DE7FE8">
              <w:rPr>
                <w:rFonts w:ascii="Cambria" w:hAnsi="Cambria"/>
              </w:rPr>
              <w:t xml:space="preserve">Bölümün fotokopi işlerini yürütmek ve sorumluluğundaki optik okuyucu, fotokopi, akıllı tahta ve baskı makinelerini korumak ve genel bakımını yapmak, </w:t>
            </w:r>
          </w:p>
          <w:p w:rsidR="00DE7FE8" w:rsidRPr="00DE7FE8" w:rsidRDefault="00DE7FE8" w:rsidP="000F65A3">
            <w:pPr>
              <w:pStyle w:val="AralkYok"/>
              <w:numPr>
                <w:ilvl w:val="0"/>
                <w:numId w:val="10"/>
              </w:numPr>
              <w:jc w:val="both"/>
              <w:rPr>
                <w:rFonts w:ascii="Cambria" w:hAnsi="Cambria"/>
              </w:rPr>
            </w:pPr>
            <w:r w:rsidRPr="00DE7FE8">
              <w:rPr>
                <w:rFonts w:ascii="Cambria" w:hAnsi="Cambria"/>
              </w:rPr>
              <w:t>Sınav zamanlarında soru çoğaltmak ve cevap kâğıdı basmak ve akademik personele ait resmi evrakları çoğaltmak,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Bölüm Kurulu Kararlarının ve üst yazıların Bölüm Başkanı gözetiminde yazılması,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Evrakların ilgili kişi veya birime zimmetle teslim etmek ve ilgili kişi veya birimden zimmetle teslim almak.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 xml:space="preserve">Ders planları, ders yükleri, açık ders görevlendirmeleri, haftalık ders planları, yarıyıllık ders planları, Görevlendirme değişikliği, ders değişikliği, yarıyıl ders değişikliği, öğretim türü </w:t>
            </w:r>
            <w:r w:rsidRPr="00DE7FE8">
              <w:rPr>
                <w:rFonts w:ascii="Cambria" w:hAnsi="Cambria"/>
              </w:rPr>
              <w:lastRenderedPageBreak/>
              <w:t>değişikliği, dersin gruplara ayrılması işlemlerinin yapılması ve mezuniyet evraklarının hazırlanması,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Ara sınav, yarıyıl sonu sınavı, mazeret, tek ders ve ek sınav İşlemlerinin yürütülmesi,</w:t>
            </w:r>
          </w:p>
          <w:p w:rsidR="00DE7FE8" w:rsidRPr="00DE7FE8" w:rsidRDefault="00DE7FE8" w:rsidP="000F65A3">
            <w:pPr>
              <w:pStyle w:val="AralkYok"/>
              <w:numPr>
                <w:ilvl w:val="0"/>
                <w:numId w:val="10"/>
              </w:numPr>
              <w:jc w:val="both"/>
              <w:rPr>
                <w:rFonts w:ascii="Cambria" w:hAnsi="Cambria"/>
              </w:rPr>
            </w:pPr>
            <w:r w:rsidRPr="00DE7FE8">
              <w:rPr>
                <w:rFonts w:ascii="Cambria" w:hAnsi="Cambria"/>
              </w:rPr>
              <w:t>Yarıyıl sonu sınavı sınav sonuçlarının sınav tarihinden itibaren 1 hafta içinde ders veren Öğretim Elemanlarından toplanması ve Dekanlığa sunulması ve öğrenciye ilan edilmesi,</w:t>
            </w:r>
          </w:p>
          <w:p w:rsidR="00DE7FE8" w:rsidRPr="00DE7FE8" w:rsidRDefault="00DE7FE8" w:rsidP="000F65A3">
            <w:pPr>
              <w:pStyle w:val="AralkYok"/>
              <w:numPr>
                <w:ilvl w:val="0"/>
                <w:numId w:val="10"/>
              </w:numPr>
              <w:jc w:val="both"/>
              <w:rPr>
                <w:rFonts w:ascii="Cambria" w:hAnsi="Cambria"/>
              </w:rPr>
            </w:pPr>
            <w:r w:rsidRPr="00DE7FE8">
              <w:rPr>
                <w:rFonts w:ascii="Cambria" w:hAnsi="Cambria"/>
              </w:rPr>
              <w:t>Fakülteye yeni kayıt yaptıran öğrencilerin ilk kayıt işlemlerinin yapılması,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Kayıt Yenileme, kayıt dondurma ve derse yazılma işlemlerini yürütmek,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Yeni kayıt veya yatay geçiş ile gelen öğrencilerin daha önceki öğrenimlerinde görmüş oldukları dersler ile ilgili muafiyet işlemleri ve Üniversite tarafından yapılan muafiyet sınavı sonucu başarılı olan öğrencilerin muafiyet işlemlerinin yapılması,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Ders değerlendirme ile ilgili faaliyetlerin takip edilmesi.</w:t>
            </w:r>
          </w:p>
          <w:p w:rsidR="00DE7FE8" w:rsidRPr="00DE7FE8" w:rsidRDefault="00DE7FE8" w:rsidP="000F65A3">
            <w:pPr>
              <w:pStyle w:val="AralkYok"/>
              <w:numPr>
                <w:ilvl w:val="0"/>
                <w:numId w:val="10"/>
              </w:numPr>
              <w:jc w:val="both"/>
              <w:rPr>
                <w:rFonts w:ascii="Cambria" w:hAnsi="Cambria"/>
              </w:rPr>
            </w:pPr>
            <w:r w:rsidRPr="00DE7FE8">
              <w:rPr>
                <w:rFonts w:ascii="Cambria" w:hAnsi="Cambria"/>
              </w:rPr>
              <w:t>Öğretim elemanlarının yurt içi ve dışı bilimsel toplantılara katılması, inceleme, araştırma ve uygulama yapmak üzere görevlendirmesi işlemlerinin yapılması,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Yeni ders açılması işlemlerinin yapılması,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Bölüm Sekreterliği İşlemleri Kontrol Formunda belirtilen ilgili faaliyetlerin yürütülmesi,</w:t>
            </w:r>
          </w:p>
          <w:p w:rsidR="00DE7FE8" w:rsidRPr="00DE7FE8" w:rsidRDefault="00DE7FE8" w:rsidP="000F65A3">
            <w:pPr>
              <w:pStyle w:val="AralkYok"/>
              <w:numPr>
                <w:ilvl w:val="0"/>
                <w:numId w:val="10"/>
              </w:numPr>
              <w:jc w:val="both"/>
              <w:rPr>
                <w:rFonts w:ascii="Cambria" w:hAnsi="Cambria"/>
              </w:rPr>
            </w:pPr>
            <w:r w:rsidRPr="00DE7FE8">
              <w:rPr>
                <w:rFonts w:ascii="Cambria" w:hAnsi="Cambria"/>
              </w:rPr>
              <w:t>Birim dosyalama işlemlerinin yapılması, arşive devredilecek malzemelerin tesliminin sağlanması,</w:t>
            </w:r>
          </w:p>
          <w:p w:rsidR="00DE7FE8" w:rsidRPr="00DE7FE8" w:rsidRDefault="00DE7FE8" w:rsidP="000F65A3">
            <w:pPr>
              <w:pStyle w:val="AralkYok"/>
              <w:numPr>
                <w:ilvl w:val="0"/>
                <w:numId w:val="10"/>
              </w:numPr>
              <w:jc w:val="both"/>
              <w:rPr>
                <w:rFonts w:ascii="Cambria" w:hAnsi="Cambria"/>
              </w:rPr>
            </w:pPr>
            <w:r w:rsidRPr="00DE7FE8">
              <w:rPr>
                <w:rFonts w:ascii="Cambria" w:hAnsi="Cambria"/>
              </w:rPr>
              <w:t>Ek ders ve sınav puantajlarının zamanında hazırlanarak muhasebe birimine gönderilmesi,</w:t>
            </w:r>
          </w:p>
          <w:p w:rsidR="00DE7FE8" w:rsidRPr="00DE7FE8" w:rsidRDefault="00DE7FE8" w:rsidP="000F65A3">
            <w:pPr>
              <w:pStyle w:val="AralkYok"/>
              <w:numPr>
                <w:ilvl w:val="0"/>
                <w:numId w:val="10"/>
              </w:numPr>
              <w:jc w:val="both"/>
              <w:rPr>
                <w:rFonts w:ascii="Cambria" w:hAnsi="Cambria"/>
              </w:rPr>
            </w:pPr>
            <w:r w:rsidRPr="00DE7FE8">
              <w:rPr>
                <w:rFonts w:ascii="Cambria" w:hAnsi="Cambria"/>
              </w:rPr>
              <w:t>Öğrencilerle ilgili olarak, Öğrenci İşleri Daire Başkanlığı’nın görev, yetki ve sorumluğu dışındaki ve kendisinin sorumluğuna verilen öğrenci işleri ile ilgili tüm işleri yerine getirmek</w:t>
            </w:r>
          </w:p>
          <w:p w:rsidR="00DE7FE8" w:rsidRPr="00DE7FE8" w:rsidRDefault="00DE7FE8" w:rsidP="000F65A3">
            <w:pPr>
              <w:pStyle w:val="AralkYok"/>
              <w:numPr>
                <w:ilvl w:val="0"/>
                <w:numId w:val="10"/>
              </w:numPr>
              <w:jc w:val="both"/>
              <w:rPr>
                <w:rFonts w:ascii="Cambria" w:hAnsi="Cambria"/>
              </w:rPr>
            </w:pPr>
            <w:r w:rsidRPr="00DE7FE8">
              <w:rPr>
                <w:rFonts w:ascii="Cambria" w:hAnsi="Cambria"/>
              </w:rPr>
              <w:t>Kanun ve yönetmeliklerde kendi sorumluluğunda belirtilen diğer faaliyetleri yerine getirmek,</w:t>
            </w:r>
          </w:p>
          <w:p w:rsidR="000F65A3" w:rsidRPr="00614C14" w:rsidRDefault="000F65A3" w:rsidP="000F65A3">
            <w:pPr>
              <w:pStyle w:val="AralkYok"/>
              <w:numPr>
                <w:ilvl w:val="0"/>
                <w:numId w:val="10"/>
              </w:numPr>
              <w:jc w:val="both"/>
              <w:rPr>
                <w:rFonts w:ascii="Cambria" w:hAnsi="Cambria"/>
              </w:rPr>
            </w:pPr>
            <w:r w:rsidRPr="00614C14">
              <w:rPr>
                <w:rFonts w:ascii="Cambria" w:hAnsi="Cambria"/>
              </w:rPr>
              <w:t>Görevi ile ilgili süreçleri Üniversitemiz Kalite Politikası ve Kalite Yönetim Sistemi çerçevesinde, kalite hedefleri ve prosedürlerine uygun olarak yürütmek</w:t>
            </w:r>
            <w:r>
              <w:rPr>
                <w:rFonts w:ascii="Cambria" w:hAnsi="Cambria"/>
              </w:rPr>
              <w:t>,</w:t>
            </w:r>
          </w:p>
          <w:p w:rsidR="00DE7FE8" w:rsidRDefault="000F65A3" w:rsidP="000F65A3">
            <w:pPr>
              <w:pStyle w:val="AralkYok"/>
              <w:numPr>
                <w:ilvl w:val="0"/>
                <w:numId w:val="10"/>
              </w:numPr>
              <w:jc w:val="both"/>
              <w:rPr>
                <w:rFonts w:ascii="Cambria" w:hAnsi="Cambria"/>
              </w:rPr>
            </w:pPr>
            <w:r w:rsidRPr="00614C14">
              <w:rPr>
                <w:rFonts w:ascii="Cambria" w:hAnsi="Cambria"/>
              </w:rPr>
              <w:t>Bağlı bulunduğu yönetici veya üst yöneticilerin, görev alanı ile ilgili vereceği diğer işleri iş sağlığı ve güvenliği kurallarına uygun olarak yapmak,</w:t>
            </w:r>
            <w:r w:rsidR="00DE7FE8" w:rsidRPr="00DE7FE8">
              <w:rPr>
                <w:rFonts w:ascii="Cambria" w:hAnsi="Cambria"/>
              </w:rPr>
              <w:t xml:space="preserve"> </w:t>
            </w:r>
          </w:p>
          <w:p w:rsidR="0096625E" w:rsidRDefault="00DE7FE8" w:rsidP="000F65A3">
            <w:pPr>
              <w:pStyle w:val="AralkYok"/>
              <w:numPr>
                <w:ilvl w:val="0"/>
                <w:numId w:val="10"/>
              </w:numPr>
              <w:jc w:val="both"/>
              <w:rPr>
                <w:rFonts w:ascii="Cambria" w:hAnsi="Cambria"/>
              </w:rPr>
            </w:pPr>
            <w:r>
              <w:rPr>
                <w:rFonts w:ascii="Cambria" w:hAnsi="Cambria"/>
              </w:rPr>
              <w:t>Bölüm Sekreteri</w:t>
            </w:r>
            <w:r w:rsidRPr="0078170B">
              <w:rPr>
                <w:rFonts w:ascii="Cambria" w:hAnsi="Cambria"/>
                <w:bCs/>
              </w:rPr>
              <w:t>, yukarıda</w:t>
            </w:r>
            <w:r w:rsidRPr="0078170B">
              <w:rPr>
                <w:rFonts w:ascii="Cambria" w:hAnsi="Cambria"/>
              </w:rPr>
              <w:t xml:space="preserve"> yazılı olan bütün bu görevleri kanunlara ve yönetmeliklere uygun olarak yerine getirirken </w:t>
            </w:r>
            <w:r w:rsidRPr="00DE7FE8">
              <w:rPr>
                <w:rFonts w:ascii="Cambria" w:hAnsi="Cambria"/>
              </w:rPr>
              <w:t>Yüksekokul/Fakülte Sekreteri, Anabilim Dalı Başkanı, Bölüm Başkanı, Dekan Yardımcısı ve Dekana karşı sorumludur.</w:t>
            </w:r>
          </w:p>
          <w:p w:rsidR="00DE7FE8" w:rsidRPr="00DE498A" w:rsidRDefault="00DE7FE8" w:rsidP="00AA51E9">
            <w:pPr>
              <w:pStyle w:val="AralkYok"/>
              <w:ind w:left="742"/>
              <w:jc w:val="both"/>
              <w:rPr>
                <w:rFonts w:ascii="Cambria" w:hAnsi="Cambria"/>
              </w:rPr>
            </w:pPr>
          </w:p>
        </w:tc>
      </w:tr>
    </w:tbl>
    <w:p w:rsidR="00033FAA" w:rsidRPr="00DE498A" w:rsidRDefault="00033FAA" w:rsidP="00714096">
      <w:pPr>
        <w:pStyle w:val="AralkYok"/>
        <w:rPr>
          <w:rFonts w:ascii="Cambria" w:hAnsi="Cambria"/>
        </w:rPr>
      </w:pPr>
    </w:p>
    <w:tbl>
      <w:tblPr>
        <w:tblStyle w:val="TabloKlavuzuAk"/>
        <w:tblW w:w="0" w:type="auto"/>
        <w:tblInd w:w="0" w:type="dxa"/>
        <w:tblLook w:val="04A0" w:firstRow="1" w:lastRow="0" w:firstColumn="1" w:lastColumn="0" w:noHBand="0" w:noVBand="1"/>
      </w:tblPr>
      <w:tblGrid>
        <w:gridCol w:w="4814"/>
        <w:gridCol w:w="4814"/>
      </w:tblGrid>
      <w:tr w:rsidR="00033FAA" w:rsidRPr="00DE498A" w:rsidTr="00033FAA">
        <w:tc>
          <w:tcPr>
            <w:tcW w:w="4814" w:type="dxa"/>
            <w:shd w:val="clear" w:color="auto" w:fill="F2F2F2" w:themeFill="background1" w:themeFillShade="F2"/>
          </w:tcPr>
          <w:p w:rsidR="00033FAA" w:rsidRPr="00DE498A" w:rsidRDefault="00810A48" w:rsidP="00033FAA">
            <w:pPr>
              <w:pStyle w:val="AralkYok"/>
              <w:jc w:val="center"/>
              <w:rPr>
                <w:rFonts w:ascii="Cambria" w:hAnsi="Cambria"/>
                <w:b/>
                <w:color w:val="002060"/>
              </w:rPr>
            </w:pPr>
            <w:r w:rsidRPr="00DE498A">
              <w:rPr>
                <w:rFonts w:ascii="Cambria" w:hAnsi="Cambria"/>
                <w:b/>
                <w:color w:val="002060"/>
              </w:rPr>
              <w:t>TEBELLÜĞ EDEN</w:t>
            </w:r>
          </w:p>
        </w:tc>
        <w:tc>
          <w:tcPr>
            <w:tcW w:w="4814" w:type="dxa"/>
            <w:shd w:val="clear" w:color="auto" w:fill="F2F2F2" w:themeFill="background1" w:themeFillShade="F2"/>
          </w:tcPr>
          <w:p w:rsidR="00033FAA" w:rsidRPr="00DE498A" w:rsidRDefault="00033FAA" w:rsidP="00033FAA">
            <w:pPr>
              <w:pStyle w:val="AralkYok"/>
              <w:jc w:val="center"/>
              <w:rPr>
                <w:rFonts w:ascii="Cambria" w:hAnsi="Cambria"/>
                <w:b/>
                <w:color w:val="002060"/>
              </w:rPr>
            </w:pPr>
            <w:r w:rsidRPr="00DE498A">
              <w:rPr>
                <w:rFonts w:ascii="Cambria" w:hAnsi="Cambria"/>
                <w:b/>
                <w:color w:val="002060"/>
              </w:rPr>
              <w:t>ONAY</w:t>
            </w:r>
          </w:p>
        </w:tc>
      </w:tr>
      <w:tr w:rsidR="00033FAA" w:rsidRPr="00DE498A" w:rsidTr="00033FAA">
        <w:tc>
          <w:tcPr>
            <w:tcW w:w="4814" w:type="dxa"/>
          </w:tcPr>
          <w:p w:rsidR="00033FAA" w:rsidRPr="00DE498A" w:rsidRDefault="00033FAA" w:rsidP="00033FAA">
            <w:pPr>
              <w:pStyle w:val="AralkYok"/>
              <w:jc w:val="center"/>
              <w:rPr>
                <w:rFonts w:ascii="Cambria" w:hAnsi="Cambria"/>
              </w:rPr>
            </w:pPr>
            <w:r w:rsidRPr="00DE498A">
              <w:rPr>
                <w:rFonts w:ascii="Cambria" w:hAnsi="Cambria"/>
              </w:rPr>
              <w:t>Bu dokümanda açıklanan görev tanımını okudum, yerine getirmeyi kabul ve taahhüt ederim.</w:t>
            </w:r>
          </w:p>
        </w:tc>
        <w:tc>
          <w:tcPr>
            <w:tcW w:w="4814" w:type="dxa"/>
            <w:vMerge w:val="restart"/>
          </w:tcPr>
          <w:p w:rsidR="00033FAA" w:rsidRPr="00DE498A" w:rsidRDefault="00033FAA" w:rsidP="00033FAA">
            <w:pPr>
              <w:pStyle w:val="AralkYok"/>
              <w:jc w:val="center"/>
              <w:rPr>
                <w:rFonts w:ascii="Cambria" w:hAnsi="Cambria"/>
                <w:b/>
                <w:color w:val="002060"/>
              </w:rPr>
            </w:pPr>
          </w:p>
          <w:p w:rsidR="006325A7" w:rsidRDefault="006325A7" w:rsidP="00033FAA">
            <w:pPr>
              <w:pStyle w:val="AralkYok"/>
              <w:jc w:val="center"/>
              <w:rPr>
                <w:rFonts w:ascii="Cambria" w:hAnsi="Cambria"/>
                <w:b/>
                <w:color w:val="002060"/>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714096">
            <w:pPr>
              <w:pStyle w:val="AralkYok"/>
              <w:rPr>
                <w:rFonts w:ascii="Cambria" w:hAnsi="Cambria"/>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Ad-Soyad</w:t>
            </w:r>
          </w:p>
          <w:p w:rsidR="00033FAA" w:rsidRPr="00DE498A" w:rsidRDefault="00033FAA" w:rsidP="00033FAA">
            <w:pPr>
              <w:pStyle w:val="AralkYok"/>
              <w:jc w:val="center"/>
              <w:rPr>
                <w:rFonts w:ascii="Cambria" w:hAnsi="Cambria"/>
              </w:rPr>
            </w:pPr>
            <w:r w:rsidRPr="00DE498A">
              <w:rPr>
                <w:rFonts w:ascii="Cambria" w:hAnsi="Cambria"/>
                <w:b/>
                <w:color w:val="002060"/>
              </w:rPr>
              <w:t>İmza</w:t>
            </w:r>
          </w:p>
        </w:tc>
      </w:tr>
      <w:tr w:rsidR="00033FAA" w:rsidRPr="00DE498A" w:rsidTr="00033FAA">
        <w:tc>
          <w:tcPr>
            <w:tcW w:w="4814" w:type="dxa"/>
          </w:tcPr>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 / … / 2019</w:t>
            </w:r>
          </w:p>
          <w:p w:rsidR="00033FAA" w:rsidRPr="00DE498A" w:rsidRDefault="00033FAA" w:rsidP="00714096">
            <w:pPr>
              <w:pStyle w:val="AralkYok"/>
              <w:rPr>
                <w:rFonts w:ascii="Cambria" w:hAnsi="Cambria"/>
                <w:b/>
              </w:rPr>
            </w:pPr>
          </w:p>
          <w:p w:rsidR="00033FAA" w:rsidRPr="00DE498A" w:rsidRDefault="00033FAA" w:rsidP="00714096">
            <w:pPr>
              <w:pStyle w:val="AralkYok"/>
              <w:rPr>
                <w:rFonts w:ascii="Cambria" w:hAnsi="Cambria"/>
                <w:b/>
              </w:rPr>
            </w:pPr>
          </w:p>
          <w:p w:rsidR="00033FAA" w:rsidRPr="00DE498A" w:rsidRDefault="00033FAA" w:rsidP="00033FAA">
            <w:pPr>
              <w:pStyle w:val="AralkYok"/>
              <w:jc w:val="center"/>
              <w:rPr>
                <w:rFonts w:ascii="Cambria" w:hAnsi="Cambria"/>
                <w:b/>
                <w:color w:val="002060"/>
              </w:rPr>
            </w:pPr>
            <w:r w:rsidRPr="00DE498A">
              <w:rPr>
                <w:rFonts w:ascii="Cambria" w:hAnsi="Cambria"/>
                <w:b/>
                <w:color w:val="002060"/>
              </w:rPr>
              <w:t>Ad-Soyad</w:t>
            </w:r>
          </w:p>
          <w:p w:rsidR="00033FAA" w:rsidRPr="00DE498A" w:rsidRDefault="00033FAA" w:rsidP="00033FAA">
            <w:pPr>
              <w:pStyle w:val="AralkYok"/>
              <w:jc w:val="center"/>
              <w:rPr>
                <w:rFonts w:ascii="Cambria" w:hAnsi="Cambria"/>
                <w:b/>
              </w:rPr>
            </w:pPr>
            <w:r w:rsidRPr="00DE498A">
              <w:rPr>
                <w:rFonts w:ascii="Cambria" w:hAnsi="Cambria"/>
                <w:b/>
                <w:color w:val="002060"/>
              </w:rPr>
              <w:t>İmza</w:t>
            </w:r>
          </w:p>
          <w:p w:rsidR="00033FAA" w:rsidRPr="00DE498A" w:rsidRDefault="00033FAA" w:rsidP="00714096">
            <w:pPr>
              <w:pStyle w:val="AralkYok"/>
              <w:rPr>
                <w:rFonts w:ascii="Cambria" w:hAnsi="Cambria"/>
                <w:b/>
              </w:rPr>
            </w:pPr>
          </w:p>
        </w:tc>
        <w:tc>
          <w:tcPr>
            <w:tcW w:w="4814" w:type="dxa"/>
            <w:vMerge/>
          </w:tcPr>
          <w:p w:rsidR="00033FAA" w:rsidRPr="00DE498A" w:rsidRDefault="00033FAA" w:rsidP="00714096">
            <w:pPr>
              <w:pStyle w:val="AralkYok"/>
              <w:rPr>
                <w:rFonts w:ascii="Cambria" w:hAnsi="Cambria"/>
              </w:rPr>
            </w:pPr>
          </w:p>
        </w:tc>
      </w:tr>
    </w:tbl>
    <w:p w:rsidR="00033FAA" w:rsidRPr="00DE498A" w:rsidRDefault="00033FAA" w:rsidP="00714096">
      <w:pPr>
        <w:pStyle w:val="AralkYok"/>
        <w:rPr>
          <w:rFonts w:ascii="Cambria" w:hAnsi="Cambria"/>
        </w:rPr>
      </w:pPr>
    </w:p>
    <w:p w:rsidR="00EE3346" w:rsidRPr="00DE498A" w:rsidRDefault="00EE3346" w:rsidP="004023B0">
      <w:pPr>
        <w:pStyle w:val="AralkYok"/>
        <w:rPr>
          <w:rFonts w:ascii="Cambria" w:hAnsi="Cambria"/>
        </w:rPr>
      </w:pPr>
    </w:p>
    <w:p w:rsidR="006040B2" w:rsidRDefault="006040B2"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Default="00023709" w:rsidP="00BC7571">
      <w:pPr>
        <w:pStyle w:val="AralkYok"/>
        <w:rPr>
          <w:rFonts w:ascii="Cambria" w:hAnsi="Cambria"/>
          <w:b/>
          <w:bCs/>
          <w:color w:val="002060"/>
        </w:rPr>
      </w:pPr>
    </w:p>
    <w:p w:rsidR="00023709" w:rsidRPr="00DE498A" w:rsidRDefault="00023709" w:rsidP="00BC7571">
      <w:pPr>
        <w:pStyle w:val="AralkYok"/>
        <w:rPr>
          <w:rFonts w:ascii="Cambria" w:hAnsi="Cambria"/>
          <w:b/>
          <w:bCs/>
          <w:color w:val="002060"/>
        </w:rPr>
      </w:pPr>
    </w:p>
    <w:p w:rsidR="006040B2" w:rsidRPr="00DE498A" w:rsidRDefault="006040B2" w:rsidP="00BC7571">
      <w:pPr>
        <w:pStyle w:val="AralkYok"/>
        <w:rPr>
          <w:rFonts w:ascii="Cambria" w:hAnsi="Cambria"/>
          <w:b/>
          <w:bCs/>
          <w:color w:val="002060"/>
        </w:rPr>
      </w:pPr>
    </w:p>
    <w:p w:rsidR="00A54008" w:rsidRPr="00DE498A" w:rsidRDefault="00A54008" w:rsidP="00BC7571">
      <w:pPr>
        <w:pStyle w:val="AralkYok"/>
        <w:rPr>
          <w:rFonts w:ascii="Cambria" w:hAnsi="Cambria"/>
          <w:b/>
          <w:bCs/>
          <w:color w:val="002060"/>
        </w:rPr>
      </w:pPr>
    </w:p>
    <w:p w:rsidR="00BC7571" w:rsidRPr="00DE498A" w:rsidRDefault="00BC7571" w:rsidP="00BC7571">
      <w:pPr>
        <w:pStyle w:val="AralkYok"/>
        <w:rPr>
          <w:rFonts w:ascii="Cambria" w:hAnsi="Cambria"/>
          <w:b/>
          <w:bCs/>
          <w:color w:val="002060"/>
        </w:rPr>
      </w:pPr>
      <w:r w:rsidRPr="00DE498A">
        <w:rPr>
          <w:rFonts w:ascii="Cambria" w:hAnsi="Cambria"/>
          <w:b/>
          <w:bCs/>
          <w:color w:val="002060"/>
        </w:rPr>
        <w:lastRenderedPageBreak/>
        <w:t>REVİZYON BİLGİLERİ</w:t>
      </w:r>
    </w:p>
    <w:p w:rsidR="00BC7571" w:rsidRPr="00DE498A" w:rsidRDefault="00BC7571" w:rsidP="00BC7571">
      <w:pPr>
        <w:pStyle w:val="AralkYok"/>
        <w:rPr>
          <w:rFonts w:ascii="Cambria" w:hAnsi="Cambria"/>
        </w:rPr>
      </w:pPr>
    </w:p>
    <w:tbl>
      <w:tblPr>
        <w:tblStyle w:val="DzTablo1"/>
        <w:tblW w:w="9634" w:type="dxa"/>
        <w:tblLook w:val="04A0" w:firstRow="1" w:lastRow="0" w:firstColumn="1" w:lastColumn="0" w:noHBand="0" w:noVBand="1"/>
      </w:tblPr>
      <w:tblGrid>
        <w:gridCol w:w="1145"/>
        <w:gridCol w:w="1321"/>
        <w:gridCol w:w="7168"/>
      </w:tblGrid>
      <w:tr w:rsidR="00BC7571" w:rsidRPr="00DE498A" w:rsidTr="00402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F2F2F2" w:themeFill="background1" w:themeFillShade="F2"/>
            <w:vAlign w:val="center"/>
          </w:tcPr>
          <w:p w:rsidR="00BC7571" w:rsidRPr="00DE498A" w:rsidRDefault="00BC7571" w:rsidP="008B4F8B">
            <w:pPr>
              <w:pStyle w:val="AralkYok"/>
              <w:jc w:val="center"/>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rPr>
                <w:rFonts w:ascii="Cambria" w:hAnsi="Cambria"/>
                <w:color w:val="002060"/>
              </w:rPr>
            </w:pPr>
            <w:r w:rsidRPr="00DE498A">
              <w:rPr>
                <w:rFonts w:ascii="Cambria" w:hAnsi="Cambria"/>
                <w:color w:val="002060"/>
              </w:rPr>
              <w:t>No</w:t>
            </w:r>
          </w:p>
        </w:tc>
        <w:tc>
          <w:tcPr>
            <w:tcW w:w="1321" w:type="dxa"/>
            <w:shd w:val="clear" w:color="auto" w:fill="F2F2F2" w:themeFill="background1" w:themeFillShade="F2"/>
            <w:vAlign w:val="center"/>
          </w:tcPr>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w:t>
            </w:r>
          </w:p>
          <w:p w:rsidR="00BC7571" w:rsidRPr="00DE498A" w:rsidRDefault="00BC7571" w:rsidP="008B4F8B">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Tarihi</w:t>
            </w:r>
          </w:p>
        </w:tc>
        <w:tc>
          <w:tcPr>
            <w:tcW w:w="7168" w:type="dxa"/>
            <w:shd w:val="clear" w:color="auto" w:fill="F2F2F2" w:themeFill="background1" w:themeFillShade="F2"/>
            <w:vAlign w:val="center"/>
          </w:tcPr>
          <w:p w:rsidR="00BC7571" w:rsidRPr="00DE498A" w:rsidRDefault="00BC7571" w:rsidP="008B4F8B">
            <w:pPr>
              <w:pStyle w:val="AralkYok"/>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DE498A">
              <w:rPr>
                <w:rFonts w:ascii="Cambria" w:hAnsi="Cambria"/>
                <w:color w:val="002060"/>
              </w:rPr>
              <w:t>Revizyon Açıklaması</w:t>
            </w:r>
          </w:p>
        </w:tc>
      </w:tr>
      <w:tr w:rsidR="00BC7571" w:rsidRPr="00DE498A" w:rsidTr="004023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dxa"/>
            <w:shd w:val="clear" w:color="auto" w:fill="auto"/>
            <w:vAlign w:val="center"/>
          </w:tcPr>
          <w:p w:rsidR="00BC7571" w:rsidRPr="00DE498A" w:rsidRDefault="00BC7571" w:rsidP="008B4F8B">
            <w:pPr>
              <w:pStyle w:val="AralkYok"/>
              <w:jc w:val="center"/>
              <w:rPr>
                <w:rFonts w:ascii="Cambria" w:hAnsi="Cambria"/>
                <w:b w:val="0"/>
              </w:rPr>
            </w:pPr>
            <w:r w:rsidRPr="00DE498A">
              <w:rPr>
                <w:rFonts w:ascii="Cambria" w:hAnsi="Cambria"/>
                <w:b w:val="0"/>
              </w:rPr>
              <w:t>0</w:t>
            </w:r>
          </w:p>
        </w:tc>
        <w:tc>
          <w:tcPr>
            <w:tcW w:w="1321" w:type="dxa"/>
            <w:shd w:val="clear" w:color="auto" w:fill="auto"/>
            <w:vAlign w:val="center"/>
          </w:tcPr>
          <w:p w:rsidR="00BC7571" w:rsidRPr="00DE498A" w:rsidRDefault="00BC7571" w:rsidP="008B4F8B">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w:t>
            </w:r>
          </w:p>
        </w:tc>
        <w:tc>
          <w:tcPr>
            <w:tcW w:w="7168" w:type="dxa"/>
            <w:shd w:val="clear" w:color="auto" w:fill="auto"/>
            <w:vAlign w:val="center"/>
          </w:tcPr>
          <w:p w:rsidR="00BC7571" w:rsidRPr="00DE498A" w:rsidRDefault="00BC7571" w:rsidP="008B4F8B">
            <w:pPr>
              <w:pStyle w:val="AralkYok"/>
              <w:cnfStyle w:val="000000100000" w:firstRow="0" w:lastRow="0" w:firstColumn="0" w:lastColumn="0" w:oddVBand="0" w:evenVBand="0" w:oddHBand="1" w:evenHBand="0" w:firstRowFirstColumn="0" w:firstRowLastColumn="0" w:lastRowFirstColumn="0" w:lastRowLastColumn="0"/>
              <w:rPr>
                <w:rFonts w:ascii="Cambria" w:hAnsi="Cambria"/>
              </w:rPr>
            </w:pPr>
            <w:r w:rsidRPr="00DE498A">
              <w:rPr>
                <w:rFonts w:ascii="Cambria" w:hAnsi="Cambria"/>
              </w:rPr>
              <w:t>İlk yayın.</w:t>
            </w:r>
          </w:p>
        </w:tc>
      </w:tr>
    </w:tbl>
    <w:p w:rsidR="00BC7571" w:rsidRPr="00DE498A" w:rsidRDefault="00BC7571" w:rsidP="00BC7571">
      <w:pPr>
        <w:pStyle w:val="AralkYok"/>
        <w:rPr>
          <w:rFonts w:ascii="Cambria" w:hAnsi="Cambria"/>
        </w:rPr>
      </w:pPr>
    </w:p>
    <w:p w:rsidR="00BC7571" w:rsidRPr="00DE498A" w:rsidRDefault="00BC7571" w:rsidP="00BC7571">
      <w:pPr>
        <w:pStyle w:val="AralkYok"/>
        <w:rPr>
          <w:rFonts w:ascii="Cambria" w:hAnsi="Cambria"/>
        </w:rPr>
      </w:pPr>
    </w:p>
    <w:sectPr w:rsidR="00BC7571" w:rsidRPr="00DE498A" w:rsidSect="004023B0">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638" w:rsidRDefault="00FC2638" w:rsidP="00534F7F">
      <w:pPr>
        <w:spacing w:after="0" w:line="240" w:lineRule="auto"/>
      </w:pPr>
      <w:r>
        <w:separator/>
      </w:r>
    </w:p>
  </w:endnote>
  <w:endnote w:type="continuationSeparator" w:id="0">
    <w:p w:rsidR="00FC2638" w:rsidRDefault="00FC2638"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93" w:rsidRDefault="000211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534F7F" w:rsidRPr="0081560B" w:rsidRDefault="00534F7F"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534F7F" w:rsidRPr="0081560B" w:rsidRDefault="00534F7F"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F9568A">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F9568A">
            <w:rPr>
              <w:rFonts w:ascii="Cambria" w:hAnsi="Cambria"/>
              <w:b/>
              <w:bCs/>
              <w:noProof/>
              <w:color w:val="002060"/>
              <w:sz w:val="16"/>
              <w:szCs w:val="16"/>
            </w:rPr>
            <w:t>3</w:t>
          </w:r>
          <w:r w:rsidRPr="00171789">
            <w:rPr>
              <w:rFonts w:ascii="Cambria" w:hAnsi="Cambria"/>
              <w:b/>
              <w:bCs/>
              <w:color w:val="002060"/>
              <w:sz w:val="16"/>
              <w:szCs w:val="16"/>
            </w:rPr>
            <w:fldChar w:fldCharType="end"/>
          </w:r>
        </w:p>
      </w:tc>
    </w:tr>
  </w:tbl>
  <w:p w:rsidR="00534F7F" w:rsidRDefault="00534F7F" w:rsidP="004023B0">
    <w:pPr>
      <w:pStyle w:val="AltBilgi"/>
      <w:rPr>
        <w:sz w:val="6"/>
        <w:szCs w:val="6"/>
      </w:rPr>
    </w:pPr>
  </w:p>
  <w:p w:rsidR="000C04CC" w:rsidRPr="000C04CC" w:rsidRDefault="000C04CC" w:rsidP="004023B0">
    <w:pPr>
      <w:pStyle w:val="AltBilgi"/>
      <w:rPr>
        <w:i/>
        <w:sz w:val="16"/>
        <w:szCs w:val="16"/>
      </w:rPr>
    </w:pPr>
    <w:r w:rsidRPr="000C04CC">
      <w:rPr>
        <w:i/>
        <w:sz w:val="16"/>
        <w:szCs w:val="16"/>
      </w:rPr>
      <w:t>(Form No: FRM-0008, Revizyon Tarihi: -, Revizyon No:</w:t>
    </w:r>
    <w:r>
      <w:rPr>
        <w:i/>
        <w:sz w:val="16"/>
        <w:szCs w:val="16"/>
      </w:rPr>
      <w:t xml:space="preserve"> </w:t>
    </w:r>
    <w:r w:rsidRPr="000C04CC">
      <w:rPr>
        <w:i/>
        <w:sz w:val="16"/>
        <w:szCs w:val="16"/>
      </w:rPr>
      <w:t>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93" w:rsidRDefault="0002119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638" w:rsidRDefault="00FC2638" w:rsidP="00534F7F">
      <w:pPr>
        <w:spacing w:after="0" w:line="240" w:lineRule="auto"/>
      </w:pPr>
      <w:r>
        <w:separator/>
      </w:r>
    </w:p>
  </w:footnote>
  <w:footnote w:type="continuationSeparator" w:id="0">
    <w:p w:rsidR="00FC2638" w:rsidRDefault="00FC2638"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93" w:rsidRDefault="0002119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715C4E">
      <w:trPr>
        <w:trHeight w:val="189"/>
      </w:trPr>
      <w:tc>
        <w:tcPr>
          <w:tcW w:w="2547" w:type="dxa"/>
          <w:vMerge w:val="restart"/>
        </w:tcPr>
        <w:p w:rsidR="00534F7F" w:rsidRDefault="00534F7F"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682A32" w:rsidRPr="00682A32" w:rsidRDefault="00682A32" w:rsidP="00682A32">
          <w:pPr>
            <w:pStyle w:val="stBilgi"/>
            <w:jc w:val="center"/>
            <w:rPr>
              <w:rFonts w:ascii="Cambria" w:hAnsi="Cambria"/>
              <w:b/>
              <w:color w:val="002060"/>
            </w:rPr>
          </w:pPr>
          <w:r w:rsidRPr="00682A32">
            <w:rPr>
              <w:rFonts w:ascii="Cambria" w:hAnsi="Cambria"/>
              <w:b/>
              <w:color w:val="002060"/>
            </w:rPr>
            <w:t>GÖREV VE SORUMLULUK</w:t>
          </w:r>
        </w:p>
        <w:p w:rsidR="00534F7F" w:rsidRPr="0092378E" w:rsidRDefault="00682A32" w:rsidP="00682A32">
          <w:pPr>
            <w:tabs>
              <w:tab w:val="center" w:pos="4270"/>
            </w:tabs>
            <w:spacing w:before="4"/>
            <w:jc w:val="center"/>
            <w:rPr>
              <w:rFonts w:ascii="Cambria" w:hAnsi="Cambria"/>
              <w:b/>
            </w:rPr>
          </w:pPr>
          <w:r w:rsidRPr="00682A32">
            <w:rPr>
              <w:rFonts w:ascii="Cambria" w:hAnsi="Cambria"/>
              <w:b/>
              <w:color w:val="002060"/>
            </w:rPr>
            <w:t>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061C19" w:rsidP="007B0CFD">
          <w:pPr>
            <w:pStyle w:val="stBilgi"/>
            <w:rPr>
              <w:rFonts w:ascii="Cambria" w:hAnsi="Cambria"/>
              <w:color w:val="002060"/>
              <w:sz w:val="16"/>
              <w:szCs w:val="16"/>
            </w:rPr>
          </w:pPr>
          <w:r>
            <w:rPr>
              <w:rFonts w:ascii="Cambria" w:hAnsi="Cambria"/>
              <w:color w:val="002060"/>
              <w:sz w:val="16"/>
              <w:szCs w:val="16"/>
            </w:rPr>
            <w:t>GRT</w:t>
          </w:r>
          <w:r w:rsidR="00534F7F" w:rsidRPr="00171789">
            <w:rPr>
              <w:rFonts w:ascii="Cambria" w:hAnsi="Cambria"/>
              <w:color w:val="002060"/>
              <w:sz w:val="16"/>
              <w:szCs w:val="16"/>
            </w:rPr>
            <w:t>-</w:t>
          </w:r>
          <w:r w:rsidR="009C1368">
            <w:rPr>
              <w:rFonts w:ascii="Cambria" w:hAnsi="Cambria"/>
              <w:color w:val="002060"/>
              <w:sz w:val="16"/>
              <w:szCs w:val="16"/>
            </w:rPr>
            <w:t>00</w:t>
          </w:r>
          <w:r w:rsidR="00DE7FE8">
            <w:rPr>
              <w:rFonts w:ascii="Cambria" w:hAnsi="Cambria"/>
              <w:color w:val="002060"/>
              <w:sz w:val="16"/>
              <w:szCs w:val="16"/>
            </w:rPr>
            <w:t>22</w:t>
          </w:r>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F9568A" w:rsidP="00534F7F">
          <w:pPr>
            <w:pStyle w:val="stBilgi"/>
            <w:rPr>
              <w:rFonts w:ascii="Cambria" w:hAnsi="Cambria"/>
              <w:color w:val="002060"/>
              <w:sz w:val="16"/>
              <w:szCs w:val="16"/>
            </w:rPr>
          </w:pPr>
          <w:r>
            <w:rPr>
              <w:rFonts w:ascii="Cambria" w:hAnsi="Cambria"/>
              <w:color w:val="002060"/>
              <w:sz w:val="16"/>
              <w:szCs w:val="16"/>
            </w:rPr>
            <w:t>18.02.2019</w:t>
          </w:r>
          <w:bookmarkStart w:id="0" w:name="_GoBack"/>
          <w:bookmarkEnd w:id="0"/>
        </w:p>
      </w:tc>
    </w:tr>
    <w:tr w:rsidR="00534F7F" w:rsidTr="00715C4E">
      <w:trPr>
        <w:trHeight w:val="187"/>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w:t>
          </w:r>
        </w:p>
      </w:tc>
    </w:tr>
    <w:tr w:rsidR="00534F7F" w:rsidTr="00715C4E">
      <w:trPr>
        <w:trHeight w:val="220"/>
      </w:trPr>
      <w:tc>
        <w:tcPr>
          <w:tcW w:w="2547" w:type="dxa"/>
          <w:vMerge/>
        </w:tcPr>
        <w:p w:rsidR="00534F7F" w:rsidRDefault="00534F7F" w:rsidP="00534F7F">
          <w:pPr>
            <w:pStyle w:val="stBilgi"/>
            <w:rPr>
              <w:noProof/>
              <w:lang w:eastAsia="tr-TR"/>
            </w:rPr>
          </w:pPr>
        </w:p>
      </w:tc>
      <w:tc>
        <w:tcPr>
          <w:tcW w:w="4683" w:type="dxa"/>
          <w:vMerge/>
          <w:tcBorders>
            <w:right w:val="single" w:sz="4" w:space="0" w:color="BFBFBF" w:themeColor="background1" w:themeShade="BF"/>
          </w:tcBorders>
          <w:vAlign w:val="center"/>
        </w:tcPr>
        <w:p w:rsidR="00534F7F" w:rsidRDefault="00534F7F"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534F7F" w:rsidRPr="00171789" w:rsidRDefault="00534F7F" w:rsidP="00534F7F">
          <w:pPr>
            <w:pStyle w:val="stBilgi"/>
            <w:rPr>
              <w:rFonts w:ascii="Cambria" w:hAnsi="Cambria"/>
              <w:color w:val="002060"/>
              <w:sz w:val="16"/>
              <w:szCs w:val="16"/>
            </w:rPr>
          </w:pPr>
          <w:r w:rsidRPr="00171789">
            <w:rPr>
              <w:rFonts w:ascii="Cambria" w:hAnsi="Cambria"/>
              <w:color w:val="002060"/>
              <w:sz w:val="16"/>
              <w:szCs w:val="16"/>
            </w:rPr>
            <w:t>0</w:t>
          </w:r>
        </w:p>
      </w:tc>
    </w:tr>
  </w:tbl>
  <w:p w:rsidR="004023B0" w:rsidRPr="004023B0" w:rsidRDefault="004023B0"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193" w:rsidRDefault="0002119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700"/>
    <w:multiLevelType w:val="hybridMultilevel"/>
    <w:tmpl w:val="B2D8AE4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62E66E1"/>
    <w:multiLevelType w:val="hybridMultilevel"/>
    <w:tmpl w:val="10E6C4E4"/>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307075A8"/>
    <w:multiLevelType w:val="hybridMultilevel"/>
    <w:tmpl w:val="DCE48F3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3" w15:restartNumberingAfterBreak="0">
    <w:nsid w:val="38D03467"/>
    <w:multiLevelType w:val="hybridMultilevel"/>
    <w:tmpl w:val="13DC5082"/>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4"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CBD71D7"/>
    <w:multiLevelType w:val="hybridMultilevel"/>
    <w:tmpl w:val="07360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70378F1"/>
    <w:multiLevelType w:val="multilevel"/>
    <w:tmpl w:val="782EFA4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87F04AE"/>
    <w:multiLevelType w:val="hybridMultilevel"/>
    <w:tmpl w:val="6ED2E4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2AC1AAA"/>
    <w:multiLevelType w:val="hybridMultilevel"/>
    <w:tmpl w:val="5D5607E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70BF2DFF"/>
    <w:multiLevelType w:val="hybridMultilevel"/>
    <w:tmpl w:val="94667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7CEE094D"/>
    <w:multiLevelType w:val="hybridMultilevel"/>
    <w:tmpl w:val="EA6A8972"/>
    <w:lvl w:ilvl="0" w:tplc="041F0001">
      <w:start w:val="1"/>
      <w:numFmt w:val="bullet"/>
      <w:lvlText w:val=""/>
      <w:lvlJc w:val="left"/>
      <w:pPr>
        <w:ind w:left="749" w:hanging="360"/>
      </w:pPr>
      <w:rPr>
        <w:rFonts w:ascii="Symbol" w:hAnsi="Symbol" w:hint="default"/>
      </w:rPr>
    </w:lvl>
    <w:lvl w:ilvl="1" w:tplc="041F0003" w:tentative="1">
      <w:start w:val="1"/>
      <w:numFmt w:val="bullet"/>
      <w:lvlText w:val="o"/>
      <w:lvlJc w:val="left"/>
      <w:pPr>
        <w:ind w:left="1469" w:hanging="360"/>
      </w:pPr>
      <w:rPr>
        <w:rFonts w:ascii="Courier New" w:hAnsi="Courier New" w:cs="Courier New" w:hint="default"/>
      </w:rPr>
    </w:lvl>
    <w:lvl w:ilvl="2" w:tplc="041F0005" w:tentative="1">
      <w:start w:val="1"/>
      <w:numFmt w:val="bullet"/>
      <w:lvlText w:val=""/>
      <w:lvlJc w:val="left"/>
      <w:pPr>
        <w:ind w:left="2189" w:hanging="360"/>
      </w:pPr>
      <w:rPr>
        <w:rFonts w:ascii="Wingdings" w:hAnsi="Wingdings" w:hint="default"/>
      </w:rPr>
    </w:lvl>
    <w:lvl w:ilvl="3" w:tplc="041F0001" w:tentative="1">
      <w:start w:val="1"/>
      <w:numFmt w:val="bullet"/>
      <w:lvlText w:val=""/>
      <w:lvlJc w:val="left"/>
      <w:pPr>
        <w:ind w:left="2909" w:hanging="360"/>
      </w:pPr>
      <w:rPr>
        <w:rFonts w:ascii="Symbol" w:hAnsi="Symbol" w:hint="default"/>
      </w:rPr>
    </w:lvl>
    <w:lvl w:ilvl="4" w:tplc="041F0003" w:tentative="1">
      <w:start w:val="1"/>
      <w:numFmt w:val="bullet"/>
      <w:lvlText w:val="o"/>
      <w:lvlJc w:val="left"/>
      <w:pPr>
        <w:ind w:left="3629" w:hanging="360"/>
      </w:pPr>
      <w:rPr>
        <w:rFonts w:ascii="Courier New" w:hAnsi="Courier New" w:cs="Courier New" w:hint="default"/>
      </w:rPr>
    </w:lvl>
    <w:lvl w:ilvl="5" w:tplc="041F0005" w:tentative="1">
      <w:start w:val="1"/>
      <w:numFmt w:val="bullet"/>
      <w:lvlText w:val=""/>
      <w:lvlJc w:val="left"/>
      <w:pPr>
        <w:ind w:left="4349" w:hanging="360"/>
      </w:pPr>
      <w:rPr>
        <w:rFonts w:ascii="Wingdings" w:hAnsi="Wingdings" w:hint="default"/>
      </w:rPr>
    </w:lvl>
    <w:lvl w:ilvl="6" w:tplc="041F0001" w:tentative="1">
      <w:start w:val="1"/>
      <w:numFmt w:val="bullet"/>
      <w:lvlText w:val=""/>
      <w:lvlJc w:val="left"/>
      <w:pPr>
        <w:ind w:left="5069" w:hanging="360"/>
      </w:pPr>
      <w:rPr>
        <w:rFonts w:ascii="Symbol" w:hAnsi="Symbol" w:hint="default"/>
      </w:rPr>
    </w:lvl>
    <w:lvl w:ilvl="7" w:tplc="041F0003" w:tentative="1">
      <w:start w:val="1"/>
      <w:numFmt w:val="bullet"/>
      <w:lvlText w:val="o"/>
      <w:lvlJc w:val="left"/>
      <w:pPr>
        <w:ind w:left="5789" w:hanging="360"/>
      </w:pPr>
      <w:rPr>
        <w:rFonts w:ascii="Courier New" w:hAnsi="Courier New" w:cs="Courier New" w:hint="default"/>
      </w:rPr>
    </w:lvl>
    <w:lvl w:ilvl="8" w:tplc="041F0005" w:tentative="1">
      <w:start w:val="1"/>
      <w:numFmt w:val="bullet"/>
      <w:lvlText w:val=""/>
      <w:lvlJc w:val="left"/>
      <w:pPr>
        <w:ind w:left="6509" w:hanging="360"/>
      </w:pPr>
      <w:rPr>
        <w:rFonts w:ascii="Wingdings" w:hAnsi="Wingdings" w:hint="default"/>
      </w:rPr>
    </w:lvl>
  </w:abstractNum>
  <w:num w:numId="1">
    <w:abstractNumId w:val="1"/>
  </w:num>
  <w:num w:numId="2">
    <w:abstractNumId w:val="4"/>
  </w:num>
  <w:num w:numId="3">
    <w:abstractNumId w:val="7"/>
  </w:num>
  <w:num w:numId="4">
    <w:abstractNumId w:val="4"/>
  </w:num>
  <w:num w:numId="5">
    <w:abstractNumId w:val="5"/>
  </w:num>
  <w:num w:numId="6">
    <w:abstractNumId w:val="9"/>
  </w:num>
  <w:num w:numId="7">
    <w:abstractNumId w:val="10"/>
  </w:num>
  <w:num w:numId="8">
    <w:abstractNumId w:val="0"/>
  </w:num>
  <w:num w:numId="9">
    <w:abstractNumId w:val="6"/>
  </w:num>
  <w:num w:numId="10">
    <w:abstractNumId w:val="2"/>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10BAA"/>
    <w:rsid w:val="00021193"/>
    <w:rsid w:val="00023709"/>
    <w:rsid w:val="00033FAA"/>
    <w:rsid w:val="00061C19"/>
    <w:rsid w:val="000C04CC"/>
    <w:rsid w:val="000F65A3"/>
    <w:rsid w:val="0013037B"/>
    <w:rsid w:val="00164950"/>
    <w:rsid w:val="0016547C"/>
    <w:rsid w:val="00167ACC"/>
    <w:rsid w:val="00172ADA"/>
    <w:rsid w:val="001842CA"/>
    <w:rsid w:val="001C2C4E"/>
    <w:rsid w:val="001E4576"/>
    <w:rsid w:val="001F6791"/>
    <w:rsid w:val="0023302F"/>
    <w:rsid w:val="00236E1E"/>
    <w:rsid w:val="0026786F"/>
    <w:rsid w:val="00290775"/>
    <w:rsid w:val="002B2944"/>
    <w:rsid w:val="002B3AA0"/>
    <w:rsid w:val="002C0A2B"/>
    <w:rsid w:val="002E7330"/>
    <w:rsid w:val="0032238E"/>
    <w:rsid w:val="003230A8"/>
    <w:rsid w:val="003303FE"/>
    <w:rsid w:val="00341062"/>
    <w:rsid w:val="00350737"/>
    <w:rsid w:val="003612F3"/>
    <w:rsid w:val="003617EF"/>
    <w:rsid w:val="00393BCE"/>
    <w:rsid w:val="003C2817"/>
    <w:rsid w:val="004023B0"/>
    <w:rsid w:val="00470A2C"/>
    <w:rsid w:val="004D6EB8"/>
    <w:rsid w:val="004F27F3"/>
    <w:rsid w:val="00534F7F"/>
    <w:rsid w:val="00551B24"/>
    <w:rsid w:val="0055738B"/>
    <w:rsid w:val="00565BFA"/>
    <w:rsid w:val="00586A9C"/>
    <w:rsid w:val="005B5AD0"/>
    <w:rsid w:val="005B6D4E"/>
    <w:rsid w:val="006040B2"/>
    <w:rsid w:val="0061636C"/>
    <w:rsid w:val="0062150D"/>
    <w:rsid w:val="00627720"/>
    <w:rsid w:val="006325A7"/>
    <w:rsid w:val="006355A1"/>
    <w:rsid w:val="00635A92"/>
    <w:rsid w:val="0064705C"/>
    <w:rsid w:val="00682605"/>
    <w:rsid w:val="00682A32"/>
    <w:rsid w:val="006C40E1"/>
    <w:rsid w:val="006C7D11"/>
    <w:rsid w:val="006D3B1F"/>
    <w:rsid w:val="006E02B5"/>
    <w:rsid w:val="00706420"/>
    <w:rsid w:val="00714096"/>
    <w:rsid w:val="00715C4E"/>
    <w:rsid w:val="00726038"/>
    <w:rsid w:val="007304E0"/>
    <w:rsid w:val="0073606C"/>
    <w:rsid w:val="0075616C"/>
    <w:rsid w:val="00775EA7"/>
    <w:rsid w:val="00775F29"/>
    <w:rsid w:val="00797600"/>
    <w:rsid w:val="007B0CFD"/>
    <w:rsid w:val="007D4382"/>
    <w:rsid w:val="00801948"/>
    <w:rsid w:val="00810A48"/>
    <w:rsid w:val="00830A95"/>
    <w:rsid w:val="0086003A"/>
    <w:rsid w:val="00880013"/>
    <w:rsid w:val="008D371C"/>
    <w:rsid w:val="0096625E"/>
    <w:rsid w:val="009B6181"/>
    <w:rsid w:val="009C1368"/>
    <w:rsid w:val="00A125A4"/>
    <w:rsid w:val="00A22546"/>
    <w:rsid w:val="00A354CE"/>
    <w:rsid w:val="00A45E0C"/>
    <w:rsid w:val="00A54008"/>
    <w:rsid w:val="00A83390"/>
    <w:rsid w:val="00AA51E9"/>
    <w:rsid w:val="00B06EC8"/>
    <w:rsid w:val="00B806B6"/>
    <w:rsid w:val="00B912E6"/>
    <w:rsid w:val="00B94075"/>
    <w:rsid w:val="00BC7571"/>
    <w:rsid w:val="00BC7F23"/>
    <w:rsid w:val="00C305C2"/>
    <w:rsid w:val="00C34C44"/>
    <w:rsid w:val="00C53C77"/>
    <w:rsid w:val="00CB6A3F"/>
    <w:rsid w:val="00D1112B"/>
    <w:rsid w:val="00D23714"/>
    <w:rsid w:val="00D34F0E"/>
    <w:rsid w:val="00D35A4A"/>
    <w:rsid w:val="00D65310"/>
    <w:rsid w:val="00DD51A4"/>
    <w:rsid w:val="00DE498A"/>
    <w:rsid w:val="00DE7DA1"/>
    <w:rsid w:val="00DE7FE8"/>
    <w:rsid w:val="00E13F11"/>
    <w:rsid w:val="00E3436C"/>
    <w:rsid w:val="00E36113"/>
    <w:rsid w:val="00E522EB"/>
    <w:rsid w:val="00E87FEE"/>
    <w:rsid w:val="00EC0A1D"/>
    <w:rsid w:val="00ED61D4"/>
    <w:rsid w:val="00EE3346"/>
    <w:rsid w:val="00F06511"/>
    <w:rsid w:val="00F544B4"/>
    <w:rsid w:val="00F9568A"/>
    <w:rsid w:val="00FA6D95"/>
    <w:rsid w:val="00FC2638"/>
    <w:rsid w:val="00FC3E69"/>
    <w:rsid w:val="00FD6A9C"/>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0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CB6A3F"/>
    <w:pPr>
      <w:autoSpaceDE w:val="0"/>
      <w:autoSpaceDN w:val="0"/>
      <w:adjustRightInd w:val="0"/>
      <w:spacing w:after="0" w:line="240" w:lineRule="auto"/>
    </w:pPr>
    <w:rPr>
      <w:rFonts w:ascii="Courier New" w:eastAsia="Times New Roman" w:hAnsi="Courier New" w:cs="Courier New"/>
      <w:color w:val="000000"/>
      <w:sz w:val="24"/>
      <w:szCs w:val="24"/>
      <w:lang w:eastAsia="tr-TR"/>
    </w:rPr>
  </w:style>
  <w:style w:type="character" w:styleId="Gl">
    <w:name w:val="Strong"/>
    <w:uiPriority w:val="22"/>
    <w:qFormat/>
    <w:rsid w:val="00DE7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4204">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805</Words>
  <Characters>4591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Bayram TURIDI</cp:lastModifiedBy>
  <cp:revision>102</cp:revision>
  <dcterms:created xsi:type="dcterms:W3CDTF">2019-02-15T12:25:00Z</dcterms:created>
  <dcterms:modified xsi:type="dcterms:W3CDTF">2019-04-04T06:39:00Z</dcterms:modified>
</cp:coreProperties>
</file>