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81" w:tblpY="1411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38"/>
        <w:gridCol w:w="1635"/>
        <w:gridCol w:w="1625"/>
      </w:tblGrid>
      <w:tr w:rsidR="00632EA1" w:rsidRPr="005B38B4" w14:paraId="51B143E7" w14:textId="77777777" w:rsidTr="00632EA1">
        <w:trPr>
          <w:trHeight w:val="416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32731E0" w14:textId="77777777" w:rsidR="00632EA1" w:rsidRPr="005B38B4" w:rsidRDefault="00632EA1" w:rsidP="00632EA1">
            <w:pPr>
              <w:spacing w:after="0" w:line="240" w:lineRule="auto"/>
              <w:ind w:left="105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674C00">
              <w:rPr>
                <w:rFonts w:ascii="Cambria" w:eastAsia="Times New Roman" w:hAnsi="Cambria" w:cs="Calibri"/>
                <w:b/>
                <w:bCs/>
                <w:color w:val="FFFFFF" w:themeColor="background1"/>
                <w:szCs w:val="20"/>
                <w:lang w:eastAsia="tr-TR"/>
              </w:rPr>
              <w:t>Puanlama (%)</w:t>
            </w:r>
          </w:p>
        </w:tc>
      </w:tr>
      <w:tr w:rsidR="00632EA1" w:rsidRPr="005B38B4" w14:paraId="6E682953" w14:textId="77777777" w:rsidTr="00632EA1">
        <w:trPr>
          <w:trHeight w:val="23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886D37B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100 - 86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6BD20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85 - 71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E642C4E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70 - 51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4049229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50-0</w:t>
            </w:r>
          </w:p>
        </w:tc>
      </w:tr>
      <w:tr w:rsidR="00632EA1" w:rsidRPr="005B38B4" w14:paraId="3C2FCA4B" w14:textId="77777777" w:rsidTr="00632EA1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D064DD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Ulaşıldı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E5E2BC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Makul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F38432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İyileştirilmeli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C7413F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Ulaşılamadı</w:t>
            </w:r>
          </w:p>
        </w:tc>
      </w:tr>
    </w:tbl>
    <w:p w14:paraId="083597C8" w14:textId="77777777" w:rsidR="00632EA1" w:rsidRDefault="00632EA1" w:rsidP="00632EA1">
      <w:pPr>
        <w:tabs>
          <w:tab w:val="left" w:pos="1890"/>
        </w:tabs>
      </w:pPr>
    </w:p>
    <w:p w14:paraId="79335156" w14:textId="77777777" w:rsidR="00632EA1" w:rsidRDefault="00632EA1" w:rsidP="00632EA1">
      <w:pPr>
        <w:tabs>
          <w:tab w:val="left" w:pos="1890"/>
        </w:tabs>
      </w:pPr>
    </w:p>
    <w:p w14:paraId="71881DE7" w14:textId="0B0C7D65" w:rsidR="00632EA1" w:rsidRDefault="00FD5ACA" w:rsidP="00632EA1">
      <w:pPr>
        <w:tabs>
          <w:tab w:val="left" w:pos="18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4B703" wp14:editId="51D49927">
                <wp:simplePos x="0" y="0"/>
                <wp:positionH relativeFrom="column">
                  <wp:posOffset>1957705</wp:posOffset>
                </wp:positionH>
                <wp:positionV relativeFrom="paragraph">
                  <wp:posOffset>9139555</wp:posOffset>
                </wp:positionV>
                <wp:extent cx="1666875" cy="3143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7CB4" w14:textId="16DC1A26" w:rsidR="00FD5ACA" w:rsidRPr="00FD5ACA" w:rsidRDefault="00803745" w:rsidP="00FD5AC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Temmuz,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B4B70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54.15pt;margin-top:719.65pt;width:13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vMQIAAFUEAAAOAAAAZHJzL2Uyb0RvYy54bWysVFtv2yAUfp+0/4B4X5x7OytOlbXKNK1r&#10;K6VTnwmGGAlzGODY2a/vASdp1O1p2gs+cO7fd44XN12tyV44r8AUdDQYUiIMh1KZXUF/Pq8/XVPi&#10;AzMl02BEQQ/C05vlxw+L1uZiDBXoUjiCQYzPW1vQKgSbZ5nnlaiZH4AVBpUSXM0CXt0uKx1rMXqt&#10;s/FwOM9acKV1wIX3+HrXK+kyxZdS8PAopReB6IJibSGdLp3beGbLBct3jtlK8WMZ7B+qqJkymPQc&#10;6o4FRhqn/ghVK+7AgwwDDnUGUiouUg/YzWj4rptNxaxIvSA43p5h8v8vLH/YPzmiyoLOKDGsRop+&#10;iKAM+d6ExjdkFhFqrc/RcGPRNHRfoEOmT+8eH2PjnXR1/GJLBPWI9eGMr+gC4dFpPp9fX2EijrrJ&#10;aDoZp/DZm7d1PnwVUJMoFNQhfwlWtr/3AStB05NJTGZgrbROHGpD2oLOJ7Nhcjhr0EMbdIw99LVG&#10;KXTb7tjYFsoD9uWgnw1v+Vph8nvmwxNzOAzYCg54eMRDasAkcJQoqcD9/tt7tEeOUEtJi8NVUP+r&#10;YU5Qor8ZZO/zaDqN05gu09nVGC/uUrO91JimvgWc3xGukuVJjPZBn0TpoH7BPVjFrKhihmPugoaT&#10;eBv6kcc94mK1SkY4f5aFe7OxPIaOcEZon7sX5uwR/4DMPcBpDFn+jobetidi1QSQKnEUAe5RPeKO&#10;s5uoO+5ZXI7Le7J6+xssXwEAAP//AwBQSwMEFAAGAAgAAAAhAEZe6obiAAAADQEAAA8AAABkcnMv&#10;ZG93bnJldi54bWxMj8FOwzAQRO9I/IO1SNyoTUPBhDhVFalCQnBo6YWbE7tJhL0OsdsGvp7tCW67&#10;O6PZN8Vy8o4d7Rj7gApuZwKYxSaYHlsFu/f1jQQWk0ajXUCr4NtGWJaXF4XOTTjhxh63qWUUgjHX&#10;CrqUhpzz2HTW6zgLg0XS9mH0OtE6ttyM+kTh3vG5EPfc6x7pQ6cHW3W2+dwevIKXav2mN/Xcyx9X&#10;Pb/uV8PX7mOh1PXVtHoCluyU/sxwxid0KImpDgc0kTkFmZAZWUm4yx5pIsviQVCb+nySUgIvC/6/&#10;RfkLAAD//wMAUEsBAi0AFAAGAAgAAAAhALaDOJL+AAAA4QEAABMAAAAAAAAAAAAAAAAAAAAAAFtD&#10;b250ZW50X1R5cGVzXS54bWxQSwECLQAUAAYACAAAACEAOP0h/9YAAACUAQAACwAAAAAAAAAAAAAA&#10;AAAvAQAAX3JlbHMvLnJlbHNQSwECLQAUAAYACAAAACEA8nRsLzECAABVBAAADgAAAAAAAAAAAAAA&#10;AAAuAgAAZHJzL2Uyb0RvYy54bWxQSwECLQAUAAYACAAAACEARl7qhuIAAAANAQAADwAAAAAAAAAA&#10;AAAAAACLBAAAZHJzL2Rvd25yZXYueG1sUEsFBgAAAAAEAAQA8wAAAJoFAAAAAA==&#10;" filled="f" stroked="f" strokeweight=".5pt">
                <v:textbox>
                  <w:txbxContent>
                    <w:p w14:paraId="36857CB4" w14:textId="16DC1A26" w:rsidR="00FD5ACA" w:rsidRPr="00FD5ACA" w:rsidRDefault="00803745" w:rsidP="00FD5ACA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Temmuz, 2023</w:t>
                      </w:r>
                    </w:p>
                  </w:txbxContent>
                </v:textbox>
              </v:shape>
            </w:pict>
          </mc:Fallback>
        </mc:AlternateContent>
      </w:r>
      <w:r w:rsidR="00557C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24B3" wp14:editId="099C1CE2">
                <wp:simplePos x="0" y="0"/>
                <wp:positionH relativeFrom="column">
                  <wp:posOffset>1976755</wp:posOffset>
                </wp:positionH>
                <wp:positionV relativeFrom="paragraph">
                  <wp:posOffset>9025255</wp:posOffset>
                </wp:positionV>
                <wp:extent cx="1638300" cy="523875"/>
                <wp:effectExtent l="0" t="0" r="0" b="95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E36BD2" id="Dikdörtgen 13" o:spid="_x0000_s1026" style="position:absolute;margin-left:155.65pt;margin-top:710.65pt;width:129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3XqwIAAMcFAAAOAAAAZHJzL2Uyb0RvYy54bWysVM1u2zAMvg/YOwi6r3b+ui6oUwQtOgzo&#10;2mLt0LMqS7EwWdQkJU72YHuBvdgoyXG7/uwwLAdHpMiP5CeSxyfbVpONcF6BqejooKREGA61MquK&#10;fr09f3dEiQ/M1EyDERXdCU9PFm/fHHd2LsbQgK6FIwhi/LyzFW1CsPOi8LwRLfMHYIXBSwmuZQFF&#10;typqxzpEb3UxLsvDogNXWwdceI/as3xJFwlfSsHDlZReBKIrirmF9HXpex+/xeKYzVeO2UbxPg32&#10;D1m0TBkMOkCdscDI2qlnUK3iDjzIcMChLUBKxUWqAasZlU+quWmYFakWJMfbgSb//2D55ebaEVXj&#10;200oMazFNzpT3+pfP11YCUNQixR11s/R8sZeu17yeIz1bqVr4z9WQraJ1t1Aq9gGwlE5OpwcTUpk&#10;n+PdbDw5ej+LoMWDt3U+fBTQknioqMNnS2yyzYUP2XRvEoN50Ko+V1onIbaKONWObBg+MuNcmDBK&#10;7nrdfoY666cl/vJzoxqbIqsP92rMJjVdREq5/RFEmxjKQAya84maIvKSmUinsNMi2mnzRUgkFWsf&#10;p0QG5Oc5+obVIqtnr+aSACOyxPgDdi7yFeycZW8fXUWahsG5/Fti2XnwSJHBhMG5VQbcSwAame8j&#10;Z/s9SZmayNI91DtsOQd5Fr3l5wpf/YL5cM0cDh82Ci6UcIUfqaGrKPQnShpwP17SR3ucCbylpMNh&#10;rqj/vmZOUKI/GZyWD6PpNE5/Eqaz92MU3OOb+8c3Zt2eArbSCFeX5ekY7YPeH6WD9g73zjJGxStm&#10;OMauKA9uL5yGvGRwc3GxXCYznHjLwoW5sTyCR1ZjV99u75izfesHHJpL2A8+mz+ZgGwbPQ0s1wGk&#10;SuPxwGvPN26L1MT9Zovr6LGcrB727+I3AAAA//8DAFBLAwQUAAYACAAAACEADGA6yd8AAAANAQAA&#10;DwAAAGRycy9kb3ducmV2LnhtbEyPwU7DMBBE70j8g7VI3KidhlZtGqdCSAipcKHwAU68JFHjdWS7&#10;beDr2Z7obXZnNPu23E5uECcMsfekIZspEEiNtz21Gr4+Xx5WIGIyZM3gCTX8YIRtdXtTmsL6M33g&#10;aZ9awSUUC6OhS2kspIxNh87EmR+R2Pv2wZnEY2ilDebM5W6Qc6WW0pme+EJnRnzusDnsj05DaClf&#10;v7/tsK6N2qnOpd/XMWl9fzc9bUAknNJ/GC74jA4VM9X+SDaKQUOeZTlH2XicXxRHFss1i5pXC5Wv&#10;QFalvP6i+gMAAP//AwBQSwECLQAUAAYACAAAACEAtoM4kv4AAADhAQAAEwAAAAAAAAAAAAAAAAAA&#10;AAAAW0NvbnRlbnRfVHlwZXNdLnhtbFBLAQItABQABgAIAAAAIQA4/SH/1gAAAJQBAAALAAAAAAAA&#10;AAAAAAAAAC8BAABfcmVscy8ucmVsc1BLAQItABQABgAIAAAAIQBEfB3XqwIAAMcFAAAOAAAAAAAA&#10;AAAAAAAAAC4CAABkcnMvZTJvRG9jLnhtbFBLAQItABQABgAIAAAAIQAMYDrJ3wAAAA0BAAAPAAAA&#10;AAAAAAAAAAAAAAUFAABkcnMvZG93bnJldi54bWxQSwUGAAAAAAQABADzAAAAEQYAAAAA&#10;" fillcolor="#bdd6ee [1300]" stroked="f" strokeweight="1pt"/>
            </w:pict>
          </mc:Fallback>
        </mc:AlternateContent>
      </w:r>
    </w:p>
    <w:tbl>
      <w:tblPr>
        <w:tblW w:w="5745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32"/>
        <w:gridCol w:w="1023"/>
        <w:gridCol w:w="962"/>
        <w:gridCol w:w="656"/>
        <w:gridCol w:w="624"/>
        <w:gridCol w:w="640"/>
        <w:gridCol w:w="624"/>
        <w:gridCol w:w="688"/>
        <w:gridCol w:w="740"/>
        <w:gridCol w:w="1154"/>
        <w:gridCol w:w="1177"/>
        <w:gridCol w:w="1409"/>
      </w:tblGrid>
      <w:tr w:rsidR="00632EA1" w:rsidRPr="00C049D2" w14:paraId="0144C7D8" w14:textId="77777777" w:rsidTr="000A4782">
        <w:trPr>
          <w:trHeight w:val="855"/>
        </w:trPr>
        <w:tc>
          <w:tcPr>
            <w:tcW w:w="264" w:type="pct"/>
            <w:vMerge w:val="restart"/>
            <w:shd w:val="clear" w:color="000000" w:fill="8497B0"/>
            <w:vAlign w:val="center"/>
            <w:hideMark/>
          </w:tcPr>
          <w:p w14:paraId="0DF02DB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Amaç No</w:t>
            </w:r>
          </w:p>
        </w:tc>
        <w:tc>
          <w:tcPr>
            <w:tcW w:w="1720" w:type="pct"/>
            <w:vMerge w:val="restart"/>
            <w:shd w:val="clear" w:color="000000" w:fill="8497B0"/>
            <w:vAlign w:val="center"/>
            <w:hideMark/>
          </w:tcPr>
          <w:p w14:paraId="521696A1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  <w:t>Performans Göstergeleri</w:t>
            </w:r>
          </w:p>
        </w:tc>
        <w:tc>
          <w:tcPr>
            <w:tcW w:w="318" w:type="pct"/>
            <w:vMerge w:val="restart"/>
            <w:shd w:val="clear" w:color="000000" w:fill="8497B0"/>
            <w:vAlign w:val="center"/>
            <w:hideMark/>
          </w:tcPr>
          <w:p w14:paraId="479D6D76" w14:textId="1D34339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Plan Dönemi Başlangıç Değeri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(A)</w:t>
            </w:r>
          </w:p>
        </w:tc>
        <w:tc>
          <w:tcPr>
            <w:tcW w:w="299" w:type="pct"/>
            <w:vMerge w:val="restart"/>
            <w:shd w:val="clear" w:color="000000" w:fill="8497B0"/>
            <w:vAlign w:val="center"/>
            <w:hideMark/>
          </w:tcPr>
          <w:p w14:paraId="7D7D32F0" w14:textId="6FE5D7C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Birim Stratejik Planı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2023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Hedefi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(B)</w:t>
            </w:r>
          </w:p>
        </w:tc>
        <w:tc>
          <w:tcPr>
            <w:tcW w:w="2398" w:type="pct"/>
            <w:gridSpan w:val="9"/>
            <w:shd w:val="clear" w:color="000000" w:fill="8497B0"/>
            <w:vAlign w:val="center"/>
            <w:hideMark/>
          </w:tcPr>
          <w:p w14:paraId="471810AE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Hedef Yılı Gerçekleşme Göstergeleri</w:t>
            </w:r>
          </w:p>
        </w:tc>
      </w:tr>
      <w:tr w:rsidR="0008156B" w:rsidRPr="00C049D2" w14:paraId="392017E6" w14:textId="77777777" w:rsidTr="000A4782">
        <w:trPr>
          <w:trHeight w:val="1185"/>
        </w:trPr>
        <w:tc>
          <w:tcPr>
            <w:tcW w:w="264" w:type="pct"/>
            <w:vMerge/>
            <w:vAlign w:val="center"/>
            <w:hideMark/>
          </w:tcPr>
          <w:p w14:paraId="46B35AC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720" w:type="pct"/>
            <w:vMerge/>
            <w:vAlign w:val="center"/>
            <w:hideMark/>
          </w:tcPr>
          <w:p w14:paraId="69AE255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58DB3D84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6DD3D2A8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04" w:type="pct"/>
            <w:shd w:val="clear" w:color="000000" w:fill="8497B0"/>
            <w:textDirection w:val="btLr"/>
            <w:vAlign w:val="center"/>
          </w:tcPr>
          <w:p w14:paraId="724571D6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Ocak</w:t>
            </w:r>
          </w:p>
        </w:tc>
        <w:tc>
          <w:tcPr>
            <w:tcW w:w="194" w:type="pct"/>
            <w:shd w:val="clear" w:color="000000" w:fill="8497B0"/>
            <w:textDirection w:val="btLr"/>
            <w:vAlign w:val="center"/>
          </w:tcPr>
          <w:p w14:paraId="6D2D13DA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Şubat</w:t>
            </w:r>
          </w:p>
        </w:tc>
        <w:tc>
          <w:tcPr>
            <w:tcW w:w="199" w:type="pct"/>
            <w:shd w:val="clear" w:color="000000" w:fill="8497B0"/>
            <w:textDirection w:val="btLr"/>
            <w:vAlign w:val="center"/>
          </w:tcPr>
          <w:p w14:paraId="755F8ECC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Mart</w:t>
            </w:r>
          </w:p>
        </w:tc>
        <w:tc>
          <w:tcPr>
            <w:tcW w:w="194" w:type="pct"/>
            <w:shd w:val="clear" w:color="000000" w:fill="8497B0"/>
            <w:textDirection w:val="btLr"/>
            <w:vAlign w:val="center"/>
          </w:tcPr>
          <w:p w14:paraId="6DF62B02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Nisan</w:t>
            </w:r>
          </w:p>
        </w:tc>
        <w:tc>
          <w:tcPr>
            <w:tcW w:w="214" w:type="pct"/>
            <w:shd w:val="clear" w:color="000000" w:fill="8497B0"/>
            <w:textDirection w:val="btLr"/>
            <w:vAlign w:val="center"/>
          </w:tcPr>
          <w:p w14:paraId="17DCD22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Mayıs</w:t>
            </w:r>
          </w:p>
        </w:tc>
        <w:tc>
          <w:tcPr>
            <w:tcW w:w="230" w:type="pct"/>
            <w:shd w:val="clear" w:color="000000" w:fill="8497B0"/>
            <w:textDirection w:val="btLr"/>
            <w:vAlign w:val="center"/>
          </w:tcPr>
          <w:p w14:paraId="0D7707B3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Haziran</w:t>
            </w:r>
          </w:p>
        </w:tc>
        <w:tc>
          <w:tcPr>
            <w:tcW w:w="359" w:type="pct"/>
            <w:shd w:val="clear" w:color="000000" w:fill="8497B0"/>
            <w:vAlign w:val="center"/>
            <w:hideMark/>
          </w:tcPr>
          <w:p w14:paraId="2A6F163A" w14:textId="54DA50C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>KÜMÜLATİF TOPLAM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 (C)</w:t>
            </w:r>
          </w:p>
        </w:tc>
        <w:tc>
          <w:tcPr>
            <w:tcW w:w="366" w:type="pct"/>
            <w:shd w:val="clear" w:color="000000" w:fill="8497B0"/>
            <w:vAlign w:val="center"/>
            <w:hideMark/>
          </w:tcPr>
          <w:p w14:paraId="02B46B64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Başarı Yüzdesi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(%)</w:t>
            </w:r>
          </w:p>
        </w:tc>
        <w:tc>
          <w:tcPr>
            <w:tcW w:w="435" w:type="pct"/>
            <w:shd w:val="clear" w:color="000000" w:fill="8497B0"/>
            <w:vAlign w:val="center"/>
            <w:hideMark/>
          </w:tcPr>
          <w:p w14:paraId="5E889745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Gerçekleşme Durumu</w:t>
            </w:r>
          </w:p>
        </w:tc>
      </w:tr>
      <w:tr w:rsidR="00632EA1" w:rsidRPr="00C049D2" w14:paraId="5269ADC9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1F419744" w14:textId="7CE4A594" w:rsidR="00632EA1" w:rsidRPr="00C049D2" w:rsidRDefault="006909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3254D4D6" w14:textId="420B939F" w:rsidR="00632EA1" w:rsidRPr="00C049D2" w:rsidRDefault="006909D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6909D1">
              <w:rPr>
                <w:rFonts w:ascii="Cambria" w:eastAsia="Times New Roman" w:hAnsi="Cambria" w:cs="Calibri"/>
                <w:color w:val="002060"/>
                <w:lang w:eastAsia="tr-TR"/>
              </w:rPr>
              <w:t>PG2.3.1. Uluslararası değişim programlarından yararlanan öğretim üyesi sayısı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7B75D401" w14:textId="4B73C92E" w:rsidR="00632EA1" w:rsidRPr="00C049D2" w:rsidRDefault="006909D1" w:rsidP="006909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72532864" w14:textId="33F9D562" w:rsidR="00632EA1" w:rsidRPr="00C049D2" w:rsidRDefault="006909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35" w:type="pct"/>
            <w:gridSpan w:val="6"/>
            <w:shd w:val="clear" w:color="auto" w:fill="DEEAF6" w:themeFill="accent1" w:themeFillTint="33"/>
            <w:vAlign w:val="center"/>
          </w:tcPr>
          <w:p w14:paraId="7B41723F" w14:textId="127BEB1E" w:rsidR="00632EA1" w:rsidRPr="00294E6C" w:rsidRDefault="006909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8C8C6B6" w14:textId="7FC79465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697BF647" w14:textId="117E4997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%3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53A3EA8B" w14:textId="73F254E9" w:rsidR="00632EA1" w:rsidRPr="0008156B" w:rsidRDefault="0008156B" w:rsidP="000A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08156B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tr-TR"/>
              </w:rPr>
              <w:t>Ulaşılamadı</w:t>
            </w:r>
          </w:p>
        </w:tc>
      </w:tr>
      <w:tr w:rsidR="00632EA1" w:rsidRPr="0008156B" w14:paraId="6A0E2DDF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3B3CE950" w14:textId="7BCDD9A2" w:rsidR="00632EA1" w:rsidRPr="008826FC" w:rsidRDefault="006909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A5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5A854DB3" w14:textId="77777777" w:rsidR="006909D1" w:rsidRPr="006909D1" w:rsidRDefault="006909D1" w:rsidP="006909D1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</w:pPr>
            <w:r w:rsidRPr="006909D1"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  <w:t>PG5.4.5. Uluslararası öğrenci sayısının toplam</w:t>
            </w:r>
          </w:p>
          <w:p w14:paraId="2ACF6E1E" w14:textId="4702B168" w:rsidR="00632EA1" w:rsidRPr="008826FC" w:rsidRDefault="006909D1" w:rsidP="006909D1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</w:pPr>
            <w:r w:rsidRPr="006909D1"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  <w:t>öğrenci sayısına oranı (%)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72C03662" w14:textId="45252825" w:rsidR="00632EA1" w:rsidRPr="008826FC" w:rsidRDefault="00102206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100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52F3445D" w14:textId="7987801A" w:rsidR="00632EA1" w:rsidRPr="008826FC" w:rsidRDefault="00102206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10,20</w:t>
            </w:r>
          </w:p>
        </w:tc>
        <w:tc>
          <w:tcPr>
            <w:tcW w:w="1235" w:type="pct"/>
            <w:gridSpan w:val="6"/>
            <w:shd w:val="clear" w:color="auto" w:fill="DEEAF6" w:themeFill="accent1" w:themeFillTint="33"/>
            <w:vAlign w:val="center"/>
          </w:tcPr>
          <w:p w14:paraId="599279E0" w14:textId="4ED3D55B" w:rsidR="00632EA1" w:rsidRPr="00294E6C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10.20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35A7B43" w14:textId="2DCF1104" w:rsidR="00632EA1" w:rsidRPr="00CE5390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10.20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2137A0F8" w14:textId="27DA5C5E" w:rsidR="00632EA1" w:rsidRPr="00CE5390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%1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E270596" w14:textId="409F6F3B" w:rsidR="00632EA1" w:rsidRPr="0008156B" w:rsidRDefault="0008156B" w:rsidP="000A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815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Ulaşılamadı</w:t>
            </w:r>
          </w:p>
        </w:tc>
      </w:tr>
      <w:tr w:rsidR="00632EA1" w:rsidRPr="00C049D2" w14:paraId="74D5FB2C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3D02B0E2" w14:textId="61DAD41C" w:rsidR="00632EA1" w:rsidRPr="00C049D2" w:rsidRDefault="006909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2B48A505" w14:textId="1C462B61" w:rsidR="00632EA1" w:rsidRPr="00C049D2" w:rsidRDefault="006909D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6909D1">
              <w:rPr>
                <w:rFonts w:ascii="Cambria" w:eastAsia="Times New Roman" w:hAnsi="Cambria" w:cs="Calibri"/>
                <w:color w:val="002060"/>
                <w:lang w:eastAsia="tr-TR"/>
              </w:rPr>
              <w:t>PG5.5.4. Uluslararası değişim programlarından gelen öğrenci sayısı</w:t>
            </w: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1CEF7F45" w14:textId="286604CA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2AF2345D" w14:textId="177E7E92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35" w:type="pct"/>
            <w:gridSpan w:val="6"/>
            <w:shd w:val="clear" w:color="auto" w:fill="DEEAF6" w:themeFill="accent1" w:themeFillTint="33"/>
            <w:vAlign w:val="center"/>
          </w:tcPr>
          <w:p w14:paraId="28CF9367" w14:textId="0CCB795C" w:rsidR="00632EA1" w:rsidRPr="00294E6C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E569210" w14:textId="7BCC9832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1A2E39C5" w14:textId="4476A538" w:rsidR="00632EA1" w:rsidRPr="00C049D2" w:rsidRDefault="0008156B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%2.6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7A6AF8C1" w14:textId="199FDB47" w:rsidR="00632EA1" w:rsidRPr="0008156B" w:rsidRDefault="0008156B" w:rsidP="000A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8156B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tr-TR"/>
              </w:rPr>
              <w:t>Ulaşılamadı</w:t>
            </w:r>
          </w:p>
        </w:tc>
      </w:tr>
      <w:tr w:rsidR="00632EA1" w:rsidRPr="00C049D2" w14:paraId="0F16A8F3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5011B8F3" w14:textId="7E14D1F5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52F126C1" w14:textId="74FB64EF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0868AA36" w14:textId="205C4E8F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325682E7" w14:textId="63BE8E0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35" w:type="pct"/>
            <w:gridSpan w:val="6"/>
            <w:shd w:val="clear" w:color="auto" w:fill="DEEAF6" w:themeFill="accent1" w:themeFillTint="33"/>
            <w:vAlign w:val="center"/>
          </w:tcPr>
          <w:p w14:paraId="3BE8B4FB" w14:textId="2C376230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973CB96" w14:textId="3AB4268A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1A56217F" w14:textId="0735EC3A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754FBD1B" w14:textId="5C461239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62F8E13E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735C3ABB" w14:textId="554EFD26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34460A93" w14:textId="27B491ED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7E107FF1" w14:textId="067A950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5A0938E2" w14:textId="129558C1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35" w:type="pct"/>
            <w:gridSpan w:val="6"/>
            <w:shd w:val="clear" w:color="auto" w:fill="DEEAF6" w:themeFill="accent1" w:themeFillTint="33"/>
            <w:vAlign w:val="center"/>
          </w:tcPr>
          <w:p w14:paraId="2ED82B84" w14:textId="7B193F11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60A32A2" w14:textId="367D2C4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404535DC" w14:textId="67A816B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A301DED" w14:textId="31140246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290F0DF6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00E5E0B1" w14:textId="20A5FA90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0DE99FA0" w14:textId="3287D93E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569D6EE1" w14:textId="3133FD44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70B38417" w14:textId="39313E68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35" w:type="pct"/>
            <w:gridSpan w:val="6"/>
            <w:shd w:val="clear" w:color="auto" w:fill="DEEAF6" w:themeFill="accent1" w:themeFillTint="33"/>
            <w:noWrap/>
            <w:vAlign w:val="center"/>
          </w:tcPr>
          <w:p w14:paraId="31DF607D" w14:textId="25A800BE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185783F" w14:textId="263A4CFB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5862E4BF" w14:textId="426B376E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4EE67C0" w14:textId="525282A8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632EA1" w:rsidRPr="00C049D2" w14:paraId="7B2019CC" w14:textId="77777777" w:rsidTr="00632EA1">
        <w:trPr>
          <w:trHeight w:val="702"/>
        </w:trPr>
        <w:tc>
          <w:tcPr>
            <w:tcW w:w="264" w:type="pct"/>
            <w:shd w:val="clear" w:color="auto" w:fill="DEEAF6" w:themeFill="accent1" w:themeFillTint="33"/>
            <w:vAlign w:val="center"/>
          </w:tcPr>
          <w:p w14:paraId="41976EB5" w14:textId="7AF66CA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720" w:type="pct"/>
            <w:shd w:val="clear" w:color="auto" w:fill="DEEAF6" w:themeFill="accent1" w:themeFillTint="33"/>
            <w:vAlign w:val="center"/>
          </w:tcPr>
          <w:p w14:paraId="697EF583" w14:textId="03FC23CF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</w:p>
        </w:tc>
        <w:tc>
          <w:tcPr>
            <w:tcW w:w="318" w:type="pct"/>
            <w:shd w:val="clear" w:color="auto" w:fill="DEEAF6" w:themeFill="accent1" w:themeFillTint="33"/>
            <w:vAlign w:val="center"/>
          </w:tcPr>
          <w:p w14:paraId="469D81AC" w14:textId="1140F4CD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shd w:val="clear" w:color="auto" w:fill="DEEAF6" w:themeFill="accent1" w:themeFillTint="33"/>
            <w:vAlign w:val="center"/>
          </w:tcPr>
          <w:p w14:paraId="23849095" w14:textId="1ABE4A9C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35" w:type="pct"/>
            <w:gridSpan w:val="6"/>
            <w:shd w:val="clear" w:color="auto" w:fill="DEEAF6" w:themeFill="accent1" w:themeFillTint="33"/>
            <w:noWrap/>
            <w:vAlign w:val="center"/>
          </w:tcPr>
          <w:p w14:paraId="2FAB6997" w14:textId="0B56C488" w:rsidR="00632EA1" w:rsidRPr="00294E6C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5DFE87F1" w14:textId="3CA7C5A9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366" w:type="pct"/>
            <w:shd w:val="clear" w:color="auto" w:fill="DEEAF6" w:themeFill="accent1" w:themeFillTint="33"/>
            <w:vAlign w:val="center"/>
          </w:tcPr>
          <w:p w14:paraId="08B20A56" w14:textId="43089E25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1433A4B" w14:textId="1A8A3464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06DC9928" w14:textId="77777777" w:rsidR="0064527A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</w:p>
    <w:p w14:paraId="39F161FA" w14:textId="0651B6F9" w:rsidR="0064527A" w:rsidRPr="00EB7977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  <w:r w:rsidRPr="00EB7977">
        <w:rPr>
          <w:rFonts w:ascii="Times New Roman" w:hAnsi="Times New Roman" w:cs="Times New Roman"/>
          <w:b/>
          <w:color w:val="FF0000"/>
        </w:rPr>
        <w:t>Not: Başarı Yüzdesi Hesaplama</w:t>
      </w:r>
      <w:r w:rsidR="00C513BF">
        <w:rPr>
          <w:rFonts w:ascii="Times New Roman" w:hAnsi="Times New Roman" w:cs="Times New Roman"/>
          <w:b/>
          <w:color w:val="FF0000"/>
        </w:rPr>
        <w:t xml:space="preserve"> Yöntemi</w:t>
      </w:r>
      <w:r w:rsidRPr="00EB7977">
        <w:rPr>
          <w:rFonts w:ascii="Times New Roman" w:hAnsi="Times New Roman" w:cs="Times New Roman"/>
          <w:b/>
          <w:color w:val="FF0000"/>
        </w:rPr>
        <w:t>: (C-A)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C513BF">
        <w:rPr>
          <w:rFonts w:ascii="Times New Roman" w:hAnsi="Times New Roman" w:cs="Times New Roman"/>
          <w:b/>
          <w:color w:val="FF0000"/>
        </w:rPr>
        <w:t>/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EB7977">
        <w:rPr>
          <w:rFonts w:ascii="Times New Roman" w:hAnsi="Times New Roman" w:cs="Times New Roman"/>
          <w:b/>
          <w:color w:val="FF0000"/>
        </w:rPr>
        <w:t>(B-A)</w:t>
      </w:r>
    </w:p>
    <w:p w14:paraId="39BB2C3B" w14:textId="5DEB514B" w:rsidR="00C049D2" w:rsidRPr="009A135C" w:rsidRDefault="00C049D2" w:rsidP="00EB7977">
      <w:pPr>
        <w:tabs>
          <w:tab w:val="left" w:pos="3105"/>
        </w:tabs>
        <w:rPr>
          <w:rFonts w:ascii="Cambria" w:hAnsi="Cambria"/>
          <w:sz w:val="24"/>
        </w:rPr>
      </w:pPr>
    </w:p>
    <w:sectPr w:rsidR="00C049D2" w:rsidRPr="009A135C" w:rsidSect="0064527A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E2BD" w14:textId="77777777" w:rsidR="003B2DC4" w:rsidRDefault="003B2DC4" w:rsidP="00C049D2">
      <w:pPr>
        <w:spacing w:after="0" w:line="240" w:lineRule="auto"/>
      </w:pPr>
      <w:r>
        <w:separator/>
      </w:r>
    </w:p>
  </w:endnote>
  <w:endnote w:type="continuationSeparator" w:id="0">
    <w:p w14:paraId="31D0BF3A" w14:textId="77777777" w:rsidR="003B2DC4" w:rsidRDefault="003B2DC4" w:rsidP="00C0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641E" w14:textId="77777777" w:rsidR="003B2DC4" w:rsidRDefault="003B2DC4" w:rsidP="00C049D2">
      <w:pPr>
        <w:spacing w:after="0" w:line="240" w:lineRule="auto"/>
      </w:pPr>
      <w:r>
        <w:separator/>
      </w:r>
    </w:p>
  </w:footnote>
  <w:footnote w:type="continuationSeparator" w:id="0">
    <w:p w14:paraId="589C634A" w14:textId="77777777" w:rsidR="003B2DC4" w:rsidRDefault="003B2DC4" w:rsidP="00C0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B4EF" w14:textId="48A75563" w:rsidR="00C049D2" w:rsidRDefault="00C049D2" w:rsidP="00C049D2">
    <w:pPr>
      <w:pStyle w:val="stBilgi"/>
      <w:ind w:firstLine="708"/>
      <w:jc w:val="center"/>
    </w:pPr>
  </w:p>
  <w:p w14:paraId="769FED51" w14:textId="77777777" w:rsidR="00C049D2" w:rsidRDefault="00C049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3"/>
    <w:rsid w:val="00011C1E"/>
    <w:rsid w:val="0008156B"/>
    <w:rsid w:val="00082CCE"/>
    <w:rsid w:val="0009308F"/>
    <w:rsid w:val="000D4702"/>
    <w:rsid w:val="000E3D17"/>
    <w:rsid w:val="000F2C71"/>
    <w:rsid w:val="00102206"/>
    <w:rsid w:val="001257D3"/>
    <w:rsid w:val="00132B24"/>
    <w:rsid w:val="001332DD"/>
    <w:rsid w:val="00134336"/>
    <w:rsid w:val="001548AF"/>
    <w:rsid w:val="0019180E"/>
    <w:rsid w:val="001A2C74"/>
    <w:rsid w:val="001D29D0"/>
    <w:rsid w:val="002072B3"/>
    <w:rsid w:val="00231A52"/>
    <w:rsid w:val="00280606"/>
    <w:rsid w:val="00291043"/>
    <w:rsid w:val="00294E6C"/>
    <w:rsid w:val="002A35CD"/>
    <w:rsid w:val="002C0DAD"/>
    <w:rsid w:val="002E37DB"/>
    <w:rsid w:val="0030369E"/>
    <w:rsid w:val="00326F1E"/>
    <w:rsid w:val="003471F9"/>
    <w:rsid w:val="003574A2"/>
    <w:rsid w:val="003909BA"/>
    <w:rsid w:val="003B2DC4"/>
    <w:rsid w:val="003B6903"/>
    <w:rsid w:val="003C4FA8"/>
    <w:rsid w:val="003E430F"/>
    <w:rsid w:val="003F41DF"/>
    <w:rsid w:val="004168F2"/>
    <w:rsid w:val="00456E6A"/>
    <w:rsid w:val="00460E04"/>
    <w:rsid w:val="004A1938"/>
    <w:rsid w:val="004A2860"/>
    <w:rsid w:val="004E0A19"/>
    <w:rsid w:val="00502431"/>
    <w:rsid w:val="00511D3D"/>
    <w:rsid w:val="0054766B"/>
    <w:rsid w:val="00557C7C"/>
    <w:rsid w:val="005909CB"/>
    <w:rsid w:val="00597246"/>
    <w:rsid w:val="005F147A"/>
    <w:rsid w:val="0061000E"/>
    <w:rsid w:val="006160E9"/>
    <w:rsid w:val="00632EA1"/>
    <w:rsid w:val="006438A7"/>
    <w:rsid w:val="0064527A"/>
    <w:rsid w:val="006570BE"/>
    <w:rsid w:val="006909D1"/>
    <w:rsid w:val="006C4C45"/>
    <w:rsid w:val="006F7BD3"/>
    <w:rsid w:val="00717FFD"/>
    <w:rsid w:val="00754C22"/>
    <w:rsid w:val="007672F5"/>
    <w:rsid w:val="00772AA9"/>
    <w:rsid w:val="00786879"/>
    <w:rsid w:val="00797BD4"/>
    <w:rsid w:val="007A5577"/>
    <w:rsid w:val="007B3F0B"/>
    <w:rsid w:val="007E3A80"/>
    <w:rsid w:val="007F4E59"/>
    <w:rsid w:val="00803745"/>
    <w:rsid w:val="0083034F"/>
    <w:rsid w:val="00844F7B"/>
    <w:rsid w:val="008661F0"/>
    <w:rsid w:val="008826FC"/>
    <w:rsid w:val="008A4F44"/>
    <w:rsid w:val="0090079E"/>
    <w:rsid w:val="00917E42"/>
    <w:rsid w:val="00931BD9"/>
    <w:rsid w:val="00956402"/>
    <w:rsid w:val="00967253"/>
    <w:rsid w:val="00973034"/>
    <w:rsid w:val="0098095C"/>
    <w:rsid w:val="0099477B"/>
    <w:rsid w:val="009A135C"/>
    <w:rsid w:val="009A225C"/>
    <w:rsid w:val="009A4E67"/>
    <w:rsid w:val="009C60EB"/>
    <w:rsid w:val="009D105A"/>
    <w:rsid w:val="00A713F0"/>
    <w:rsid w:val="00A74649"/>
    <w:rsid w:val="00A84268"/>
    <w:rsid w:val="00AC51A2"/>
    <w:rsid w:val="00B01B08"/>
    <w:rsid w:val="00B111E2"/>
    <w:rsid w:val="00B32C5A"/>
    <w:rsid w:val="00B56E36"/>
    <w:rsid w:val="00B92DFE"/>
    <w:rsid w:val="00BA72AD"/>
    <w:rsid w:val="00BA78C3"/>
    <w:rsid w:val="00BB3647"/>
    <w:rsid w:val="00BB5AA8"/>
    <w:rsid w:val="00BD375A"/>
    <w:rsid w:val="00C049D2"/>
    <w:rsid w:val="00C2689F"/>
    <w:rsid w:val="00C33D49"/>
    <w:rsid w:val="00C50A6E"/>
    <w:rsid w:val="00C513BF"/>
    <w:rsid w:val="00C67F13"/>
    <w:rsid w:val="00C97217"/>
    <w:rsid w:val="00CD7C50"/>
    <w:rsid w:val="00CE5390"/>
    <w:rsid w:val="00D23796"/>
    <w:rsid w:val="00D23940"/>
    <w:rsid w:val="00D26BB6"/>
    <w:rsid w:val="00D65B63"/>
    <w:rsid w:val="00D71BA1"/>
    <w:rsid w:val="00D75D86"/>
    <w:rsid w:val="00D83AB5"/>
    <w:rsid w:val="00D85A9E"/>
    <w:rsid w:val="00D94097"/>
    <w:rsid w:val="00D958BE"/>
    <w:rsid w:val="00D95A43"/>
    <w:rsid w:val="00DA2BB7"/>
    <w:rsid w:val="00DD7FC5"/>
    <w:rsid w:val="00E050BB"/>
    <w:rsid w:val="00E300D7"/>
    <w:rsid w:val="00E3636B"/>
    <w:rsid w:val="00E55EAD"/>
    <w:rsid w:val="00E67C95"/>
    <w:rsid w:val="00E90E3E"/>
    <w:rsid w:val="00EA71D7"/>
    <w:rsid w:val="00EB7977"/>
    <w:rsid w:val="00F1341F"/>
    <w:rsid w:val="00F30B9D"/>
    <w:rsid w:val="00F547A0"/>
    <w:rsid w:val="00FA1D58"/>
    <w:rsid w:val="00FB463A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6963"/>
  <w15:chartTrackingRefBased/>
  <w15:docId w15:val="{CEC22EEB-446F-4C0F-A319-202A030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9D2"/>
  </w:style>
  <w:style w:type="paragraph" w:styleId="AltBilgi">
    <w:name w:val="footer"/>
    <w:basedOn w:val="Normal"/>
    <w:link w:val="Al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9D2"/>
  </w:style>
  <w:style w:type="paragraph" w:styleId="AralkYok">
    <w:name w:val="No Spacing"/>
    <w:link w:val="AralkYokChar"/>
    <w:uiPriority w:val="1"/>
    <w:qFormat/>
    <w:rsid w:val="00557C7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57C7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2023-02-16T08:19:00Z</cp:lastPrinted>
  <dcterms:created xsi:type="dcterms:W3CDTF">2023-07-26T07:21:00Z</dcterms:created>
  <dcterms:modified xsi:type="dcterms:W3CDTF">2023-07-26T07:21:00Z</dcterms:modified>
</cp:coreProperties>
</file>