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FD" w:rsidRDefault="00930FFD">
      <w:pPr>
        <w:pStyle w:val="GvdeMetni"/>
        <w:ind w:left="0"/>
        <w:rPr>
          <w:sz w:val="28"/>
        </w:rPr>
      </w:pPr>
      <w:bookmarkStart w:id="0" w:name="_GoBack"/>
      <w:bookmarkEnd w:id="0"/>
    </w:p>
    <w:p w:rsidR="00930FFD" w:rsidRDefault="00930FFD">
      <w:pPr>
        <w:pStyle w:val="GvdeMetni"/>
        <w:spacing w:before="180"/>
        <w:ind w:left="0"/>
        <w:rPr>
          <w:sz w:val="28"/>
        </w:rPr>
      </w:pPr>
    </w:p>
    <w:p w:rsidR="00930FFD" w:rsidRDefault="00AE470B">
      <w:pPr>
        <w:pStyle w:val="Balk1"/>
        <w:ind w:left="3081" w:firstLine="0"/>
      </w:pPr>
      <w:r>
        <w:rPr>
          <w:noProof/>
          <w:lang w:eastAsia="tr-TR"/>
        </w:rPr>
        <mc:AlternateContent>
          <mc:Choice Requires="wps">
            <w:drawing>
              <wp:anchor distT="0" distB="0" distL="0" distR="0" simplePos="0" relativeHeight="15728640" behindDoc="0" locked="0" layoutInCell="1" allowOverlap="1">
                <wp:simplePos x="0" y="0"/>
                <wp:positionH relativeFrom="page">
                  <wp:posOffset>986022</wp:posOffset>
                </wp:positionH>
                <wp:positionV relativeFrom="paragraph">
                  <wp:posOffset>67413</wp:posOffset>
                </wp:positionV>
                <wp:extent cx="225425" cy="2889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88925"/>
                        </a:xfrm>
                        <a:custGeom>
                          <a:avLst/>
                          <a:gdLst/>
                          <a:ahLst/>
                          <a:cxnLst/>
                          <a:rect l="l" t="t" r="r" b="b"/>
                          <a:pathLst>
                            <a:path w="225425" h="288925">
                              <a:moveTo>
                                <a:pt x="118414" y="0"/>
                              </a:moveTo>
                              <a:lnTo>
                                <a:pt x="0" y="0"/>
                              </a:lnTo>
                              <a:lnTo>
                                <a:pt x="0" y="288924"/>
                              </a:lnTo>
                              <a:lnTo>
                                <a:pt x="134645" y="288924"/>
                              </a:lnTo>
                              <a:lnTo>
                                <a:pt x="153327" y="287439"/>
                              </a:lnTo>
                              <a:lnTo>
                                <a:pt x="185559" y="275450"/>
                              </a:lnTo>
                              <a:lnTo>
                                <a:pt x="210667" y="251917"/>
                              </a:lnTo>
                              <a:lnTo>
                                <a:pt x="219862" y="233794"/>
                              </a:lnTo>
                              <a:lnTo>
                                <a:pt x="64541" y="233794"/>
                              </a:lnTo>
                              <a:lnTo>
                                <a:pt x="64541" y="164566"/>
                              </a:lnTo>
                              <a:lnTo>
                                <a:pt x="159867" y="164566"/>
                              </a:lnTo>
                              <a:lnTo>
                                <a:pt x="159867" y="115239"/>
                              </a:lnTo>
                              <a:lnTo>
                                <a:pt x="64541" y="115239"/>
                              </a:lnTo>
                              <a:lnTo>
                                <a:pt x="64541" y="54724"/>
                              </a:lnTo>
                              <a:lnTo>
                                <a:pt x="139788" y="54724"/>
                              </a:lnTo>
                              <a:lnTo>
                                <a:pt x="139788" y="2362"/>
                              </a:lnTo>
                              <a:lnTo>
                                <a:pt x="135636" y="1320"/>
                              </a:lnTo>
                              <a:lnTo>
                                <a:pt x="118414" y="0"/>
                              </a:lnTo>
                              <a:close/>
                            </a:path>
                            <a:path w="225425" h="288925">
                              <a:moveTo>
                                <a:pt x="159867" y="9182"/>
                              </a:moveTo>
                              <a:lnTo>
                                <a:pt x="159867" y="198564"/>
                              </a:lnTo>
                              <a:lnTo>
                                <a:pt x="156984" y="212458"/>
                              </a:lnTo>
                              <a:lnTo>
                                <a:pt x="148971" y="223634"/>
                              </a:lnTo>
                              <a:lnTo>
                                <a:pt x="136791" y="231089"/>
                              </a:lnTo>
                              <a:lnTo>
                                <a:pt x="121399" y="233794"/>
                              </a:lnTo>
                              <a:lnTo>
                                <a:pt x="219862" y="233794"/>
                              </a:lnTo>
                              <a:lnTo>
                                <a:pt x="223659" y="221157"/>
                              </a:lnTo>
                              <a:lnTo>
                                <a:pt x="225272" y="203530"/>
                              </a:lnTo>
                              <a:lnTo>
                                <a:pt x="222707" y="182537"/>
                              </a:lnTo>
                              <a:lnTo>
                                <a:pt x="202933" y="149301"/>
                              </a:lnTo>
                              <a:lnTo>
                                <a:pt x="165417" y="131813"/>
                              </a:lnTo>
                              <a:lnTo>
                                <a:pt x="181470" y="123151"/>
                              </a:lnTo>
                              <a:lnTo>
                                <a:pt x="193421" y="110108"/>
                              </a:lnTo>
                              <a:lnTo>
                                <a:pt x="200888" y="93408"/>
                              </a:lnTo>
                              <a:lnTo>
                                <a:pt x="203466" y="73786"/>
                              </a:lnTo>
                              <a:lnTo>
                                <a:pt x="201942" y="58572"/>
                              </a:lnTo>
                              <a:lnTo>
                                <a:pt x="197332" y="44665"/>
                              </a:lnTo>
                              <a:lnTo>
                                <a:pt x="189585" y="32169"/>
                              </a:lnTo>
                              <a:lnTo>
                                <a:pt x="178676" y="21145"/>
                              </a:lnTo>
                              <a:lnTo>
                                <a:pt x="165773" y="11887"/>
                              </a:lnTo>
                              <a:lnTo>
                                <a:pt x="159867" y="9182"/>
                              </a:lnTo>
                              <a:close/>
                            </a:path>
                            <a:path w="225425" h="288925">
                              <a:moveTo>
                                <a:pt x="159867" y="164566"/>
                              </a:moveTo>
                              <a:lnTo>
                                <a:pt x="120967" y="164566"/>
                              </a:lnTo>
                              <a:lnTo>
                                <a:pt x="136613" y="167081"/>
                              </a:lnTo>
                              <a:lnTo>
                                <a:pt x="148920" y="174104"/>
                              </a:lnTo>
                              <a:lnTo>
                                <a:pt x="156972" y="184861"/>
                              </a:lnTo>
                              <a:lnTo>
                                <a:pt x="159867" y="198564"/>
                              </a:lnTo>
                              <a:lnTo>
                                <a:pt x="159867" y="164566"/>
                              </a:lnTo>
                              <a:close/>
                            </a:path>
                            <a:path w="225425" h="288925">
                              <a:moveTo>
                                <a:pt x="139788" y="2362"/>
                              </a:moveTo>
                              <a:lnTo>
                                <a:pt x="139788" y="84569"/>
                              </a:lnTo>
                              <a:lnTo>
                                <a:pt x="137414" y="96875"/>
                              </a:lnTo>
                              <a:lnTo>
                                <a:pt x="130797" y="106578"/>
                              </a:lnTo>
                              <a:lnTo>
                                <a:pt x="120662" y="112953"/>
                              </a:lnTo>
                              <a:lnTo>
                                <a:pt x="107721" y="115239"/>
                              </a:lnTo>
                              <a:lnTo>
                                <a:pt x="159867" y="115239"/>
                              </a:lnTo>
                              <a:lnTo>
                                <a:pt x="159867" y="9182"/>
                              </a:lnTo>
                              <a:lnTo>
                                <a:pt x="151422" y="5283"/>
                              </a:lnTo>
                              <a:lnTo>
                                <a:pt x="139788" y="2362"/>
                              </a:lnTo>
                              <a:close/>
                            </a:path>
                            <a:path w="225425" h="288925">
                              <a:moveTo>
                                <a:pt x="139788" y="54724"/>
                              </a:moveTo>
                              <a:lnTo>
                                <a:pt x="108153" y="54724"/>
                              </a:lnTo>
                              <a:lnTo>
                                <a:pt x="120840" y="56997"/>
                              </a:lnTo>
                              <a:lnTo>
                                <a:pt x="130860" y="63271"/>
                              </a:lnTo>
                              <a:lnTo>
                                <a:pt x="137426" y="72732"/>
                              </a:lnTo>
                              <a:lnTo>
                                <a:pt x="139788" y="84569"/>
                              </a:lnTo>
                              <a:lnTo>
                                <a:pt x="139788" y="54724"/>
                              </a:lnTo>
                              <a:close/>
                            </a:path>
                          </a:pathLst>
                        </a:custGeom>
                        <a:solidFill>
                          <a:srgbClr val="0046AB"/>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1A69B89B" id="Graphic 1" o:spid="_x0000_s1026" style="position:absolute;margin-left:77.65pt;margin-top:5.3pt;width:17.75pt;height:22.75pt;z-index:15728640;visibility:visible;mso-wrap-style:square;mso-wrap-distance-left:0;mso-wrap-distance-top:0;mso-wrap-distance-right:0;mso-wrap-distance-bottom:0;mso-position-horizontal:absolute;mso-position-horizontal-relative:page;mso-position-vertical:absolute;mso-position-vertical-relative:text;v-text-anchor:top" coordsize="225425,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" path="m118414,l,,,288924r134645,l153327,287439r32232,-11989l210667,251917r9195,-18123l64541,233794r,-69228l159867,164566r,-49327l64541,115239r,-60515l139788,54724r,-52362l135636,1320,118414,xem159867,9182r,189382l156984,212458r-8013,11176l136791,231089r-15392,2705l219862,233794r3797,-12637l225272,203530r-2565,-20993l202933,149301,165417,131813r16053,-8662l193421,110108r7467,-16700l203466,73786,201942,58572,197332,44665,189585,32169,178676,21145,165773,11887,159867,9182xem159867,164566r-38900,l136613,167081r12307,7023l156972,184861r2895,13703l159867,164566xem139788,2362r,82207l137414,96875r-6617,9703l120662,112953r-12941,2286l159867,115239r,-106057l151422,5283,139788,2362xem139788,54724r-31635,l120840,56997r10020,6274l137426,72732r2362,11837l139788,54724xe" fillcolor="#0046ab" stroked="f">
                <v:path arrowok="t"/>
                <w10:wrap anchorx="page"/>
              </v:shape>
            </w:pict>
          </mc:Fallback>
        </mc:AlternateContent>
      </w:r>
      <w:r>
        <w:rPr>
          <w:noProof/>
          <w:lang w:eastAsia="tr-TR"/>
        </w:rPr>
        <mc:AlternateContent>
          <mc:Choice Requires="wps">
            <w:drawing>
              <wp:anchor distT="0" distB="0" distL="0" distR="0" simplePos="0" relativeHeight="15729152" behindDoc="0" locked="0" layoutInCell="1" allowOverlap="1">
                <wp:simplePos x="0" y="0"/>
                <wp:positionH relativeFrom="page">
                  <wp:posOffset>1263378</wp:posOffset>
                </wp:positionH>
                <wp:positionV relativeFrom="paragraph">
                  <wp:posOffset>67410</wp:posOffset>
                </wp:positionV>
                <wp:extent cx="304800" cy="3587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58775"/>
                        </a:xfrm>
                        <a:custGeom>
                          <a:avLst/>
                          <a:gdLst/>
                          <a:ahLst/>
                          <a:cxnLst/>
                          <a:rect l="l" t="t" r="r" b="b"/>
                          <a:pathLst>
                            <a:path w="304800" h="358775">
                              <a:moveTo>
                                <a:pt x="181673" y="0"/>
                              </a:moveTo>
                              <a:lnTo>
                                <a:pt x="123113" y="0"/>
                              </a:lnTo>
                              <a:lnTo>
                                <a:pt x="0" y="288925"/>
                              </a:lnTo>
                              <a:lnTo>
                                <a:pt x="40855" y="288925"/>
                              </a:lnTo>
                              <a:lnTo>
                                <a:pt x="31724" y="305003"/>
                              </a:lnTo>
                              <a:lnTo>
                                <a:pt x="25082" y="322135"/>
                              </a:lnTo>
                              <a:lnTo>
                                <a:pt x="21005" y="340118"/>
                              </a:lnTo>
                              <a:lnTo>
                                <a:pt x="19634" y="358749"/>
                              </a:lnTo>
                              <a:lnTo>
                                <a:pt x="80594" y="358749"/>
                              </a:lnTo>
                              <a:lnTo>
                                <a:pt x="81978" y="345020"/>
                              </a:lnTo>
                              <a:lnTo>
                                <a:pt x="86055" y="332016"/>
                              </a:lnTo>
                              <a:lnTo>
                                <a:pt x="101688" y="309384"/>
                              </a:lnTo>
                              <a:lnTo>
                                <a:pt x="125031" y="294208"/>
                              </a:lnTo>
                              <a:lnTo>
                                <a:pt x="152603" y="288937"/>
                              </a:lnTo>
                              <a:lnTo>
                                <a:pt x="152603" y="229806"/>
                              </a:lnTo>
                              <a:lnTo>
                                <a:pt x="135331" y="230886"/>
                              </a:lnTo>
                              <a:lnTo>
                                <a:pt x="118567" y="234099"/>
                              </a:lnTo>
                              <a:lnTo>
                                <a:pt x="102488" y="239344"/>
                              </a:lnTo>
                              <a:lnTo>
                                <a:pt x="87223" y="246532"/>
                              </a:lnTo>
                              <a:lnTo>
                                <a:pt x="152603" y="84569"/>
                              </a:lnTo>
                              <a:lnTo>
                                <a:pt x="234683" y="288925"/>
                              </a:lnTo>
                              <a:lnTo>
                                <a:pt x="304787" y="288925"/>
                              </a:lnTo>
                              <a:lnTo>
                                <a:pt x="181673" y="0"/>
                              </a:lnTo>
                              <a:close/>
                            </a:path>
                          </a:pathLst>
                        </a:custGeom>
                        <a:solidFill>
                          <a:srgbClr val="0046AB"/>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6E424466" id="Graphic 2" o:spid="_x0000_s1026" style="position:absolute;margin-left:99.5pt;margin-top:5.3pt;width:24pt;height:28.25pt;z-index:15729152;visibility:visible;mso-wrap-style:square;mso-wrap-distance-left:0;mso-wrap-distance-top:0;mso-wrap-distance-right:0;mso-wrap-distance-bottom:0;mso-position-horizontal:absolute;mso-position-horizontal-relative:page;mso-position-vertical:absolute;mso-position-vertical-relative:text;v-text-anchor:top" coordsize="304800,35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" path="m181673,l123113,,,288925r40855,l31724,305003r-6642,17132l21005,340118r-1371,18631l80594,358749r1384,-13729l86055,332016r15633,-22632l125031,294208r27572,-5271l152603,229806r-17272,1080l118567,234099r-16079,5245l87223,246532,152603,84569r82080,204356l304787,288925,181673,xe" fillcolor="#0046ab" stroked="f">
                <v:path arrowok="t"/>
                <w10:wrap anchorx="page"/>
              </v:shape>
            </w:pict>
          </mc:Fallback>
        </mc:AlternateContent>
      </w:r>
      <w:r>
        <w:rPr>
          <w:noProof/>
          <w:lang w:eastAsia="tr-TR"/>
        </w:rPr>
        <mc:AlternateContent>
          <mc:Choice Requires="wps">
            <w:drawing>
              <wp:anchor distT="0" distB="0" distL="0" distR="0" simplePos="0" relativeHeight="15729664" behindDoc="0" locked="0" layoutInCell="1" allowOverlap="1">
                <wp:simplePos x="0" y="0"/>
                <wp:positionH relativeFrom="page">
                  <wp:posOffset>1640206</wp:posOffset>
                </wp:positionH>
                <wp:positionV relativeFrom="paragraph">
                  <wp:posOffset>67410</wp:posOffset>
                </wp:positionV>
                <wp:extent cx="246379" cy="2889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79" cy="288925"/>
                        </a:xfrm>
                        <a:custGeom>
                          <a:avLst/>
                          <a:gdLst/>
                          <a:ahLst/>
                          <a:cxnLst/>
                          <a:rect l="l" t="t" r="r" b="b"/>
                          <a:pathLst>
                            <a:path w="246379" h="288925">
                              <a:moveTo>
                                <a:pt x="124828" y="0"/>
                              </a:moveTo>
                              <a:lnTo>
                                <a:pt x="0" y="0"/>
                              </a:lnTo>
                              <a:lnTo>
                                <a:pt x="0" y="288925"/>
                              </a:lnTo>
                              <a:lnTo>
                                <a:pt x="65404" y="288925"/>
                              </a:lnTo>
                              <a:lnTo>
                                <a:pt x="65404" y="192760"/>
                              </a:lnTo>
                              <a:lnTo>
                                <a:pt x="183124" y="192760"/>
                              </a:lnTo>
                              <a:lnTo>
                                <a:pt x="173126" y="177419"/>
                              </a:lnTo>
                              <a:lnTo>
                                <a:pt x="194932" y="164185"/>
                              </a:lnTo>
                              <a:lnTo>
                                <a:pt x="211645" y="145237"/>
                              </a:lnTo>
                              <a:lnTo>
                                <a:pt x="215705" y="136385"/>
                              </a:lnTo>
                              <a:lnTo>
                                <a:pt x="65404" y="136385"/>
                              </a:lnTo>
                              <a:lnTo>
                                <a:pt x="65404" y="58039"/>
                              </a:lnTo>
                              <a:lnTo>
                                <a:pt x="160312" y="58039"/>
                              </a:lnTo>
                              <a:lnTo>
                                <a:pt x="160312" y="5981"/>
                              </a:lnTo>
                              <a:lnTo>
                                <a:pt x="144945" y="1714"/>
                              </a:lnTo>
                              <a:lnTo>
                                <a:pt x="124828" y="0"/>
                              </a:lnTo>
                              <a:close/>
                            </a:path>
                            <a:path w="246379" h="288925">
                              <a:moveTo>
                                <a:pt x="183124" y="192760"/>
                              </a:moveTo>
                              <a:lnTo>
                                <a:pt x="109423" y="192760"/>
                              </a:lnTo>
                              <a:lnTo>
                                <a:pt x="171411" y="288925"/>
                              </a:lnTo>
                              <a:lnTo>
                                <a:pt x="245795" y="288925"/>
                              </a:lnTo>
                              <a:lnTo>
                                <a:pt x="183124" y="192760"/>
                              </a:lnTo>
                              <a:close/>
                            </a:path>
                            <a:path w="246379" h="288925">
                              <a:moveTo>
                                <a:pt x="160312" y="5981"/>
                              </a:moveTo>
                              <a:lnTo>
                                <a:pt x="160312" y="96164"/>
                              </a:lnTo>
                              <a:lnTo>
                                <a:pt x="157225" y="112776"/>
                              </a:lnTo>
                              <a:lnTo>
                                <a:pt x="148551" y="125450"/>
                              </a:lnTo>
                              <a:lnTo>
                                <a:pt x="135051" y="133540"/>
                              </a:lnTo>
                              <a:lnTo>
                                <a:pt x="117551" y="136385"/>
                              </a:lnTo>
                              <a:lnTo>
                                <a:pt x="215705" y="136385"/>
                              </a:lnTo>
                              <a:lnTo>
                                <a:pt x="222364" y="121869"/>
                              </a:lnTo>
                              <a:lnTo>
                                <a:pt x="226018" y="96164"/>
                              </a:lnTo>
                              <a:lnTo>
                                <a:pt x="226136" y="95338"/>
                              </a:lnTo>
                              <a:lnTo>
                                <a:pt x="224281" y="75984"/>
                              </a:lnTo>
                              <a:lnTo>
                                <a:pt x="196202" y="27774"/>
                              </a:lnTo>
                              <a:lnTo>
                                <a:pt x="163563" y="6883"/>
                              </a:lnTo>
                              <a:lnTo>
                                <a:pt x="160312" y="5981"/>
                              </a:lnTo>
                              <a:close/>
                            </a:path>
                            <a:path w="246379" h="288925">
                              <a:moveTo>
                                <a:pt x="160312" y="58039"/>
                              </a:moveTo>
                              <a:lnTo>
                                <a:pt x="123113" y="58039"/>
                              </a:lnTo>
                              <a:lnTo>
                                <a:pt x="137756" y="60909"/>
                              </a:lnTo>
                              <a:lnTo>
                                <a:pt x="149567" y="68859"/>
                              </a:lnTo>
                              <a:lnTo>
                                <a:pt x="157441" y="80937"/>
                              </a:lnTo>
                              <a:lnTo>
                                <a:pt x="160312" y="96164"/>
                              </a:lnTo>
                              <a:lnTo>
                                <a:pt x="160312" y="58039"/>
                              </a:lnTo>
                              <a:close/>
                            </a:path>
                          </a:pathLst>
                        </a:custGeom>
                        <a:solidFill>
                          <a:srgbClr val="0046AB"/>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0902338A" id="Graphic 3" o:spid="_x0000_s1026" style="position:absolute;margin-left:129.15pt;margin-top:5.3pt;width:19.4pt;height:22.75pt;z-index:15729664;visibility:visible;mso-wrap-style:square;mso-wrap-distance-left:0;mso-wrap-distance-top:0;mso-wrap-distance-right:0;mso-wrap-distance-bottom:0;mso-position-horizontal:absolute;mso-position-horizontal-relative:page;mso-position-vertical:absolute;mso-position-vertical-relative:text;v-text-anchor:top" coordsize="246379,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" path="m124828,l,,,288925r65404,l65404,192760r117720,l173126,177419r21806,-13234l211645,145237r4060,-8852l65404,136385r,-78346l160312,58039r,-52058l144945,1714,124828,xem183124,192760r-73701,l171411,288925r74384,l183124,192760xem160312,5981r,90183l157225,112776r-8674,12674l135051,133540r-17500,2845l215705,136385r6659,-14516l226018,96164r118,-826l224281,75984,196202,27774,163563,6883r-3251,-902xem160312,58039r-37199,l137756,60909r11811,7950l157441,80937r2871,15227l160312,58039xe" fillcolor="#0046ab" stroked="f">
                <v:path arrowok="t"/>
                <w10:wrap anchorx="page"/>
              </v:shape>
            </w:pict>
          </mc:Fallback>
        </mc:AlternateContent>
      </w:r>
      <w:r>
        <w:rPr>
          <w:noProof/>
          <w:lang w:eastAsia="tr-TR"/>
        </w:rPr>
        <mc:AlternateContent>
          <mc:Choice Requires="wps">
            <w:drawing>
              <wp:anchor distT="0" distB="0" distL="0" distR="0" simplePos="0" relativeHeight="15730176" behindDoc="0" locked="0" layoutInCell="1" allowOverlap="1">
                <wp:simplePos x="0" y="0"/>
                <wp:positionH relativeFrom="page">
                  <wp:posOffset>1951438</wp:posOffset>
                </wp:positionH>
                <wp:positionV relativeFrom="paragraph">
                  <wp:posOffset>-2406</wp:posOffset>
                </wp:positionV>
                <wp:extent cx="254000" cy="3638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363855"/>
                        </a:xfrm>
                        <a:custGeom>
                          <a:avLst/>
                          <a:gdLst/>
                          <a:ahLst/>
                          <a:cxnLst/>
                          <a:rect l="l" t="t" r="r" b="b"/>
                          <a:pathLst>
                            <a:path w="254000" h="363855">
                              <a:moveTo>
                                <a:pt x="237794" y="0"/>
                              </a:moveTo>
                              <a:lnTo>
                                <a:pt x="176822" y="0"/>
                              </a:lnTo>
                              <a:lnTo>
                                <a:pt x="175437" y="13728"/>
                              </a:lnTo>
                              <a:lnTo>
                                <a:pt x="171373" y="26733"/>
                              </a:lnTo>
                              <a:lnTo>
                                <a:pt x="155740" y="49364"/>
                              </a:lnTo>
                              <a:lnTo>
                                <a:pt x="132397" y="64541"/>
                              </a:lnTo>
                              <a:lnTo>
                                <a:pt x="104838" y="69811"/>
                              </a:lnTo>
                              <a:lnTo>
                                <a:pt x="104825" y="128943"/>
                              </a:lnTo>
                              <a:lnTo>
                                <a:pt x="127330" y="127101"/>
                              </a:lnTo>
                              <a:lnTo>
                                <a:pt x="148869" y="121691"/>
                              </a:lnTo>
                              <a:lnTo>
                                <a:pt x="169100" y="112864"/>
                              </a:lnTo>
                              <a:lnTo>
                                <a:pt x="187667" y="100787"/>
                              </a:lnTo>
                              <a:lnTo>
                                <a:pt x="187667" y="229412"/>
                              </a:lnTo>
                              <a:lnTo>
                                <a:pt x="177990" y="274307"/>
                              </a:lnTo>
                              <a:lnTo>
                                <a:pt x="126961" y="299465"/>
                              </a:lnTo>
                              <a:lnTo>
                                <a:pt x="105016" y="296684"/>
                              </a:lnTo>
                              <a:lnTo>
                                <a:pt x="87896" y="288302"/>
                              </a:lnTo>
                              <a:lnTo>
                                <a:pt x="75653" y="274307"/>
                              </a:lnTo>
                              <a:lnTo>
                                <a:pt x="68287" y="254685"/>
                              </a:lnTo>
                              <a:lnTo>
                                <a:pt x="65824" y="229412"/>
                              </a:lnTo>
                              <a:lnTo>
                                <a:pt x="65824" y="69811"/>
                              </a:lnTo>
                              <a:lnTo>
                                <a:pt x="0" y="69811"/>
                              </a:lnTo>
                              <a:lnTo>
                                <a:pt x="0" y="241846"/>
                              </a:lnTo>
                              <a:lnTo>
                                <a:pt x="2247" y="269608"/>
                              </a:lnTo>
                              <a:lnTo>
                                <a:pt x="20193" y="314718"/>
                              </a:lnTo>
                              <a:lnTo>
                                <a:pt x="55067" y="345820"/>
                              </a:lnTo>
                              <a:lnTo>
                                <a:pt x="100596" y="361365"/>
                              </a:lnTo>
                              <a:lnTo>
                                <a:pt x="126961" y="363308"/>
                              </a:lnTo>
                              <a:lnTo>
                                <a:pt x="153085" y="361365"/>
                              </a:lnTo>
                              <a:lnTo>
                                <a:pt x="198437" y="345643"/>
                              </a:lnTo>
                              <a:lnTo>
                                <a:pt x="233299" y="314299"/>
                              </a:lnTo>
                              <a:lnTo>
                                <a:pt x="251244" y="269366"/>
                              </a:lnTo>
                              <a:lnTo>
                                <a:pt x="253492" y="241846"/>
                              </a:lnTo>
                              <a:lnTo>
                                <a:pt x="253492" y="69811"/>
                              </a:lnTo>
                              <a:lnTo>
                                <a:pt x="216573" y="69811"/>
                              </a:lnTo>
                              <a:lnTo>
                                <a:pt x="225691" y="53733"/>
                              </a:lnTo>
                              <a:lnTo>
                                <a:pt x="232346" y="36601"/>
                              </a:lnTo>
                              <a:lnTo>
                                <a:pt x="236410" y="18618"/>
                              </a:lnTo>
                              <a:lnTo>
                                <a:pt x="237794" y="0"/>
                              </a:lnTo>
                              <a:close/>
                            </a:path>
                          </a:pathLst>
                        </a:custGeom>
                        <a:solidFill>
                          <a:srgbClr val="0046AB"/>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661AA4F6" id="Graphic 4" o:spid="_x0000_s1026" style="position:absolute;margin-left:153.65pt;margin-top:-.2pt;width:20pt;height:28.65pt;z-index:15730176;visibility:visible;mso-wrap-style:square;mso-wrap-distance-left:0;mso-wrap-distance-top:0;mso-wrap-distance-right:0;mso-wrap-distance-bottom:0;mso-position-horizontal:absolute;mso-position-horizontal-relative:page;mso-position-vertical:absolute;mso-position-vertical-relative:text;v-text-anchor:top" coordsize="25400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" path="m237794,l176822,r-1385,13728l171373,26733,155740,49364,132397,64541r-27559,5270l104825,128943r22505,-1842l148869,121691r20231,-8827l187667,100787r,128625l177990,274307r-51029,25158l105016,296684,87896,288302,75653,274307,68287,254685,65824,229412r,-159601l,69811,,241846r2247,27762l20193,314718r34874,31102l100596,361365r26365,1943l153085,361365r45352,-15722l233299,314299r17945,-44933l253492,241846r,-172035l216573,69811r9118,-16078l232346,36601r4064,-17983l237794,xe" fillcolor="#0046ab" stroked="f">
                <v:path arrowok="t"/>
                <w10:wrap anchorx="page"/>
              </v:shape>
            </w:pict>
          </mc:Fallback>
        </mc:AlternateContent>
      </w:r>
      <w:r>
        <w:rPr>
          <w:noProof/>
          <w:lang w:eastAsia="tr-TR"/>
        </w:rPr>
        <mc:AlternateContent>
          <mc:Choice Requires="wps">
            <w:drawing>
              <wp:anchor distT="0" distB="0" distL="0" distR="0" simplePos="0" relativeHeight="15730688" behindDoc="0" locked="0" layoutInCell="1" allowOverlap="1">
                <wp:simplePos x="0" y="0"/>
                <wp:positionH relativeFrom="page">
                  <wp:posOffset>2418118</wp:posOffset>
                </wp:positionH>
                <wp:positionV relativeFrom="paragraph">
                  <wp:posOffset>-74641</wp:posOffset>
                </wp:positionV>
                <wp:extent cx="15875" cy="5715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571500"/>
                        </a:xfrm>
                        <a:custGeom>
                          <a:avLst/>
                          <a:gdLst/>
                          <a:ahLst/>
                          <a:cxnLst/>
                          <a:rect l="l" t="t" r="r" b="b"/>
                          <a:pathLst>
                            <a:path w="15875" h="571500">
                              <a:moveTo>
                                <a:pt x="15595" y="0"/>
                              </a:moveTo>
                              <a:lnTo>
                                <a:pt x="0" y="0"/>
                              </a:lnTo>
                              <a:lnTo>
                                <a:pt x="0" y="571423"/>
                              </a:lnTo>
                              <a:lnTo>
                                <a:pt x="15595" y="571423"/>
                              </a:lnTo>
                              <a:lnTo>
                                <a:pt x="15595" y="0"/>
                              </a:lnTo>
                              <a:close/>
                            </a:path>
                          </a:pathLst>
                        </a:custGeom>
                        <a:solidFill>
                          <a:srgbClr val="0046AB"/>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67C0B3EE" id="Graphic 5" o:spid="_x0000_s1026" style="position:absolute;margin-left:190.4pt;margin-top:-5.9pt;width:1.25pt;height:45pt;z-index:15730688;visibility:visible;mso-wrap-style:square;mso-wrap-distance-left:0;mso-wrap-distance-top:0;mso-wrap-distance-right:0;mso-wrap-distance-bottom:0;mso-position-horizontal:absolute;mso-position-horizontal-relative:page;mso-position-vertical:absolute;mso-position-vertical-relative:text;v-text-anchor:top" coordsize="158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" path="m15595,l,,,571423r15595,l15595,xe" fillcolor="#0046ab" stroked="f">
                <v:path arrowok="t"/>
                <w10:wrap anchorx="page"/>
              </v:shape>
            </w:pict>
          </mc:Fallback>
        </mc:AlternateContent>
      </w:r>
      <w:r>
        <w:rPr>
          <w:color w:val="002060"/>
        </w:rPr>
        <w:t>BARTIN</w:t>
      </w:r>
      <w:r>
        <w:rPr>
          <w:color w:val="002060"/>
          <w:spacing w:val="-7"/>
        </w:rPr>
        <w:t xml:space="preserve"> </w:t>
      </w:r>
      <w:r>
        <w:rPr>
          <w:color w:val="002060"/>
          <w:spacing w:val="-2"/>
        </w:rPr>
        <w:t>ÜNİVERSİTESİ</w:t>
      </w:r>
    </w:p>
    <w:p w:rsidR="00930FFD" w:rsidRDefault="00AE470B">
      <w:pPr>
        <w:spacing w:before="7"/>
        <w:ind w:left="3080"/>
        <w:rPr>
          <w:b/>
          <w:sz w:val="28"/>
        </w:rPr>
      </w:pPr>
      <w:r>
        <w:rPr>
          <w:b/>
          <w:color w:val="002060"/>
          <w:sz w:val="28"/>
        </w:rPr>
        <w:t>DIŞ</w:t>
      </w:r>
      <w:r>
        <w:rPr>
          <w:b/>
          <w:color w:val="002060"/>
          <w:spacing w:val="-5"/>
          <w:sz w:val="28"/>
        </w:rPr>
        <w:t xml:space="preserve"> </w:t>
      </w:r>
      <w:r>
        <w:rPr>
          <w:b/>
          <w:color w:val="002060"/>
          <w:sz w:val="28"/>
        </w:rPr>
        <w:t>İLİŞKİLER</w:t>
      </w:r>
      <w:r>
        <w:rPr>
          <w:b/>
          <w:color w:val="002060"/>
          <w:spacing w:val="-6"/>
          <w:sz w:val="28"/>
        </w:rPr>
        <w:t xml:space="preserve"> </w:t>
      </w:r>
      <w:r>
        <w:rPr>
          <w:b/>
          <w:color w:val="002060"/>
          <w:sz w:val="28"/>
        </w:rPr>
        <w:t>GENEL</w:t>
      </w:r>
      <w:r>
        <w:rPr>
          <w:b/>
          <w:color w:val="002060"/>
          <w:spacing w:val="-4"/>
          <w:sz w:val="28"/>
        </w:rPr>
        <w:t xml:space="preserve"> </w:t>
      </w:r>
      <w:r>
        <w:rPr>
          <w:b/>
          <w:color w:val="002060"/>
          <w:spacing w:val="-2"/>
          <w:sz w:val="28"/>
        </w:rPr>
        <w:t>KOORDİNATÖRLÜĞÜ</w:t>
      </w:r>
    </w:p>
    <w:p w:rsidR="00930FFD" w:rsidRDefault="00930FFD">
      <w:pPr>
        <w:pStyle w:val="GvdeMetni"/>
        <w:ind w:left="0"/>
        <w:rPr>
          <w:b/>
          <w:sz w:val="52"/>
        </w:rPr>
      </w:pPr>
    </w:p>
    <w:p w:rsidR="00930FFD" w:rsidRDefault="00930FFD">
      <w:pPr>
        <w:pStyle w:val="GvdeMetni"/>
        <w:ind w:left="0"/>
        <w:rPr>
          <w:b/>
          <w:sz w:val="52"/>
        </w:rPr>
      </w:pPr>
    </w:p>
    <w:p w:rsidR="00930FFD" w:rsidRDefault="00930FFD">
      <w:pPr>
        <w:pStyle w:val="GvdeMetni"/>
        <w:ind w:left="0"/>
        <w:rPr>
          <w:b/>
          <w:sz w:val="52"/>
        </w:rPr>
      </w:pPr>
    </w:p>
    <w:p w:rsidR="00930FFD" w:rsidRDefault="00930FFD">
      <w:pPr>
        <w:pStyle w:val="GvdeMetni"/>
        <w:spacing w:before="381"/>
        <w:ind w:left="0"/>
        <w:rPr>
          <w:b/>
          <w:sz w:val="52"/>
        </w:rPr>
      </w:pPr>
    </w:p>
    <w:p w:rsidR="00930FFD" w:rsidRDefault="00AE470B">
      <w:pPr>
        <w:pStyle w:val="KonuBal"/>
        <w:tabs>
          <w:tab w:val="left" w:pos="7242"/>
        </w:tabs>
        <w:spacing w:line="432" w:lineRule="auto"/>
      </w:pPr>
      <w:r>
        <w:rPr>
          <w:color w:val="0046AB"/>
          <w:w w:val="95"/>
        </w:rPr>
        <w:t>BİRİM</w:t>
      </w:r>
      <w:r>
        <w:rPr>
          <w:color w:val="0046AB"/>
          <w:spacing w:val="-1"/>
          <w:w w:val="95"/>
        </w:rPr>
        <w:t xml:space="preserve"> </w:t>
      </w:r>
      <w:r>
        <w:rPr>
          <w:color w:val="0046AB"/>
          <w:w w:val="95"/>
        </w:rPr>
        <w:t>İÇ</w:t>
      </w:r>
      <w:r>
        <w:rPr>
          <w:color w:val="0046AB"/>
          <w:spacing w:val="-3"/>
          <w:w w:val="95"/>
        </w:rPr>
        <w:t xml:space="preserve"> </w:t>
      </w:r>
      <w:r>
        <w:rPr>
          <w:color w:val="0046AB"/>
          <w:w w:val="95"/>
        </w:rPr>
        <w:t>DEĞERLENDİRME</w:t>
      </w:r>
      <w:r>
        <w:rPr>
          <w:color w:val="0046AB"/>
        </w:rPr>
        <w:tab/>
      </w:r>
      <w:r>
        <w:rPr>
          <w:color w:val="0046AB"/>
          <w:spacing w:val="-2"/>
          <w:w w:val="90"/>
        </w:rPr>
        <w:t xml:space="preserve">RAPORU </w:t>
      </w:r>
      <w:r>
        <w:rPr>
          <w:color w:val="0046AB"/>
          <w:spacing w:val="-4"/>
        </w:rPr>
        <w:t>2024</w:t>
      </w:r>
    </w:p>
    <w:p w:rsidR="00930FFD" w:rsidRDefault="00930FFD">
      <w:pPr>
        <w:pStyle w:val="KonuBal"/>
        <w:spacing w:line="432" w:lineRule="auto"/>
        <w:sectPr w:rsidR="00930FFD">
          <w:type w:val="continuous"/>
          <w:pgSz w:w="11920" w:h="16850"/>
          <w:pgMar w:top="1940" w:right="708" w:bottom="280" w:left="1133" w:header="708" w:footer="708" w:gutter="0"/>
          <w:cols w:space="708"/>
        </w:sectPr>
      </w:pPr>
    </w:p>
    <w:p w:rsidR="00930FFD" w:rsidRDefault="00AE470B">
      <w:pPr>
        <w:spacing w:before="75"/>
        <w:ind w:left="285"/>
        <w:rPr>
          <w:b/>
          <w:sz w:val="20"/>
        </w:rPr>
      </w:pPr>
      <w:r>
        <w:rPr>
          <w:b/>
          <w:color w:val="365F91"/>
          <w:spacing w:val="-2"/>
          <w:sz w:val="20"/>
        </w:rPr>
        <w:lastRenderedPageBreak/>
        <w:t>İÇİNDEKİLER</w:t>
      </w:r>
    </w:p>
    <w:sdt>
      <w:sdtPr>
        <w:id w:val="1839721210"/>
        <w:docPartObj>
          <w:docPartGallery w:val="Table of Contents"/>
          <w:docPartUnique/>
        </w:docPartObj>
      </w:sdtPr>
      <w:sdtEndPr/>
      <w:sdtContent>
        <w:p w:rsidR="00930FFD" w:rsidRDefault="00AE470B">
          <w:pPr>
            <w:pStyle w:val="T1"/>
            <w:tabs>
              <w:tab w:val="right" w:leader="dot" w:pos="9350"/>
            </w:tabs>
            <w:spacing w:before="122"/>
            <w:ind w:left="285" w:firstLine="0"/>
          </w:pPr>
          <w:r>
            <w:rPr>
              <w:color w:val="365F91"/>
            </w:rPr>
            <w:t>BİRİM</w:t>
          </w:r>
          <w:r>
            <w:rPr>
              <w:color w:val="365F91"/>
              <w:spacing w:val="-8"/>
            </w:rPr>
            <w:t xml:space="preserve"> </w:t>
          </w:r>
          <w:r>
            <w:rPr>
              <w:color w:val="365F91"/>
            </w:rPr>
            <w:t>HAKKINDA</w:t>
          </w:r>
          <w:r>
            <w:rPr>
              <w:color w:val="365F91"/>
              <w:spacing w:val="-9"/>
            </w:rPr>
            <w:t xml:space="preserve"> </w:t>
          </w:r>
          <w:r>
            <w:rPr>
              <w:color w:val="365F91"/>
              <w:spacing w:val="-2"/>
            </w:rPr>
            <w:t>BİLGİLER</w:t>
          </w:r>
          <w:r>
            <w:rPr>
              <w:rFonts w:ascii="Times New Roman" w:hAnsi="Times New Roman"/>
              <w:b w:val="0"/>
              <w:color w:val="365F91"/>
            </w:rPr>
            <w:tab/>
          </w:r>
          <w:r>
            <w:rPr>
              <w:spacing w:val="-10"/>
            </w:rPr>
            <w:t>2</w:t>
          </w:r>
        </w:p>
        <w:p w:rsidR="00930FFD" w:rsidRDefault="00AE470B">
          <w:pPr>
            <w:pStyle w:val="T2"/>
            <w:tabs>
              <w:tab w:val="right" w:leader="dot" w:pos="9350"/>
            </w:tabs>
            <w:rPr>
              <w:b/>
            </w:rPr>
          </w:pPr>
          <w:r>
            <w:rPr>
              <w:color w:val="365F91"/>
              <w:spacing w:val="-4"/>
            </w:rPr>
            <w:t>ÖZET</w:t>
          </w:r>
          <w:r>
            <w:rPr>
              <w:color w:val="365F91"/>
            </w:rPr>
            <w:tab/>
          </w:r>
          <w:r>
            <w:rPr>
              <w:b/>
              <w:spacing w:val="-10"/>
            </w:rPr>
            <w:t>2</w:t>
          </w:r>
        </w:p>
        <w:p w:rsidR="00930FFD" w:rsidRDefault="000D0113">
          <w:pPr>
            <w:pStyle w:val="T1"/>
            <w:numPr>
              <w:ilvl w:val="0"/>
              <w:numId w:val="10"/>
            </w:numPr>
            <w:tabs>
              <w:tab w:val="left" w:pos="724"/>
              <w:tab w:val="right" w:leader="dot" w:pos="9350"/>
            </w:tabs>
            <w:ind w:hanging="439"/>
          </w:pPr>
          <w:hyperlink w:anchor="_TOC_250015" w:history="1">
            <w:r w:rsidR="00AE470B">
              <w:rPr>
                <w:color w:val="1F497D"/>
              </w:rPr>
              <w:t>İLETİŞİM</w:t>
            </w:r>
            <w:r w:rsidR="00AE470B">
              <w:rPr>
                <w:color w:val="1F497D"/>
                <w:spacing w:val="-12"/>
              </w:rPr>
              <w:t xml:space="preserve"> </w:t>
            </w:r>
            <w:r w:rsidR="00AE470B">
              <w:rPr>
                <w:color w:val="1F497D"/>
                <w:spacing w:val="-2"/>
              </w:rPr>
              <w:t>BİLGİLERİ</w:t>
            </w:r>
            <w:r w:rsidR="00AE470B">
              <w:rPr>
                <w:rFonts w:ascii="Times New Roman" w:hAnsi="Times New Roman"/>
                <w:b w:val="0"/>
                <w:color w:val="1F497D"/>
              </w:rPr>
              <w:tab/>
            </w:r>
            <w:r w:rsidR="00AE470B">
              <w:rPr>
                <w:spacing w:val="-10"/>
              </w:rPr>
              <w:t>2</w:t>
            </w:r>
          </w:hyperlink>
        </w:p>
        <w:p w:rsidR="00930FFD" w:rsidRDefault="000D0113">
          <w:pPr>
            <w:pStyle w:val="T1"/>
            <w:numPr>
              <w:ilvl w:val="0"/>
              <w:numId w:val="10"/>
            </w:numPr>
            <w:tabs>
              <w:tab w:val="left" w:pos="724"/>
              <w:tab w:val="right" w:leader="dot" w:pos="9350"/>
            </w:tabs>
            <w:spacing w:before="120"/>
            <w:ind w:hanging="439"/>
          </w:pPr>
          <w:hyperlink w:anchor="_TOC_250014" w:history="1">
            <w:r w:rsidR="00AE470B">
              <w:rPr>
                <w:color w:val="1F497D"/>
              </w:rPr>
              <w:t>TARİHSEL</w:t>
            </w:r>
            <w:r w:rsidR="00AE470B">
              <w:rPr>
                <w:color w:val="1F497D"/>
                <w:spacing w:val="-11"/>
              </w:rPr>
              <w:t xml:space="preserve"> </w:t>
            </w:r>
            <w:r w:rsidR="00AE470B">
              <w:rPr>
                <w:color w:val="1F497D"/>
                <w:spacing w:val="-2"/>
              </w:rPr>
              <w:t>GELİŞİMİ</w:t>
            </w:r>
            <w:r w:rsidR="00AE470B">
              <w:rPr>
                <w:rFonts w:ascii="Times New Roman" w:hAnsi="Times New Roman"/>
                <w:b w:val="0"/>
                <w:color w:val="1F497D"/>
              </w:rPr>
              <w:tab/>
            </w:r>
            <w:r w:rsidR="00AE470B">
              <w:rPr>
                <w:spacing w:val="-10"/>
              </w:rPr>
              <w:t>3</w:t>
            </w:r>
          </w:hyperlink>
        </w:p>
        <w:p w:rsidR="00930FFD" w:rsidRDefault="00AE470B">
          <w:pPr>
            <w:pStyle w:val="T1"/>
            <w:numPr>
              <w:ilvl w:val="0"/>
              <w:numId w:val="10"/>
            </w:numPr>
            <w:tabs>
              <w:tab w:val="left" w:pos="724"/>
              <w:tab w:val="right" w:leader="dot" w:pos="9350"/>
            </w:tabs>
            <w:ind w:hanging="439"/>
          </w:pPr>
          <w:r>
            <w:rPr>
              <w:color w:val="1F497D"/>
            </w:rPr>
            <w:t>MİSYON,</w:t>
          </w:r>
          <w:r>
            <w:rPr>
              <w:color w:val="1F497D"/>
              <w:spacing w:val="-8"/>
            </w:rPr>
            <w:t xml:space="preserve"> </w:t>
          </w:r>
          <w:r>
            <w:rPr>
              <w:color w:val="1F497D"/>
            </w:rPr>
            <w:t>VİZYON,</w:t>
          </w:r>
          <w:r>
            <w:rPr>
              <w:color w:val="1F497D"/>
              <w:spacing w:val="-8"/>
            </w:rPr>
            <w:t xml:space="preserve"> </w:t>
          </w:r>
          <w:r>
            <w:rPr>
              <w:color w:val="1F497D"/>
            </w:rPr>
            <w:t>TEMEL</w:t>
          </w:r>
          <w:r>
            <w:rPr>
              <w:color w:val="1F497D"/>
              <w:spacing w:val="-6"/>
            </w:rPr>
            <w:t xml:space="preserve"> </w:t>
          </w:r>
          <w:r>
            <w:rPr>
              <w:color w:val="1F497D"/>
            </w:rPr>
            <w:t>DEĞERLER</w:t>
          </w:r>
          <w:r>
            <w:rPr>
              <w:color w:val="1F497D"/>
              <w:spacing w:val="-7"/>
            </w:rPr>
            <w:t xml:space="preserve"> </w:t>
          </w:r>
          <w:r>
            <w:rPr>
              <w:color w:val="1F497D"/>
            </w:rPr>
            <w:t>VE</w:t>
          </w:r>
          <w:r>
            <w:rPr>
              <w:color w:val="1F497D"/>
              <w:spacing w:val="-9"/>
            </w:rPr>
            <w:t xml:space="preserve"> </w:t>
          </w:r>
          <w:r>
            <w:rPr>
              <w:color w:val="1F497D"/>
              <w:spacing w:val="-2"/>
            </w:rPr>
            <w:t>POLİTİKALAR</w:t>
          </w:r>
          <w:r>
            <w:rPr>
              <w:rFonts w:ascii="Times New Roman" w:hAnsi="Times New Roman"/>
              <w:b w:val="0"/>
              <w:color w:val="1F497D"/>
            </w:rPr>
            <w:tab/>
          </w:r>
          <w:r>
            <w:rPr>
              <w:spacing w:val="-10"/>
            </w:rPr>
            <w:t>3</w:t>
          </w:r>
        </w:p>
        <w:p w:rsidR="00930FFD" w:rsidRDefault="00AE470B">
          <w:pPr>
            <w:pStyle w:val="T1"/>
            <w:tabs>
              <w:tab w:val="right" w:leader="dot" w:pos="9350"/>
            </w:tabs>
            <w:spacing w:before="118"/>
            <w:ind w:left="285" w:firstLine="0"/>
          </w:pPr>
          <w:r>
            <w:rPr>
              <w:color w:val="1F497D"/>
              <w:spacing w:val="-2"/>
            </w:rPr>
            <w:t>ULUSLARARASILAŞMA</w:t>
          </w:r>
          <w:r>
            <w:rPr>
              <w:color w:val="1F497D"/>
              <w:spacing w:val="11"/>
            </w:rPr>
            <w:t xml:space="preserve"> </w:t>
          </w:r>
          <w:r>
            <w:rPr>
              <w:color w:val="1F497D"/>
              <w:spacing w:val="-2"/>
            </w:rPr>
            <w:t>POLİTİKASI</w:t>
          </w:r>
          <w:r>
            <w:rPr>
              <w:rFonts w:ascii="Times New Roman" w:hAnsi="Times New Roman"/>
              <w:b w:val="0"/>
              <w:color w:val="1F497D"/>
            </w:rPr>
            <w:tab/>
          </w:r>
          <w:r>
            <w:rPr>
              <w:spacing w:val="-10"/>
            </w:rPr>
            <w:t>4</w:t>
          </w:r>
        </w:p>
        <w:p w:rsidR="00930FFD" w:rsidRDefault="000D0113">
          <w:pPr>
            <w:pStyle w:val="T1"/>
            <w:numPr>
              <w:ilvl w:val="1"/>
              <w:numId w:val="10"/>
            </w:numPr>
            <w:tabs>
              <w:tab w:val="left" w:pos="724"/>
              <w:tab w:val="right" w:leader="dot" w:pos="9350"/>
            </w:tabs>
            <w:ind w:hanging="439"/>
          </w:pPr>
          <w:hyperlink w:anchor="_TOC_250013" w:history="1">
            <w:r w:rsidR="00AE470B">
              <w:rPr>
                <w:color w:val="1F497D"/>
                <w:spacing w:val="-2"/>
              </w:rPr>
              <w:t>LİDERLİK,</w:t>
            </w:r>
            <w:r w:rsidR="00AE470B">
              <w:rPr>
                <w:color w:val="1F497D"/>
                <w:spacing w:val="-4"/>
              </w:rPr>
              <w:t xml:space="preserve"> </w:t>
            </w:r>
            <w:r w:rsidR="00AE470B">
              <w:rPr>
                <w:color w:val="1F497D"/>
                <w:spacing w:val="-2"/>
              </w:rPr>
              <w:t>YÖNETİŞİM</w:t>
            </w:r>
            <w:r w:rsidR="00AE470B">
              <w:rPr>
                <w:color w:val="1F497D"/>
                <w:spacing w:val="-3"/>
              </w:rPr>
              <w:t xml:space="preserve"> </w:t>
            </w:r>
            <w:r w:rsidR="00AE470B">
              <w:rPr>
                <w:color w:val="1F497D"/>
                <w:spacing w:val="-2"/>
              </w:rPr>
              <w:t>VE</w:t>
            </w:r>
            <w:r w:rsidR="00AE470B">
              <w:rPr>
                <w:color w:val="1F497D"/>
                <w:spacing w:val="-3"/>
              </w:rPr>
              <w:t xml:space="preserve"> </w:t>
            </w:r>
            <w:r w:rsidR="00AE470B">
              <w:rPr>
                <w:color w:val="1F497D"/>
                <w:spacing w:val="-2"/>
              </w:rPr>
              <w:t>KALİTE</w:t>
            </w:r>
            <w:r w:rsidR="00AE470B">
              <w:rPr>
                <w:rFonts w:ascii="Times New Roman" w:hAnsi="Times New Roman"/>
                <w:b w:val="0"/>
                <w:color w:val="1F497D"/>
              </w:rPr>
              <w:tab/>
            </w:r>
            <w:r w:rsidR="00AE470B">
              <w:rPr>
                <w:spacing w:val="-10"/>
              </w:rPr>
              <w:t>4</w:t>
            </w:r>
          </w:hyperlink>
        </w:p>
        <w:p w:rsidR="00930FFD" w:rsidRDefault="000D0113">
          <w:pPr>
            <w:pStyle w:val="T1"/>
            <w:numPr>
              <w:ilvl w:val="2"/>
              <w:numId w:val="10"/>
            </w:numPr>
            <w:tabs>
              <w:tab w:val="left" w:pos="700"/>
              <w:tab w:val="right" w:leader="dot" w:pos="9350"/>
            </w:tabs>
            <w:ind w:left="700" w:hanging="415"/>
          </w:pPr>
          <w:hyperlink w:anchor="_TOC_250012" w:history="1">
            <w:r w:rsidR="00AE470B">
              <w:rPr>
                <w:color w:val="1F497D"/>
              </w:rPr>
              <w:t>LİDERLİK</w:t>
            </w:r>
            <w:r w:rsidR="00AE470B">
              <w:rPr>
                <w:color w:val="1F497D"/>
                <w:spacing w:val="-6"/>
              </w:rPr>
              <w:t xml:space="preserve"> </w:t>
            </w:r>
            <w:r w:rsidR="00AE470B">
              <w:rPr>
                <w:color w:val="1F497D"/>
              </w:rPr>
              <w:t>VE</w:t>
            </w:r>
            <w:r w:rsidR="00AE470B">
              <w:rPr>
                <w:color w:val="1F497D"/>
                <w:spacing w:val="-4"/>
              </w:rPr>
              <w:t xml:space="preserve"> </w:t>
            </w:r>
            <w:r w:rsidR="00AE470B">
              <w:rPr>
                <w:color w:val="1F497D"/>
                <w:spacing w:val="-2"/>
              </w:rPr>
              <w:t>KALİTE</w:t>
            </w:r>
            <w:r w:rsidR="00AE470B">
              <w:rPr>
                <w:rFonts w:ascii="Times New Roman" w:hAnsi="Times New Roman"/>
                <w:b w:val="0"/>
                <w:color w:val="1F497D"/>
              </w:rPr>
              <w:tab/>
            </w:r>
            <w:r w:rsidR="00AE470B">
              <w:rPr>
                <w:spacing w:val="-10"/>
              </w:rPr>
              <w:t>4</w:t>
            </w:r>
          </w:hyperlink>
        </w:p>
        <w:p w:rsidR="00930FFD" w:rsidRDefault="000D0113">
          <w:pPr>
            <w:pStyle w:val="T3"/>
            <w:tabs>
              <w:tab w:val="right" w:leader="dot" w:pos="9349"/>
            </w:tabs>
          </w:pPr>
          <w:hyperlink w:anchor="_TOC_250011" w:history="1">
            <w:r w:rsidR="00AE470B">
              <w:rPr>
                <w:spacing w:val="-2"/>
              </w:rPr>
              <w:t>KANITLAR:</w:t>
            </w:r>
            <w:r w:rsidR="00AE470B">
              <w:tab/>
            </w:r>
            <w:r w:rsidR="00AE470B">
              <w:rPr>
                <w:spacing w:val="-10"/>
              </w:rPr>
              <w:t>5</w:t>
            </w:r>
          </w:hyperlink>
        </w:p>
        <w:p w:rsidR="00930FFD" w:rsidRDefault="000D0113">
          <w:pPr>
            <w:pStyle w:val="T1"/>
            <w:numPr>
              <w:ilvl w:val="2"/>
              <w:numId w:val="10"/>
            </w:numPr>
            <w:tabs>
              <w:tab w:val="left" w:pos="654"/>
              <w:tab w:val="right" w:leader="dot" w:pos="9350"/>
            </w:tabs>
            <w:ind w:left="654" w:hanging="369"/>
          </w:pPr>
          <w:hyperlink w:anchor="_TOC_250010" w:history="1">
            <w:r w:rsidR="00AE470B">
              <w:rPr>
                <w:color w:val="1F497D"/>
              </w:rPr>
              <w:t>MİSYON</w:t>
            </w:r>
            <w:r w:rsidR="00AE470B">
              <w:rPr>
                <w:color w:val="1F497D"/>
                <w:spacing w:val="-5"/>
              </w:rPr>
              <w:t xml:space="preserve"> </w:t>
            </w:r>
            <w:r w:rsidR="00AE470B">
              <w:rPr>
                <w:color w:val="1F497D"/>
              </w:rPr>
              <w:t>VE</w:t>
            </w:r>
            <w:r w:rsidR="00AE470B">
              <w:rPr>
                <w:color w:val="1F497D"/>
                <w:spacing w:val="-6"/>
              </w:rPr>
              <w:t xml:space="preserve"> </w:t>
            </w:r>
            <w:r w:rsidR="00AE470B">
              <w:rPr>
                <w:color w:val="1F497D"/>
              </w:rPr>
              <w:t>STRATEJİK</w:t>
            </w:r>
            <w:r w:rsidR="00AE470B">
              <w:rPr>
                <w:color w:val="1F497D"/>
                <w:spacing w:val="-6"/>
              </w:rPr>
              <w:t xml:space="preserve"> </w:t>
            </w:r>
            <w:r w:rsidR="00AE470B">
              <w:rPr>
                <w:color w:val="1F497D"/>
                <w:spacing w:val="-2"/>
              </w:rPr>
              <w:t>AMAÇLAR</w:t>
            </w:r>
            <w:r w:rsidR="00AE470B">
              <w:rPr>
                <w:rFonts w:ascii="Times New Roman" w:hAnsi="Times New Roman"/>
                <w:b w:val="0"/>
                <w:color w:val="1F497D"/>
              </w:rPr>
              <w:tab/>
            </w:r>
            <w:r w:rsidR="00AE470B">
              <w:rPr>
                <w:spacing w:val="-10"/>
              </w:rPr>
              <w:t>8</w:t>
            </w:r>
          </w:hyperlink>
        </w:p>
        <w:p w:rsidR="00930FFD" w:rsidRDefault="000D0113">
          <w:pPr>
            <w:pStyle w:val="T3"/>
            <w:tabs>
              <w:tab w:val="right" w:leader="dot" w:pos="9349"/>
            </w:tabs>
            <w:spacing w:before="120"/>
          </w:pPr>
          <w:hyperlink w:anchor="_TOC_250009" w:history="1">
            <w:r w:rsidR="00AE470B">
              <w:rPr>
                <w:spacing w:val="-2"/>
              </w:rPr>
              <w:t>KANITLAR:</w:t>
            </w:r>
            <w:r w:rsidR="00AE470B">
              <w:tab/>
            </w:r>
            <w:r w:rsidR="00AE470B">
              <w:rPr>
                <w:spacing w:val="-5"/>
              </w:rPr>
              <w:t>12</w:t>
            </w:r>
          </w:hyperlink>
        </w:p>
        <w:p w:rsidR="00930FFD" w:rsidRDefault="000D0113">
          <w:pPr>
            <w:pStyle w:val="T1"/>
            <w:numPr>
              <w:ilvl w:val="2"/>
              <w:numId w:val="10"/>
            </w:numPr>
            <w:tabs>
              <w:tab w:val="left" w:pos="654"/>
              <w:tab w:val="right" w:leader="dot" w:pos="9349"/>
            </w:tabs>
            <w:ind w:left="654" w:hanging="369"/>
          </w:pPr>
          <w:hyperlink w:anchor="_TOC_250008" w:history="1">
            <w:r w:rsidR="00AE470B">
              <w:rPr>
                <w:color w:val="1F497D"/>
              </w:rPr>
              <w:t>YÖNETİM</w:t>
            </w:r>
            <w:r w:rsidR="00AE470B">
              <w:rPr>
                <w:color w:val="1F497D"/>
                <w:spacing w:val="-7"/>
              </w:rPr>
              <w:t xml:space="preserve"> </w:t>
            </w:r>
            <w:r w:rsidR="00AE470B">
              <w:rPr>
                <w:color w:val="1F497D"/>
                <w:spacing w:val="-2"/>
              </w:rPr>
              <w:t>SİSTEMLERİ</w:t>
            </w:r>
            <w:r w:rsidR="00AE470B">
              <w:rPr>
                <w:rFonts w:ascii="Times New Roman" w:hAnsi="Times New Roman"/>
                <w:b w:val="0"/>
                <w:color w:val="1F497D"/>
              </w:rPr>
              <w:tab/>
            </w:r>
            <w:r w:rsidR="00AE470B">
              <w:rPr>
                <w:spacing w:val="-5"/>
              </w:rPr>
              <w:t>13</w:t>
            </w:r>
          </w:hyperlink>
        </w:p>
        <w:p w:rsidR="00930FFD" w:rsidRDefault="000D0113">
          <w:pPr>
            <w:pStyle w:val="T3"/>
            <w:tabs>
              <w:tab w:val="right" w:leader="dot" w:pos="9349"/>
            </w:tabs>
          </w:pPr>
          <w:hyperlink w:anchor="_TOC_250007" w:history="1">
            <w:r w:rsidR="00AE470B">
              <w:rPr>
                <w:spacing w:val="-2"/>
              </w:rPr>
              <w:t>KANITLAR:</w:t>
            </w:r>
            <w:r w:rsidR="00AE470B">
              <w:tab/>
            </w:r>
            <w:r w:rsidR="00AE470B">
              <w:rPr>
                <w:spacing w:val="-5"/>
              </w:rPr>
              <w:t>13</w:t>
            </w:r>
          </w:hyperlink>
        </w:p>
        <w:p w:rsidR="00930FFD" w:rsidRDefault="00AE470B">
          <w:pPr>
            <w:pStyle w:val="T1"/>
            <w:numPr>
              <w:ilvl w:val="2"/>
              <w:numId w:val="10"/>
            </w:numPr>
            <w:tabs>
              <w:tab w:val="left" w:pos="654"/>
              <w:tab w:val="right" w:leader="dot" w:pos="9350"/>
            </w:tabs>
            <w:ind w:left="654" w:hanging="369"/>
          </w:pPr>
          <w:r>
            <w:rPr>
              <w:color w:val="1F497D"/>
            </w:rPr>
            <w:t>PAYDAŞ</w:t>
          </w:r>
          <w:r>
            <w:rPr>
              <w:color w:val="1F497D"/>
              <w:spacing w:val="-6"/>
            </w:rPr>
            <w:t xml:space="preserve"> </w:t>
          </w:r>
          <w:r>
            <w:rPr>
              <w:color w:val="1F497D"/>
              <w:spacing w:val="-2"/>
            </w:rPr>
            <w:t>KATILIMI</w:t>
          </w:r>
          <w:r>
            <w:rPr>
              <w:rFonts w:ascii="Times New Roman" w:hAnsi="Times New Roman"/>
              <w:b w:val="0"/>
              <w:color w:val="1F497D"/>
            </w:rPr>
            <w:tab/>
          </w:r>
          <w:r>
            <w:rPr>
              <w:spacing w:val="-5"/>
            </w:rPr>
            <w:t>14</w:t>
          </w:r>
        </w:p>
        <w:p w:rsidR="00930FFD" w:rsidRDefault="000D0113">
          <w:pPr>
            <w:pStyle w:val="T3"/>
            <w:tabs>
              <w:tab w:val="right" w:leader="dot" w:pos="9349"/>
            </w:tabs>
            <w:spacing w:before="121"/>
          </w:pPr>
          <w:hyperlink w:anchor="_TOC_250006" w:history="1">
            <w:r w:rsidR="00AE470B">
              <w:rPr>
                <w:spacing w:val="-2"/>
              </w:rPr>
              <w:t>KANITLAR:</w:t>
            </w:r>
            <w:r w:rsidR="00AE470B">
              <w:tab/>
            </w:r>
            <w:r w:rsidR="00AE470B">
              <w:rPr>
                <w:spacing w:val="-5"/>
              </w:rPr>
              <w:t>14</w:t>
            </w:r>
          </w:hyperlink>
        </w:p>
        <w:p w:rsidR="00930FFD" w:rsidRDefault="00AE470B">
          <w:pPr>
            <w:pStyle w:val="T1"/>
            <w:numPr>
              <w:ilvl w:val="2"/>
              <w:numId w:val="10"/>
            </w:numPr>
            <w:tabs>
              <w:tab w:val="left" w:pos="657"/>
              <w:tab w:val="right" w:leader="dot" w:pos="9350"/>
            </w:tabs>
            <w:spacing w:before="120"/>
            <w:ind w:left="657" w:hanging="372"/>
          </w:pPr>
          <w:r>
            <w:rPr>
              <w:color w:val="1F497D"/>
              <w:spacing w:val="-2"/>
            </w:rPr>
            <w:t>ULUSLARARASILAŞMA</w:t>
          </w:r>
          <w:r>
            <w:rPr>
              <w:rFonts w:ascii="Times New Roman" w:hAnsi="Times New Roman"/>
              <w:b w:val="0"/>
              <w:color w:val="1F497D"/>
            </w:rPr>
            <w:tab/>
          </w:r>
          <w:r>
            <w:rPr>
              <w:spacing w:val="-5"/>
            </w:rPr>
            <w:t>15</w:t>
          </w:r>
        </w:p>
        <w:p w:rsidR="00930FFD" w:rsidRDefault="000D0113">
          <w:pPr>
            <w:pStyle w:val="T3"/>
            <w:tabs>
              <w:tab w:val="right" w:leader="dot" w:pos="9349"/>
            </w:tabs>
          </w:pPr>
          <w:hyperlink w:anchor="_TOC_250005" w:history="1">
            <w:r w:rsidR="00AE470B">
              <w:rPr>
                <w:spacing w:val="-2"/>
              </w:rPr>
              <w:t>KANITLAR:</w:t>
            </w:r>
            <w:r w:rsidR="00AE470B">
              <w:tab/>
            </w:r>
            <w:r w:rsidR="00AE470B">
              <w:rPr>
                <w:spacing w:val="-5"/>
              </w:rPr>
              <w:t>15</w:t>
            </w:r>
          </w:hyperlink>
        </w:p>
        <w:p w:rsidR="00930FFD" w:rsidRDefault="000D0113">
          <w:pPr>
            <w:pStyle w:val="T3"/>
            <w:tabs>
              <w:tab w:val="right" w:leader="dot" w:pos="9349"/>
            </w:tabs>
            <w:spacing w:before="1"/>
          </w:pPr>
          <w:hyperlink w:anchor="_TOC_250004" w:history="1">
            <w:r w:rsidR="00AE470B">
              <w:rPr>
                <w:spacing w:val="-2"/>
              </w:rPr>
              <w:t>KANITLAR:</w:t>
            </w:r>
            <w:r w:rsidR="00AE470B">
              <w:tab/>
            </w:r>
            <w:r w:rsidR="00AE470B">
              <w:rPr>
                <w:spacing w:val="-5"/>
              </w:rPr>
              <w:t>16</w:t>
            </w:r>
          </w:hyperlink>
        </w:p>
        <w:p w:rsidR="00930FFD" w:rsidRDefault="000D0113">
          <w:pPr>
            <w:pStyle w:val="T3"/>
            <w:tabs>
              <w:tab w:val="right" w:leader="dot" w:pos="9349"/>
            </w:tabs>
            <w:spacing w:before="1"/>
          </w:pPr>
          <w:hyperlink w:anchor="_TOC_250003" w:history="1">
            <w:r w:rsidR="00AE470B">
              <w:rPr>
                <w:spacing w:val="-2"/>
              </w:rPr>
              <w:t>KANITLAR:</w:t>
            </w:r>
            <w:r w:rsidR="00AE470B">
              <w:tab/>
            </w:r>
            <w:r w:rsidR="00AE470B">
              <w:rPr>
                <w:spacing w:val="-5"/>
              </w:rPr>
              <w:t>17</w:t>
            </w:r>
          </w:hyperlink>
        </w:p>
        <w:p w:rsidR="00930FFD" w:rsidRDefault="00AE470B">
          <w:pPr>
            <w:pStyle w:val="T1"/>
            <w:numPr>
              <w:ilvl w:val="1"/>
              <w:numId w:val="10"/>
            </w:numPr>
            <w:tabs>
              <w:tab w:val="left" w:pos="724"/>
              <w:tab w:val="right" w:leader="dot" w:pos="9349"/>
            </w:tabs>
            <w:spacing w:before="118"/>
            <w:ind w:hanging="439"/>
          </w:pPr>
          <w:r>
            <w:rPr>
              <w:color w:val="1F497D"/>
            </w:rPr>
            <w:t>EĞİTİM</w:t>
          </w:r>
          <w:r>
            <w:rPr>
              <w:color w:val="1F497D"/>
              <w:spacing w:val="-5"/>
            </w:rPr>
            <w:t xml:space="preserve"> </w:t>
          </w:r>
          <w:r>
            <w:rPr>
              <w:color w:val="1F497D"/>
            </w:rPr>
            <w:t>VE</w:t>
          </w:r>
          <w:r>
            <w:rPr>
              <w:color w:val="1F497D"/>
              <w:spacing w:val="-7"/>
            </w:rPr>
            <w:t xml:space="preserve"> </w:t>
          </w:r>
          <w:r>
            <w:rPr>
              <w:color w:val="1F497D"/>
              <w:spacing w:val="-2"/>
            </w:rPr>
            <w:t>ÖĞRETİM</w:t>
          </w:r>
          <w:r>
            <w:rPr>
              <w:rFonts w:ascii="Times New Roman" w:hAnsi="Times New Roman"/>
              <w:b w:val="0"/>
              <w:color w:val="1F497D"/>
            </w:rPr>
            <w:tab/>
          </w:r>
          <w:r>
            <w:rPr>
              <w:spacing w:val="-5"/>
            </w:rPr>
            <w:t>17</w:t>
          </w:r>
        </w:p>
        <w:p w:rsidR="00930FFD" w:rsidRDefault="00AE470B">
          <w:pPr>
            <w:pStyle w:val="T1"/>
            <w:numPr>
              <w:ilvl w:val="1"/>
              <w:numId w:val="9"/>
            </w:numPr>
            <w:tabs>
              <w:tab w:val="left" w:pos="648"/>
              <w:tab w:val="right" w:leader="dot" w:pos="9350"/>
            </w:tabs>
            <w:ind w:left="648" w:hanging="363"/>
          </w:pPr>
          <w:r>
            <w:rPr>
              <w:color w:val="1F497D"/>
            </w:rPr>
            <w:t>PROGRAMLARIN</w:t>
          </w:r>
          <w:r>
            <w:rPr>
              <w:color w:val="1F497D"/>
              <w:spacing w:val="-9"/>
            </w:rPr>
            <w:t xml:space="preserve"> </w:t>
          </w:r>
          <w:r>
            <w:rPr>
              <w:color w:val="1F497D"/>
            </w:rPr>
            <w:t>YÜRÜTÜLMESİ</w:t>
          </w:r>
          <w:r>
            <w:rPr>
              <w:color w:val="1F497D"/>
              <w:spacing w:val="-9"/>
            </w:rPr>
            <w:t xml:space="preserve"> </w:t>
          </w:r>
          <w:r>
            <w:rPr>
              <w:color w:val="1F497D"/>
            </w:rPr>
            <w:t>(ÖĞRENCİ</w:t>
          </w:r>
          <w:r>
            <w:rPr>
              <w:color w:val="1F497D"/>
              <w:spacing w:val="-9"/>
            </w:rPr>
            <w:t xml:space="preserve"> </w:t>
          </w:r>
          <w:r>
            <w:rPr>
              <w:color w:val="1F497D"/>
            </w:rPr>
            <w:t>MERKEZLİ</w:t>
          </w:r>
          <w:r>
            <w:rPr>
              <w:color w:val="1F497D"/>
              <w:spacing w:val="-9"/>
            </w:rPr>
            <w:t xml:space="preserve"> </w:t>
          </w:r>
          <w:r>
            <w:rPr>
              <w:color w:val="1F497D"/>
            </w:rPr>
            <w:t>ÖĞRENME,</w:t>
          </w:r>
          <w:r>
            <w:rPr>
              <w:color w:val="1F497D"/>
              <w:spacing w:val="-10"/>
            </w:rPr>
            <w:t xml:space="preserve"> </w:t>
          </w:r>
          <w:r>
            <w:rPr>
              <w:color w:val="1F497D"/>
            </w:rPr>
            <w:t>ÖĞRETME</w:t>
          </w:r>
          <w:r>
            <w:rPr>
              <w:color w:val="1F497D"/>
              <w:spacing w:val="-10"/>
            </w:rPr>
            <w:t xml:space="preserve"> </w:t>
          </w:r>
          <w:r>
            <w:rPr>
              <w:color w:val="1F497D"/>
            </w:rPr>
            <w:t>VE</w:t>
          </w:r>
          <w:r>
            <w:rPr>
              <w:color w:val="1F497D"/>
              <w:spacing w:val="-8"/>
            </w:rPr>
            <w:t xml:space="preserve"> </w:t>
          </w:r>
          <w:r>
            <w:rPr>
              <w:color w:val="1F497D"/>
              <w:spacing w:val="-2"/>
            </w:rPr>
            <w:t>DEĞERLENDİRME)</w:t>
          </w:r>
          <w:r>
            <w:rPr>
              <w:color w:val="1F497D"/>
            </w:rPr>
            <w:tab/>
          </w:r>
          <w:r>
            <w:rPr>
              <w:spacing w:val="-5"/>
            </w:rPr>
            <w:t>17</w:t>
          </w:r>
        </w:p>
        <w:p w:rsidR="00930FFD" w:rsidRDefault="000D0113">
          <w:pPr>
            <w:pStyle w:val="T3"/>
            <w:tabs>
              <w:tab w:val="right" w:leader="dot" w:pos="9349"/>
            </w:tabs>
            <w:spacing w:before="120"/>
          </w:pPr>
          <w:hyperlink w:anchor="_TOC_250002" w:history="1">
            <w:r w:rsidR="00AE470B">
              <w:rPr>
                <w:spacing w:val="-2"/>
              </w:rPr>
              <w:t>KANITLAR:</w:t>
            </w:r>
            <w:r w:rsidR="00AE470B">
              <w:tab/>
            </w:r>
            <w:r w:rsidR="00AE470B">
              <w:rPr>
                <w:spacing w:val="-5"/>
              </w:rPr>
              <w:t>18</w:t>
            </w:r>
          </w:hyperlink>
        </w:p>
        <w:p w:rsidR="00930FFD" w:rsidRDefault="00AE470B">
          <w:pPr>
            <w:pStyle w:val="T1"/>
            <w:numPr>
              <w:ilvl w:val="1"/>
              <w:numId w:val="10"/>
            </w:numPr>
            <w:tabs>
              <w:tab w:val="left" w:pos="724"/>
              <w:tab w:val="right" w:leader="dot" w:pos="9350"/>
            </w:tabs>
            <w:ind w:hanging="439"/>
          </w:pPr>
          <w:r>
            <w:rPr>
              <w:color w:val="1F497D"/>
            </w:rPr>
            <w:t>ARAŞTIRMA</w:t>
          </w:r>
          <w:r>
            <w:rPr>
              <w:color w:val="1F497D"/>
              <w:spacing w:val="-8"/>
            </w:rPr>
            <w:t xml:space="preserve"> </w:t>
          </w:r>
          <w:r>
            <w:rPr>
              <w:color w:val="1F497D"/>
            </w:rPr>
            <w:t>VE</w:t>
          </w:r>
          <w:r>
            <w:rPr>
              <w:color w:val="1F497D"/>
              <w:spacing w:val="-7"/>
            </w:rPr>
            <w:t xml:space="preserve"> </w:t>
          </w:r>
          <w:r>
            <w:rPr>
              <w:color w:val="1F497D"/>
              <w:spacing w:val="-2"/>
            </w:rPr>
            <w:t>GELİŞTİRME</w:t>
          </w:r>
          <w:r>
            <w:rPr>
              <w:rFonts w:ascii="Times New Roman" w:hAnsi="Times New Roman"/>
              <w:b w:val="0"/>
              <w:color w:val="1F497D"/>
            </w:rPr>
            <w:tab/>
          </w:r>
          <w:r>
            <w:rPr>
              <w:spacing w:val="-5"/>
            </w:rPr>
            <w:t>18</w:t>
          </w:r>
        </w:p>
        <w:p w:rsidR="00930FFD" w:rsidRDefault="00AE470B">
          <w:pPr>
            <w:pStyle w:val="T1"/>
            <w:numPr>
              <w:ilvl w:val="1"/>
              <w:numId w:val="8"/>
            </w:numPr>
            <w:tabs>
              <w:tab w:val="left" w:pos="640"/>
              <w:tab w:val="right" w:leader="dot" w:pos="9350"/>
            </w:tabs>
            <w:spacing w:before="118"/>
            <w:ind w:left="640" w:hanging="355"/>
          </w:pPr>
          <w:r>
            <w:rPr>
              <w:color w:val="1F497D"/>
            </w:rPr>
            <w:t>ARAŞTIRMA</w:t>
          </w:r>
          <w:r>
            <w:rPr>
              <w:color w:val="1F497D"/>
              <w:spacing w:val="-8"/>
            </w:rPr>
            <w:t xml:space="preserve"> </w:t>
          </w:r>
          <w:r>
            <w:rPr>
              <w:color w:val="1F497D"/>
            </w:rPr>
            <w:t>YETKİNLİĞİ,</w:t>
          </w:r>
          <w:r>
            <w:rPr>
              <w:color w:val="1F497D"/>
              <w:spacing w:val="-6"/>
            </w:rPr>
            <w:t xml:space="preserve"> </w:t>
          </w:r>
          <w:r>
            <w:rPr>
              <w:color w:val="1F497D"/>
            </w:rPr>
            <w:t>İŞ</w:t>
          </w:r>
          <w:r>
            <w:rPr>
              <w:color w:val="1F497D"/>
              <w:spacing w:val="-8"/>
            </w:rPr>
            <w:t xml:space="preserve"> </w:t>
          </w:r>
          <w:r>
            <w:rPr>
              <w:color w:val="1F497D"/>
            </w:rPr>
            <w:t>BİRLİKLERİ</w:t>
          </w:r>
          <w:r>
            <w:rPr>
              <w:color w:val="1F497D"/>
              <w:spacing w:val="-8"/>
            </w:rPr>
            <w:t xml:space="preserve"> </w:t>
          </w:r>
          <w:r>
            <w:rPr>
              <w:color w:val="1F497D"/>
            </w:rPr>
            <w:t>VE</w:t>
          </w:r>
          <w:r>
            <w:rPr>
              <w:color w:val="1F497D"/>
              <w:spacing w:val="-6"/>
            </w:rPr>
            <w:t xml:space="preserve"> </w:t>
          </w:r>
          <w:r>
            <w:rPr>
              <w:color w:val="1F497D"/>
              <w:spacing w:val="-2"/>
            </w:rPr>
            <w:t>DESTEKLER</w:t>
          </w:r>
          <w:r>
            <w:rPr>
              <w:rFonts w:ascii="Times New Roman" w:hAnsi="Times New Roman"/>
              <w:b w:val="0"/>
              <w:color w:val="1F497D"/>
            </w:rPr>
            <w:tab/>
          </w:r>
          <w:r>
            <w:rPr>
              <w:spacing w:val="-5"/>
            </w:rPr>
            <w:t>18</w:t>
          </w:r>
        </w:p>
        <w:p w:rsidR="00930FFD" w:rsidRDefault="00AE470B">
          <w:pPr>
            <w:pStyle w:val="T3"/>
            <w:tabs>
              <w:tab w:val="right" w:leader="dot" w:pos="9349"/>
            </w:tabs>
            <w:spacing w:before="121"/>
          </w:pPr>
          <w:r>
            <w:rPr>
              <w:spacing w:val="-2"/>
            </w:rPr>
            <w:t>KANITLAR:</w:t>
          </w:r>
          <w:r>
            <w:tab/>
          </w:r>
          <w:r>
            <w:rPr>
              <w:spacing w:val="-5"/>
            </w:rPr>
            <w:t>19</w:t>
          </w:r>
        </w:p>
        <w:p w:rsidR="00930FFD" w:rsidRDefault="000D0113" w:rsidP="00D10EB0">
          <w:pPr>
            <w:pStyle w:val="T1"/>
            <w:tabs>
              <w:tab w:val="left" w:pos="724"/>
              <w:tab w:val="right" w:leader="dot" w:pos="9350"/>
            </w:tabs>
            <w:ind w:left="284" w:firstLine="0"/>
          </w:pPr>
          <w:hyperlink w:anchor="_TOC_250001" w:history="1">
            <w:r w:rsidR="00AE470B">
              <w:rPr>
                <w:color w:val="1F497D"/>
              </w:rPr>
              <w:t>SONUÇ</w:t>
            </w:r>
            <w:r w:rsidR="00AE470B">
              <w:rPr>
                <w:color w:val="1F497D"/>
                <w:spacing w:val="-5"/>
              </w:rPr>
              <w:t xml:space="preserve"> </w:t>
            </w:r>
            <w:r w:rsidR="00AE470B">
              <w:rPr>
                <w:color w:val="1F497D"/>
              </w:rPr>
              <w:t>VE</w:t>
            </w:r>
            <w:r w:rsidR="00AE470B">
              <w:rPr>
                <w:color w:val="1F497D"/>
                <w:spacing w:val="-6"/>
              </w:rPr>
              <w:t xml:space="preserve"> </w:t>
            </w:r>
            <w:r w:rsidR="00AE470B">
              <w:rPr>
                <w:color w:val="1F497D"/>
                <w:spacing w:val="-2"/>
              </w:rPr>
              <w:t>DEĞERLENDİRME</w:t>
            </w:r>
            <w:r w:rsidR="00AE470B">
              <w:rPr>
                <w:rFonts w:ascii="Times New Roman" w:hAnsi="Times New Roman"/>
                <w:b w:val="0"/>
                <w:color w:val="1F497D"/>
              </w:rPr>
              <w:tab/>
            </w:r>
            <w:r w:rsidR="00AE470B">
              <w:rPr>
                <w:spacing w:val="-5"/>
              </w:rPr>
              <w:t>19</w:t>
            </w:r>
          </w:hyperlink>
        </w:p>
        <w:p w:rsidR="00930FFD" w:rsidRDefault="00AE470B" w:rsidP="00D10EB0">
          <w:pPr>
            <w:pStyle w:val="T1"/>
            <w:numPr>
              <w:ilvl w:val="0"/>
              <w:numId w:val="7"/>
            </w:numPr>
            <w:tabs>
              <w:tab w:val="left" w:pos="724"/>
              <w:tab w:val="right" w:leader="dot" w:pos="9349"/>
            </w:tabs>
            <w:spacing w:before="120"/>
          </w:pPr>
          <w:r>
            <w:rPr>
              <w:color w:val="C00000"/>
            </w:rPr>
            <w:t>LİDERLİK,</w:t>
          </w:r>
          <w:r>
            <w:rPr>
              <w:color w:val="C00000"/>
              <w:spacing w:val="-9"/>
            </w:rPr>
            <w:t xml:space="preserve"> </w:t>
          </w:r>
          <w:r>
            <w:rPr>
              <w:color w:val="C00000"/>
            </w:rPr>
            <w:t>YÖNETİŞİM</w:t>
          </w:r>
          <w:r>
            <w:rPr>
              <w:color w:val="C00000"/>
              <w:spacing w:val="-6"/>
            </w:rPr>
            <w:t xml:space="preserve"> </w:t>
          </w:r>
          <w:r>
            <w:rPr>
              <w:color w:val="C00000"/>
            </w:rPr>
            <w:t>VE</w:t>
          </w:r>
          <w:r>
            <w:rPr>
              <w:color w:val="C00000"/>
              <w:spacing w:val="-9"/>
            </w:rPr>
            <w:t xml:space="preserve"> </w:t>
          </w:r>
          <w:r>
            <w:rPr>
              <w:color w:val="C00000"/>
              <w:spacing w:val="-2"/>
            </w:rPr>
            <w:t>KALİTE</w:t>
          </w:r>
          <w:r>
            <w:rPr>
              <w:rFonts w:ascii="Times New Roman" w:hAnsi="Times New Roman"/>
              <w:b w:val="0"/>
              <w:color w:val="C00000"/>
            </w:rPr>
            <w:tab/>
          </w:r>
          <w:r>
            <w:rPr>
              <w:spacing w:val="-5"/>
            </w:rPr>
            <w:t>19</w:t>
          </w:r>
        </w:p>
        <w:p w:rsidR="00930FFD" w:rsidRDefault="000D0113">
          <w:pPr>
            <w:pStyle w:val="T1"/>
            <w:numPr>
              <w:ilvl w:val="0"/>
              <w:numId w:val="7"/>
            </w:numPr>
            <w:tabs>
              <w:tab w:val="left" w:pos="724"/>
              <w:tab w:val="right" w:leader="dot" w:pos="9349"/>
            </w:tabs>
            <w:spacing w:before="118"/>
            <w:ind w:hanging="439"/>
          </w:pPr>
          <w:hyperlink w:anchor="_TOC_250000" w:history="1">
            <w:r w:rsidR="00AE470B">
              <w:rPr>
                <w:color w:val="C00000"/>
              </w:rPr>
              <w:t>EĞİTİM</w:t>
            </w:r>
            <w:r w:rsidR="00AE470B">
              <w:rPr>
                <w:color w:val="C00000"/>
                <w:spacing w:val="-5"/>
              </w:rPr>
              <w:t xml:space="preserve"> </w:t>
            </w:r>
            <w:r w:rsidR="00AE470B">
              <w:rPr>
                <w:color w:val="C00000"/>
              </w:rPr>
              <w:t>VE</w:t>
            </w:r>
            <w:r w:rsidR="00AE470B">
              <w:rPr>
                <w:color w:val="C00000"/>
                <w:spacing w:val="-7"/>
              </w:rPr>
              <w:t xml:space="preserve"> </w:t>
            </w:r>
            <w:r w:rsidR="00AE470B">
              <w:rPr>
                <w:color w:val="C00000"/>
                <w:spacing w:val="-2"/>
              </w:rPr>
              <w:t>ÖĞRETİM</w:t>
            </w:r>
            <w:r w:rsidR="00AE470B">
              <w:rPr>
                <w:rFonts w:ascii="Times New Roman" w:hAnsi="Times New Roman"/>
                <w:b w:val="0"/>
                <w:color w:val="C00000"/>
              </w:rPr>
              <w:tab/>
            </w:r>
            <w:r w:rsidR="00AE470B">
              <w:rPr>
                <w:spacing w:val="-5"/>
              </w:rPr>
              <w:t>20</w:t>
            </w:r>
          </w:hyperlink>
        </w:p>
        <w:p w:rsidR="00930FFD" w:rsidRDefault="00AE470B">
          <w:pPr>
            <w:pStyle w:val="T1"/>
            <w:numPr>
              <w:ilvl w:val="0"/>
              <w:numId w:val="7"/>
            </w:numPr>
            <w:tabs>
              <w:tab w:val="left" w:pos="724"/>
              <w:tab w:val="right" w:leader="dot" w:pos="9350"/>
            </w:tabs>
            <w:ind w:hanging="439"/>
          </w:pPr>
          <w:r>
            <w:rPr>
              <w:color w:val="C00000"/>
            </w:rPr>
            <w:t>ARAŞTIRMA</w:t>
          </w:r>
          <w:r>
            <w:rPr>
              <w:color w:val="C00000"/>
              <w:spacing w:val="-8"/>
            </w:rPr>
            <w:t xml:space="preserve"> </w:t>
          </w:r>
          <w:r>
            <w:rPr>
              <w:color w:val="C00000"/>
            </w:rPr>
            <w:t>VE</w:t>
          </w:r>
          <w:r>
            <w:rPr>
              <w:color w:val="C00000"/>
              <w:spacing w:val="-7"/>
            </w:rPr>
            <w:t xml:space="preserve"> </w:t>
          </w:r>
          <w:r>
            <w:rPr>
              <w:color w:val="C00000"/>
              <w:spacing w:val="-2"/>
            </w:rPr>
            <w:t>GELİŞTİRME</w:t>
          </w:r>
          <w:r>
            <w:rPr>
              <w:rFonts w:ascii="Times New Roman" w:hAnsi="Times New Roman"/>
              <w:b w:val="0"/>
              <w:color w:val="C00000"/>
            </w:rPr>
            <w:tab/>
          </w:r>
          <w:r>
            <w:rPr>
              <w:spacing w:val="-5"/>
            </w:rPr>
            <w:t>20</w:t>
          </w:r>
        </w:p>
      </w:sdtContent>
    </w:sdt>
    <w:p w:rsidR="00930FFD" w:rsidRDefault="00930FFD">
      <w:pPr>
        <w:pStyle w:val="T1"/>
        <w:sectPr w:rsidR="00930FFD">
          <w:footerReference w:type="default" r:id="rId7"/>
          <w:pgSz w:w="11920" w:h="16850"/>
          <w:pgMar w:top="1460" w:right="708" w:bottom="1200" w:left="1133" w:header="0" w:footer="1014" w:gutter="0"/>
          <w:pgNumType w:start="1"/>
          <w:cols w:space="708"/>
        </w:sectPr>
      </w:pPr>
    </w:p>
    <w:p w:rsidR="00930FFD" w:rsidRDefault="00AE470B">
      <w:pPr>
        <w:pStyle w:val="Balk1"/>
        <w:spacing w:before="73"/>
        <w:ind w:left="143" w:firstLine="0"/>
      </w:pPr>
      <w:bookmarkStart w:id="1" w:name="Birim_Hakkında_Bilgiler"/>
      <w:bookmarkEnd w:id="1"/>
      <w:r>
        <w:rPr>
          <w:color w:val="365F91"/>
        </w:rPr>
        <w:lastRenderedPageBreak/>
        <w:t>Birim</w:t>
      </w:r>
      <w:r>
        <w:rPr>
          <w:color w:val="365F91"/>
          <w:spacing w:val="-9"/>
        </w:rPr>
        <w:t xml:space="preserve"> </w:t>
      </w:r>
      <w:r>
        <w:rPr>
          <w:color w:val="365F91"/>
        </w:rPr>
        <w:t>Hakkında</w:t>
      </w:r>
      <w:r>
        <w:rPr>
          <w:color w:val="365F91"/>
          <w:spacing w:val="-4"/>
        </w:rPr>
        <w:t xml:space="preserve"> </w:t>
      </w:r>
      <w:r>
        <w:rPr>
          <w:color w:val="365F91"/>
          <w:spacing w:val="-2"/>
        </w:rPr>
        <w:t>Bilgiler</w:t>
      </w:r>
    </w:p>
    <w:p w:rsidR="00930FFD" w:rsidRDefault="00930FFD">
      <w:pPr>
        <w:pStyle w:val="GvdeMetni"/>
        <w:spacing w:before="154"/>
        <w:ind w:left="0"/>
        <w:rPr>
          <w:b/>
          <w:sz w:val="28"/>
        </w:rPr>
      </w:pPr>
    </w:p>
    <w:p w:rsidR="00930FFD" w:rsidRDefault="00AE470B">
      <w:pPr>
        <w:pStyle w:val="GvdeMetni"/>
        <w:ind w:left="203"/>
      </w:pPr>
      <w:bookmarkStart w:id="2" w:name="ÖZET"/>
      <w:bookmarkEnd w:id="2"/>
      <w:r>
        <w:rPr>
          <w:color w:val="365F91"/>
          <w:spacing w:val="-4"/>
        </w:rPr>
        <w:t>ÖZET</w:t>
      </w:r>
    </w:p>
    <w:p w:rsidR="00930FFD" w:rsidRDefault="00930FFD">
      <w:pPr>
        <w:pStyle w:val="GvdeMetni"/>
        <w:ind w:left="0"/>
      </w:pPr>
    </w:p>
    <w:p w:rsidR="00930FFD" w:rsidRDefault="00930FFD">
      <w:pPr>
        <w:pStyle w:val="GvdeMetni"/>
        <w:spacing w:before="120"/>
        <w:ind w:left="0"/>
      </w:pPr>
    </w:p>
    <w:p w:rsidR="00930FFD" w:rsidRDefault="00AE470B">
      <w:pPr>
        <w:pStyle w:val="GvdeMetni"/>
      </w:pPr>
      <w:bookmarkStart w:id="3" w:name="Raporun_Amacı_ve_Kapsamı"/>
      <w:bookmarkEnd w:id="3"/>
      <w:r>
        <w:rPr>
          <w:color w:val="365F91"/>
        </w:rPr>
        <w:t>Raporun</w:t>
      </w:r>
      <w:r>
        <w:rPr>
          <w:color w:val="365F91"/>
          <w:spacing w:val="-2"/>
        </w:rPr>
        <w:t xml:space="preserve"> </w:t>
      </w:r>
      <w:r>
        <w:rPr>
          <w:color w:val="365F91"/>
        </w:rPr>
        <w:t>Amacı</w:t>
      </w:r>
      <w:r>
        <w:rPr>
          <w:color w:val="365F91"/>
          <w:spacing w:val="-2"/>
        </w:rPr>
        <w:t xml:space="preserve"> </w:t>
      </w:r>
      <w:r>
        <w:rPr>
          <w:color w:val="365F91"/>
        </w:rPr>
        <w:t xml:space="preserve">ve </w:t>
      </w:r>
      <w:r>
        <w:rPr>
          <w:color w:val="365F91"/>
          <w:spacing w:val="-2"/>
        </w:rPr>
        <w:t>Kapsamı</w:t>
      </w:r>
    </w:p>
    <w:p w:rsidR="00930FFD" w:rsidRDefault="00930FFD">
      <w:pPr>
        <w:pStyle w:val="GvdeMetni"/>
        <w:spacing w:before="139"/>
        <w:ind w:left="0"/>
      </w:pPr>
    </w:p>
    <w:p w:rsidR="00930FFD" w:rsidRDefault="00AE470B">
      <w:pPr>
        <w:pStyle w:val="GvdeMetni"/>
        <w:ind w:right="567"/>
        <w:jc w:val="both"/>
      </w:pPr>
      <w:r>
        <w:t xml:space="preserve">Bu rapor, Dış İlişkiler Genel Koordinatörlüğü’nün 2024 yılı iç değerlendirmesini sunmayı amaçlamaktadır. Rapor, birimin eğitim, araştırma, yönetim hizmetleri ve altyapı gibi temel alanlarını kapsayarak, birimin mevcut performansını objektif bir şekilde analiz etmeyi </w:t>
      </w:r>
      <w:r>
        <w:rPr>
          <w:spacing w:val="-2"/>
        </w:rPr>
        <w:t>hedeflemektedir.</w:t>
      </w:r>
    </w:p>
    <w:p w:rsidR="00930FFD" w:rsidRDefault="00930FFD">
      <w:pPr>
        <w:pStyle w:val="GvdeMetni"/>
        <w:spacing w:before="5"/>
        <w:ind w:left="0"/>
      </w:pPr>
    </w:p>
    <w:p w:rsidR="00930FFD" w:rsidRDefault="00AE470B">
      <w:pPr>
        <w:pStyle w:val="GvdeMetni"/>
      </w:pPr>
      <w:bookmarkStart w:id="4" w:name="Kalite_Komisyonu"/>
      <w:bookmarkEnd w:id="4"/>
      <w:r>
        <w:rPr>
          <w:color w:val="365F91"/>
        </w:rPr>
        <w:t>Kalite</w:t>
      </w:r>
      <w:r>
        <w:rPr>
          <w:color w:val="365F91"/>
          <w:spacing w:val="-5"/>
        </w:rPr>
        <w:t xml:space="preserve"> </w:t>
      </w:r>
      <w:r>
        <w:rPr>
          <w:color w:val="365F91"/>
          <w:spacing w:val="-2"/>
        </w:rPr>
        <w:t>Komisyonu</w:t>
      </w:r>
    </w:p>
    <w:p w:rsidR="00930FFD" w:rsidRDefault="00930FFD">
      <w:pPr>
        <w:pStyle w:val="GvdeMetni"/>
        <w:spacing w:before="142"/>
        <w:ind w:left="0"/>
      </w:pPr>
    </w:p>
    <w:p w:rsidR="00930FFD" w:rsidRDefault="00AE470B">
      <w:pPr>
        <w:pStyle w:val="GvdeMetni"/>
        <w:ind w:right="568"/>
        <w:jc w:val="both"/>
      </w:pPr>
      <w:r>
        <w:t xml:space="preserve">Bu rapor, Dış İlişkiler Genel Koordinatörlüğü’nün iç değerlendirme sürecinde kaliteyi ve sürekli iyileştirmeyi sağlamaktan sorumlu olan </w:t>
      </w:r>
      <w:r>
        <w:rPr>
          <w:b/>
        </w:rPr>
        <w:t xml:space="preserve">Birim Kalite Komisyonu </w:t>
      </w:r>
      <w:r>
        <w:t>tarafından denetlenmiş ve onaylanmıştır.</w:t>
      </w:r>
      <w:r>
        <w:rPr>
          <w:spacing w:val="-15"/>
        </w:rPr>
        <w:t xml:space="preserve"> </w:t>
      </w:r>
      <w:r>
        <w:t>Komisyon,</w:t>
      </w:r>
      <w:r>
        <w:rPr>
          <w:spacing w:val="-15"/>
        </w:rPr>
        <w:t xml:space="preserve"> </w:t>
      </w:r>
      <w:r>
        <w:t>raporun</w:t>
      </w:r>
      <w:r>
        <w:rPr>
          <w:spacing w:val="-14"/>
        </w:rPr>
        <w:t xml:space="preserve"> </w:t>
      </w:r>
      <w:r>
        <w:t>doğruluğunu</w:t>
      </w:r>
      <w:r>
        <w:rPr>
          <w:spacing w:val="-15"/>
        </w:rPr>
        <w:t xml:space="preserve"> </w:t>
      </w:r>
      <w:r>
        <w:t>ve</w:t>
      </w:r>
      <w:r>
        <w:rPr>
          <w:spacing w:val="-12"/>
        </w:rPr>
        <w:t xml:space="preserve"> </w:t>
      </w:r>
      <w:r>
        <w:t>geçerliliğini</w:t>
      </w:r>
      <w:r>
        <w:rPr>
          <w:spacing w:val="-15"/>
        </w:rPr>
        <w:t xml:space="preserve"> </w:t>
      </w:r>
      <w:r>
        <w:t>sağlamak</w:t>
      </w:r>
      <w:r>
        <w:rPr>
          <w:spacing w:val="-15"/>
        </w:rPr>
        <w:t xml:space="preserve"> </w:t>
      </w:r>
      <w:r>
        <w:t>için</w:t>
      </w:r>
      <w:r>
        <w:rPr>
          <w:spacing w:val="-15"/>
        </w:rPr>
        <w:t xml:space="preserve"> </w:t>
      </w:r>
      <w:r>
        <w:t>gerekli</w:t>
      </w:r>
      <w:r>
        <w:rPr>
          <w:spacing w:val="-15"/>
        </w:rPr>
        <w:t xml:space="preserve"> </w:t>
      </w:r>
      <w:r>
        <w:t>incelemeleri yapmıştır. Komisyon üyeleri şunlardır:</w:t>
      </w:r>
    </w:p>
    <w:p w:rsidR="00930FFD" w:rsidRDefault="00930FFD">
      <w:pPr>
        <w:pStyle w:val="GvdeMetni"/>
        <w:spacing w:before="2"/>
        <w:ind w:left="0"/>
      </w:pPr>
    </w:p>
    <w:p w:rsidR="00930FFD" w:rsidRDefault="00AE470B">
      <w:pPr>
        <w:pStyle w:val="ListeParagraf"/>
        <w:numPr>
          <w:ilvl w:val="0"/>
          <w:numId w:val="6"/>
        </w:numPr>
        <w:tabs>
          <w:tab w:val="left" w:pos="1005"/>
        </w:tabs>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3"/>
          <w:sz w:val="24"/>
        </w:rPr>
        <w:t xml:space="preserve"> </w:t>
      </w:r>
      <w:r>
        <w:rPr>
          <w:sz w:val="24"/>
        </w:rPr>
        <w:t>Ahmet</w:t>
      </w:r>
      <w:r>
        <w:rPr>
          <w:spacing w:val="-2"/>
          <w:sz w:val="24"/>
        </w:rPr>
        <w:t xml:space="preserve"> </w:t>
      </w:r>
      <w:r>
        <w:rPr>
          <w:sz w:val="24"/>
        </w:rPr>
        <w:t>YİRMİBEŞ</w:t>
      </w:r>
      <w:r>
        <w:rPr>
          <w:spacing w:val="-2"/>
          <w:sz w:val="24"/>
        </w:rPr>
        <w:t xml:space="preserve"> (Başkan)</w:t>
      </w:r>
    </w:p>
    <w:p w:rsidR="00930FFD" w:rsidRDefault="00AE470B">
      <w:pPr>
        <w:pStyle w:val="ListeParagraf"/>
        <w:numPr>
          <w:ilvl w:val="0"/>
          <w:numId w:val="6"/>
        </w:numPr>
        <w:tabs>
          <w:tab w:val="left" w:pos="1005"/>
        </w:tabs>
        <w:rPr>
          <w:sz w:val="24"/>
        </w:rPr>
      </w:pPr>
      <w:r>
        <w:rPr>
          <w:sz w:val="24"/>
        </w:rPr>
        <w:t>Öğr.</w:t>
      </w:r>
      <w:r>
        <w:rPr>
          <w:spacing w:val="-1"/>
          <w:sz w:val="24"/>
        </w:rPr>
        <w:t xml:space="preserve"> </w:t>
      </w:r>
      <w:r>
        <w:rPr>
          <w:sz w:val="24"/>
        </w:rPr>
        <w:t>Gör.</w:t>
      </w:r>
      <w:r>
        <w:rPr>
          <w:spacing w:val="-2"/>
          <w:sz w:val="24"/>
        </w:rPr>
        <w:t xml:space="preserve"> </w:t>
      </w:r>
      <w:r>
        <w:rPr>
          <w:sz w:val="24"/>
        </w:rPr>
        <w:t>Dr.</w:t>
      </w:r>
      <w:r>
        <w:rPr>
          <w:spacing w:val="-1"/>
          <w:sz w:val="24"/>
        </w:rPr>
        <w:t xml:space="preserve"> </w:t>
      </w:r>
      <w:r>
        <w:rPr>
          <w:sz w:val="24"/>
        </w:rPr>
        <w:t>Burçin</w:t>
      </w:r>
      <w:r>
        <w:rPr>
          <w:spacing w:val="-1"/>
          <w:sz w:val="24"/>
        </w:rPr>
        <w:t xml:space="preserve"> </w:t>
      </w:r>
      <w:r>
        <w:rPr>
          <w:sz w:val="24"/>
        </w:rPr>
        <w:t>KEF</w:t>
      </w:r>
      <w:r>
        <w:rPr>
          <w:spacing w:val="-2"/>
          <w:sz w:val="24"/>
        </w:rPr>
        <w:t xml:space="preserve"> </w:t>
      </w:r>
      <w:r>
        <w:rPr>
          <w:spacing w:val="-4"/>
          <w:sz w:val="24"/>
        </w:rPr>
        <w:t>(Üye)</w:t>
      </w:r>
    </w:p>
    <w:p w:rsidR="00930FFD" w:rsidRDefault="00AE470B">
      <w:pPr>
        <w:pStyle w:val="ListeParagraf"/>
        <w:numPr>
          <w:ilvl w:val="0"/>
          <w:numId w:val="6"/>
        </w:numPr>
        <w:tabs>
          <w:tab w:val="left" w:pos="1005"/>
        </w:tabs>
        <w:rPr>
          <w:sz w:val="24"/>
        </w:rPr>
      </w:pPr>
      <w:r>
        <w:rPr>
          <w:sz w:val="24"/>
        </w:rPr>
        <w:t>Şef</w:t>
      </w:r>
      <w:r>
        <w:rPr>
          <w:spacing w:val="-3"/>
          <w:sz w:val="24"/>
        </w:rPr>
        <w:t xml:space="preserve"> </w:t>
      </w:r>
      <w:r>
        <w:rPr>
          <w:sz w:val="24"/>
        </w:rPr>
        <w:t>V. İsa</w:t>
      </w:r>
      <w:r>
        <w:rPr>
          <w:spacing w:val="-2"/>
          <w:sz w:val="24"/>
        </w:rPr>
        <w:t xml:space="preserve"> </w:t>
      </w:r>
      <w:r>
        <w:rPr>
          <w:sz w:val="24"/>
        </w:rPr>
        <w:t>GÜNEŞLİ</w:t>
      </w:r>
      <w:r>
        <w:rPr>
          <w:spacing w:val="-5"/>
          <w:sz w:val="24"/>
        </w:rPr>
        <w:t xml:space="preserve"> </w:t>
      </w:r>
      <w:r>
        <w:rPr>
          <w:spacing w:val="-4"/>
          <w:sz w:val="24"/>
        </w:rPr>
        <w:t>(Üye)</w:t>
      </w:r>
    </w:p>
    <w:p w:rsidR="00930FFD" w:rsidRDefault="00AE470B">
      <w:pPr>
        <w:pStyle w:val="ListeParagraf"/>
        <w:numPr>
          <w:ilvl w:val="0"/>
          <w:numId w:val="6"/>
        </w:numPr>
        <w:tabs>
          <w:tab w:val="left" w:pos="1005"/>
        </w:tabs>
        <w:rPr>
          <w:sz w:val="24"/>
        </w:rPr>
      </w:pPr>
      <w:r>
        <w:rPr>
          <w:sz w:val="24"/>
        </w:rPr>
        <w:t>Bilg. İşl.</w:t>
      </w:r>
      <w:r>
        <w:rPr>
          <w:spacing w:val="-3"/>
          <w:sz w:val="24"/>
        </w:rPr>
        <w:t xml:space="preserve"> </w:t>
      </w:r>
      <w:r>
        <w:rPr>
          <w:sz w:val="24"/>
        </w:rPr>
        <w:t>Cihan</w:t>
      </w:r>
      <w:r>
        <w:rPr>
          <w:spacing w:val="-3"/>
          <w:sz w:val="24"/>
        </w:rPr>
        <w:t xml:space="preserve"> </w:t>
      </w:r>
      <w:r>
        <w:rPr>
          <w:sz w:val="24"/>
        </w:rPr>
        <w:t>BOZKURT</w:t>
      </w:r>
      <w:r>
        <w:rPr>
          <w:spacing w:val="-3"/>
          <w:sz w:val="24"/>
        </w:rPr>
        <w:t xml:space="preserve"> </w:t>
      </w:r>
      <w:r>
        <w:rPr>
          <w:spacing w:val="-4"/>
          <w:sz w:val="24"/>
        </w:rPr>
        <w:t>(Üye)</w:t>
      </w:r>
    </w:p>
    <w:p w:rsidR="00930FFD" w:rsidRDefault="00930FFD">
      <w:pPr>
        <w:pStyle w:val="GvdeMetni"/>
        <w:spacing w:before="10"/>
        <w:ind w:left="0"/>
      </w:pPr>
    </w:p>
    <w:p w:rsidR="00930FFD" w:rsidRDefault="00AE470B">
      <w:pPr>
        <w:pStyle w:val="Balk3"/>
        <w:numPr>
          <w:ilvl w:val="0"/>
          <w:numId w:val="5"/>
        </w:numPr>
        <w:tabs>
          <w:tab w:val="left" w:pos="659"/>
        </w:tabs>
      </w:pPr>
      <w:bookmarkStart w:id="5" w:name="_TOC_250015"/>
      <w:r>
        <w:rPr>
          <w:color w:val="1F497D"/>
        </w:rPr>
        <w:t>İletişim</w:t>
      </w:r>
      <w:r>
        <w:rPr>
          <w:color w:val="1F497D"/>
          <w:spacing w:val="-6"/>
        </w:rPr>
        <w:t xml:space="preserve"> </w:t>
      </w:r>
      <w:bookmarkEnd w:id="5"/>
      <w:r>
        <w:rPr>
          <w:color w:val="1F497D"/>
          <w:spacing w:val="-2"/>
        </w:rPr>
        <w:t>Bilgileri</w:t>
      </w:r>
    </w:p>
    <w:p w:rsidR="00930FFD" w:rsidRDefault="00930FFD">
      <w:pPr>
        <w:pStyle w:val="GvdeMetni"/>
        <w:spacing w:before="2"/>
        <w:ind w:left="0"/>
        <w:rPr>
          <w:b/>
          <w:sz w:val="1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9"/>
        <w:gridCol w:w="2285"/>
        <w:gridCol w:w="3471"/>
      </w:tblGrid>
      <w:tr w:rsidR="00930FFD">
        <w:trPr>
          <w:trHeight w:val="282"/>
        </w:trPr>
        <w:tc>
          <w:tcPr>
            <w:tcW w:w="3919" w:type="dxa"/>
          </w:tcPr>
          <w:p w:rsidR="00930FFD" w:rsidRDefault="00AE470B">
            <w:pPr>
              <w:pStyle w:val="TableParagraph"/>
              <w:rPr>
                <w:b/>
                <w:sz w:val="24"/>
              </w:rPr>
            </w:pPr>
            <w:r>
              <w:rPr>
                <w:b/>
                <w:color w:val="1B1B1B"/>
                <w:sz w:val="24"/>
              </w:rPr>
              <w:t>Ad</w:t>
            </w:r>
            <w:r>
              <w:rPr>
                <w:b/>
                <w:color w:val="1B1B1B"/>
                <w:spacing w:val="-1"/>
                <w:sz w:val="24"/>
              </w:rPr>
              <w:t xml:space="preserve"> </w:t>
            </w:r>
            <w:r>
              <w:rPr>
                <w:b/>
                <w:color w:val="1B1B1B"/>
                <w:spacing w:val="-2"/>
                <w:sz w:val="24"/>
              </w:rPr>
              <w:t>Soyad</w:t>
            </w:r>
          </w:p>
        </w:tc>
        <w:tc>
          <w:tcPr>
            <w:tcW w:w="2285" w:type="dxa"/>
          </w:tcPr>
          <w:p w:rsidR="00930FFD" w:rsidRDefault="00AE470B">
            <w:pPr>
              <w:pStyle w:val="TableParagraph"/>
              <w:ind w:left="105"/>
              <w:rPr>
                <w:b/>
                <w:sz w:val="24"/>
              </w:rPr>
            </w:pPr>
            <w:r>
              <w:rPr>
                <w:b/>
                <w:color w:val="1B1B1B"/>
                <w:spacing w:val="-2"/>
                <w:sz w:val="24"/>
              </w:rPr>
              <w:t>Telefon</w:t>
            </w:r>
          </w:p>
        </w:tc>
        <w:tc>
          <w:tcPr>
            <w:tcW w:w="3471" w:type="dxa"/>
          </w:tcPr>
          <w:p w:rsidR="00930FFD" w:rsidRDefault="00AE470B">
            <w:pPr>
              <w:pStyle w:val="TableParagraph"/>
              <w:rPr>
                <w:b/>
                <w:sz w:val="24"/>
              </w:rPr>
            </w:pPr>
            <w:r>
              <w:rPr>
                <w:b/>
                <w:color w:val="1B1B1B"/>
                <w:sz w:val="24"/>
              </w:rPr>
              <w:t xml:space="preserve">E </w:t>
            </w:r>
            <w:r>
              <w:rPr>
                <w:b/>
                <w:color w:val="1B1B1B"/>
                <w:spacing w:val="-2"/>
                <w:sz w:val="24"/>
              </w:rPr>
              <w:t>Posta</w:t>
            </w:r>
          </w:p>
        </w:tc>
      </w:tr>
      <w:tr w:rsidR="00930FFD">
        <w:trPr>
          <w:trHeight w:val="280"/>
        </w:trPr>
        <w:tc>
          <w:tcPr>
            <w:tcW w:w="9675" w:type="dxa"/>
            <w:gridSpan w:val="3"/>
            <w:shd w:val="clear" w:color="auto" w:fill="548DD4"/>
          </w:tcPr>
          <w:p w:rsidR="00930FFD" w:rsidRDefault="00AE470B">
            <w:pPr>
              <w:pStyle w:val="TableParagraph"/>
              <w:spacing w:line="260" w:lineRule="exact"/>
              <w:ind w:left="5"/>
              <w:jc w:val="center"/>
              <w:rPr>
                <w:b/>
                <w:sz w:val="24"/>
              </w:rPr>
            </w:pPr>
            <w:r>
              <w:rPr>
                <w:b/>
                <w:color w:val="FFFFFF"/>
                <w:sz w:val="24"/>
              </w:rPr>
              <w:t>Dış</w:t>
            </w:r>
            <w:r>
              <w:rPr>
                <w:b/>
                <w:color w:val="FFFFFF"/>
                <w:spacing w:val="-3"/>
                <w:sz w:val="24"/>
              </w:rPr>
              <w:t xml:space="preserve"> </w:t>
            </w:r>
            <w:r>
              <w:rPr>
                <w:b/>
                <w:color w:val="FFFFFF"/>
                <w:sz w:val="24"/>
              </w:rPr>
              <w:t>İlişkiler</w:t>
            </w:r>
            <w:r>
              <w:rPr>
                <w:b/>
                <w:color w:val="FFFFFF"/>
                <w:spacing w:val="-2"/>
                <w:sz w:val="24"/>
              </w:rPr>
              <w:t xml:space="preserve"> </w:t>
            </w:r>
            <w:r>
              <w:rPr>
                <w:b/>
                <w:color w:val="FFFFFF"/>
                <w:sz w:val="24"/>
              </w:rPr>
              <w:t>Genel</w:t>
            </w:r>
            <w:r>
              <w:rPr>
                <w:b/>
                <w:color w:val="FFFFFF"/>
                <w:spacing w:val="-2"/>
                <w:sz w:val="24"/>
              </w:rPr>
              <w:t xml:space="preserve"> Koordinatörlüğü</w:t>
            </w:r>
          </w:p>
        </w:tc>
      </w:tr>
      <w:tr w:rsidR="00930FFD">
        <w:trPr>
          <w:trHeight w:val="282"/>
        </w:trPr>
        <w:tc>
          <w:tcPr>
            <w:tcW w:w="9675" w:type="dxa"/>
            <w:gridSpan w:val="3"/>
            <w:shd w:val="clear" w:color="auto" w:fill="FABF8F"/>
          </w:tcPr>
          <w:p w:rsidR="00930FFD" w:rsidRDefault="00AE470B">
            <w:pPr>
              <w:pStyle w:val="TableParagraph"/>
              <w:rPr>
                <w:b/>
                <w:sz w:val="24"/>
              </w:rPr>
            </w:pPr>
            <w:r>
              <w:rPr>
                <w:b/>
                <w:color w:val="1B1B1B"/>
                <w:sz w:val="24"/>
              </w:rPr>
              <w:t>Dış</w:t>
            </w:r>
            <w:r>
              <w:rPr>
                <w:b/>
                <w:color w:val="1B1B1B"/>
                <w:spacing w:val="-3"/>
                <w:sz w:val="24"/>
              </w:rPr>
              <w:t xml:space="preserve"> </w:t>
            </w:r>
            <w:r>
              <w:rPr>
                <w:b/>
                <w:color w:val="1B1B1B"/>
                <w:sz w:val="24"/>
              </w:rPr>
              <w:t>İlişkiler</w:t>
            </w:r>
            <w:r>
              <w:rPr>
                <w:b/>
                <w:color w:val="1B1B1B"/>
                <w:spacing w:val="-2"/>
                <w:sz w:val="24"/>
              </w:rPr>
              <w:t xml:space="preserve"> </w:t>
            </w:r>
            <w:r>
              <w:rPr>
                <w:b/>
                <w:color w:val="1B1B1B"/>
                <w:sz w:val="24"/>
              </w:rPr>
              <w:t>Genel</w:t>
            </w:r>
            <w:r>
              <w:rPr>
                <w:b/>
                <w:color w:val="1B1B1B"/>
                <w:spacing w:val="-2"/>
                <w:sz w:val="24"/>
              </w:rPr>
              <w:t xml:space="preserve"> Koordinatörü</w:t>
            </w:r>
          </w:p>
        </w:tc>
      </w:tr>
      <w:tr w:rsidR="00930FFD">
        <w:trPr>
          <w:trHeight w:val="580"/>
        </w:trPr>
        <w:tc>
          <w:tcPr>
            <w:tcW w:w="3919" w:type="dxa"/>
          </w:tcPr>
          <w:p w:rsidR="00930FFD" w:rsidRDefault="00AE470B">
            <w:pPr>
              <w:pStyle w:val="TableParagraph"/>
              <w:spacing w:line="268" w:lineRule="exact"/>
              <w:rPr>
                <w:sz w:val="24"/>
              </w:rPr>
            </w:pPr>
            <w:r>
              <w:rPr>
                <w:color w:val="1B1B1B"/>
                <w:sz w:val="24"/>
              </w:rPr>
              <w:t>Prof.Dr.</w:t>
            </w:r>
            <w:r>
              <w:rPr>
                <w:color w:val="1B1B1B"/>
                <w:spacing w:val="-3"/>
                <w:sz w:val="24"/>
              </w:rPr>
              <w:t xml:space="preserve"> </w:t>
            </w:r>
            <w:r>
              <w:rPr>
                <w:color w:val="1B1B1B"/>
                <w:sz w:val="24"/>
              </w:rPr>
              <w:t>Mehmet</w:t>
            </w:r>
            <w:r>
              <w:rPr>
                <w:color w:val="1B1B1B"/>
                <w:spacing w:val="-1"/>
                <w:sz w:val="24"/>
              </w:rPr>
              <w:t xml:space="preserve"> </w:t>
            </w:r>
            <w:r>
              <w:rPr>
                <w:color w:val="1B1B1B"/>
                <w:spacing w:val="-2"/>
                <w:sz w:val="24"/>
              </w:rPr>
              <w:t>ZAHMAKIRAN</w:t>
            </w:r>
          </w:p>
          <w:p w:rsidR="00930FFD" w:rsidRDefault="00AE470B">
            <w:pPr>
              <w:pStyle w:val="TableParagraph"/>
              <w:spacing w:line="240" w:lineRule="auto"/>
              <w:rPr>
                <w:sz w:val="24"/>
              </w:rPr>
            </w:pPr>
            <w:r>
              <w:rPr>
                <w:color w:val="1B1B1B"/>
                <w:sz w:val="24"/>
              </w:rPr>
              <w:t>Rektör</w:t>
            </w:r>
            <w:r>
              <w:rPr>
                <w:color w:val="1B1B1B"/>
                <w:spacing w:val="-2"/>
                <w:sz w:val="24"/>
              </w:rPr>
              <w:t xml:space="preserve"> Yardımcısı</w:t>
            </w:r>
          </w:p>
        </w:tc>
        <w:tc>
          <w:tcPr>
            <w:tcW w:w="2285" w:type="dxa"/>
          </w:tcPr>
          <w:p w:rsidR="00930FFD" w:rsidRDefault="00AE470B">
            <w:pPr>
              <w:pStyle w:val="TableParagraph"/>
              <w:spacing w:line="268" w:lineRule="exact"/>
              <w:ind w:left="105"/>
              <w:rPr>
                <w:sz w:val="24"/>
              </w:rPr>
            </w:pPr>
            <w:r>
              <w:rPr>
                <w:color w:val="1B1B1B"/>
                <w:sz w:val="24"/>
              </w:rPr>
              <w:t xml:space="preserve">378 223 </w:t>
            </w:r>
            <w:r>
              <w:rPr>
                <w:color w:val="1B1B1B"/>
                <w:spacing w:val="-2"/>
                <w:sz w:val="24"/>
              </w:rPr>
              <w:t>5047/5040</w:t>
            </w:r>
          </w:p>
        </w:tc>
        <w:tc>
          <w:tcPr>
            <w:tcW w:w="3471" w:type="dxa"/>
          </w:tcPr>
          <w:p w:rsidR="00930FFD" w:rsidRDefault="000D0113">
            <w:pPr>
              <w:pStyle w:val="TableParagraph"/>
              <w:spacing w:line="268" w:lineRule="exact"/>
              <w:rPr>
                <w:sz w:val="24"/>
              </w:rPr>
            </w:pPr>
            <w:hyperlink r:id="rId8">
              <w:r w:rsidR="00AE470B">
                <w:rPr>
                  <w:color w:val="1B1B1B"/>
                  <w:spacing w:val="-2"/>
                  <w:sz w:val="24"/>
                </w:rPr>
                <w:t>mzahmakiran@bartin.edu.tr</w:t>
              </w:r>
            </w:hyperlink>
          </w:p>
        </w:tc>
      </w:tr>
      <w:tr w:rsidR="00930FFD">
        <w:trPr>
          <w:trHeight w:val="280"/>
        </w:trPr>
        <w:tc>
          <w:tcPr>
            <w:tcW w:w="9675" w:type="dxa"/>
            <w:gridSpan w:val="3"/>
            <w:shd w:val="clear" w:color="auto" w:fill="548DD4"/>
          </w:tcPr>
          <w:p w:rsidR="00930FFD" w:rsidRDefault="00AE470B">
            <w:pPr>
              <w:pStyle w:val="TableParagraph"/>
              <w:spacing w:line="260" w:lineRule="exact"/>
              <w:ind w:left="5"/>
              <w:jc w:val="center"/>
              <w:rPr>
                <w:b/>
                <w:sz w:val="24"/>
              </w:rPr>
            </w:pPr>
            <w:r>
              <w:rPr>
                <w:b/>
                <w:color w:val="FFFFFF"/>
                <w:sz w:val="24"/>
              </w:rPr>
              <w:t>Erasmus</w:t>
            </w:r>
            <w:r>
              <w:rPr>
                <w:b/>
                <w:color w:val="FFFFFF"/>
                <w:spacing w:val="-3"/>
                <w:sz w:val="24"/>
              </w:rPr>
              <w:t xml:space="preserve"> </w:t>
            </w:r>
            <w:r>
              <w:rPr>
                <w:b/>
                <w:color w:val="FFFFFF"/>
                <w:spacing w:val="-2"/>
                <w:sz w:val="24"/>
              </w:rPr>
              <w:t>Koordinatörlüğü</w:t>
            </w:r>
          </w:p>
        </w:tc>
      </w:tr>
      <w:tr w:rsidR="00930FFD">
        <w:trPr>
          <w:trHeight w:val="282"/>
        </w:trPr>
        <w:tc>
          <w:tcPr>
            <w:tcW w:w="9675" w:type="dxa"/>
            <w:gridSpan w:val="3"/>
            <w:shd w:val="clear" w:color="auto" w:fill="FABF8F"/>
          </w:tcPr>
          <w:p w:rsidR="00930FFD" w:rsidRDefault="00AE470B">
            <w:pPr>
              <w:pStyle w:val="TableParagraph"/>
              <w:rPr>
                <w:b/>
                <w:sz w:val="24"/>
              </w:rPr>
            </w:pPr>
            <w:r>
              <w:rPr>
                <w:b/>
                <w:color w:val="1B1B1B"/>
                <w:sz w:val="24"/>
              </w:rPr>
              <w:t>Erasmus</w:t>
            </w:r>
            <w:r>
              <w:rPr>
                <w:b/>
                <w:color w:val="1B1B1B"/>
                <w:spacing w:val="-1"/>
                <w:sz w:val="24"/>
              </w:rPr>
              <w:t xml:space="preserve"> </w:t>
            </w:r>
            <w:r>
              <w:rPr>
                <w:b/>
                <w:color w:val="1B1B1B"/>
                <w:sz w:val="24"/>
              </w:rPr>
              <w:t>Kurum</w:t>
            </w:r>
            <w:r>
              <w:rPr>
                <w:b/>
                <w:color w:val="1B1B1B"/>
                <w:spacing w:val="-6"/>
                <w:sz w:val="24"/>
              </w:rPr>
              <w:t xml:space="preserve"> </w:t>
            </w:r>
            <w:r>
              <w:rPr>
                <w:b/>
                <w:color w:val="1B1B1B"/>
                <w:spacing w:val="-2"/>
                <w:sz w:val="24"/>
              </w:rPr>
              <w:t>Koordinatörü</w:t>
            </w:r>
          </w:p>
        </w:tc>
      </w:tr>
      <w:tr w:rsidR="00930FFD">
        <w:trPr>
          <w:trHeight w:val="282"/>
        </w:trPr>
        <w:tc>
          <w:tcPr>
            <w:tcW w:w="3919" w:type="dxa"/>
          </w:tcPr>
          <w:p w:rsidR="00930FFD" w:rsidRDefault="00AE470B">
            <w:pPr>
              <w:pStyle w:val="TableParagraph"/>
              <w:rPr>
                <w:sz w:val="24"/>
              </w:rPr>
            </w:pPr>
            <w:r>
              <w:rPr>
                <w:color w:val="1B1B1B"/>
                <w:sz w:val="24"/>
              </w:rPr>
              <w:t>Dr.</w:t>
            </w:r>
            <w:r>
              <w:rPr>
                <w:color w:val="1B1B1B"/>
                <w:spacing w:val="-2"/>
                <w:sz w:val="24"/>
              </w:rPr>
              <w:t xml:space="preserve"> </w:t>
            </w:r>
            <w:r>
              <w:rPr>
                <w:color w:val="1B1B1B"/>
                <w:sz w:val="24"/>
              </w:rPr>
              <w:t>Öğr.</w:t>
            </w:r>
            <w:r>
              <w:rPr>
                <w:color w:val="1B1B1B"/>
                <w:spacing w:val="-2"/>
                <w:sz w:val="24"/>
              </w:rPr>
              <w:t xml:space="preserve"> </w:t>
            </w:r>
            <w:r>
              <w:rPr>
                <w:color w:val="1B1B1B"/>
                <w:sz w:val="24"/>
              </w:rPr>
              <w:t>Üyesi</w:t>
            </w:r>
            <w:r>
              <w:rPr>
                <w:color w:val="1B1B1B"/>
                <w:spacing w:val="-2"/>
                <w:sz w:val="24"/>
              </w:rPr>
              <w:t xml:space="preserve"> </w:t>
            </w:r>
            <w:r>
              <w:rPr>
                <w:color w:val="1B1B1B"/>
                <w:sz w:val="24"/>
              </w:rPr>
              <w:t>Ahmet</w:t>
            </w:r>
            <w:r>
              <w:rPr>
                <w:color w:val="1B1B1B"/>
                <w:spacing w:val="-1"/>
                <w:sz w:val="24"/>
              </w:rPr>
              <w:t xml:space="preserve"> </w:t>
            </w:r>
            <w:r>
              <w:rPr>
                <w:color w:val="1B1B1B"/>
                <w:spacing w:val="-2"/>
                <w:sz w:val="24"/>
              </w:rPr>
              <w:t>YİRMİBEŞ</w:t>
            </w:r>
          </w:p>
        </w:tc>
        <w:tc>
          <w:tcPr>
            <w:tcW w:w="2285" w:type="dxa"/>
          </w:tcPr>
          <w:p w:rsidR="00930FFD" w:rsidRDefault="00AE470B">
            <w:pPr>
              <w:pStyle w:val="TableParagraph"/>
              <w:ind w:left="105"/>
              <w:rPr>
                <w:sz w:val="24"/>
              </w:rPr>
            </w:pPr>
            <w:r>
              <w:rPr>
                <w:color w:val="1B1B1B"/>
                <w:sz w:val="24"/>
              </w:rPr>
              <w:t xml:space="preserve">0378 223 54 </w:t>
            </w:r>
            <w:r>
              <w:rPr>
                <w:color w:val="1B1B1B"/>
                <w:spacing w:val="-5"/>
                <w:sz w:val="24"/>
              </w:rPr>
              <w:t>36</w:t>
            </w:r>
          </w:p>
        </w:tc>
        <w:tc>
          <w:tcPr>
            <w:tcW w:w="3471" w:type="dxa"/>
          </w:tcPr>
          <w:p w:rsidR="00930FFD" w:rsidRDefault="000D0113">
            <w:pPr>
              <w:pStyle w:val="TableParagraph"/>
              <w:rPr>
                <w:sz w:val="24"/>
              </w:rPr>
            </w:pPr>
            <w:hyperlink r:id="rId9">
              <w:r w:rsidR="00AE470B">
                <w:rPr>
                  <w:color w:val="1B1B1B"/>
                  <w:spacing w:val="-2"/>
                  <w:sz w:val="24"/>
                </w:rPr>
                <w:t>ayirmibes@bartin.edu.tr</w:t>
              </w:r>
            </w:hyperlink>
          </w:p>
        </w:tc>
      </w:tr>
      <w:tr w:rsidR="00930FFD">
        <w:trPr>
          <w:trHeight w:val="280"/>
        </w:trPr>
        <w:tc>
          <w:tcPr>
            <w:tcW w:w="9675" w:type="dxa"/>
            <w:gridSpan w:val="3"/>
          </w:tcPr>
          <w:p w:rsidR="00930FFD" w:rsidRDefault="00AE470B">
            <w:pPr>
              <w:pStyle w:val="TableParagraph"/>
              <w:spacing w:line="260" w:lineRule="exact"/>
              <w:rPr>
                <w:b/>
                <w:sz w:val="24"/>
              </w:rPr>
            </w:pPr>
            <w:r>
              <w:rPr>
                <w:b/>
                <w:color w:val="1B1B1B"/>
                <w:spacing w:val="-2"/>
                <w:sz w:val="24"/>
              </w:rPr>
              <w:t>Personel</w:t>
            </w:r>
          </w:p>
        </w:tc>
      </w:tr>
      <w:tr w:rsidR="00930FFD">
        <w:trPr>
          <w:trHeight w:val="282"/>
        </w:trPr>
        <w:tc>
          <w:tcPr>
            <w:tcW w:w="3919" w:type="dxa"/>
          </w:tcPr>
          <w:p w:rsidR="00930FFD" w:rsidRDefault="00AE470B">
            <w:pPr>
              <w:pStyle w:val="TableParagraph"/>
              <w:rPr>
                <w:sz w:val="24"/>
              </w:rPr>
            </w:pPr>
            <w:r>
              <w:rPr>
                <w:color w:val="1B1B1B"/>
                <w:sz w:val="24"/>
              </w:rPr>
              <w:t>Öğr.</w:t>
            </w:r>
            <w:r>
              <w:rPr>
                <w:color w:val="1B1B1B"/>
                <w:spacing w:val="-2"/>
                <w:sz w:val="24"/>
              </w:rPr>
              <w:t xml:space="preserve"> </w:t>
            </w:r>
            <w:r>
              <w:rPr>
                <w:color w:val="1B1B1B"/>
                <w:sz w:val="24"/>
              </w:rPr>
              <w:t>Gör.</w:t>
            </w:r>
            <w:r>
              <w:rPr>
                <w:color w:val="1B1B1B"/>
                <w:spacing w:val="-1"/>
                <w:sz w:val="24"/>
              </w:rPr>
              <w:t xml:space="preserve"> </w:t>
            </w:r>
            <w:r>
              <w:rPr>
                <w:color w:val="1B1B1B"/>
                <w:sz w:val="24"/>
              </w:rPr>
              <w:t>Esra</w:t>
            </w:r>
            <w:r>
              <w:rPr>
                <w:color w:val="1B1B1B"/>
                <w:spacing w:val="-2"/>
                <w:sz w:val="24"/>
              </w:rPr>
              <w:t xml:space="preserve"> EROĞUZ</w:t>
            </w:r>
          </w:p>
        </w:tc>
        <w:tc>
          <w:tcPr>
            <w:tcW w:w="2285" w:type="dxa"/>
          </w:tcPr>
          <w:p w:rsidR="00930FFD" w:rsidRDefault="00AE470B">
            <w:pPr>
              <w:pStyle w:val="TableParagraph"/>
              <w:ind w:left="105"/>
              <w:rPr>
                <w:sz w:val="24"/>
              </w:rPr>
            </w:pPr>
            <w:r>
              <w:rPr>
                <w:color w:val="1B1B1B"/>
                <w:sz w:val="24"/>
              </w:rPr>
              <w:t xml:space="preserve">0378 223 54 </w:t>
            </w:r>
            <w:r>
              <w:rPr>
                <w:color w:val="1B1B1B"/>
                <w:spacing w:val="-5"/>
                <w:sz w:val="24"/>
              </w:rPr>
              <w:t>37</w:t>
            </w:r>
          </w:p>
        </w:tc>
        <w:tc>
          <w:tcPr>
            <w:tcW w:w="3471" w:type="dxa"/>
          </w:tcPr>
          <w:p w:rsidR="00930FFD" w:rsidRDefault="000D0113">
            <w:pPr>
              <w:pStyle w:val="TableParagraph"/>
              <w:rPr>
                <w:sz w:val="24"/>
              </w:rPr>
            </w:pPr>
            <w:hyperlink r:id="rId10">
              <w:r w:rsidR="00AE470B">
                <w:rPr>
                  <w:color w:val="1B1B1B"/>
                  <w:spacing w:val="-2"/>
                  <w:sz w:val="24"/>
                </w:rPr>
                <w:t>eeroguz@bartin.edu.tr</w:t>
              </w:r>
            </w:hyperlink>
          </w:p>
        </w:tc>
      </w:tr>
      <w:tr w:rsidR="00930FFD">
        <w:trPr>
          <w:trHeight w:val="282"/>
        </w:trPr>
        <w:tc>
          <w:tcPr>
            <w:tcW w:w="3919" w:type="dxa"/>
          </w:tcPr>
          <w:p w:rsidR="00930FFD" w:rsidRDefault="00AE470B">
            <w:pPr>
              <w:pStyle w:val="TableParagraph"/>
              <w:rPr>
                <w:sz w:val="24"/>
              </w:rPr>
            </w:pPr>
            <w:r>
              <w:rPr>
                <w:color w:val="1B1B1B"/>
                <w:sz w:val="24"/>
              </w:rPr>
              <w:t>Öğr.</w:t>
            </w:r>
            <w:r>
              <w:rPr>
                <w:color w:val="1B1B1B"/>
                <w:spacing w:val="-2"/>
                <w:sz w:val="24"/>
              </w:rPr>
              <w:t xml:space="preserve"> </w:t>
            </w:r>
            <w:r>
              <w:rPr>
                <w:color w:val="1B1B1B"/>
                <w:sz w:val="24"/>
              </w:rPr>
              <w:t>Gör.</w:t>
            </w:r>
            <w:r>
              <w:rPr>
                <w:color w:val="1B1B1B"/>
                <w:spacing w:val="-2"/>
                <w:sz w:val="24"/>
              </w:rPr>
              <w:t xml:space="preserve"> </w:t>
            </w:r>
            <w:r>
              <w:rPr>
                <w:color w:val="1B1B1B"/>
                <w:sz w:val="24"/>
              </w:rPr>
              <w:t>Kardelen</w:t>
            </w:r>
            <w:r>
              <w:rPr>
                <w:color w:val="1B1B1B"/>
                <w:spacing w:val="-1"/>
                <w:sz w:val="24"/>
              </w:rPr>
              <w:t xml:space="preserve"> </w:t>
            </w:r>
            <w:r>
              <w:rPr>
                <w:color w:val="1B1B1B"/>
                <w:spacing w:val="-4"/>
                <w:sz w:val="24"/>
              </w:rPr>
              <w:t>YAMAN</w:t>
            </w:r>
          </w:p>
        </w:tc>
        <w:tc>
          <w:tcPr>
            <w:tcW w:w="2285" w:type="dxa"/>
          </w:tcPr>
          <w:p w:rsidR="00930FFD" w:rsidRDefault="00AE470B">
            <w:pPr>
              <w:pStyle w:val="TableParagraph"/>
              <w:ind w:left="105"/>
              <w:rPr>
                <w:sz w:val="24"/>
              </w:rPr>
            </w:pPr>
            <w:r>
              <w:rPr>
                <w:color w:val="1B1B1B"/>
                <w:sz w:val="24"/>
              </w:rPr>
              <w:t xml:space="preserve">0378 223 </w:t>
            </w:r>
            <w:r>
              <w:rPr>
                <w:color w:val="1B1B1B"/>
                <w:spacing w:val="-4"/>
                <w:sz w:val="24"/>
              </w:rPr>
              <w:t>5423</w:t>
            </w:r>
          </w:p>
        </w:tc>
        <w:tc>
          <w:tcPr>
            <w:tcW w:w="3471" w:type="dxa"/>
          </w:tcPr>
          <w:p w:rsidR="00930FFD" w:rsidRDefault="000D0113">
            <w:pPr>
              <w:pStyle w:val="TableParagraph"/>
              <w:rPr>
                <w:sz w:val="24"/>
              </w:rPr>
            </w:pPr>
            <w:hyperlink r:id="rId11">
              <w:r w:rsidR="00AE470B">
                <w:rPr>
                  <w:color w:val="1B1B1B"/>
                  <w:spacing w:val="-2"/>
                  <w:sz w:val="24"/>
                </w:rPr>
                <w:t>kyaman@bartin.edu.tr</w:t>
              </w:r>
            </w:hyperlink>
          </w:p>
        </w:tc>
      </w:tr>
      <w:tr w:rsidR="00930FFD">
        <w:trPr>
          <w:trHeight w:val="280"/>
        </w:trPr>
        <w:tc>
          <w:tcPr>
            <w:tcW w:w="3919" w:type="dxa"/>
          </w:tcPr>
          <w:p w:rsidR="00930FFD" w:rsidRDefault="00AE470B">
            <w:pPr>
              <w:pStyle w:val="TableParagraph"/>
              <w:spacing w:line="260" w:lineRule="exact"/>
              <w:rPr>
                <w:sz w:val="24"/>
              </w:rPr>
            </w:pPr>
            <w:r>
              <w:rPr>
                <w:color w:val="1B1B1B"/>
                <w:sz w:val="24"/>
              </w:rPr>
              <w:t>Bil.</w:t>
            </w:r>
            <w:r>
              <w:rPr>
                <w:color w:val="1B1B1B"/>
                <w:spacing w:val="-1"/>
                <w:sz w:val="24"/>
              </w:rPr>
              <w:t xml:space="preserve"> </w:t>
            </w:r>
            <w:r>
              <w:rPr>
                <w:color w:val="1B1B1B"/>
                <w:sz w:val="24"/>
              </w:rPr>
              <w:t>İşl.</w:t>
            </w:r>
            <w:r>
              <w:rPr>
                <w:color w:val="1B1B1B"/>
                <w:spacing w:val="-2"/>
                <w:sz w:val="24"/>
              </w:rPr>
              <w:t xml:space="preserve"> </w:t>
            </w:r>
            <w:r>
              <w:rPr>
                <w:color w:val="1B1B1B"/>
                <w:sz w:val="24"/>
              </w:rPr>
              <w:t>Cihan</w:t>
            </w:r>
            <w:r>
              <w:rPr>
                <w:color w:val="1B1B1B"/>
                <w:spacing w:val="-2"/>
                <w:sz w:val="24"/>
              </w:rPr>
              <w:t xml:space="preserve"> BOZKURT</w:t>
            </w:r>
          </w:p>
        </w:tc>
        <w:tc>
          <w:tcPr>
            <w:tcW w:w="2285" w:type="dxa"/>
          </w:tcPr>
          <w:p w:rsidR="00930FFD" w:rsidRDefault="00AE470B">
            <w:pPr>
              <w:pStyle w:val="TableParagraph"/>
              <w:spacing w:line="260" w:lineRule="exact"/>
              <w:ind w:left="105"/>
              <w:rPr>
                <w:sz w:val="24"/>
              </w:rPr>
            </w:pPr>
            <w:r>
              <w:rPr>
                <w:color w:val="1B1B1B"/>
                <w:sz w:val="24"/>
              </w:rPr>
              <w:t xml:space="preserve">0378 223 </w:t>
            </w:r>
            <w:r>
              <w:rPr>
                <w:color w:val="1B1B1B"/>
                <w:spacing w:val="-4"/>
                <w:sz w:val="24"/>
              </w:rPr>
              <w:t>5435</w:t>
            </w:r>
          </w:p>
        </w:tc>
        <w:tc>
          <w:tcPr>
            <w:tcW w:w="3471" w:type="dxa"/>
          </w:tcPr>
          <w:p w:rsidR="00930FFD" w:rsidRDefault="000D0113">
            <w:pPr>
              <w:pStyle w:val="TableParagraph"/>
              <w:spacing w:line="260" w:lineRule="exact"/>
              <w:rPr>
                <w:sz w:val="24"/>
              </w:rPr>
            </w:pPr>
            <w:hyperlink r:id="rId12">
              <w:r w:rsidR="00AE470B">
                <w:rPr>
                  <w:color w:val="1B1B1B"/>
                  <w:spacing w:val="-2"/>
                  <w:sz w:val="24"/>
                </w:rPr>
                <w:t>cbozkurt@personel.bartin.edu.tr</w:t>
              </w:r>
            </w:hyperlink>
          </w:p>
        </w:tc>
      </w:tr>
      <w:tr w:rsidR="00930FFD">
        <w:trPr>
          <w:trHeight w:val="282"/>
        </w:trPr>
        <w:tc>
          <w:tcPr>
            <w:tcW w:w="3919" w:type="dxa"/>
          </w:tcPr>
          <w:p w:rsidR="00930FFD" w:rsidRDefault="00AE470B">
            <w:pPr>
              <w:pStyle w:val="TableParagraph"/>
              <w:rPr>
                <w:sz w:val="24"/>
              </w:rPr>
            </w:pPr>
            <w:r>
              <w:rPr>
                <w:color w:val="1B1B1B"/>
                <w:sz w:val="24"/>
              </w:rPr>
              <w:t>Bil.</w:t>
            </w:r>
            <w:r>
              <w:rPr>
                <w:color w:val="1B1B1B"/>
                <w:spacing w:val="-3"/>
                <w:sz w:val="24"/>
              </w:rPr>
              <w:t xml:space="preserve"> </w:t>
            </w:r>
            <w:r>
              <w:rPr>
                <w:color w:val="1B1B1B"/>
                <w:sz w:val="24"/>
              </w:rPr>
              <w:t>İşl.</w:t>
            </w:r>
            <w:r>
              <w:rPr>
                <w:color w:val="1B1B1B"/>
                <w:spacing w:val="-3"/>
                <w:sz w:val="24"/>
              </w:rPr>
              <w:t xml:space="preserve"> </w:t>
            </w:r>
            <w:r>
              <w:rPr>
                <w:color w:val="1B1B1B"/>
                <w:sz w:val="24"/>
              </w:rPr>
              <w:t xml:space="preserve">Murak </w:t>
            </w:r>
            <w:r>
              <w:rPr>
                <w:color w:val="1B1B1B"/>
                <w:spacing w:val="-4"/>
                <w:sz w:val="24"/>
              </w:rPr>
              <w:t>İPEK</w:t>
            </w:r>
          </w:p>
        </w:tc>
        <w:tc>
          <w:tcPr>
            <w:tcW w:w="2285" w:type="dxa"/>
          </w:tcPr>
          <w:p w:rsidR="00930FFD" w:rsidRDefault="00AE470B">
            <w:pPr>
              <w:pStyle w:val="TableParagraph"/>
              <w:ind w:left="105"/>
              <w:rPr>
                <w:sz w:val="24"/>
              </w:rPr>
            </w:pPr>
            <w:r>
              <w:rPr>
                <w:color w:val="1B1B1B"/>
                <w:sz w:val="24"/>
              </w:rPr>
              <w:t xml:space="preserve">0378 223 </w:t>
            </w:r>
            <w:r>
              <w:rPr>
                <w:color w:val="1B1B1B"/>
                <w:spacing w:val="-4"/>
                <w:sz w:val="24"/>
              </w:rPr>
              <w:t>5438</w:t>
            </w:r>
          </w:p>
        </w:tc>
        <w:tc>
          <w:tcPr>
            <w:tcW w:w="3471" w:type="dxa"/>
          </w:tcPr>
          <w:p w:rsidR="00930FFD" w:rsidRDefault="000D0113">
            <w:pPr>
              <w:pStyle w:val="TableParagraph"/>
              <w:rPr>
                <w:sz w:val="24"/>
              </w:rPr>
            </w:pPr>
            <w:hyperlink r:id="rId13">
              <w:r w:rsidR="00AE470B">
                <w:rPr>
                  <w:color w:val="1B1B1B"/>
                  <w:spacing w:val="-2"/>
                  <w:sz w:val="24"/>
                </w:rPr>
                <w:t>mipek@bartin.edu.tr</w:t>
              </w:r>
            </w:hyperlink>
          </w:p>
        </w:tc>
      </w:tr>
      <w:tr w:rsidR="00930FFD">
        <w:trPr>
          <w:trHeight w:val="282"/>
        </w:trPr>
        <w:tc>
          <w:tcPr>
            <w:tcW w:w="9675" w:type="dxa"/>
            <w:gridSpan w:val="3"/>
            <w:shd w:val="clear" w:color="auto" w:fill="548DD4"/>
          </w:tcPr>
          <w:p w:rsidR="00930FFD" w:rsidRDefault="00AE470B">
            <w:pPr>
              <w:pStyle w:val="TableParagraph"/>
              <w:ind w:left="5"/>
              <w:jc w:val="center"/>
              <w:rPr>
                <w:b/>
                <w:sz w:val="24"/>
              </w:rPr>
            </w:pPr>
            <w:r>
              <w:rPr>
                <w:b/>
                <w:color w:val="FFFFFF"/>
                <w:sz w:val="24"/>
              </w:rPr>
              <w:t>Farabi</w:t>
            </w:r>
            <w:r>
              <w:rPr>
                <w:b/>
                <w:color w:val="FFFFFF"/>
                <w:spacing w:val="-3"/>
                <w:sz w:val="24"/>
              </w:rPr>
              <w:t xml:space="preserve"> </w:t>
            </w:r>
            <w:r>
              <w:rPr>
                <w:b/>
                <w:color w:val="FFFFFF"/>
                <w:spacing w:val="-2"/>
                <w:sz w:val="24"/>
              </w:rPr>
              <w:t>Koordinatörlüğü</w:t>
            </w:r>
          </w:p>
        </w:tc>
      </w:tr>
      <w:tr w:rsidR="00930FFD">
        <w:trPr>
          <w:trHeight w:val="280"/>
        </w:trPr>
        <w:tc>
          <w:tcPr>
            <w:tcW w:w="9675" w:type="dxa"/>
            <w:gridSpan w:val="3"/>
            <w:shd w:val="clear" w:color="auto" w:fill="FABF8F"/>
          </w:tcPr>
          <w:p w:rsidR="00930FFD" w:rsidRDefault="00AE470B">
            <w:pPr>
              <w:pStyle w:val="TableParagraph"/>
              <w:spacing w:line="260" w:lineRule="exact"/>
              <w:rPr>
                <w:b/>
                <w:sz w:val="24"/>
              </w:rPr>
            </w:pPr>
            <w:r>
              <w:rPr>
                <w:b/>
                <w:color w:val="1B1B1B"/>
                <w:sz w:val="24"/>
              </w:rPr>
              <w:t>Farabi</w:t>
            </w:r>
            <w:r>
              <w:rPr>
                <w:b/>
                <w:color w:val="1B1B1B"/>
                <w:spacing w:val="-1"/>
                <w:sz w:val="24"/>
              </w:rPr>
              <w:t xml:space="preserve"> </w:t>
            </w:r>
            <w:r>
              <w:rPr>
                <w:b/>
                <w:color w:val="1B1B1B"/>
                <w:sz w:val="24"/>
              </w:rPr>
              <w:t>Kurum</w:t>
            </w:r>
            <w:r>
              <w:rPr>
                <w:b/>
                <w:color w:val="1B1B1B"/>
                <w:spacing w:val="-5"/>
                <w:sz w:val="24"/>
              </w:rPr>
              <w:t xml:space="preserve"> </w:t>
            </w:r>
            <w:r>
              <w:rPr>
                <w:b/>
                <w:color w:val="1B1B1B"/>
                <w:spacing w:val="-2"/>
                <w:sz w:val="24"/>
              </w:rPr>
              <w:t>Koordinatörü</w:t>
            </w:r>
          </w:p>
        </w:tc>
      </w:tr>
      <w:tr w:rsidR="00930FFD">
        <w:trPr>
          <w:trHeight w:val="282"/>
        </w:trPr>
        <w:tc>
          <w:tcPr>
            <w:tcW w:w="3919" w:type="dxa"/>
          </w:tcPr>
          <w:p w:rsidR="00930FFD" w:rsidRDefault="00AE470B">
            <w:pPr>
              <w:pStyle w:val="TableParagraph"/>
              <w:rPr>
                <w:sz w:val="24"/>
              </w:rPr>
            </w:pPr>
            <w:r>
              <w:rPr>
                <w:color w:val="1B1B1B"/>
                <w:sz w:val="24"/>
              </w:rPr>
              <w:t>Dr.</w:t>
            </w:r>
            <w:r>
              <w:rPr>
                <w:color w:val="1B1B1B"/>
                <w:spacing w:val="-2"/>
                <w:sz w:val="24"/>
              </w:rPr>
              <w:t xml:space="preserve"> </w:t>
            </w:r>
            <w:r>
              <w:rPr>
                <w:color w:val="1B1B1B"/>
                <w:sz w:val="24"/>
              </w:rPr>
              <w:t>Öğr.</w:t>
            </w:r>
            <w:r>
              <w:rPr>
                <w:color w:val="1B1B1B"/>
                <w:spacing w:val="-2"/>
                <w:sz w:val="24"/>
              </w:rPr>
              <w:t xml:space="preserve"> </w:t>
            </w:r>
            <w:r>
              <w:rPr>
                <w:color w:val="1B1B1B"/>
                <w:sz w:val="24"/>
              </w:rPr>
              <w:t>Üyesi</w:t>
            </w:r>
            <w:r>
              <w:rPr>
                <w:color w:val="1B1B1B"/>
                <w:spacing w:val="-2"/>
                <w:sz w:val="24"/>
              </w:rPr>
              <w:t xml:space="preserve"> </w:t>
            </w:r>
            <w:r>
              <w:rPr>
                <w:color w:val="1B1B1B"/>
                <w:sz w:val="24"/>
              </w:rPr>
              <w:t>Ahmet</w:t>
            </w:r>
            <w:r>
              <w:rPr>
                <w:color w:val="1B1B1B"/>
                <w:spacing w:val="-1"/>
                <w:sz w:val="24"/>
              </w:rPr>
              <w:t xml:space="preserve"> </w:t>
            </w:r>
            <w:r>
              <w:rPr>
                <w:color w:val="1B1B1B"/>
                <w:spacing w:val="-2"/>
                <w:sz w:val="24"/>
              </w:rPr>
              <w:t>YİRMİBEŞ</w:t>
            </w:r>
          </w:p>
        </w:tc>
        <w:tc>
          <w:tcPr>
            <w:tcW w:w="2285" w:type="dxa"/>
          </w:tcPr>
          <w:p w:rsidR="00930FFD" w:rsidRDefault="00AE470B">
            <w:pPr>
              <w:pStyle w:val="TableParagraph"/>
              <w:ind w:left="105"/>
              <w:rPr>
                <w:sz w:val="24"/>
              </w:rPr>
            </w:pPr>
            <w:r>
              <w:rPr>
                <w:color w:val="1B1B1B"/>
                <w:sz w:val="24"/>
              </w:rPr>
              <w:t xml:space="preserve">0378 223 54 </w:t>
            </w:r>
            <w:r>
              <w:rPr>
                <w:color w:val="1B1B1B"/>
                <w:spacing w:val="-5"/>
                <w:sz w:val="24"/>
              </w:rPr>
              <w:t>36</w:t>
            </w:r>
          </w:p>
        </w:tc>
        <w:tc>
          <w:tcPr>
            <w:tcW w:w="3471" w:type="dxa"/>
          </w:tcPr>
          <w:p w:rsidR="00930FFD" w:rsidRDefault="000D0113">
            <w:pPr>
              <w:pStyle w:val="TableParagraph"/>
              <w:rPr>
                <w:sz w:val="24"/>
              </w:rPr>
            </w:pPr>
            <w:hyperlink r:id="rId14">
              <w:r w:rsidR="00AE470B">
                <w:rPr>
                  <w:color w:val="1B1B1B"/>
                  <w:spacing w:val="-2"/>
                  <w:sz w:val="24"/>
                </w:rPr>
                <w:t>ayirmibes@bartin.edu.tr</w:t>
              </w:r>
            </w:hyperlink>
          </w:p>
        </w:tc>
      </w:tr>
      <w:tr w:rsidR="00930FFD">
        <w:trPr>
          <w:trHeight w:val="282"/>
        </w:trPr>
        <w:tc>
          <w:tcPr>
            <w:tcW w:w="9675" w:type="dxa"/>
            <w:gridSpan w:val="3"/>
          </w:tcPr>
          <w:p w:rsidR="00930FFD" w:rsidRDefault="00AE470B">
            <w:pPr>
              <w:pStyle w:val="TableParagraph"/>
              <w:rPr>
                <w:b/>
                <w:sz w:val="24"/>
              </w:rPr>
            </w:pPr>
            <w:r>
              <w:rPr>
                <w:b/>
                <w:color w:val="1B1B1B"/>
                <w:spacing w:val="-2"/>
                <w:sz w:val="24"/>
              </w:rPr>
              <w:t>Personel</w:t>
            </w:r>
          </w:p>
        </w:tc>
      </w:tr>
      <w:tr w:rsidR="00930FFD">
        <w:trPr>
          <w:trHeight w:val="280"/>
        </w:trPr>
        <w:tc>
          <w:tcPr>
            <w:tcW w:w="3919" w:type="dxa"/>
          </w:tcPr>
          <w:p w:rsidR="00930FFD" w:rsidRDefault="00AE470B">
            <w:pPr>
              <w:pStyle w:val="TableParagraph"/>
              <w:spacing w:line="260" w:lineRule="exact"/>
              <w:rPr>
                <w:sz w:val="24"/>
              </w:rPr>
            </w:pPr>
            <w:r>
              <w:rPr>
                <w:color w:val="1B1B1B"/>
                <w:sz w:val="24"/>
              </w:rPr>
              <w:t>Bil.</w:t>
            </w:r>
            <w:r>
              <w:rPr>
                <w:color w:val="1B1B1B"/>
                <w:spacing w:val="-1"/>
                <w:sz w:val="24"/>
              </w:rPr>
              <w:t xml:space="preserve"> </w:t>
            </w:r>
            <w:r>
              <w:rPr>
                <w:color w:val="1B1B1B"/>
                <w:sz w:val="24"/>
              </w:rPr>
              <w:t>İşl.</w:t>
            </w:r>
            <w:r>
              <w:rPr>
                <w:color w:val="1B1B1B"/>
                <w:spacing w:val="-2"/>
                <w:sz w:val="24"/>
              </w:rPr>
              <w:t xml:space="preserve"> </w:t>
            </w:r>
            <w:r>
              <w:rPr>
                <w:color w:val="1B1B1B"/>
                <w:sz w:val="24"/>
              </w:rPr>
              <w:t>Cihan</w:t>
            </w:r>
            <w:r>
              <w:rPr>
                <w:color w:val="1B1B1B"/>
                <w:spacing w:val="-2"/>
                <w:sz w:val="24"/>
              </w:rPr>
              <w:t xml:space="preserve"> BOZKURT</w:t>
            </w:r>
          </w:p>
        </w:tc>
        <w:tc>
          <w:tcPr>
            <w:tcW w:w="2285" w:type="dxa"/>
          </w:tcPr>
          <w:p w:rsidR="00930FFD" w:rsidRDefault="00AE470B">
            <w:pPr>
              <w:pStyle w:val="TableParagraph"/>
              <w:spacing w:line="260" w:lineRule="exact"/>
              <w:ind w:left="105"/>
              <w:rPr>
                <w:sz w:val="24"/>
              </w:rPr>
            </w:pPr>
            <w:r>
              <w:rPr>
                <w:color w:val="1B1B1B"/>
                <w:sz w:val="24"/>
              </w:rPr>
              <w:t xml:space="preserve">0378 223 </w:t>
            </w:r>
            <w:r>
              <w:rPr>
                <w:color w:val="1B1B1B"/>
                <w:spacing w:val="-4"/>
                <w:sz w:val="24"/>
              </w:rPr>
              <w:t>5435</w:t>
            </w:r>
          </w:p>
        </w:tc>
        <w:tc>
          <w:tcPr>
            <w:tcW w:w="3471" w:type="dxa"/>
          </w:tcPr>
          <w:p w:rsidR="00930FFD" w:rsidRDefault="000D0113">
            <w:pPr>
              <w:pStyle w:val="TableParagraph"/>
              <w:spacing w:line="260" w:lineRule="exact"/>
              <w:rPr>
                <w:sz w:val="24"/>
              </w:rPr>
            </w:pPr>
            <w:hyperlink r:id="rId15">
              <w:r w:rsidR="00AE470B">
                <w:rPr>
                  <w:color w:val="1B1B1B"/>
                  <w:spacing w:val="-2"/>
                  <w:sz w:val="24"/>
                </w:rPr>
                <w:t>cbozkurt@personel.bartin.edu.tr</w:t>
              </w:r>
            </w:hyperlink>
          </w:p>
        </w:tc>
      </w:tr>
      <w:tr w:rsidR="00930FFD">
        <w:trPr>
          <w:trHeight w:val="282"/>
        </w:trPr>
        <w:tc>
          <w:tcPr>
            <w:tcW w:w="9675" w:type="dxa"/>
            <w:gridSpan w:val="3"/>
            <w:shd w:val="clear" w:color="auto" w:fill="548DD4"/>
          </w:tcPr>
          <w:p w:rsidR="00930FFD" w:rsidRDefault="00AE470B">
            <w:pPr>
              <w:pStyle w:val="TableParagraph"/>
              <w:ind w:left="5"/>
              <w:jc w:val="center"/>
              <w:rPr>
                <w:b/>
                <w:sz w:val="24"/>
              </w:rPr>
            </w:pPr>
            <w:r>
              <w:rPr>
                <w:b/>
                <w:color w:val="FFFFFF"/>
                <w:sz w:val="24"/>
              </w:rPr>
              <w:t>Mevlana</w:t>
            </w:r>
            <w:r>
              <w:rPr>
                <w:b/>
                <w:color w:val="FFFFFF"/>
                <w:spacing w:val="-2"/>
                <w:sz w:val="24"/>
              </w:rPr>
              <w:t xml:space="preserve"> </w:t>
            </w:r>
            <w:r>
              <w:rPr>
                <w:b/>
                <w:color w:val="FFFFFF"/>
                <w:sz w:val="24"/>
              </w:rPr>
              <w:t>Değişim</w:t>
            </w:r>
            <w:r>
              <w:rPr>
                <w:b/>
                <w:color w:val="FFFFFF"/>
                <w:spacing w:val="-5"/>
                <w:sz w:val="24"/>
              </w:rPr>
              <w:t xml:space="preserve"> </w:t>
            </w:r>
            <w:r>
              <w:rPr>
                <w:b/>
                <w:color w:val="FFFFFF"/>
                <w:spacing w:val="-2"/>
                <w:sz w:val="24"/>
              </w:rPr>
              <w:t>Koordinatörlüğü</w:t>
            </w:r>
          </w:p>
        </w:tc>
      </w:tr>
      <w:tr w:rsidR="00930FFD">
        <w:trPr>
          <w:trHeight w:val="282"/>
        </w:trPr>
        <w:tc>
          <w:tcPr>
            <w:tcW w:w="9675" w:type="dxa"/>
            <w:gridSpan w:val="3"/>
            <w:shd w:val="clear" w:color="auto" w:fill="FABF8F"/>
          </w:tcPr>
          <w:p w:rsidR="00930FFD" w:rsidRDefault="00AE470B">
            <w:pPr>
              <w:pStyle w:val="TableParagraph"/>
              <w:rPr>
                <w:b/>
                <w:sz w:val="24"/>
              </w:rPr>
            </w:pPr>
            <w:r>
              <w:rPr>
                <w:b/>
                <w:color w:val="1B1B1B"/>
                <w:sz w:val="24"/>
              </w:rPr>
              <w:t>Mevlana</w:t>
            </w:r>
            <w:r>
              <w:rPr>
                <w:b/>
                <w:color w:val="1B1B1B"/>
                <w:spacing w:val="-3"/>
                <w:sz w:val="24"/>
              </w:rPr>
              <w:t xml:space="preserve"> </w:t>
            </w:r>
            <w:r>
              <w:rPr>
                <w:b/>
                <w:color w:val="1B1B1B"/>
                <w:sz w:val="24"/>
              </w:rPr>
              <w:t>Değişim</w:t>
            </w:r>
            <w:r>
              <w:rPr>
                <w:b/>
                <w:color w:val="1B1B1B"/>
                <w:spacing w:val="-3"/>
                <w:sz w:val="24"/>
              </w:rPr>
              <w:t xml:space="preserve"> </w:t>
            </w:r>
            <w:r>
              <w:rPr>
                <w:b/>
                <w:color w:val="1B1B1B"/>
                <w:sz w:val="24"/>
              </w:rPr>
              <w:t>Programı</w:t>
            </w:r>
            <w:r>
              <w:rPr>
                <w:b/>
                <w:color w:val="1B1B1B"/>
                <w:spacing w:val="-1"/>
                <w:sz w:val="24"/>
              </w:rPr>
              <w:t xml:space="preserve"> </w:t>
            </w:r>
            <w:r>
              <w:rPr>
                <w:b/>
                <w:color w:val="1B1B1B"/>
                <w:sz w:val="24"/>
              </w:rPr>
              <w:t>Kurum</w:t>
            </w:r>
            <w:r>
              <w:rPr>
                <w:b/>
                <w:color w:val="1B1B1B"/>
                <w:spacing w:val="-3"/>
                <w:sz w:val="24"/>
              </w:rPr>
              <w:t xml:space="preserve"> </w:t>
            </w:r>
            <w:r>
              <w:rPr>
                <w:b/>
                <w:color w:val="1B1B1B"/>
                <w:spacing w:val="-2"/>
                <w:sz w:val="24"/>
              </w:rPr>
              <w:t>Koordinatörü</w:t>
            </w:r>
          </w:p>
        </w:tc>
      </w:tr>
      <w:tr w:rsidR="00930FFD">
        <w:trPr>
          <w:trHeight w:val="282"/>
        </w:trPr>
        <w:tc>
          <w:tcPr>
            <w:tcW w:w="3919" w:type="dxa"/>
          </w:tcPr>
          <w:p w:rsidR="00930FFD" w:rsidRDefault="00AE470B">
            <w:pPr>
              <w:pStyle w:val="TableParagraph"/>
              <w:rPr>
                <w:sz w:val="24"/>
              </w:rPr>
            </w:pPr>
            <w:r>
              <w:rPr>
                <w:color w:val="1B1B1B"/>
                <w:sz w:val="24"/>
              </w:rPr>
              <w:t>Dr.</w:t>
            </w:r>
            <w:r>
              <w:rPr>
                <w:color w:val="1B1B1B"/>
                <w:spacing w:val="-2"/>
                <w:sz w:val="24"/>
              </w:rPr>
              <w:t xml:space="preserve"> </w:t>
            </w:r>
            <w:r>
              <w:rPr>
                <w:color w:val="1B1B1B"/>
                <w:sz w:val="24"/>
              </w:rPr>
              <w:t>Öğr.</w:t>
            </w:r>
            <w:r>
              <w:rPr>
                <w:color w:val="1B1B1B"/>
                <w:spacing w:val="-2"/>
                <w:sz w:val="24"/>
              </w:rPr>
              <w:t xml:space="preserve"> </w:t>
            </w:r>
            <w:r>
              <w:rPr>
                <w:color w:val="1B1B1B"/>
                <w:sz w:val="24"/>
              </w:rPr>
              <w:t>Üyesi</w:t>
            </w:r>
            <w:r>
              <w:rPr>
                <w:color w:val="1B1B1B"/>
                <w:spacing w:val="-2"/>
                <w:sz w:val="24"/>
              </w:rPr>
              <w:t xml:space="preserve"> </w:t>
            </w:r>
            <w:r>
              <w:rPr>
                <w:color w:val="1B1B1B"/>
                <w:sz w:val="24"/>
              </w:rPr>
              <w:t>Ahmet</w:t>
            </w:r>
            <w:r>
              <w:rPr>
                <w:color w:val="1B1B1B"/>
                <w:spacing w:val="-1"/>
                <w:sz w:val="24"/>
              </w:rPr>
              <w:t xml:space="preserve"> </w:t>
            </w:r>
            <w:r>
              <w:rPr>
                <w:color w:val="1B1B1B"/>
                <w:spacing w:val="-2"/>
                <w:sz w:val="24"/>
              </w:rPr>
              <w:t>YİRMİBEŞ</w:t>
            </w:r>
          </w:p>
        </w:tc>
        <w:tc>
          <w:tcPr>
            <w:tcW w:w="2285" w:type="dxa"/>
          </w:tcPr>
          <w:p w:rsidR="00930FFD" w:rsidRDefault="00AE470B">
            <w:pPr>
              <w:pStyle w:val="TableParagraph"/>
              <w:ind w:left="105"/>
              <w:rPr>
                <w:sz w:val="24"/>
              </w:rPr>
            </w:pPr>
            <w:r>
              <w:rPr>
                <w:color w:val="1B1B1B"/>
                <w:sz w:val="24"/>
              </w:rPr>
              <w:t xml:space="preserve">0378 223 54 </w:t>
            </w:r>
            <w:r>
              <w:rPr>
                <w:color w:val="1B1B1B"/>
                <w:spacing w:val="-5"/>
                <w:sz w:val="24"/>
              </w:rPr>
              <w:t>36</w:t>
            </w:r>
          </w:p>
        </w:tc>
        <w:tc>
          <w:tcPr>
            <w:tcW w:w="3471" w:type="dxa"/>
          </w:tcPr>
          <w:p w:rsidR="00930FFD" w:rsidRDefault="000D0113">
            <w:pPr>
              <w:pStyle w:val="TableParagraph"/>
              <w:rPr>
                <w:sz w:val="24"/>
              </w:rPr>
            </w:pPr>
            <w:hyperlink r:id="rId16">
              <w:r w:rsidR="00AE470B">
                <w:rPr>
                  <w:color w:val="1B1B1B"/>
                  <w:spacing w:val="-2"/>
                  <w:sz w:val="24"/>
                </w:rPr>
                <w:t>ayirmibes@bartin.edu.tr</w:t>
              </w:r>
            </w:hyperlink>
          </w:p>
        </w:tc>
      </w:tr>
    </w:tbl>
    <w:p w:rsidR="00930FFD" w:rsidRDefault="00930FFD">
      <w:pPr>
        <w:pStyle w:val="TableParagraph"/>
        <w:rPr>
          <w:sz w:val="24"/>
        </w:rPr>
        <w:sectPr w:rsidR="00930FFD">
          <w:pgSz w:w="11920" w:h="16850"/>
          <w:pgMar w:top="1340" w:right="708" w:bottom="1456" w:left="1133" w:header="0" w:footer="1014" w:gutter="0"/>
          <w:cols w:space="708"/>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9"/>
        <w:gridCol w:w="2285"/>
        <w:gridCol w:w="3471"/>
      </w:tblGrid>
      <w:tr w:rsidR="00930FFD">
        <w:trPr>
          <w:trHeight w:val="282"/>
        </w:trPr>
        <w:tc>
          <w:tcPr>
            <w:tcW w:w="9675" w:type="dxa"/>
            <w:gridSpan w:val="3"/>
          </w:tcPr>
          <w:p w:rsidR="00930FFD" w:rsidRDefault="00AE470B">
            <w:pPr>
              <w:pStyle w:val="TableParagraph"/>
              <w:rPr>
                <w:b/>
                <w:sz w:val="24"/>
              </w:rPr>
            </w:pPr>
            <w:r>
              <w:rPr>
                <w:b/>
                <w:color w:val="1B1B1B"/>
                <w:spacing w:val="-2"/>
                <w:sz w:val="24"/>
              </w:rPr>
              <w:lastRenderedPageBreak/>
              <w:t>Personel</w:t>
            </w:r>
          </w:p>
        </w:tc>
      </w:tr>
      <w:tr w:rsidR="00930FFD">
        <w:trPr>
          <w:trHeight w:val="280"/>
        </w:trPr>
        <w:tc>
          <w:tcPr>
            <w:tcW w:w="3919" w:type="dxa"/>
          </w:tcPr>
          <w:p w:rsidR="00930FFD" w:rsidRDefault="00AE470B">
            <w:pPr>
              <w:pStyle w:val="TableParagraph"/>
              <w:spacing w:line="260" w:lineRule="exact"/>
              <w:rPr>
                <w:sz w:val="24"/>
              </w:rPr>
            </w:pPr>
            <w:r>
              <w:rPr>
                <w:color w:val="1B1B1B"/>
                <w:sz w:val="24"/>
              </w:rPr>
              <w:t>Bil.</w:t>
            </w:r>
            <w:r>
              <w:rPr>
                <w:color w:val="1B1B1B"/>
                <w:spacing w:val="-3"/>
                <w:sz w:val="24"/>
              </w:rPr>
              <w:t xml:space="preserve"> </w:t>
            </w:r>
            <w:r>
              <w:rPr>
                <w:color w:val="1B1B1B"/>
                <w:sz w:val="24"/>
              </w:rPr>
              <w:t>İşl.</w:t>
            </w:r>
            <w:r>
              <w:rPr>
                <w:color w:val="1B1B1B"/>
                <w:spacing w:val="-3"/>
                <w:sz w:val="24"/>
              </w:rPr>
              <w:t xml:space="preserve"> </w:t>
            </w:r>
            <w:r>
              <w:rPr>
                <w:color w:val="1B1B1B"/>
                <w:sz w:val="24"/>
              </w:rPr>
              <w:t xml:space="preserve">Murat </w:t>
            </w:r>
            <w:r>
              <w:rPr>
                <w:color w:val="1B1B1B"/>
                <w:spacing w:val="-4"/>
                <w:sz w:val="24"/>
              </w:rPr>
              <w:t>İPEK</w:t>
            </w:r>
          </w:p>
        </w:tc>
        <w:tc>
          <w:tcPr>
            <w:tcW w:w="2285" w:type="dxa"/>
          </w:tcPr>
          <w:p w:rsidR="00930FFD" w:rsidRDefault="00AE470B">
            <w:pPr>
              <w:pStyle w:val="TableParagraph"/>
              <w:spacing w:line="260" w:lineRule="exact"/>
              <w:ind w:left="105"/>
              <w:rPr>
                <w:sz w:val="24"/>
              </w:rPr>
            </w:pPr>
            <w:r>
              <w:rPr>
                <w:color w:val="1B1B1B"/>
                <w:sz w:val="24"/>
              </w:rPr>
              <w:t xml:space="preserve">0378 223 </w:t>
            </w:r>
            <w:r>
              <w:rPr>
                <w:color w:val="1B1B1B"/>
                <w:spacing w:val="-4"/>
                <w:sz w:val="24"/>
              </w:rPr>
              <w:t>5438</w:t>
            </w:r>
          </w:p>
        </w:tc>
        <w:tc>
          <w:tcPr>
            <w:tcW w:w="3471" w:type="dxa"/>
          </w:tcPr>
          <w:p w:rsidR="00930FFD" w:rsidRDefault="000D0113">
            <w:pPr>
              <w:pStyle w:val="TableParagraph"/>
              <w:spacing w:line="260" w:lineRule="exact"/>
              <w:rPr>
                <w:sz w:val="24"/>
              </w:rPr>
            </w:pPr>
            <w:hyperlink r:id="rId17">
              <w:r w:rsidR="00AE470B">
                <w:rPr>
                  <w:color w:val="1B1B1B"/>
                  <w:spacing w:val="-2"/>
                  <w:sz w:val="24"/>
                </w:rPr>
                <w:t>mipek@bartin.edu.tr</w:t>
              </w:r>
            </w:hyperlink>
          </w:p>
        </w:tc>
      </w:tr>
      <w:tr w:rsidR="00930FFD">
        <w:trPr>
          <w:trHeight w:val="282"/>
        </w:trPr>
        <w:tc>
          <w:tcPr>
            <w:tcW w:w="9675" w:type="dxa"/>
            <w:gridSpan w:val="3"/>
            <w:shd w:val="clear" w:color="auto" w:fill="548DD4"/>
          </w:tcPr>
          <w:p w:rsidR="00930FFD" w:rsidRDefault="00AE470B">
            <w:pPr>
              <w:pStyle w:val="TableParagraph"/>
              <w:ind w:left="5"/>
              <w:jc w:val="center"/>
              <w:rPr>
                <w:b/>
                <w:sz w:val="24"/>
              </w:rPr>
            </w:pPr>
            <w:r>
              <w:rPr>
                <w:b/>
                <w:color w:val="FFFFFF"/>
                <w:sz w:val="24"/>
              </w:rPr>
              <w:t>Uluslararası</w:t>
            </w:r>
            <w:r>
              <w:rPr>
                <w:b/>
                <w:color w:val="FFFFFF"/>
                <w:spacing w:val="-3"/>
                <w:sz w:val="24"/>
              </w:rPr>
              <w:t xml:space="preserve"> </w:t>
            </w:r>
            <w:r>
              <w:rPr>
                <w:b/>
                <w:color w:val="FFFFFF"/>
                <w:sz w:val="24"/>
              </w:rPr>
              <w:t>Öğrenciler</w:t>
            </w:r>
            <w:r>
              <w:rPr>
                <w:b/>
                <w:color w:val="FFFFFF"/>
                <w:spacing w:val="-1"/>
                <w:sz w:val="24"/>
              </w:rPr>
              <w:t xml:space="preserve"> </w:t>
            </w:r>
            <w:r>
              <w:rPr>
                <w:b/>
                <w:color w:val="FFFFFF"/>
                <w:sz w:val="24"/>
              </w:rPr>
              <w:t>ve</w:t>
            </w:r>
            <w:r>
              <w:rPr>
                <w:b/>
                <w:color w:val="FFFFFF"/>
                <w:spacing w:val="-3"/>
                <w:sz w:val="24"/>
              </w:rPr>
              <w:t xml:space="preserve"> </w:t>
            </w:r>
            <w:r>
              <w:rPr>
                <w:b/>
                <w:color w:val="FFFFFF"/>
                <w:sz w:val="24"/>
              </w:rPr>
              <w:t>Yurtdışı</w:t>
            </w:r>
            <w:r>
              <w:rPr>
                <w:b/>
                <w:color w:val="FFFFFF"/>
                <w:spacing w:val="-2"/>
                <w:sz w:val="24"/>
              </w:rPr>
              <w:t xml:space="preserve"> </w:t>
            </w:r>
            <w:r>
              <w:rPr>
                <w:b/>
                <w:color w:val="FFFFFF"/>
                <w:sz w:val="24"/>
              </w:rPr>
              <w:t>Eğitim</w:t>
            </w:r>
            <w:r>
              <w:rPr>
                <w:b/>
                <w:color w:val="FFFFFF"/>
                <w:spacing w:val="-3"/>
                <w:sz w:val="24"/>
              </w:rPr>
              <w:t xml:space="preserve"> </w:t>
            </w:r>
            <w:r>
              <w:rPr>
                <w:b/>
                <w:color w:val="FFFFFF"/>
                <w:spacing w:val="-2"/>
                <w:sz w:val="24"/>
              </w:rPr>
              <w:t>Koordinatörlüğü</w:t>
            </w:r>
          </w:p>
        </w:tc>
      </w:tr>
      <w:tr w:rsidR="00930FFD">
        <w:trPr>
          <w:trHeight w:val="282"/>
        </w:trPr>
        <w:tc>
          <w:tcPr>
            <w:tcW w:w="9675" w:type="dxa"/>
            <w:gridSpan w:val="3"/>
            <w:shd w:val="clear" w:color="auto" w:fill="FABF8F"/>
          </w:tcPr>
          <w:p w:rsidR="00930FFD" w:rsidRDefault="00AE470B">
            <w:pPr>
              <w:pStyle w:val="TableParagraph"/>
              <w:rPr>
                <w:b/>
                <w:sz w:val="24"/>
              </w:rPr>
            </w:pPr>
            <w:r>
              <w:rPr>
                <w:b/>
                <w:sz w:val="24"/>
              </w:rPr>
              <w:t>Uluslararası</w:t>
            </w:r>
            <w:r>
              <w:rPr>
                <w:b/>
                <w:spacing w:val="-3"/>
                <w:sz w:val="24"/>
              </w:rPr>
              <w:t xml:space="preserve"> </w:t>
            </w:r>
            <w:r>
              <w:rPr>
                <w:b/>
                <w:sz w:val="24"/>
              </w:rPr>
              <w:t>Öğrenci</w:t>
            </w:r>
            <w:r>
              <w:rPr>
                <w:b/>
                <w:spacing w:val="-2"/>
                <w:sz w:val="24"/>
              </w:rPr>
              <w:t xml:space="preserve"> </w:t>
            </w:r>
            <w:r>
              <w:rPr>
                <w:b/>
                <w:sz w:val="24"/>
              </w:rPr>
              <w:t>ve</w:t>
            </w:r>
            <w:r>
              <w:rPr>
                <w:b/>
                <w:spacing w:val="-1"/>
                <w:sz w:val="24"/>
              </w:rPr>
              <w:t xml:space="preserve"> </w:t>
            </w:r>
            <w:r>
              <w:rPr>
                <w:b/>
                <w:sz w:val="24"/>
              </w:rPr>
              <w:t>Yurtdışı</w:t>
            </w:r>
            <w:r>
              <w:rPr>
                <w:b/>
                <w:spacing w:val="-2"/>
                <w:sz w:val="24"/>
              </w:rPr>
              <w:t xml:space="preserve"> </w:t>
            </w:r>
            <w:r>
              <w:rPr>
                <w:b/>
                <w:sz w:val="24"/>
              </w:rPr>
              <w:t>Eğitim</w:t>
            </w:r>
            <w:r>
              <w:rPr>
                <w:b/>
                <w:spacing w:val="-6"/>
                <w:sz w:val="24"/>
              </w:rPr>
              <w:t xml:space="preserve"> </w:t>
            </w:r>
            <w:r>
              <w:rPr>
                <w:b/>
                <w:spacing w:val="-2"/>
                <w:sz w:val="24"/>
              </w:rPr>
              <w:t>Koordinatörü</w:t>
            </w:r>
          </w:p>
        </w:tc>
      </w:tr>
      <w:tr w:rsidR="00930FFD">
        <w:trPr>
          <w:trHeight w:val="280"/>
        </w:trPr>
        <w:tc>
          <w:tcPr>
            <w:tcW w:w="3919" w:type="dxa"/>
          </w:tcPr>
          <w:p w:rsidR="00930FFD" w:rsidRDefault="00AE470B">
            <w:pPr>
              <w:pStyle w:val="TableParagraph"/>
              <w:spacing w:line="260" w:lineRule="exact"/>
              <w:rPr>
                <w:sz w:val="24"/>
              </w:rPr>
            </w:pPr>
            <w:r>
              <w:rPr>
                <w:color w:val="1B1B1B"/>
                <w:sz w:val="24"/>
              </w:rPr>
              <w:t>Öğr.Gör.Dr.</w:t>
            </w:r>
            <w:r>
              <w:rPr>
                <w:color w:val="1B1B1B"/>
                <w:spacing w:val="-4"/>
                <w:sz w:val="24"/>
              </w:rPr>
              <w:t xml:space="preserve"> </w:t>
            </w:r>
            <w:r>
              <w:rPr>
                <w:color w:val="1B1B1B"/>
                <w:sz w:val="24"/>
              </w:rPr>
              <w:t>Burçin</w:t>
            </w:r>
            <w:r>
              <w:rPr>
                <w:color w:val="1B1B1B"/>
                <w:spacing w:val="-4"/>
                <w:sz w:val="24"/>
              </w:rPr>
              <w:t xml:space="preserve"> </w:t>
            </w:r>
            <w:r>
              <w:rPr>
                <w:color w:val="1B1B1B"/>
                <w:spacing w:val="-5"/>
                <w:sz w:val="24"/>
              </w:rPr>
              <w:t>KEF</w:t>
            </w:r>
          </w:p>
        </w:tc>
        <w:tc>
          <w:tcPr>
            <w:tcW w:w="2285" w:type="dxa"/>
          </w:tcPr>
          <w:p w:rsidR="00930FFD" w:rsidRDefault="00AE470B">
            <w:pPr>
              <w:pStyle w:val="TableParagraph"/>
              <w:spacing w:line="260" w:lineRule="exact"/>
              <w:ind w:left="105"/>
              <w:rPr>
                <w:sz w:val="24"/>
              </w:rPr>
            </w:pPr>
            <w:r>
              <w:rPr>
                <w:color w:val="1B1B1B"/>
                <w:sz w:val="24"/>
              </w:rPr>
              <w:t xml:space="preserve">0378 223 50 </w:t>
            </w:r>
            <w:r>
              <w:rPr>
                <w:color w:val="1B1B1B"/>
                <w:spacing w:val="-5"/>
                <w:sz w:val="24"/>
              </w:rPr>
              <w:t>83</w:t>
            </w:r>
          </w:p>
        </w:tc>
        <w:tc>
          <w:tcPr>
            <w:tcW w:w="3471" w:type="dxa"/>
          </w:tcPr>
          <w:p w:rsidR="00930FFD" w:rsidRDefault="000D0113">
            <w:pPr>
              <w:pStyle w:val="TableParagraph"/>
              <w:spacing w:line="260" w:lineRule="exact"/>
              <w:rPr>
                <w:sz w:val="24"/>
              </w:rPr>
            </w:pPr>
            <w:hyperlink r:id="rId18">
              <w:r w:rsidR="00AE470B">
                <w:rPr>
                  <w:color w:val="1B1B1B"/>
                  <w:spacing w:val="-2"/>
                  <w:sz w:val="24"/>
                </w:rPr>
                <w:t>bkef@bartin.edu.tr</w:t>
              </w:r>
            </w:hyperlink>
          </w:p>
        </w:tc>
      </w:tr>
      <w:tr w:rsidR="00930FFD">
        <w:trPr>
          <w:trHeight w:val="282"/>
        </w:trPr>
        <w:tc>
          <w:tcPr>
            <w:tcW w:w="9675" w:type="dxa"/>
            <w:gridSpan w:val="3"/>
          </w:tcPr>
          <w:p w:rsidR="00930FFD" w:rsidRDefault="00AE470B">
            <w:pPr>
              <w:pStyle w:val="TableParagraph"/>
              <w:rPr>
                <w:b/>
                <w:sz w:val="24"/>
              </w:rPr>
            </w:pPr>
            <w:r>
              <w:rPr>
                <w:b/>
                <w:color w:val="1B1B1B"/>
                <w:spacing w:val="-2"/>
                <w:sz w:val="24"/>
              </w:rPr>
              <w:t>Personel</w:t>
            </w:r>
          </w:p>
        </w:tc>
      </w:tr>
      <w:tr w:rsidR="00930FFD">
        <w:trPr>
          <w:trHeight w:val="282"/>
        </w:trPr>
        <w:tc>
          <w:tcPr>
            <w:tcW w:w="3919" w:type="dxa"/>
          </w:tcPr>
          <w:p w:rsidR="00930FFD" w:rsidRDefault="00AE470B">
            <w:pPr>
              <w:pStyle w:val="TableParagraph"/>
              <w:rPr>
                <w:sz w:val="24"/>
              </w:rPr>
            </w:pPr>
            <w:r>
              <w:rPr>
                <w:color w:val="1B1B1B"/>
                <w:sz w:val="24"/>
              </w:rPr>
              <w:t>Şef</w:t>
            </w:r>
            <w:r>
              <w:rPr>
                <w:color w:val="1B1B1B"/>
                <w:spacing w:val="-3"/>
                <w:sz w:val="24"/>
              </w:rPr>
              <w:t xml:space="preserve"> </w:t>
            </w:r>
            <w:r>
              <w:rPr>
                <w:color w:val="1B1B1B"/>
                <w:sz w:val="24"/>
              </w:rPr>
              <w:t>V.</w:t>
            </w:r>
            <w:r>
              <w:rPr>
                <w:color w:val="1B1B1B"/>
                <w:spacing w:val="-1"/>
                <w:sz w:val="24"/>
              </w:rPr>
              <w:t xml:space="preserve"> </w:t>
            </w:r>
            <w:r>
              <w:rPr>
                <w:color w:val="1B1B1B"/>
                <w:sz w:val="24"/>
              </w:rPr>
              <w:t>İsa</w:t>
            </w:r>
            <w:r>
              <w:rPr>
                <w:color w:val="1B1B1B"/>
                <w:spacing w:val="-2"/>
                <w:sz w:val="24"/>
              </w:rPr>
              <w:t xml:space="preserve"> GÜNEŞLİ</w:t>
            </w:r>
          </w:p>
        </w:tc>
        <w:tc>
          <w:tcPr>
            <w:tcW w:w="2285" w:type="dxa"/>
          </w:tcPr>
          <w:p w:rsidR="00930FFD" w:rsidRDefault="00AE470B">
            <w:pPr>
              <w:pStyle w:val="TableParagraph"/>
              <w:ind w:left="105"/>
              <w:rPr>
                <w:sz w:val="24"/>
              </w:rPr>
            </w:pPr>
            <w:r>
              <w:rPr>
                <w:color w:val="1B1B1B"/>
                <w:sz w:val="24"/>
              </w:rPr>
              <w:t xml:space="preserve">0378 501 </w:t>
            </w:r>
            <w:r>
              <w:rPr>
                <w:color w:val="1B1B1B"/>
                <w:spacing w:val="-2"/>
                <w:sz w:val="24"/>
              </w:rPr>
              <w:t>1000/5083</w:t>
            </w:r>
          </w:p>
        </w:tc>
        <w:tc>
          <w:tcPr>
            <w:tcW w:w="3471" w:type="dxa"/>
          </w:tcPr>
          <w:p w:rsidR="00930FFD" w:rsidRDefault="000D0113">
            <w:pPr>
              <w:pStyle w:val="TableParagraph"/>
              <w:rPr>
                <w:sz w:val="24"/>
              </w:rPr>
            </w:pPr>
            <w:hyperlink r:id="rId19">
              <w:r w:rsidR="00AE470B">
                <w:rPr>
                  <w:color w:val="1B1B1B"/>
                  <w:spacing w:val="-2"/>
                  <w:sz w:val="24"/>
                </w:rPr>
                <w:t>igunesli@bartin.edu.tr</w:t>
              </w:r>
            </w:hyperlink>
          </w:p>
        </w:tc>
      </w:tr>
      <w:tr w:rsidR="00930FFD">
        <w:trPr>
          <w:trHeight w:val="280"/>
        </w:trPr>
        <w:tc>
          <w:tcPr>
            <w:tcW w:w="3919" w:type="dxa"/>
          </w:tcPr>
          <w:p w:rsidR="00930FFD" w:rsidRDefault="00AE470B">
            <w:pPr>
              <w:pStyle w:val="TableParagraph"/>
              <w:spacing w:line="260" w:lineRule="exact"/>
              <w:rPr>
                <w:sz w:val="24"/>
              </w:rPr>
            </w:pPr>
            <w:r>
              <w:rPr>
                <w:color w:val="1B1B1B"/>
                <w:sz w:val="24"/>
              </w:rPr>
              <w:t>Bil.İşl.</w:t>
            </w:r>
            <w:r>
              <w:rPr>
                <w:color w:val="1B1B1B"/>
                <w:spacing w:val="-4"/>
                <w:sz w:val="24"/>
              </w:rPr>
              <w:t xml:space="preserve"> </w:t>
            </w:r>
            <w:r>
              <w:rPr>
                <w:color w:val="1B1B1B"/>
                <w:sz w:val="24"/>
              </w:rPr>
              <w:t>Arzu</w:t>
            </w:r>
            <w:r>
              <w:rPr>
                <w:color w:val="1B1B1B"/>
                <w:spacing w:val="-3"/>
                <w:sz w:val="24"/>
              </w:rPr>
              <w:t xml:space="preserve"> </w:t>
            </w:r>
            <w:r>
              <w:rPr>
                <w:color w:val="1B1B1B"/>
                <w:spacing w:val="-4"/>
                <w:sz w:val="24"/>
              </w:rPr>
              <w:t>GARİP</w:t>
            </w:r>
          </w:p>
        </w:tc>
        <w:tc>
          <w:tcPr>
            <w:tcW w:w="2285" w:type="dxa"/>
          </w:tcPr>
          <w:p w:rsidR="00930FFD" w:rsidRDefault="00AE470B">
            <w:pPr>
              <w:pStyle w:val="TableParagraph"/>
              <w:spacing w:line="260" w:lineRule="exact"/>
              <w:ind w:left="105"/>
              <w:rPr>
                <w:sz w:val="24"/>
              </w:rPr>
            </w:pPr>
            <w:r>
              <w:rPr>
                <w:color w:val="1B1B1B"/>
                <w:sz w:val="24"/>
              </w:rPr>
              <w:t xml:space="preserve">0378 501 </w:t>
            </w:r>
            <w:r>
              <w:rPr>
                <w:color w:val="1B1B1B"/>
                <w:spacing w:val="-2"/>
                <w:sz w:val="24"/>
              </w:rPr>
              <w:t>1000/2582</w:t>
            </w:r>
          </w:p>
        </w:tc>
        <w:tc>
          <w:tcPr>
            <w:tcW w:w="3471" w:type="dxa"/>
          </w:tcPr>
          <w:p w:rsidR="00930FFD" w:rsidRDefault="000D0113">
            <w:pPr>
              <w:pStyle w:val="TableParagraph"/>
              <w:spacing w:line="260" w:lineRule="exact"/>
              <w:rPr>
                <w:sz w:val="24"/>
              </w:rPr>
            </w:pPr>
            <w:hyperlink r:id="rId20">
              <w:r w:rsidR="00AE470B">
                <w:rPr>
                  <w:color w:val="1B1B1B"/>
                  <w:spacing w:val="-2"/>
                  <w:sz w:val="24"/>
                </w:rPr>
                <w:t>agarip@bartin.edu.tr</w:t>
              </w:r>
            </w:hyperlink>
          </w:p>
        </w:tc>
      </w:tr>
      <w:tr w:rsidR="00930FFD">
        <w:trPr>
          <w:trHeight w:val="282"/>
        </w:trPr>
        <w:tc>
          <w:tcPr>
            <w:tcW w:w="3919" w:type="dxa"/>
          </w:tcPr>
          <w:p w:rsidR="00930FFD" w:rsidRDefault="00AE470B">
            <w:pPr>
              <w:pStyle w:val="TableParagraph"/>
              <w:rPr>
                <w:sz w:val="24"/>
              </w:rPr>
            </w:pPr>
            <w:r>
              <w:rPr>
                <w:color w:val="1B1B1B"/>
                <w:sz w:val="24"/>
              </w:rPr>
              <w:t>Bil.İşl.</w:t>
            </w:r>
            <w:r>
              <w:rPr>
                <w:color w:val="1B1B1B"/>
                <w:spacing w:val="-3"/>
                <w:sz w:val="24"/>
              </w:rPr>
              <w:t xml:space="preserve"> </w:t>
            </w:r>
            <w:r>
              <w:rPr>
                <w:color w:val="1B1B1B"/>
                <w:sz w:val="24"/>
              </w:rPr>
              <w:t>Aysel</w:t>
            </w:r>
            <w:r>
              <w:rPr>
                <w:color w:val="1B1B1B"/>
                <w:spacing w:val="-4"/>
                <w:sz w:val="24"/>
              </w:rPr>
              <w:t xml:space="preserve"> </w:t>
            </w:r>
            <w:r>
              <w:rPr>
                <w:color w:val="1B1B1B"/>
                <w:spacing w:val="-2"/>
                <w:sz w:val="24"/>
              </w:rPr>
              <w:t>KALKAN</w:t>
            </w:r>
          </w:p>
        </w:tc>
        <w:tc>
          <w:tcPr>
            <w:tcW w:w="2285" w:type="dxa"/>
          </w:tcPr>
          <w:p w:rsidR="00930FFD" w:rsidRDefault="00AE470B">
            <w:pPr>
              <w:pStyle w:val="TableParagraph"/>
              <w:ind w:left="105"/>
              <w:rPr>
                <w:sz w:val="24"/>
              </w:rPr>
            </w:pPr>
            <w:r>
              <w:rPr>
                <w:color w:val="1B1B1B"/>
                <w:sz w:val="24"/>
              </w:rPr>
              <w:t xml:space="preserve">0378 501 </w:t>
            </w:r>
            <w:r>
              <w:rPr>
                <w:color w:val="1B1B1B"/>
                <w:spacing w:val="-2"/>
                <w:sz w:val="24"/>
              </w:rPr>
              <w:t>1000/2587</w:t>
            </w:r>
          </w:p>
        </w:tc>
        <w:tc>
          <w:tcPr>
            <w:tcW w:w="3471" w:type="dxa"/>
          </w:tcPr>
          <w:p w:rsidR="00930FFD" w:rsidRDefault="000D0113">
            <w:pPr>
              <w:pStyle w:val="TableParagraph"/>
              <w:rPr>
                <w:sz w:val="24"/>
              </w:rPr>
            </w:pPr>
            <w:hyperlink r:id="rId21">
              <w:r w:rsidR="00AE470B">
                <w:rPr>
                  <w:color w:val="1B1B1B"/>
                  <w:spacing w:val="-2"/>
                  <w:sz w:val="24"/>
                </w:rPr>
                <w:t>akalkan@bartin.edu.tr</w:t>
              </w:r>
            </w:hyperlink>
          </w:p>
        </w:tc>
      </w:tr>
      <w:tr w:rsidR="00930FFD">
        <w:trPr>
          <w:trHeight w:val="282"/>
        </w:trPr>
        <w:tc>
          <w:tcPr>
            <w:tcW w:w="3919" w:type="dxa"/>
          </w:tcPr>
          <w:p w:rsidR="00930FFD" w:rsidRDefault="00AE470B">
            <w:pPr>
              <w:pStyle w:val="TableParagraph"/>
              <w:rPr>
                <w:sz w:val="24"/>
              </w:rPr>
            </w:pPr>
            <w:r>
              <w:rPr>
                <w:color w:val="1B1B1B"/>
                <w:sz w:val="24"/>
              </w:rPr>
              <w:t>Bil.İşl.</w:t>
            </w:r>
            <w:r>
              <w:rPr>
                <w:color w:val="1B1B1B"/>
                <w:spacing w:val="-4"/>
                <w:sz w:val="24"/>
              </w:rPr>
              <w:t xml:space="preserve"> </w:t>
            </w:r>
            <w:r>
              <w:rPr>
                <w:color w:val="1B1B1B"/>
                <w:sz w:val="24"/>
              </w:rPr>
              <w:t>Rukiye</w:t>
            </w:r>
            <w:r>
              <w:rPr>
                <w:color w:val="1B1B1B"/>
                <w:spacing w:val="-3"/>
                <w:sz w:val="24"/>
              </w:rPr>
              <w:t xml:space="preserve"> </w:t>
            </w:r>
            <w:r>
              <w:rPr>
                <w:color w:val="1B1B1B"/>
                <w:spacing w:val="-2"/>
                <w:sz w:val="24"/>
              </w:rPr>
              <w:t>SARICIK</w:t>
            </w:r>
          </w:p>
        </w:tc>
        <w:tc>
          <w:tcPr>
            <w:tcW w:w="2285" w:type="dxa"/>
          </w:tcPr>
          <w:p w:rsidR="00930FFD" w:rsidRDefault="00AE470B">
            <w:pPr>
              <w:pStyle w:val="TableParagraph"/>
              <w:ind w:left="105"/>
              <w:rPr>
                <w:sz w:val="24"/>
              </w:rPr>
            </w:pPr>
            <w:r>
              <w:rPr>
                <w:color w:val="1B1B1B"/>
                <w:sz w:val="24"/>
              </w:rPr>
              <w:t xml:space="preserve">0378 501 </w:t>
            </w:r>
            <w:r>
              <w:rPr>
                <w:color w:val="1B1B1B"/>
                <w:spacing w:val="-2"/>
                <w:sz w:val="24"/>
              </w:rPr>
              <w:t>1000/2586</w:t>
            </w:r>
          </w:p>
        </w:tc>
        <w:tc>
          <w:tcPr>
            <w:tcW w:w="3471" w:type="dxa"/>
          </w:tcPr>
          <w:p w:rsidR="00930FFD" w:rsidRDefault="000D0113">
            <w:pPr>
              <w:pStyle w:val="TableParagraph"/>
              <w:rPr>
                <w:sz w:val="24"/>
              </w:rPr>
            </w:pPr>
            <w:hyperlink r:id="rId22">
              <w:r w:rsidR="00AE470B">
                <w:rPr>
                  <w:color w:val="1B1B1B"/>
                  <w:spacing w:val="-2"/>
                  <w:sz w:val="24"/>
                </w:rPr>
                <w:t>ragac@bartin.edu.tr</w:t>
              </w:r>
            </w:hyperlink>
          </w:p>
        </w:tc>
      </w:tr>
    </w:tbl>
    <w:p w:rsidR="00930FFD" w:rsidRDefault="00930FFD">
      <w:pPr>
        <w:pStyle w:val="GvdeMetni"/>
        <w:ind w:left="0"/>
        <w:rPr>
          <w:b/>
        </w:rPr>
      </w:pPr>
    </w:p>
    <w:p w:rsidR="00930FFD" w:rsidRDefault="00930FFD">
      <w:pPr>
        <w:pStyle w:val="GvdeMetni"/>
        <w:spacing w:before="99"/>
        <w:ind w:left="0"/>
        <w:rPr>
          <w:b/>
        </w:rPr>
      </w:pPr>
    </w:p>
    <w:p w:rsidR="00930FFD" w:rsidRDefault="00AE470B">
      <w:pPr>
        <w:pStyle w:val="Balk3"/>
        <w:numPr>
          <w:ilvl w:val="0"/>
          <w:numId w:val="5"/>
        </w:numPr>
        <w:tabs>
          <w:tab w:val="left" w:pos="659"/>
        </w:tabs>
        <w:spacing w:before="1"/>
        <w:jc w:val="both"/>
      </w:pPr>
      <w:bookmarkStart w:id="6" w:name="_TOC_250014"/>
      <w:r>
        <w:rPr>
          <w:color w:val="1F497D"/>
        </w:rPr>
        <w:t>Tarihsel</w:t>
      </w:r>
      <w:bookmarkEnd w:id="6"/>
      <w:r>
        <w:rPr>
          <w:color w:val="1F497D"/>
          <w:spacing w:val="-2"/>
        </w:rPr>
        <w:t xml:space="preserve"> Gelişimi</w:t>
      </w:r>
    </w:p>
    <w:p w:rsidR="00930FFD" w:rsidRDefault="00AE470B">
      <w:pPr>
        <w:pStyle w:val="GvdeMetni"/>
        <w:spacing w:before="132"/>
        <w:ind w:right="569"/>
        <w:jc w:val="both"/>
      </w:pPr>
      <w:r>
        <w:t>Üniversitenin Rektörlük bünyesinde yer alan Dış İlişkiler Genel Koordinatörlüğü; Erasmus Koordinatörlüğü, Farabi Koordinatörlüğü, Mevlana Değişim Koordinatörlüğü ve Uluslararası Öğrenci ve Yurtdışı Eğitim Koordinatörlüğü’nden oluşmaktadır.</w:t>
      </w:r>
    </w:p>
    <w:p w:rsidR="00930FFD" w:rsidRDefault="00AE470B">
      <w:pPr>
        <w:pStyle w:val="GvdeMetni"/>
        <w:ind w:right="567"/>
        <w:jc w:val="both"/>
      </w:pPr>
      <w:r>
        <w:t>Erasmus Koordinatörlüğü, Avrupa Birliği Erasmus+ Yükseköğrenim Beyannamesi Sertifikasyonuna</w:t>
      </w:r>
      <w:r>
        <w:rPr>
          <w:spacing w:val="-15"/>
        </w:rPr>
        <w:t xml:space="preserve"> </w:t>
      </w:r>
      <w:r>
        <w:t>2014</w:t>
      </w:r>
      <w:r>
        <w:rPr>
          <w:spacing w:val="-11"/>
        </w:rPr>
        <w:t xml:space="preserve"> </w:t>
      </w:r>
      <w:r>
        <w:t>yılında</w:t>
      </w:r>
      <w:r>
        <w:rPr>
          <w:spacing w:val="-15"/>
        </w:rPr>
        <w:t xml:space="preserve"> </w:t>
      </w:r>
      <w:r>
        <w:t>sahip</w:t>
      </w:r>
      <w:r>
        <w:rPr>
          <w:spacing w:val="-14"/>
        </w:rPr>
        <w:t xml:space="preserve"> </w:t>
      </w:r>
      <w:r>
        <w:t>olmuştur.</w:t>
      </w:r>
      <w:r>
        <w:rPr>
          <w:spacing w:val="-14"/>
        </w:rPr>
        <w:t xml:space="preserve"> </w:t>
      </w:r>
      <w:r>
        <w:t>Yurtdışında</w:t>
      </w:r>
      <w:r>
        <w:rPr>
          <w:spacing w:val="-13"/>
        </w:rPr>
        <w:t xml:space="preserve"> </w:t>
      </w:r>
      <w:r>
        <w:t>yer</w:t>
      </w:r>
      <w:r>
        <w:rPr>
          <w:spacing w:val="-13"/>
        </w:rPr>
        <w:t xml:space="preserve"> </w:t>
      </w:r>
      <w:r>
        <w:t>alan</w:t>
      </w:r>
      <w:r>
        <w:rPr>
          <w:spacing w:val="-14"/>
        </w:rPr>
        <w:t xml:space="preserve"> </w:t>
      </w:r>
      <w:r>
        <w:t>üniversitelerle</w:t>
      </w:r>
      <w:r>
        <w:rPr>
          <w:spacing w:val="-15"/>
        </w:rPr>
        <w:t xml:space="preserve"> </w:t>
      </w:r>
      <w:r>
        <w:t>ve</w:t>
      </w:r>
      <w:r>
        <w:rPr>
          <w:spacing w:val="-13"/>
        </w:rPr>
        <w:t xml:space="preserve"> </w:t>
      </w:r>
      <w:r>
        <w:t>çeşitli</w:t>
      </w:r>
      <w:r>
        <w:rPr>
          <w:spacing w:val="-14"/>
        </w:rPr>
        <w:t xml:space="preserve"> </w:t>
      </w:r>
      <w:r>
        <w:t>eğitim kurumlarıyla iyi ikili ilişkileri kurmak ve yürütmekten, üniversitemizi yurtdışında tanıtmaktan sorumlu bir birim olmakla beraber Avrupa Birliği’ne bağlı olan Erasmus+ hareketlilik projelerinden de sorumlu birimdir.</w:t>
      </w:r>
    </w:p>
    <w:p w:rsidR="00930FFD" w:rsidRDefault="00AE470B">
      <w:pPr>
        <w:pStyle w:val="GvdeMetni"/>
        <w:ind w:right="566"/>
        <w:jc w:val="both"/>
      </w:pPr>
      <w:r>
        <w:t>Farabi Değişim Programı, öğrenci veya öğretim üyelerinin bir veya iki yarıyıl süresince kendi kurumlarının dışında bir yükseköğretim kurumunda eğitim ve öğretim faaliyetlerine devam etmelerini amaçlamaktadır. Farabi Değişim Programının uygulanmasına ilişkin ilkeler, Yönetmelik ve Esas ve Usuller tarafından ayrıntılarıyla belirlenmiştir.</w:t>
      </w:r>
    </w:p>
    <w:p w:rsidR="00930FFD" w:rsidRDefault="00AE470B">
      <w:pPr>
        <w:pStyle w:val="GvdeMetni"/>
        <w:ind w:right="567"/>
        <w:jc w:val="both"/>
      </w:pPr>
      <w:r>
        <w:t xml:space="preserve">Mevlana Değişim Programı, yurtiçinde eğitim veren yükseköğretim kurumları ile yurtdışında eğitim veren yükseköğretim kurumları arasında öğrenci ve öğretim elemanı değişimini gerçekleştirmeyi amaçlayan bir programdır. 23 Ağustos 2011 tarih ve 28034 sayılı Resmi Gazete’de yayımlanan Yönetmelik ile birlikte yurt dışındaki yükseköğretim kurumları ile ülkemizdeki yükseköğretim kurumları arasında öğrenci ve öğretim elemanı değişiminin önü </w:t>
      </w:r>
      <w:r>
        <w:rPr>
          <w:spacing w:val="-2"/>
        </w:rPr>
        <w:t>açılmıştır.</w:t>
      </w:r>
    </w:p>
    <w:p w:rsidR="00930FFD" w:rsidRDefault="00AE470B">
      <w:pPr>
        <w:pStyle w:val="GvdeMetni"/>
        <w:ind w:right="569"/>
        <w:jc w:val="both"/>
      </w:pPr>
      <w:r>
        <w:t>Uluslararası Öğrenci ve Yurtdışı Eğitim Koordinatörlüğü, Dış İlişkiler Genel Koordinatörlüğü altında 2017 yılında kurulmuştur. Bu Koordinatörlük Uluslararası öğrencilerin başvuru ve kayıt işlemlerini yürütmektedir.</w:t>
      </w:r>
    </w:p>
    <w:p w:rsidR="00930FFD" w:rsidRDefault="00930FFD">
      <w:pPr>
        <w:pStyle w:val="GvdeMetni"/>
        <w:spacing w:before="82"/>
        <w:ind w:left="0"/>
      </w:pPr>
    </w:p>
    <w:p w:rsidR="00930FFD" w:rsidRDefault="00AE470B">
      <w:pPr>
        <w:pStyle w:val="Balk3"/>
        <w:numPr>
          <w:ilvl w:val="0"/>
          <w:numId w:val="5"/>
        </w:numPr>
        <w:tabs>
          <w:tab w:val="left" w:pos="659"/>
        </w:tabs>
        <w:spacing w:line="360" w:lineRule="auto"/>
        <w:ind w:left="143" w:right="4658" w:firstLine="0"/>
        <w:jc w:val="both"/>
      </w:pPr>
      <w:bookmarkStart w:id="7" w:name="3._Misyon,_Vizyon,_Temel_Değerler_ve_Pol"/>
      <w:bookmarkEnd w:id="7"/>
      <w:r>
        <w:rPr>
          <w:color w:val="1F497D"/>
        </w:rPr>
        <w:t>Misyon,</w:t>
      </w:r>
      <w:r>
        <w:rPr>
          <w:color w:val="1F497D"/>
          <w:spacing w:val="-7"/>
        </w:rPr>
        <w:t xml:space="preserve"> </w:t>
      </w:r>
      <w:r>
        <w:rPr>
          <w:color w:val="1F497D"/>
        </w:rPr>
        <w:t>Vizyon,</w:t>
      </w:r>
      <w:r>
        <w:rPr>
          <w:color w:val="1F497D"/>
          <w:spacing w:val="-6"/>
        </w:rPr>
        <w:t xml:space="preserve"> </w:t>
      </w:r>
      <w:r>
        <w:rPr>
          <w:color w:val="1F497D"/>
        </w:rPr>
        <w:t>Temel</w:t>
      </w:r>
      <w:r>
        <w:rPr>
          <w:color w:val="1F497D"/>
          <w:spacing w:val="-6"/>
        </w:rPr>
        <w:t xml:space="preserve"> </w:t>
      </w:r>
      <w:r>
        <w:rPr>
          <w:color w:val="1F497D"/>
        </w:rPr>
        <w:t>Değerler</w:t>
      </w:r>
      <w:r>
        <w:rPr>
          <w:color w:val="1F497D"/>
          <w:spacing w:val="-7"/>
        </w:rPr>
        <w:t xml:space="preserve"> </w:t>
      </w:r>
      <w:r>
        <w:rPr>
          <w:color w:val="1F497D"/>
        </w:rPr>
        <w:t>ve</w:t>
      </w:r>
      <w:r>
        <w:rPr>
          <w:color w:val="1F497D"/>
          <w:spacing w:val="-5"/>
        </w:rPr>
        <w:t xml:space="preserve"> </w:t>
      </w:r>
      <w:r>
        <w:rPr>
          <w:color w:val="1F497D"/>
        </w:rPr>
        <w:t xml:space="preserve">Politikalar </w:t>
      </w:r>
      <w:r>
        <w:rPr>
          <w:color w:val="1F497D"/>
          <w:spacing w:val="-2"/>
        </w:rPr>
        <w:t>Misyon</w:t>
      </w:r>
    </w:p>
    <w:p w:rsidR="00930FFD" w:rsidRDefault="00AE470B">
      <w:pPr>
        <w:pStyle w:val="GvdeMetni"/>
        <w:spacing w:before="132"/>
        <w:ind w:right="566"/>
        <w:jc w:val="both"/>
      </w:pPr>
      <w:r>
        <w:t>Üniversitemizin uluslararası tanınırlığına katkı sağlamak, uluslararası anlaşmaların yapılmasında akademik</w:t>
      </w:r>
      <w:r>
        <w:rPr>
          <w:spacing w:val="-12"/>
        </w:rPr>
        <w:t xml:space="preserve"> </w:t>
      </w:r>
      <w:r>
        <w:t>birimler</w:t>
      </w:r>
      <w:r>
        <w:rPr>
          <w:spacing w:val="-13"/>
        </w:rPr>
        <w:t xml:space="preserve"> </w:t>
      </w:r>
      <w:r>
        <w:t>arası</w:t>
      </w:r>
      <w:r>
        <w:rPr>
          <w:spacing w:val="-12"/>
        </w:rPr>
        <w:t xml:space="preserve"> </w:t>
      </w:r>
      <w:r>
        <w:t>koordinasyonu</w:t>
      </w:r>
      <w:r>
        <w:rPr>
          <w:spacing w:val="-12"/>
        </w:rPr>
        <w:t xml:space="preserve"> </w:t>
      </w:r>
      <w:r>
        <w:t>sağlamak</w:t>
      </w:r>
      <w:r>
        <w:rPr>
          <w:spacing w:val="-12"/>
        </w:rPr>
        <w:t xml:space="preserve"> </w:t>
      </w:r>
      <w:r>
        <w:t>ve</w:t>
      </w:r>
      <w:r>
        <w:rPr>
          <w:spacing w:val="-13"/>
        </w:rPr>
        <w:t xml:space="preserve"> </w:t>
      </w:r>
      <w:r>
        <w:t>bu</w:t>
      </w:r>
      <w:r>
        <w:rPr>
          <w:spacing w:val="-12"/>
        </w:rPr>
        <w:t xml:space="preserve"> </w:t>
      </w:r>
      <w:r>
        <w:t>ilkeler</w:t>
      </w:r>
      <w:r>
        <w:rPr>
          <w:spacing w:val="-13"/>
        </w:rPr>
        <w:t xml:space="preserve"> </w:t>
      </w:r>
      <w:r>
        <w:t>doğrultusunda</w:t>
      </w:r>
      <w:r>
        <w:rPr>
          <w:spacing w:val="-13"/>
        </w:rPr>
        <w:t xml:space="preserve"> </w:t>
      </w:r>
      <w:r>
        <w:t>üniversitemizin</w:t>
      </w:r>
      <w:r>
        <w:rPr>
          <w:spacing w:val="-12"/>
        </w:rPr>
        <w:t xml:space="preserve"> </w:t>
      </w:r>
      <w:r>
        <w:t>hem idari hem akademik birimlerindeki personel ve öğrencilere destek olmaktır.</w:t>
      </w:r>
    </w:p>
    <w:p w:rsidR="00930FFD" w:rsidRDefault="00930FFD">
      <w:pPr>
        <w:pStyle w:val="GvdeMetni"/>
        <w:spacing w:before="5"/>
        <w:ind w:left="0"/>
      </w:pPr>
    </w:p>
    <w:p w:rsidR="00930FFD" w:rsidRDefault="00AE470B">
      <w:pPr>
        <w:pStyle w:val="Balk3"/>
      </w:pPr>
      <w:r>
        <w:rPr>
          <w:color w:val="1F497D"/>
          <w:spacing w:val="-2"/>
        </w:rPr>
        <w:t>Vizyon</w:t>
      </w:r>
    </w:p>
    <w:p w:rsidR="00930FFD" w:rsidRDefault="00AE470B">
      <w:pPr>
        <w:pStyle w:val="GvdeMetni"/>
        <w:spacing w:before="271"/>
      </w:pPr>
      <w:r>
        <w:t>Koordinatörlüğümüz,</w:t>
      </w:r>
      <w:r>
        <w:rPr>
          <w:spacing w:val="-13"/>
        </w:rPr>
        <w:t xml:space="preserve"> </w:t>
      </w:r>
      <w:r>
        <w:t>tüm</w:t>
      </w:r>
      <w:r>
        <w:rPr>
          <w:spacing w:val="-13"/>
        </w:rPr>
        <w:t xml:space="preserve"> </w:t>
      </w:r>
      <w:r>
        <w:t>idari</w:t>
      </w:r>
      <w:r>
        <w:rPr>
          <w:spacing w:val="-13"/>
        </w:rPr>
        <w:t xml:space="preserve"> </w:t>
      </w:r>
      <w:r>
        <w:t>ve</w:t>
      </w:r>
      <w:r>
        <w:rPr>
          <w:spacing w:val="-12"/>
        </w:rPr>
        <w:t xml:space="preserve"> </w:t>
      </w:r>
      <w:r>
        <w:t>akademik</w:t>
      </w:r>
      <w:r>
        <w:rPr>
          <w:spacing w:val="-13"/>
        </w:rPr>
        <w:t xml:space="preserve"> </w:t>
      </w:r>
      <w:r>
        <w:t>birimlerin</w:t>
      </w:r>
      <w:r>
        <w:rPr>
          <w:spacing w:val="-13"/>
        </w:rPr>
        <w:t xml:space="preserve"> </w:t>
      </w:r>
      <w:r>
        <w:t>uluslararasılaşmasında</w:t>
      </w:r>
      <w:r>
        <w:rPr>
          <w:spacing w:val="-14"/>
        </w:rPr>
        <w:t xml:space="preserve"> </w:t>
      </w:r>
      <w:r>
        <w:t>gerekli</w:t>
      </w:r>
      <w:r>
        <w:rPr>
          <w:spacing w:val="-13"/>
        </w:rPr>
        <w:t xml:space="preserve"> </w:t>
      </w:r>
      <w:r>
        <w:t>tüm</w:t>
      </w:r>
      <w:r>
        <w:rPr>
          <w:spacing w:val="-13"/>
        </w:rPr>
        <w:t xml:space="preserve"> </w:t>
      </w:r>
      <w:r>
        <w:t>desteği sağlama hedefli aktiviteleri koordine eden bir merkez birim olma vizyonu taşımaktadır.</w:t>
      </w:r>
    </w:p>
    <w:p w:rsidR="00930FFD" w:rsidRDefault="00930FFD">
      <w:pPr>
        <w:pStyle w:val="GvdeMetni"/>
        <w:sectPr w:rsidR="00930FFD">
          <w:type w:val="continuous"/>
          <w:pgSz w:w="11920" w:h="16850"/>
          <w:pgMar w:top="1400" w:right="708" w:bottom="1200" w:left="1133" w:header="0" w:footer="1014" w:gutter="0"/>
          <w:cols w:space="708"/>
        </w:sectPr>
      </w:pPr>
    </w:p>
    <w:p w:rsidR="00930FFD" w:rsidRDefault="00AE470B">
      <w:pPr>
        <w:pStyle w:val="Balk3"/>
        <w:spacing w:before="74"/>
        <w:jc w:val="both"/>
      </w:pPr>
      <w:r>
        <w:rPr>
          <w:color w:val="1F497D"/>
        </w:rPr>
        <w:lastRenderedPageBreak/>
        <w:t>Temel</w:t>
      </w:r>
      <w:r>
        <w:rPr>
          <w:color w:val="1F497D"/>
          <w:spacing w:val="-3"/>
        </w:rPr>
        <w:t xml:space="preserve"> </w:t>
      </w:r>
      <w:r>
        <w:rPr>
          <w:color w:val="1F497D"/>
          <w:spacing w:val="-2"/>
        </w:rPr>
        <w:t>Değerler</w:t>
      </w:r>
    </w:p>
    <w:p w:rsidR="00930FFD" w:rsidRDefault="00AE470B">
      <w:pPr>
        <w:pStyle w:val="GvdeMetni"/>
        <w:spacing w:before="271"/>
        <w:ind w:right="568"/>
        <w:jc w:val="both"/>
      </w:pPr>
      <w:r>
        <w:t>Dış İlişkiler Genel Koordinatörlüğü yurtiçi ve yurtdışı ile olan işbirlikleri kapsamında eğitim, öğretim ve araştırma faaliyetlerinde kalite hedefli yönetim sistemini esas almaktadır. İnsana ve doğaya saygılı, etkin, şeffaf, verimli, hoşgörülü, katılımcı, tarafsız, üniversite ve ülkenin uluslararası tanınırlığı konularında öncü ve rekabetçi bir Genel Koordinatörlük olmak temel değerlerimizi</w:t>
      </w:r>
      <w:r>
        <w:rPr>
          <w:spacing w:val="-2"/>
        </w:rPr>
        <w:t xml:space="preserve"> </w:t>
      </w:r>
      <w:r>
        <w:t>oluşturmaktadır.</w:t>
      </w:r>
      <w:r>
        <w:rPr>
          <w:spacing w:val="-2"/>
        </w:rPr>
        <w:t xml:space="preserve"> </w:t>
      </w:r>
      <w:r>
        <w:t>Temel</w:t>
      </w:r>
      <w:r>
        <w:rPr>
          <w:spacing w:val="-2"/>
        </w:rPr>
        <w:t xml:space="preserve"> </w:t>
      </w:r>
      <w:r>
        <w:t>değerler</w:t>
      </w:r>
      <w:r>
        <w:rPr>
          <w:spacing w:val="-3"/>
        </w:rPr>
        <w:t xml:space="preserve"> </w:t>
      </w:r>
      <w:r>
        <w:t>ışığında</w:t>
      </w:r>
      <w:r>
        <w:rPr>
          <w:spacing w:val="-3"/>
        </w:rPr>
        <w:t xml:space="preserve"> </w:t>
      </w:r>
      <w:r>
        <w:t>temel</w:t>
      </w:r>
      <w:r>
        <w:rPr>
          <w:spacing w:val="-2"/>
        </w:rPr>
        <w:t xml:space="preserve"> </w:t>
      </w:r>
      <w:r>
        <w:t>hedefi</w:t>
      </w:r>
      <w:r>
        <w:rPr>
          <w:spacing w:val="-2"/>
        </w:rPr>
        <w:t xml:space="preserve"> </w:t>
      </w:r>
      <w:r>
        <w:t>uluslararasılaşma</w:t>
      </w:r>
      <w:r>
        <w:rPr>
          <w:spacing w:val="-3"/>
        </w:rPr>
        <w:t xml:space="preserve"> </w:t>
      </w:r>
      <w:r>
        <w:t>olan</w:t>
      </w:r>
      <w:r>
        <w:rPr>
          <w:spacing w:val="-2"/>
        </w:rPr>
        <w:t xml:space="preserve"> </w:t>
      </w:r>
      <w:r>
        <w:t>Genel Koordinatörlüğümüz kalite ve yenilik odaklı sistemi esas almaktadır.</w:t>
      </w:r>
    </w:p>
    <w:p w:rsidR="00930FFD" w:rsidRDefault="00930FFD">
      <w:pPr>
        <w:pStyle w:val="GvdeMetni"/>
        <w:spacing w:before="101"/>
        <w:ind w:left="0"/>
      </w:pPr>
    </w:p>
    <w:p w:rsidR="00930FFD" w:rsidRDefault="00AE470B">
      <w:pPr>
        <w:pStyle w:val="Balk3"/>
        <w:jc w:val="both"/>
      </w:pPr>
      <w:bookmarkStart w:id="8" w:name="Uluslararasılaşma_Politikası"/>
      <w:bookmarkEnd w:id="8"/>
      <w:r>
        <w:rPr>
          <w:color w:val="1F497D"/>
        </w:rPr>
        <w:t>Uluslararasılaşma</w:t>
      </w:r>
      <w:r>
        <w:rPr>
          <w:color w:val="1F497D"/>
          <w:spacing w:val="-7"/>
        </w:rPr>
        <w:t xml:space="preserve"> </w:t>
      </w:r>
      <w:r>
        <w:rPr>
          <w:color w:val="1F497D"/>
          <w:spacing w:val="-2"/>
        </w:rPr>
        <w:t>Politikası</w:t>
      </w:r>
    </w:p>
    <w:p w:rsidR="00930FFD" w:rsidRDefault="00AE470B">
      <w:pPr>
        <w:pStyle w:val="GvdeMetni"/>
        <w:spacing w:before="211"/>
        <w:ind w:right="567"/>
        <w:jc w:val="both"/>
      </w:pPr>
      <w:bookmarkStart w:id="9" w:name="Bartın_Üniversitesi,_öğrenci_merkezli_bi"/>
      <w:bookmarkEnd w:id="9"/>
      <w:r>
        <w:t>Bartın Üniversitesi, öğrenci merkezli bir yaklaşımla nitelikli bireyler yetiştirmeyi, toplumsal sorumluluk bilinciyle bilimsel, sosyal ve kültürel yaşama ulusal ve uluslararası düzeyde katkı sunmayı misyon edinmiştir. Bu doğrultuda üniversitemiz, bilimsel ve toplumsal sorunların çözümüne</w:t>
      </w:r>
      <w:r>
        <w:rPr>
          <w:spacing w:val="-13"/>
        </w:rPr>
        <w:t xml:space="preserve"> </w:t>
      </w:r>
      <w:r>
        <w:t>yönelik</w:t>
      </w:r>
      <w:r>
        <w:rPr>
          <w:spacing w:val="-14"/>
        </w:rPr>
        <w:t xml:space="preserve"> </w:t>
      </w:r>
      <w:r>
        <w:t>uluslararası</w:t>
      </w:r>
      <w:r>
        <w:rPr>
          <w:spacing w:val="-14"/>
        </w:rPr>
        <w:t xml:space="preserve"> </w:t>
      </w:r>
      <w:r>
        <w:t>düzeyde</w:t>
      </w:r>
      <w:r>
        <w:rPr>
          <w:spacing w:val="-15"/>
        </w:rPr>
        <w:t xml:space="preserve"> </w:t>
      </w:r>
      <w:r>
        <w:t>uygulama</w:t>
      </w:r>
      <w:r>
        <w:rPr>
          <w:spacing w:val="-15"/>
        </w:rPr>
        <w:t xml:space="preserve"> </w:t>
      </w:r>
      <w:r>
        <w:t>ve</w:t>
      </w:r>
      <w:r>
        <w:rPr>
          <w:spacing w:val="-15"/>
        </w:rPr>
        <w:t xml:space="preserve"> </w:t>
      </w:r>
      <w:r>
        <w:t>araştırmalar</w:t>
      </w:r>
      <w:r>
        <w:rPr>
          <w:spacing w:val="-12"/>
        </w:rPr>
        <w:t xml:space="preserve"> </w:t>
      </w:r>
      <w:r>
        <w:t>geliştirmeyi</w:t>
      </w:r>
      <w:r>
        <w:rPr>
          <w:spacing w:val="-14"/>
        </w:rPr>
        <w:t xml:space="preserve"> </w:t>
      </w:r>
      <w:r>
        <w:t>ve</w:t>
      </w:r>
      <w:r>
        <w:rPr>
          <w:spacing w:val="-15"/>
        </w:rPr>
        <w:t xml:space="preserve"> </w:t>
      </w:r>
      <w:r>
        <w:t>sunduğu</w:t>
      </w:r>
      <w:r>
        <w:rPr>
          <w:spacing w:val="-14"/>
        </w:rPr>
        <w:t xml:space="preserve"> </w:t>
      </w:r>
      <w:r>
        <w:t>nitelikli öğretim yoluyla uluslararası düzeyde tercih edilen bir yükseköğretim kuruluşu olmayı hedeflemektedir. Bu bağlamda, üniversite uluslararasılaşma hedeflerine ulaşma doğrultusunda;</w:t>
      </w:r>
    </w:p>
    <w:p w:rsidR="00930FFD" w:rsidRDefault="00AE470B">
      <w:pPr>
        <w:pStyle w:val="ListeParagraf"/>
        <w:numPr>
          <w:ilvl w:val="0"/>
          <w:numId w:val="4"/>
        </w:numPr>
        <w:tabs>
          <w:tab w:val="left" w:pos="337"/>
        </w:tabs>
        <w:spacing w:before="77"/>
        <w:ind w:right="569" w:firstLine="60"/>
        <w:jc w:val="both"/>
        <w:rPr>
          <w:sz w:val="24"/>
        </w:rPr>
      </w:pPr>
      <w:bookmarkStart w:id="10" w:name="•_Öğretim_programlarının_kapsam_ve_içeri"/>
      <w:bookmarkEnd w:id="10"/>
      <w:r>
        <w:rPr>
          <w:sz w:val="24"/>
        </w:rPr>
        <w:t>Öğretim</w:t>
      </w:r>
      <w:r>
        <w:rPr>
          <w:spacing w:val="-14"/>
          <w:sz w:val="24"/>
        </w:rPr>
        <w:t xml:space="preserve"> </w:t>
      </w:r>
      <w:r>
        <w:rPr>
          <w:sz w:val="24"/>
        </w:rPr>
        <w:t>programlarının</w:t>
      </w:r>
      <w:r>
        <w:rPr>
          <w:spacing w:val="-14"/>
          <w:sz w:val="24"/>
        </w:rPr>
        <w:t xml:space="preserve"> </w:t>
      </w:r>
      <w:r>
        <w:rPr>
          <w:sz w:val="24"/>
        </w:rPr>
        <w:t>kapsam</w:t>
      </w:r>
      <w:r>
        <w:rPr>
          <w:spacing w:val="-14"/>
          <w:sz w:val="24"/>
        </w:rPr>
        <w:t xml:space="preserve"> </w:t>
      </w:r>
      <w:r>
        <w:rPr>
          <w:sz w:val="24"/>
        </w:rPr>
        <w:t>ve</w:t>
      </w:r>
      <w:r>
        <w:rPr>
          <w:spacing w:val="-15"/>
          <w:sz w:val="24"/>
        </w:rPr>
        <w:t xml:space="preserve"> </w:t>
      </w:r>
      <w:r>
        <w:rPr>
          <w:sz w:val="24"/>
        </w:rPr>
        <w:t>içeriklerini</w:t>
      </w:r>
      <w:r>
        <w:rPr>
          <w:spacing w:val="-14"/>
          <w:sz w:val="24"/>
        </w:rPr>
        <w:t xml:space="preserve"> </w:t>
      </w:r>
      <w:r>
        <w:rPr>
          <w:sz w:val="24"/>
        </w:rPr>
        <w:t>ulusal</w:t>
      </w:r>
      <w:r>
        <w:rPr>
          <w:spacing w:val="-14"/>
          <w:sz w:val="24"/>
        </w:rPr>
        <w:t xml:space="preserve"> </w:t>
      </w:r>
      <w:r>
        <w:rPr>
          <w:sz w:val="24"/>
        </w:rPr>
        <w:t>ve</w:t>
      </w:r>
      <w:r>
        <w:rPr>
          <w:spacing w:val="-15"/>
          <w:sz w:val="24"/>
        </w:rPr>
        <w:t xml:space="preserve"> </w:t>
      </w:r>
      <w:r>
        <w:rPr>
          <w:sz w:val="24"/>
        </w:rPr>
        <w:t>uluslararası</w:t>
      </w:r>
      <w:r>
        <w:rPr>
          <w:spacing w:val="-11"/>
          <w:sz w:val="24"/>
        </w:rPr>
        <w:t xml:space="preserve"> </w:t>
      </w:r>
      <w:r>
        <w:rPr>
          <w:sz w:val="24"/>
        </w:rPr>
        <w:t>gelişmelerle</w:t>
      </w:r>
      <w:r>
        <w:rPr>
          <w:spacing w:val="-15"/>
          <w:sz w:val="24"/>
        </w:rPr>
        <w:t xml:space="preserve"> </w:t>
      </w:r>
      <w:r>
        <w:rPr>
          <w:sz w:val="24"/>
        </w:rPr>
        <w:t>uyumlu</w:t>
      </w:r>
      <w:r>
        <w:rPr>
          <w:spacing w:val="-14"/>
          <w:sz w:val="24"/>
        </w:rPr>
        <w:t xml:space="preserve"> </w:t>
      </w:r>
      <w:r>
        <w:rPr>
          <w:sz w:val="24"/>
        </w:rPr>
        <w:t xml:space="preserve">olarak </w:t>
      </w:r>
      <w:r>
        <w:rPr>
          <w:spacing w:val="-2"/>
          <w:sz w:val="24"/>
        </w:rPr>
        <w:t>tasarlamayı,</w:t>
      </w:r>
    </w:p>
    <w:p w:rsidR="00930FFD" w:rsidRDefault="00AE470B">
      <w:pPr>
        <w:pStyle w:val="ListeParagraf"/>
        <w:numPr>
          <w:ilvl w:val="0"/>
          <w:numId w:val="4"/>
        </w:numPr>
        <w:tabs>
          <w:tab w:val="left" w:pos="277"/>
        </w:tabs>
        <w:spacing w:before="82" w:line="237" w:lineRule="auto"/>
        <w:ind w:right="570" w:firstLine="0"/>
        <w:jc w:val="both"/>
        <w:rPr>
          <w:sz w:val="24"/>
        </w:rPr>
      </w:pPr>
      <w:bookmarkStart w:id="11" w:name="•_Öğrenci_ve_personelin_uluslararası_har"/>
      <w:bookmarkEnd w:id="11"/>
      <w:r>
        <w:rPr>
          <w:sz w:val="24"/>
        </w:rPr>
        <w:t>Öğrenci</w:t>
      </w:r>
      <w:r>
        <w:rPr>
          <w:spacing w:val="-13"/>
          <w:sz w:val="24"/>
        </w:rPr>
        <w:t xml:space="preserve"> </w:t>
      </w:r>
      <w:r>
        <w:rPr>
          <w:sz w:val="24"/>
        </w:rPr>
        <w:t>ve</w:t>
      </w:r>
      <w:r>
        <w:rPr>
          <w:spacing w:val="-14"/>
          <w:sz w:val="24"/>
        </w:rPr>
        <w:t xml:space="preserve"> </w:t>
      </w:r>
      <w:r>
        <w:rPr>
          <w:sz w:val="24"/>
        </w:rPr>
        <w:t>personelin</w:t>
      </w:r>
      <w:r>
        <w:rPr>
          <w:spacing w:val="-13"/>
          <w:sz w:val="24"/>
        </w:rPr>
        <w:t xml:space="preserve"> </w:t>
      </w:r>
      <w:r>
        <w:rPr>
          <w:sz w:val="24"/>
        </w:rPr>
        <w:t>uluslararası</w:t>
      </w:r>
      <w:r>
        <w:rPr>
          <w:spacing w:val="-13"/>
          <w:sz w:val="24"/>
        </w:rPr>
        <w:t xml:space="preserve"> </w:t>
      </w:r>
      <w:r>
        <w:rPr>
          <w:sz w:val="24"/>
        </w:rPr>
        <w:t>hareketliliklere</w:t>
      </w:r>
      <w:r>
        <w:rPr>
          <w:spacing w:val="-14"/>
          <w:sz w:val="24"/>
        </w:rPr>
        <w:t xml:space="preserve"> </w:t>
      </w:r>
      <w:r>
        <w:rPr>
          <w:sz w:val="24"/>
        </w:rPr>
        <w:t>akademik</w:t>
      </w:r>
      <w:r>
        <w:rPr>
          <w:spacing w:val="-13"/>
          <w:sz w:val="24"/>
        </w:rPr>
        <w:t xml:space="preserve"> </w:t>
      </w:r>
      <w:r>
        <w:rPr>
          <w:sz w:val="24"/>
        </w:rPr>
        <w:t>amaçlı</w:t>
      </w:r>
      <w:r>
        <w:rPr>
          <w:spacing w:val="-13"/>
          <w:sz w:val="24"/>
        </w:rPr>
        <w:t xml:space="preserve"> </w:t>
      </w:r>
      <w:r>
        <w:rPr>
          <w:sz w:val="24"/>
        </w:rPr>
        <w:t>ziyaretlere</w:t>
      </w:r>
      <w:r>
        <w:rPr>
          <w:spacing w:val="-14"/>
          <w:sz w:val="24"/>
        </w:rPr>
        <w:t xml:space="preserve"> </w:t>
      </w:r>
      <w:r>
        <w:rPr>
          <w:sz w:val="24"/>
        </w:rPr>
        <w:t>katılımını</w:t>
      </w:r>
      <w:r>
        <w:rPr>
          <w:spacing w:val="-13"/>
          <w:sz w:val="24"/>
        </w:rPr>
        <w:t xml:space="preserve"> </w:t>
      </w:r>
      <w:r>
        <w:rPr>
          <w:sz w:val="24"/>
        </w:rPr>
        <w:t>ve</w:t>
      </w:r>
      <w:r>
        <w:rPr>
          <w:spacing w:val="-12"/>
          <w:sz w:val="24"/>
        </w:rPr>
        <w:t xml:space="preserve"> </w:t>
      </w:r>
      <w:r>
        <w:rPr>
          <w:sz w:val="24"/>
        </w:rPr>
        <w:t>yeni bilgi ve deneyim kazanmalarını sağlamayı,</w:t>
      </w:r>
    </w:p>
    <w:p w:rsidR="00930FFD" w:rsidRDefault="00AE470B">
      <w:pPr>
        <w:pStyle w:val="ListeParagraf"/>
        <w:numPr>
          <w:ilvl w:val="0"/>
          <w:numId w:val="4"/>
        </w:numPr>
        <w:tabs>
          <w:tab w:val="left" w:pos="308"/>
        </w:tabs>
        <w:spacing w:before="80"/>
        <w:ind w:right="569" w:firstLine="0"/>
        <w:jc w:val="both"/>
        <w:rPr>
          <w:sz w:val="24"/>
        </w:rPr>
      </w:pPr>
      <w:bookmarkStart w:id="12" w:name="•_Ulusal_ve_kurumsal_imkânlardan_azami_d"/>
      <w:bookmarkEnd w:id="12"/>
      <w:r>
        <w:rPr>
          <w:sz w:val="24"/>
        </w:rPr>
        <w:t>Ulusal ve kurumsal imkânlardan azami düzeyde yararlanarak uluslararası öğrenci ve personel hareketliliği açısından üniversiteyi bir çekim merkezi yapmayı,</w:t>
      </w:r>
    </w:p>
    <w:p w:rsidR="00930FFD" w:rsidRDefault="00AE470B">
      <w:pPr>
        <w:pStyle w:val="ListeParagraf"/>
        <w:numPr>
          <w:ilvl w:val="0"/>
          <w:numId w:val="4"/>
        </w:numPr>
        <w:tabs>
          <w:tab w:val="left" w:pos="354"/>
        </w:tabs>
        <w:spacing w:before="79"/>
        <w:ind w:right="566" w:firstLine="0"/>
        <w:jc w:val="both"/>
        <w:rPr>
          <w:sz w:val="24"/>
        </w:rPr>
      </w:pPr>
      <w:bookmarkStart w:id="13" w:name="•_Coğrafi_ve_alan_çeşitliliğini_göz_önün"/>
      <w:bookmarkEnd w:id="13"/>
      <w:r>
        <w:rPr>
          <w:sz w:val="24"/>
        </w:rPr>
        <w:t>Coğrafi ve alan çeşitliliğini göz önünde bulundurarak, uluslararası tanınırlığı ve bilimsel kapasitesi üst düzeyde olan yükseköğretim kurumlarıyla ortak proje ve bilimsel araştırmalar gerçekleştirmeyi, ‘’Uluslararasılaşma Kalite Politikası’’ olarak benimsemiştir.</w:t>
      </w:r>
    </w:p>
    <w:p w:rsidR="00930FFD" w:rsidRDefault="00930FFD">
      <w:pPr>
        <w:pStyle w:val="GvdeMetni"/>
        <w:spacing w:before="205"/>
        <w:ind w:left="0"/>
      </w:pPr>
    </w:p>
    <w:p w:rsidR="00930FFD" w:rsidRDefault="00AE470B">
      <w:pPr>
        <w:pStyle w:val="Balk1"/>
        <w:numPr>
          <w:ilvl w:val="0"/>
          <w:numId w:val="3"/>
        </w:numPr>
        <w:tabs>
          <w:tab w:val="left" w:pos="657"/>
        </w:tabs>
        <w:ind w:left="657" w:hanging="514"/>
        <w:jc w:val="both"/>
      </w:pPr>
      <w:bookmarkStart w:id="14" w:name="_TOC_250013"/>
      <w:r>
        <w:rPr>
          <w:color w:val="1F497D"/>
        </w:rPr>
        <w:t>LİDERLİK,</w:t>
      </w:r>
      <w:r>
        <w:rPr>
          <w:color w:val="1F497D"/>
          <w:spacing w:val="-15"/>
        </w:rPr>
        <w:t xml:space="preserve"> </w:t>
      </w:r>
      <w:r>
        <w:rPr>
          <w:color w:val="1F497D"/>
        </w:rPr>
        <w:t>YÖNETİŞİM</w:t>
      </w:r>
      <w:r>
        <w:rPr>
          <w:color w:val="1F497D"/>
          <w:spacing w:val="-16"/>
        </w:rPr>
        <w:t xml:space="preserve"> </w:t>
      </w:r>
      <w:r>
        <w:rPr>
          <w:color w:val="1F497D"/>
        </w:rPr>
        <w:t>VE</w:t>
      </w:r>
      <w:r>
        <w:rPr>
          <w:color w:val="1F497D"/>
          <w:spacing w:val="-13"/>
        </w:rPr>
        <w:t xml:space="preserve"> </w:t>
      </w:r>
      <w:bookmarkEnd w:id="14"/>
      <w:r>
        <w:rPr>
          <w:color w:val="1F497D"/>
          <w:spacing w:val="-2"/>
        </w:rPr>
        <w:t>KALİTE</w:t>
      </w:r>
    </w:p>
    <w:p w:rsidR="00930FFD" w:rsidRDefault="00AE470B">
      <w:pPr>
        <w:pStyle w:val="Balk3"/>
        <w:numPr>
          <w:ilvl w:val="1"/>
          <w:numId w:val="3"/>
        </w:numPr>
        <w:tabs>
          <w:tab w:val="left" w:pos="675"/>
        </w:tabs>
        <w:spacing w:before="241"/>
        <w:ind w:left="675" w:hanging="532"/>
        <w:jc w:val="both"/>
      </w:pPr>
      <w:bookmarkStart w:id="15" w:name="_TOC_250012"/>
      <w:r>
        <w:rPr>
          <w:color w:val="1F497D"/>
        </w:rPr>
        <w:t>Liderlik</w:t>
      </w:r>
      <w:r>
        <w:rPr>
          <w:color w:val="1F497D"/>
          <w:spacing w:val="-1"/>
        </w:rPr>
        <w:t xml:space="preserve"> </w:t>
      </w:r>
      <w:r>
        <w:rPr>
          <w:color w:val="1F497D"/>
        </w:rPr>
        <w:t>ve</w:t>
      </w:r>
      <w:bookmarkEnd w:id="15"/>
      <w:r>
        <w:rPr>
          <w:color w:val="1F497D"/>
          <w:spacing w:val="-2"/>
        </w:rPr>
        <w:t xml:space="preserve"> Kalite</w:t>
      </w:r>
    </w:p>
    <w:p w:rsidR="00930FFD" w:rsidRDefault="00AE470B">
      <w:pPr>
        <w:pStyle w:val="GvdeMetni"/>
        <w:spacing w:before="212"/>
      </w:pPr>
      <w:bookmarkStart w:id="16" w:name="Birim,_birimsel_dönüşümünü_sağlayacak_yö"/>
      <w:bookmarkEnd w:id="16"/>
      <w:r>
        <w:t>Birim,</w:t>
      </w:r>
      <w:r>
        <w:rPr>
          <w:spacing w:val="-4"/>
        </w:rPr>
        <w:t xml:space="preserve"> </w:t>
      </w:r>
      <w:r>
        <w:t>birimsel</w:t>
      </w:r>
      <w:r>
        <w:rPr>
          <w:spacing w:val="-4"/>
        </w:rPr>
        <w:t xml:space="preserve"> </w:t>
      </w:r>
      <w:r>
        <w:t>dönüşümünü</w:t>
      </w:r>
      <w:r>
        <w:rPr>
          <w:spacing w:val="-4"/>
        </w:rPr>
        <w:t xml:space="preserve"> </w:t>
      </w:r>
      <w:r>
        <w:t>sağlayacak</w:t>
      </w:r>
      <w:r>
        <w:rPr>
          <w:spacing w:val="-1"/>
        </w:rPr>
        <w:t xml:space="preserve"> </w:t>
      </w:r>
      <w:r>
        <w:t>yönetişim</w:t>
      </w:r>
      <w:r>
        <w:rPr>
          <w:spacing w:val="-4"/>
        </w:rPr>
        <w:t xml:space="preserve"> </w:t>
      </w:r>
      <w:r>
        <w:t>modeline</w:t>
      </w:r>
      <w:r>
        <w:rPr>
          <w:spacing w:val="-5"/>
        </w:rPr>
        <w:t xml:space="preserve"> </w:t>
      </w:r>
      <w:r>
        <w:t>sahip</w:t>
      </w:r>
      <w:r>
        <w:rPr>
          <w:spacing w:val="-4"/>
        </w:rPr>
        <w:t xml:space="preserve"> </w:t>
      </w:r>
      <w:r>
        <w:t>olmalı,</w:t>
      </w:r>
      <w:r>
        <w:rPr>
          <w:spacing w:val="-4"/>
        </w:rPr>
        <w:t xml:space="preserve"> </w:t>
      </w:r>
      <w:r>
        <w:t>liderlik</w:t>
      </w:r>
      <w:r>
        <w:rPr>
          <w:spacing w:val="-2"/>
        </w:rPr>
        <w:t xml:space="preserve"> </w:t>
      </w:r>
      <w:r>
        <w:t xml:space="preserve">yaklaşımları uygulamalı, iç kalite güvence mekanizmalarını oluşturmalı ve kalite güvence kültürünü </w:t>
      </w:r>
      <w:r>
        <w:rPr>
          <w:spacing w:val="-2"/>
        </w:rPr>
        <w:t>içselleştirmelidir.</w:t>
      </w:r>
    </w:p>
    <w:p w:rsidR="00930FFD" w:rsidRDefault="00AE470B">
      <w:pPr>
        <w:pStyle w:val="Balk3"/>
        <w:numPr>
          <w:ilvl w:val="2"/>
          <w:numId w:val="3"/>
        </w:numPr>
        <w:tabs>
          <w:tab w:val="left" w:pos="781"/>
        </w:tabs>
        <w:spacing w:before="235"/>
        <w:ind w:left="781" w:hanging="647"/>
        <w:jc w:val="both"/>
        <w:rPr>
          <w:color w:val="0070C0"/>
        </w:rPr>
      </w:pPr>
      <w:r>
        <w:rPr>
          <w:color w:val="0070C0"/>
        </w:rPr>
        <w:t>Yönetim</w:t>
      </w:r>
      <w:r>
        <w:rPr>
          <w:color w:val="0070C0"/>
          <w:spacing w:val="-7"/>
        </w:rPr>
        <w:t xml:space="preserve"> </w:t>
      </w:r>
      <w:r>
        <w:rPr>
          <w:color w:val="0070C0"/>
        </w:rPr>
        <w:t>Modeli</w:t>
      </w:r>
      <w:r>
        <w:rPr>
          <w:color w:val="0070C0"/>
          <w:spacing w:val="-1"/>
        </w:rPr>
        <w:t xml:space="preserve"> </w:t>
      </w:r>
      <w:r>
        <w:rPr>
          <w:color w:val="0070C0"/>
        </w:rPr>
        <w:t>ve</w:t>
      </w:r>
      <w:r>
        <w:rPr>
          <w:color w:val="0070C0"/>
          <w:spacing w:val="-5"/>
        </w:rPr>
        <w:t xml:space="preserve"> </w:t>
      </w:r>
      <w:r>
        <w:rPr>
          <w:color w:val="0070C0"/>
        </w:rPr>
        <w:t>İdari</w:t>
      </w:r>
      <w:r>
        <w:rPr>
          <w:color w:val="0070C0"/>
          <w:spacing w:val="-1"/>
        </w:rPr>
        <w:t xml:space="preserve"> </w:t>
      </w:r>
      <w:r>
        <w:rPr>
          <w:color w:val="0070C0"/>
          <w:spacing w:val="-4"/>
        </w:rPr>
        <w:t>Yapı</w:t>
      </w:r>
    </w:p>
    <w:p w:rsidR="00930FFD" w:rsidRDefault="00AE470B">
      <w:pPr>
        <w:spacing w:before="266" w:line="278" w:lineRule="auto"/>
        <w:ind w:left="143" w:right="567" w:hanging="10"/>
        <w:jc w:val="both"/>
        <w:rPr>
          <w:i/>
          <w:sz w:val="24"/>
        </w:rPr>
      </w:pPr>
      <w:r>
        <w:rPr>
          <w:b/>
          <w:i/>
          <w:sz w:val="24"/>
        </w:rPr>
        <w:t xml:space="preserve">Olgunluk düzeyi: 4 </w:t>
      </w:r>
      <w:r>
        <w:rPr>
          <w:i/>
          <w:sz w:val="24"/>
        </w:rPr>
        <w:t>Birimin yönetim ve organizasyonel yapılanmasına ilişkin uygulamaları izlenmekte ve iyileştirilmektedir.</w:t>
      </w:r>
    </w:p>
    <w:p w:rsidR="00930FFD" w:rsidRDefault="00AE470B">
      <w:pPr>
        <w:pStyle w:val="GvdeMetni"/>
        <w:spacing w:before="121"/>
        <w:ind w:right="569"/>
        <w:jc w:val="both"/>
      </w:pPr>
      <w:r>
        <w:t>Genel Koordinatörlüğümüzün Yönergesinde ve alt koordinatörlük faaliyet alanları ile ilgili yönergelerdeki yönetim modeli ve idari yapı kurulmuş olup, iş ve işlemler bu çerçevede yürütülmektedir. Dış İlişkiler Genel Koordinatörlüğü altında Erasmus Koordinatörlüğü, Farabi Koordinatörlüğü, Mevlana Koordinatörlüğü ve Uluslararası Öğrenciler ve Yurtdışı Eğitim Koordinatörlüğü olmak üzere 4 koordinatörlük bulunmaktadır. Erasmus, Farabi ve Mevlana Koordinatörlükleri değişim programları kapsamında öğrenci ve personel hareketliliklerini içeren koordinatörlüklerdir.</w:t>
      </w:r>
      <w:r>
        <w:rPr>
          <w:spacing w:val="-3"/>
        </w:rPr>
        <w:t xml:space="preserve"> </w:t>
      </w:r>
      <w:r>
        <w:t>Uluslararası</w:t>
      </w:r>
      <w:r>
        <w:rPr>
          <w:spacing w:val="-3"/>
        </w:rPr>
        <w:t xml:space="preserve"> </w:t>
      </w:r>
      <w:r>
        <w:t>Öğrenci</w:t>
      </w:r>
      <w:r>
        <w:rPr>
          <w:spacing w:val="-5"/>
        </w:rPr>
        <w:t xml:space="preserve"> </w:t>
      </w:r>
      <w:r>
        <w:t>ve</w:t>
      </w:r>
      <w:r>
        <w:rPr>
          <w:spacing w:val="-7"/>
        </w:rPr>
        <w:t xml:space="preserve"> </w:t>
      </w:r>
      <w:r>
        <w:t>Yurtdışı</w:t>
      </w:r>
      <w:r>
        <w:rPr>
          <w:spacing w:val="-5"/>
        </w:rPr>
        <w:t xml:space="preserve"> </w:t>
      </w:r>
      <w:r>
        <w:t>Eğitim</w:t>
      </w:r>
      <w:r>
        <w:rPr>
          <w:spacing w:val="-5"/>
        </w:rPr>
        <w:t xml:space="preserve"> </w:t>
      </w:r>
      <w:r>
        <w:t>Koordinatörlüğü</w:t>
      </w:r>
      <w:r>
        <w:rPr>
          <w:spacing w:val="-6"/>
        </w:rPr>
        <w:t xml:space="preserve"> </w:t>
      </w:r>
      <w:r>
        <w:t>ise</w:t>
      </w:r>
      <w:r>
        <w:rPr>
          <w:spacing w:val="-7"/>
        </w:rPr>
        <w:t xml:space="preserve"> </w:t>
      </w:r>
      <w:r>
        <w:t>üniversitemize yurtdışından öğrenci temininde başvuru ve kayıt süreçlerini ilgili akademik ve idari birimlerle eşgüdümlü</w:t>
      </w:r>
      <w:r>
        <w:rPr>
          <w:spacing w:val="71"/>
        </w:rPr>
        <w:t xml:space="preserve"> </w:t>
      </w:r>
      <w:r>
        <w:t>bir</w:t>
      </w:r>
      <w:r>
        <w:rPr>
          <w:spacing w:val="75"/>
        </w:rPr>
        <w:t xml:space="preserve"> </w:t>
      </w:r>
      <w:r>
        <w:t>şekilde</w:t>
      </w:r>
      <w:r>
        <w:rPr>
          <w:spacing w:val="76"/>
        </w:rPr>
        <w:t xml:space="preserve"> </w:t>
      </w:r>
      <w:r>
        <w:t>yürüten</w:t>
      </w:r>
      <w:r>
        <w:rPr>
          <w:spacing w:val="76"/>
        </w:rPr>
        <w:t xml:space="preserve"> </w:t>
      </w:r>
      <w:r>
        <w:t>birim</w:t>
      </w:r>
      <w:r>
        <w:rPr>
          <w:spacing w:val="75"/>
        </w:rPr>
        <w:t xml:space="preserve"> </w:t>
      </w:r>
      <w:r>
        <w:t>olarak</w:t>
      </w:r>
      <w:r>
        <w:rPr>
          <w:spacing w:val="73"/>
        </w:rPr>
        <w:t xml:space="preserve"> </w:t>
      </w:r>
      <w:r>
        <w:t>faaliyet</w:t>
      </w:r>
      <w:r>
        <w:rPr>
          <w:spacing w:val="76"/>
        </w:rPr>
        <w:t xml:space="preserve"> </w:t>
      </w:r>
      <w:r>
        <w:t>göstermektedirler.</w:t>
      </w:r>
      <w:r>
        <w:rPr>
          <w:spacing w:val="77"/>
        </w:rPr>
        <w:t xml:space="preserve"> </w:t>
      </w:r>
      <w:r>
        <w:t>Dış</w:t>
      </w:r>
      <w:r>
        <w:rPr>
          <w:spacing w:val="76"/>
        </w:rPr>
        <w:t xml:space="preserve"> </w:t>
      </w:r>
      <w:r>
        <w:t>İlişkiler</w:t>
      </w:r>
      <w:r>
        <w:rPr>
          <w:spacing w:val="74"/>
        </w:rPr>
        <w:t xml:space="preserve"> </w:t>
      </w:r>
      <w:r>
        <w:rPr>
          <w:spacing w:val="-2"/>
        </w:rPr>
        <w:t>Genel</w:t>
      </w:r>
    </w:p>
    <w:p w:rsidR="00930FFD" w:rsidRDefault="00930FFD">
      <w:pPr>
        <w:pStyle w:val="GvdeMetni"/>
        <w:jc w:val="both"/>
        <w:sectPr w:rsidR="00930FFD">
          <w:pgSz w:w="11920" w:h="16850"/>
          <w:pgMar w:top="1340" w:right="708" w:bottom="1200" w:left="1133" w:header="0" w:footer="1014" w:gutter="0"/>
          <w:cols w:space="708"/>
        </w:sectPr>
      </w:pPr>
    </w:p>
    <w:p w:rsidR="00930FFD" w:rsidRDefault="00AE470B">
      <w:pPr>
        <w:pStyle w:val="GvdeMetni"/>
        <w:spacing w:before="69"/>
        <w:ind w:right="571"/>
        <w:jc w:val="both"/>
      </w:pPr>
      <w:r>
        <w:lastRenderedPageBreak/>
        <w:t xml:space="preserve">Koordinatörü birimin bağlı olduğu Rektör Yardımcısı iken, alt koordinatörlüklerde 3 farklı değişim programından sorumlu tek bir koordinatör ve uluslararası öğrenci alım süreçlerinden sorumlu ayrı bir koordinatör görev yapmaktadır. Her bir alt koordinatörlüğün idari personelinin görev yeri ve sorumlulukları bağlı olduğu alt koordinatörlüktedir. </w:t>
      </w:r>
      <w:r>
        <w:rPr>
          <w:b/>
        </w:rPr>
        <w:t>(Kanıt 1)</w:t>
      </w:r>
      <w:r>
        <w:t>.</w:t>
      </w:r>
    </w:p>
    <w:p w:rsidR="00930FFD" w:rsidRDefault="00AE470B">
      <w:pPr>
        <w:pStyle w:val="GvdeMetni"/>
        <w:spacing w:before="84"/>
        <w:ind w:right="567" w:hanging="10"/>
        <w:jc w:val="both"/>
        <w:rPr>
          <w:b/>
        </w:rPr>
      </w:pPr>
      <w:r>
        <w:t xml:space="preserve">Koordinatörlüğümüzün altında bulunan alt koordinatörlüklere ait Birim Faaliyet Raporları ve 2024-2028 Dönemi Stratejik Planı 2024 Yılı Birinci ve İkinci Altı Aylık İzleme Değerlendirme Raporları da hazırlanmıştır </w:t>
      </w:r>
      <w:r>
        <w:rPr>
          <w:b/>
        </w:rPr>
        <w:t>(Kanıt 2,3).</w:t>
      </w:r>
    </w:p>
    <w:p w:rsidR="00930FFD" w:rsidRDefault="00AE470B">
      <w:pPr>
        <w:pStyle w:val="GvdeMetni"/>
        <w:spacing w:before="94"/>
        <w:ind w:right="566" w:hanging="10"/>
        <w:jc w:val="both"/>
      </w:pPr>
      <w:r>
        <w:t>Dış İlişkiler Genel Koordinatörlüğü Yönergesi gereğince, Akademik Birimlerce görevlendirme yapılması</w:t>
      </w:r>
      <w:r>
        <w:rPr>
          <w:spacing w:val="-2"/>
        </w:rPr>
        <w:t xml:space="preserve"> </w:t>
      </w:r>
      <w:r>
        <w:t>birimlerden</w:t>
      </w:r>
      <w:r>
        <w:rPr>
          <w:spacing w:val="-2"/>
        </w:rPr>
        <w:t xml:space="preserve"> </w:t>
      </w:r>
      <w:r>
        <w:t>talep</w:t>
      </w:r>
      <w:r>
        <w:rPr>
          <w:spacing w:val="-2"/>
        </w:rPr>
        <w:t xml:space="preserve"> </w:t>
      </w:r>
      <w:r>
        <w:t>edilmiş</w:t>
      </w:r>
      <w:r>
        <w:rPr>
          <w:spacing w:val="-2"/>
        </w:rPr>
        <w:t xml:space="preserve"> </w:t>
      </w:r>
      <w:r>
        <w:t>olup,</w:t>
      </w:r>
      <w:r>
        <w:rPr>
          <w:spacing w:val="-2"/>
        </w:rPr>
        <w:t xml:space="preserve"> </w:t>
      </w:r>
      <w:r>
        <w:t>bölüm</w:t>
      </w:r>
      <w:r>
        <w:rPr>
          <w:spacing w:val="-2"/>
        </w:rPr>
        <w:t xml:space="preserve"> </w:t>
      </w:r>
      <w:r>
        <w:t>bazlı</w:t>
      </w:r>
      <w:r>
        <w:rPr>
          <w:spacing w:val="-2"/>
        </w:rPr>
        <w:t xml:space="preserve"> </w:t>
      </w:r>
      <w:r>
        <w:t>Akademik Birim</w:t>
      </w:r>
      <w:r>
        <w:rPr>
          <w:spacing w:val="-2"/>
        </w:rPr>
        <w:t xml:space="preserve"> </w:t>
      </w:r>
      <w:r>
        <w:t>danışman</w:t>
      </w:r>
      <w:r>
        <w:rPr>
          <w:spacing w:val="-2"/>
        </w:rPr>
        <w:t xml:space="preserve"> </w:t>
      </w:r>
      <w:r>
        <w:t>(asıl</w:t>
      </w:r>
      <w:r>
        <w:rPr>
          <w:spacing w:val="-2"/>
        </w:rPr>
        <w:t xml:space="preserve"> </w:t>
      </w:r>
      <w:r>
        <w:t xml:space="preserve">ve yedek), program bazlı bölümde görevli Danışman (asıl ve yedek) görevlendirmeleri yapılmıştır. </w:t>
      </w:r>
      <w:r>
        <w:rPr>
          <w:b/>
        </w:rPr>
        <w:t xml:space="preserve">(Kanıt </w:t>
      </w:r>
      <w:r>
        <w:rPr>
          <w:b/>
          <w:spacing w:val="-2"/>
        </w:rPr>
        <w:t>4,5)</w:t>
      </w:r>
      <w:r>
        <w:rPr>
          <w:spacing w:val="-2"/>
        </w:rPr>
        <w:t>.</w:t>
      </w:r>
    </w:p>
    <w:p w:rsidR="00930FFD" w:rsidRDefault="00930FFD">
      <w:pPr>
        <w:pStyle w:val="GvdeMetni"/>
        <w:ind w:left="0"/>
      </w:pPr>
    </w:p>
    <w:p w:rsidR="00930FFD" w:rsidRDefault="00930FFD">
      <w:pPr>
        <w:pStyle w:val="GvdeMetni"/>
        <w:ind w:left="0"/>
      </w:pPr>
    </w:p>
    <w:p w:rsidR="00930FFD" w:rsidRDefault="00930FFD">
      <w:pPr>
        <w:pStyle w:val="GvdeMetni"/>
        <w:spacing w:before="10"/>
        <w:ind w:left="0"/>
      </w:pPr>
    </w:p>
    <w:p w:rsidR="00930FFD" w:rsidRDefault="00AE470B">
      <w:pPr>
        <w:pStyle w:val="Balk2"/>
      </w:pPr>
      <w:bookmarkStart w:id="17" w:name="_TOC_250011"/>
      <w:bookmarkEnd w:id="17"/>
      <w:r>
        <w:rPr>
          <w:spacing w:val="-2"/>
        </w:rPr>
        <w:t>KANITLAR:</w:t>
      </w:r>
    </w:p>
    <w:p w:rsidR="00930FFD" w:rsidRDefault="00930FFD">
      <w:pPr>
        <w:pStyle w:val="GvdeMetni"/>
        <w:spacing w:before="93"/>
        <w:ind w:left="0"/>
        <w:rPr>
          <w:b/>
        </w:rPr>
      </w:pPr>
    </w:p>
    <w:p w:rsidR="00930FFD" w:rsidRDefault="00AE470B">
      <w:pPr>
        <w:pStyle w:val="GvdeMetni"/>
      </w:pPr>
      <w:r>
        <w:t>(4)</w:t>
      </w:r>
      <w:r>
        <w:rPr>
          <w:spacing w:val="-4"/>
        </w:rPr>
        <w:t xml:space="preserve"> </w:t>
      </w:r>
      <w:r>
        <w:rPr>
          <w:spacing w:val="-2"/>
        </w:rPr>
        <w:t>A.1.1.1.</w:t>
      </w:r>
      <w:hyperlink r:id="rId23">
        <w:r>
          <w:rPr>
            <w:spacing w:val="-2"/>
          </w:rPr>
          <w:t>Dış_İlişkiler_Genel_Koordinatörlüğü_Yönergesi</w:t>
        </w:r>
      </w:hyperlink>
    </w:p>
    <w:p w:rsidR="00930FFD" w:rsidRDefault="00AE470B">
      <w:pPr>
        <w:pStyle w:val="GvdeMetni"/>
      </w:pPr>
      <w:r>
        <w:t>(4)</w:t>
      </w:r>
      <w:r>
        <w:rPr>
          <w:spacing w:val="-2"/>
        </w:rPr>
        <w:t xml:space="preserve"> A.1.1.2.</w:t>
      </w:r>
      <w:hyperlink r:id="rId24">
        <w:r>
          <w:rPr>
            <w:spacing w:val="-2"/>
          </w:rPr>
          <w:t>İzleme_ve_Değerlendirme</w:t>
        </w:r>
      </w:hyperlink>
    </w:p>
    <w:p w:rsidR="00930FFD" w:rsidRDefault="00AE470B">
      <w:pPr>
        <w:pStyle w:val="GvdeMetni"/>
        <w:spacing w:before="3"/>
      </w:pPr>
      <w:r>
        <w:t>(4)</w:t>
      </w:r>
      <w:r>
        <w:rPr>
          <w:spacing w:val="-2"/>
        </w:rPr>
        <w:t xml:space="preserve"> A.1.1.3.</w:t>
      </w:r>
      <w:hyperlink r:id="rId25">
        <w:r>
          <w:rPr>
            <w:spacing w:val="-2"/>
          </w:rPr>
          <w:t>Birim_Faaliyet_Raporu</w:t>
        </w:r>
      </w:hyperlink>
    </w:p>
    <w:p w:rsidR="00930FFD" w:rsidRDefault="00AE470B">
      <w:pPr>
        <w:pStyle w:val="GvdeMetni"/>
      </w:pPr>
      <w:r>
        <w:rPr>
          <w:spacing w:val="-2"/>
        </w:rPr>
        <w:t>(4)</w:t>
      </w:r>
      <w:r>
        <w:rPr>
          <w:spacing w:val="20"/>
        </w:rPr>
        <w:t xml:space="preserve"> </w:t>
      </w:r>
      <w:r>
        <w:rPr>
          <w:spacing w:val="-2"/>
        </w:rPr>
        <w:t>A.1.1.4.</w:t>
      </w:r>
      <w:hyperlink r:id="rId26">
        <w:r>
          <w:rPr>
            <w:spacing w:val="-2"/>
          </w:rPr>
          <w:t>Erasmus_Birim_Koordinatörleri</w:t>
        </w:r>
      </w:hyperlink>
      <w:r>
        <w:rPr>
          <w:spacing w:val="19"/>
        </w:rPr>
        <w:t xml:space="preserve"> </w:t>
      </w:r>
      <w:r>
        <w:rPr>
          <w:spacing w:val="-2"/>
        </w:rPr>
        <w:t>Danışman_Atanması_Üst</w:t>
      </w:r>
      <w:r>
        <w:rPr>
          <w:spacing w:val="27"/>
        </w:rPr>
        <w:t xml:space="preserve"> </w:t>
      </w:r>
      <w:r>
        <w:rPr>
          <w:spacing w:val="-2"/>
        </w:rPr>
        <w:t>yazısı</w:t>
      </w:r>
    </w:p>
    <w:p w:rsidR="00930FFD" w:rsidRDefault="00AE470B">
      <w:pPr>
        <w:pStyle w:val="GvdeMetni"/>
        <w:spacing w:before="2"/>
      </w:pPr>
      <w:r>
        <w:rPr>
          <w:spacing w:val="-2"/>
        </w:rPr>
        <w:t>(4)</w:t>
      </w:r>
      <w:r>
        <w:rPr>
          <w:spacing w:val="23"/>
        </w:rPr>
        <w:t xml:space="preserve"> </w:t>
      </w:r>
      <w:r>
        <w:rPr>
          <w:spacing w:val="-2"/>
        </w:rPr>
        <w:t>A.1.1.5</w:t>
      </w:r>
      <w:r>
        <w:rPr>
          <w:b/>
          <w:spacing w:val="-2"/>
        </w:rPr>
        <w:t>.</w:t>
      </w:r>
      <w:hyperlink r:id="rId27">
        <w:r>
          <w:rPr>
            <w:spacing w:val="-2"/>
          </w:rPr>
          <w:t>İas0553_</w:t>
        </w:r>
        <w:r>
          <w:rPr>
            <w:spacing w:val="-12"/>
          </w:rPr>
          <w:t xml:space="preserve"> </w:t>
        </w:r>
        <w:r>
          <w:rPr>
            <w:spacing w:val="-2"/>
          </w:rPr>
          <w:t>Uluslararası_</w:t>
        </w:r>
        <w:r>
          <w:rPr>
            <w:spacing w:val="-8"/>
          </w:rPr>
          <w:t xml:space="preserve"> </w:t>
        </w:r>
        <w:r>
          <w:rPr>
            <w:spacing w:val="-2"/>
          </w:rPr>
          <w:t>Öğrenci_</w:t>
        </w:r>
        <w:r>
          <w:rPr>
            <w:spacing w:val="-8"/>
          </w:rPr>
          <w:t xml:space="preserve"> </w:t>
        </w:r>
        <w:r>
          <w:rPr>
            <w:spacing w:val="-2"/>
          </w:rPr>
          <w:t>Kontenjanlarının_</w:t>
        </w:r>
        <w:r>
          <w:rPr>
            <w:spacing w:val="-9"/>
          </w:rPr>
          <w:t xml:space="preserve"> </w:t>
        </w:r>
        <w:r>
          <w:rPr>
            <w:spacing w:val="-2"/>
          </w:rPr>
          <w:t>Belirlenmesi_</w:t>
        </w:r>
        <w:r>
          <w:rPr>
            <w:spacing w:val="-5"/>
          </w:rPr>
          <w:t xml:space="preserve"> </w:t>
        </w:r>
        <w:r>
          <w:rPr>
            <w:spacing w:val="-2"/>
          </w:rPr>
          <w:t>İş_</w:t>
        </w:r>
        <w:r>
          <w:rPr>
            <w:spacing w:val="-7"/>
          </w:rPr>
          <w:t xml:space="preserve"> </w:t>
        </w:r>
        <w:r>
          <w:rPr>
            <w:spacing w:val="-2"/>
          </w:rPr>
          <w:t>Akış</w:t>
        </w:r>
      </w:hyperlink>
      <w:r>
        <w:rPr>
          <w:spacing w:val="-2"/>
        </w:rPr>
        <w:t>_</w:t>
      </w:r>
      <w:hyperlink r:id="rId28">
        <w:r>
          <w:rPr>
            <w:spacing w:val="-2"/>
          </w:rPr>
          <w:t>Şeması</w:t>
        </w:r>
      </w:hyperlink>
    </w:p>
    <w:p w:rsidR="00930FFD" w:rsidRDefault="00AE470B">
      <w:pPr>
        <w:pStyle w:val="Balk3"/>
        <w:numPr>
          <w:ilvl w:val="2"/>
          <w:numId w:val="2"/>
        </w:numPr>
        <w:tabs>
          <w:tab w:val="left" w:pos="786"/>
        </w:tabs>
        <w:spacing w:before="236"/>
        <w:ind w:left="786" w:hanging="652"/>
      </w:pPr>
      <w:r>
        <w:rPr>
          <w:color w:val="0070C0"/>
        </w:rPr>
        <w:t>İç</w:t>
      </w:r>
      <w:r>
        <w:rPr>
          <w:color w:val="0070C0"/>
          <w:spacing w:val="-3"/>
        </w:rPr>
        <w:t xml:space="preserve"> </w:t>
      </w:r>
      <w:r>
        <w:rPr>
          <w:color w:val="0070C0"/>
        </w:rPr>
        <w:t>Kalite</w:t>
      </w:r>
      <w:r>
        <w:rPr>
          <w:color w:val="0070C0"/>
          <w:spacing w:val="-2"/>
        </w:rPr>
        <w:t xml:space="preserve"> </w:t>
      </w:r>
      <w:r>
        <w:rPr>
          <w:color w:val="0070C0"/>
        </w:rPr>
        <w:t>Güvencesi</w:t>
      </w:r>
      <w:r>
        <w:rPr>
          <w:color w:val="0070C0"/>
          <w:spacing w:val="-1"/>
        </w:rPr>
        <w:t xml:space="preserve"> </w:t>
      </w:r>
      <w:r>
        <w:rPr>
          <w:color w:val="0070C0"/>
          <w:spacing w:val="-2"/>
        </w:rPr>
        <w:t>Mekanizmaları</w:t>
      </w:r>
    </w:p>
    <w:p w:rsidR="00930FFD" w:rsidRDefault="00AE470B">
      <w:pPr>
        <w:spacing w:before="160"/>
        <w:ind w:left="143" w:right="706"/>
        <w:jc w:val="both"/>
        <w:rPr>
          <w:sz w:val="24"/>
        </w:rPr>
      </w:pPr>
      <w:r>
        <w:rPr>
          <w:b/>
          <w:i/>
          <w:sz w:val="24"/>
        </w:rPr>
        <w:t xml:space="preserve">Olgunluk düzeyi: 4 </w:t>
      </w:r>
      <w:r>
        <w:rPr>
          <w:i/>
          <w:sz w:val="24"/>
        </w:rPr>
        <w:t>İç kalite güvencesi sistemi mekanizmaları izlenmekte ve ilgili paydaşlarla birlikte iyileştirilmektedir</w:t>
      </w:r>
      <w:r>
        <w:rPr>
          <w:sz w:val="24"/>
        </w:rPr>
        <w:t>.</w:t>
      </w:r>
    </w:p>
    <w:p w:rsidR="00930FFD" w:rsidRDefault="00AE470B">
      <w:pPr>
        <w:pStyle w:val="GvdeMetni"/>
        <w:spacing w:before="128"/>
        <w:ind w:right="568"/>
        <w:jc w:val="both"/>
      </w:pPr>
      <w:r>
        <w:t>Uluslararası Öğrenci ve Yurtdışı Eğitim Koordinatörlüğü, üniversitemizin uluslararası öğrenci alım süreçleriyle ilgili iş ve işlemlerin yönetilmesi, diğer paydaşlarla olan eşgüdüm çalışmalarının yürütülmesi, öğrenci kayıtları ve kayıt sonrası ikamet ve denklik süreçleriyle ilgilenmektedir. Başvurular için yıl içerisinde, birimlerce ilan edilen uluslararası öğrenci kontenjanlarının doluluk oranına göre en az 4 farklı dönemde Üniversitemiz Senatosu tarafından belirlenen</w:t>
      </w:r>
      <w:r>
        <w:rPr>
          <w:spacing w:val="-1"/>
        </w:rPr>
        <w:t xml:space="preserve"> </w:t>
      </w:r>
      <w:r>
        <w:t>kontenjanlar</w:t>
      </w:r>
      <w:r>
        <w:rPr>
          <w:spacing w:val="-2"/>
        </w:rPr>
        <w:t xml:space="preserve"> </w:t>
      </w:r>
      <w:r>
        <w:t>çerçevesinde</w:t>
      </w:r>
      <w:r>
        <w:rPr>
          <w:spacing w:val="-2"/>
        </w:rPr>
        <w:t xml:space="preserve"> </w:t>
      </w:r>
      <w:r>
        <w:t>ilana</w:t>
      </w:r>
      <w:r>
        <w:rPr>
          <w:spacing w:val="-2"/>
        </w:rPr>
        <w:t xml:space="preserve"> </w:t>
      </w:r>
      <w:r>
        <w:t>çıkılmaktadır.</w:t>
      </w:r>
      <w:r>
        <w:rPr>
          <w:spacing w:val="-1"/>
        </w:rPr>
        <w:t xml:space="preserve"> </w:t>
      </w:r>
      <w:r>
        <w:t>Bu</w:t>
      </w:r>
      <w:r>
        <w:rPr>
          <w:spacing w:val="-1"/>
        </w:rPr>
        <w:t xml:space="preserve"> </w:t>
      </w:r>
      <w:r>
        <w:t>ilanlarda adayların</w:t>
      </w:r>
      <w:r>
        <w:rPr>
          <w:spacing w:val="-1"/>
        </w:rPr>
        <w:t xml:space="preserve"> </w:t>
      </w:r>
      <w:r>
        <w:t>başvuru</w:t>
      </w:r>
      <w:r>
        <w:rPr>
          <w:spacing w:val="-1"/>
        </w:rPr>
        <w:t xml:space="preserve"> </w:t>
      </w:r>
      <w:r>
        <w:t>tarihleri, değerlendirme, sonuçların açıklanması, kayıt tarihleri gibi tarihler başvuru kılavuzunda yer alan takvimde açık bir şekilde yer almaktadır. Her başvuru döneminde başvuru ilan, aday</w:t>
      </w:r>
      <w:r>
        <w:rPr>
          <w:spacing w:val="-3"/>
        </w:rPr>
        <w:t xml:space="preserve"> </w:t>
      </w:r>
      <w:r>
        <w:t xml:space="preserve">başvuruları, aday yerleştirmeleri ve kayıt süreçleri daha önce belirlenen standart iş akış şemalarına göre yapılmaktadır. İş akış şemaları ilgili alt koordinatörlüğümüzün web sayfasında yer almaktadır </w:t>
      </w:r>
      <w:r>
        <w:rPr>
          <w:b/>
        </w:rPr>
        <w:t>(Kanıt 1, 2)</w:t>
      </w:r>
      <w:r>
        <w:t>.</w:t>
      </w:r>
    </w:p>
    <w:p w:rsidR="00930FFD" w:rsidRDefault="00AE470B">
      <w:pPr>
        <w:pStyle w:val="GvdeMetni"/>
        <w:spacing w:before="127"/>
        <w:ind w:right="569"/>
        <w:jc w:val="both"/>
      </w:pPr>
      <w:r>
        <w:t>Uluslararası</w:t>
      </w:r>
      <w:r>
        <w:rPr>
          <w:spacing w:val="-5"/>
        </w:rPr>
        <w:t xml:space="preserve"> </w:t>
      </w:r>
      <w:r>
        <w:t>öğrenci</w:t>
      </w:r>
      <w:r>
        <w:rPr>
          <w:spacing w:val="-5"/>
        </w:rPr>
        <w:t xml:space="preserve"> </w:t>
      </w:r>
      <w:r>
        <w:t>alımlarıyla</w:t>
      </w:r>
      <w:r>
        <w:rPr>
          <w:spacing w:val="-7"/>
        </w:rPr>
        <w:t xml:space="preserve"> </w:t>
      </w:r>
      <w:r>
        <w:t>ilgili</w:t>
      </w:r>
      <w:r>
        <w:rPr>
          <w:spacing w:val="-3"/>
        </w:rPr>
        <w:t xml:space="preserve"> </w:t>
      </w:r>
      <w:r>
        <w:t>yıl</w:t>
      </w:r>
      <w:r>
        <w:rPr>
          <w:spacing w:val="-5"/>
        </w:rPr>
        <w:t xml:space="preserve"> </w:t>
      </w:r>
      <w:r>
        <w:t>içerisinde</w:t>
      </w:r>
      <w:r>
        <w:rPr>
          <w:spacing w:val="-4"/>
        </w:rPr>
        <w:t xml:space="preserve"> </w:t>
      </w:r>
      <w:r>
        <w:t>çıkılan</w:t>
      </w:r>
      <w:r>
        <w:rPr>
          <w:spacing w:val="-6"/>
        </w:rPr>
        <w:t xml:space="preserve"> </w:t>
      </w:r>
      <w:r>
        <w:t>her</w:t>
      </w:r>
      <w:r>
        <w:rPr>
          <w:spacing w:val="-7"/>
        </w:rPr>
        <w:t xml:space="preserve"> </w:t>
      </w:r>
      <w:r>
        <w:t>bir</w:t>
      </w:r>
      <w:r>
        <w:rPr>
          <w:spacing w:val="-7"/>
        </w:rPr>
        <w:t xml:space="preserve"> </w:t>
      </w:r>
      <w:r>
        <w:t>ilan</w:t>
      </w:r>
      <w:r>
        <w:rPr>
          <w:spacing w:val="-6"/>
        </w:rPr>
        <w:t xml:space="preserve"> </w:t>
      </w:r>
      <w:r>
        <w:t>için</w:t>
      </w:r>
      <w:r>
        <w:rPr>
          <w:spacing w:val="-3"/>
        </w:rPr>
        <w:t xml:space="preserve"> </w:t>
      </w:r>
      <w:r>
        <w:t>yaklaşık</w:t>
      </w:r>
      <w:r>
        <w:rPr>
          <w:spacing w:val="-6"/>
        </w:rPr>
        <w:t xml:space="preserve"> </w:t>
      </w:r>
      <w:r>
        <w:t>4</w:t>
      </w:r>
      <w:r>
        <w:rPr>
          <w:spacing w:val="-6"/>
        </w:rPr>
        <w:t xml:space="preserve"> </w:t>
      </w:r>
      <w:r>
        <w:t>haftalık</w:t>
      </w:r>
      <w:r>
        <w:rPr>
          <w:spacing w:val="-6"/>
        </w:rPr>
        <w:t xml:space="preserve"> </w:t>
      </w:r>
      <w:r>
        <w:t>süre verilerek</w:t>
      </w:r>
      <w:r>
        <w:rPr>
          <w:spacing w:val="-6"/>
        </w:rPr>
        <w:t xml:space="preserve"> </w:t>
      </w:r>
      <w:r>
        <w:t>web</w:t>
      </w:r>
      <w:r>
        <w:rPr>
          <w:spacing w:val="-8"/>
        </w:rPr>
        <w:t xml:space="preserve"> </w:t>
      </w:r>
      <w:r>
        <w:t>sayfamızda</w:t>
      </w:r>
      <w:r>
        <w:rPr>
          <w:spacing w:val="-7"/>
        </w:rPr>
        <w:t xml:space="preserve"> </w:t>
      </w:r>
      <w:r>
        <w:t>yer</w:t>
      </w:r>
      <w:r>
        <w:rPr>
          <w:spacing w:val="-9"/>
        </w:rPr>
        <w:t xml:space="preserve"> </w:t>
      </w:r>
      <w:r>
        <w:t>alan</w:t>
      </w:r>
      <w:r>
        <w:rPr>
          <w:spacing w:val="-8"/>
        </w:rPr>
        <w:t xml:space="preserve"> </w:t>
      </w:r>
      <w:r>
        <w:t>duyurularda</w:t>
      </w:r>
      <w:r>
        <w:rPr>
          <w:spacing w:val="-9"/>
        </w:rPr>
        <w:t xml:space="preserve"> </w:t>
      </w:r>
      <w:r>
        <w:t>başvurular</w:t>
      </w:r>
      <w:r>
        <w:rPr>
          <w:spacing w:val="-9"/>
        </w:rPr>
        <w:t xml:space="preserve"> </w:t>
      </w:r>
      <w:r>
        <w:t>hakkında</w:t>
      </w:r>
      <w:r>
        <w:rPr>
          <w:spacing w:val="-9"/>
        </w:rPr>
        <w:t xml:space="preserve"> </w:t>
      </w:r>
      <w:r>
        <w:t>detaylı</w:t>
      </w:r>
      <w:r>
        <w:rPr>
          <w:spacing w:val="-8"/>
        </w:rPr>
        <w:t xml:space="preserve"> </w:t>
      </w:r>
      <w:r>
        <w:t>bilgiler</w:t>
      </w:r>
      <w:r>
        <w:rPr>
          <w:spacing w:val="-9"/>
        </w:rPr>
        <w:t xml:space="preserve"> </w:t>
      </w:r>
      <w:r>
        <w:t>verilmektedir. İlgili</w:t>
      </w:r>
      <w:r>
        <w:rPr>
          <w:spacing w:val="-8"/>
        </w:rPr>
        <w:t xml:space="preserve"> </w:t>
      </w:r>
      <w:r>
        <w:t>süreçte</w:t>
      </w:r>
      <w:r>
        <w:rPr>
          <w:spacing w:val="-7"/>
        </w:rPr>
        <w:t xml:space="preserve"> </w:t>
      </w:r>
      <w:r>
        <w:t>çevrimiçi</w:t>
      </w:r>
      <w:r>
        <w:rPr>
          <w:spacing w:val="-3"/>
        </w:rPr>
        <w:t xml:space="preserve"> </w:t>
      </w:r>
      <w:r>
        <w:t>yapılan</w:t>
      </w:r>
      <w:r>
        <w:rPr>
          <w:spacing w:val="-8"/>
        </w:rPr>
        <w:t xml:space="preserve"> </w:t>
      </w:r>
      <w:r>
        <w:t>başvurular</w:t>
      </w:r>
      <w:r>
        <w:rPr>
          <w:spacing w:val="-7"/>
        </w:rPr>
        <w:t xml:space="preserve"> </w:t>
      </w:r>
      <w:r>
        <w:t>alındıktan</w:t>
      </w:r>
      <w:r>
        <w:rPr>
          <w:spacing w:val="-8"/>
        </w:rPr>
        <w:t xml:space="preserve"> </w:t>
      </w:r>
      <w:r>
        <w:t>sonraki</w:t>
      </w:r>
      <w:r>
        <w:rPr>
          <w:spacing w:val="-3"/>
        </w:rPr>
        <w:t xml:space="preserve"> </w:t>
      </w:r>
      <w:r>
        <w:t>yaklaşık</w:t>
      </w:r>
      <w:r>
        <w:rPr>
          <w:spacing w:val="-8"/>
        </w:rPr>
        <w:t xml:space="preserve"> </w:t>
      </w:r>
      <w:r>
        <w:t>bir</w:t>
      </w:r>
      <w:r>
        <w:rPr>
          <w:spacing w:val="-9"/>
        </w:rPr>
        <w:t xml:space="preserve"> </w:t>
      </w:r>
      <w:r>
        <w:t>haftalık</w:t>
      </w:r>
      <w:r>
        <w:rPr>
          <w:spacing w:val="-8"/>
        </w:rPr>
        <w:t xml:space="preserve"> </w:t>
      </w:r>
      <w:r>
        <w:t>süreçte,</w:t>
      </w:r>
      <w:r>
        <w:rPr>
          <w:spacing w:val="-6"/>
        </w:rPr>
        <w:t xml:space="preserve"> </w:t>
      </w:r>
      <w:r>
        <w:t>başvuru evrakları koordinatörlüğümüz idari personeli tarafından kontrol edilerek başvuru onay-ret işlemleri gerçekleşmektedir. Tercih sıraları da dikkate alınarak 100’lük not sisteminde (farklı not sistemiyle gösterilen notlar 100’lük puana çevrilir) en yüksek puan alan adaydan başlanarak kontenjanlar dâhilinde bölümlere yerleştirmeleri yapılmaktadır. Lisans programları için 100’lük not sisteminde minimum puan 75 iken, ön lisans programları için 65 olarak belirlenmiştir. Başvurularına onay verilen öğrencilerin yerleştirme işlemlerinde öncelikle Üniversitemize daha önce</w:t>
      </w:r>
      <w:r>
        <w:rPr>
          <w:spacing w:val="-14"/>
        </w:rPr>
        <w:t xml:space="preserve"> </w:t>
      </w:r>
      <w:r>
        <w:t>kayıt</w:t>
      </w:r>
      <w:r>
        <w:rPr>
          <w:spacing w:val="-9"/>
        </w:rPr>
        <w:t xml:space="preserve"> </w:t>
      </w:r>
      <w:r>
        <w:t>yaptırmış</w:t>
      </w:r>
      <w:r>
        <w:rPr>
          <w:spacing w:val="-13"/>
        </w:rPr>
        <w:t xml:space="preserve"> </w:t>
      </w:r>
      <w:r>
        <w:t>öğrencilerin</w:t>
      </w:r>
      <w:r>
        <w:rPr>
          <w:spacing w:val="-13"/>
        </w:rPr>
        <w:t xml:space="preserve"> </w:t>
      </w:r>
      <w:r>
        <w:t>uyrukları</w:t>
      </w:r>
      <w:r>
        <w:rPr>
          <w:spacing w:val="-13"/>
        </w:rPr>
        <w:t xml:space="preserve"> </w:t>
      </w:r>
      <w:r>
        <w:t>dikkate</w:t>
      </w:r>
      <w:r>
        <w:rPr>
          <w:spacing w:val="-12"/>
        </w:rPr>
        <w:t xml:space="preserve"> </w:t>
      </w:r>
      <w:r>
        <w:t>alınarak</w:t>
      </w:r>
      <w:r>
        <w:rPr>
          <w:spacing w:val="-11"/>
        </w:rPr>
        <w:t xml:space="preserve"> </w:t>
      </w:r>
      <w:r>
        <w:t>aynı</w:t>
      </w:r>
      <w:r>
        <w:rPr>
          <w:spacing w:val="-13"/>
        </w:rPr>
        <w:t xml:space="preserve"> </w:t>
      </w:r>
      <w:r>
        <w:t>ülkeden</w:t>
      </w:r>
      <w:r>
        <w:rPr>
          <w:spacing w:val="-9"/>
        </w:rPr>
        <w:t xml:space="preserve"> </w:t>
      </w:r>
      <w:r>
        <w:t>yapılan</w:t>
      </w:r>
      <w:r>
        <w:rPr>
          <w:spacing w:val="-13"/>
        </w:rPr>
        <w:t xml:space="preserve"> </w:t>
      </w:r>
      <w:r>
        <w:t>başvurulara</w:t>
      </w:r>
      <w:r>
        <w:rPr>
          <w:spacing w:val="-14"/>
        </w:rPr>
        <w:t xml:space="preserve"> </w:t>
      </w:r>
      <w:r>
        <w:t>%20 oranında genel ülke kotası uygulanır. Diğer bir ifadeyle, aynı ülkeden kayıtlı uluslararası öğrenci sayısı</w:t>
      </w:r>
      <w:r>
        <w:rPr>
          <w:spacing w:val="65"/>
        </w:rPr>
        <w:t xml:space="preserve"> </w:t>
      </w:r>
      <w:r>
        <w:t>toplam</w:t>
      </w:r>
      <w:r>
        <w:rPr>
          <w:spacing w:val="68"/>
        </w:rPr>
        <w:t xml:space="preserve"> </w:t>
      </w:r>
      <w:r>
        <w:t>uluslararası</w:t>
      </w:r>
      <w:r>
        <w:rPr>
          <w:spacing w:val="61"/>
        </w:rPr>
        <w:t xml:space="preserve"> </w:t>
      </w:r>
      <w:r>
        <w:t>öğrenci</w:t>
      </w:r>
      <w:r>
        <w:rPr>
          <w:spacing w:val="60"/>
        </w:rPr>
        <w:t xml:space="preserve"> </w:t>
      </w:r>
      <w:r>
        <w:t>sayısının</w:t>
      </w:r>
      <w:r>
        <w:rPr>
          <w:spacing w:val="60"/>
        </w:rPr>
        <w:t xml:space="preserve"> </w:t>
      </w:r>
      <w:r>
        <w:t>%20’sini</w:t>
      </w:r>
      <w:r>
        <w:rPr>
          <w:spacing w:val="60"/>
        </w:rPr>
        <w:t xml:space="preserve"> </w:t>
      </w:r>
      <w:r>
        <w:t>geçmemektedir.</w:t>
      </w:r>
      <w:r>
        <w:rPr>
          <w:spacing w:val="63"/>
        </w:rPr>
        <w:t xml:space="preserve"> </w:t>
      </w:r>
      <w:r>
        <w:t>Ancak</w:t>
      </w:r>
      <w:r>
        <w:rPr>
          <w:spacing w:val="60"/>
        </w:rPr>
        <w:t xml:space="preserve"> </w:t>
      </w:r>
      <w:r>
        <w:t>ilgili</w:t>
      </w:r>
      <w:r>
        <w:rPr>
          <w:spacing w:val="61"/>
        </w:rPr>
        <w:t xml:space="preserve"> </w:t>
      </w:r>
      <w:r>
        <w:rPr>
          <w:spacing w:val="-2"/>
        </w:rPr>
        <w:t>ülkelerin</w:t>
      </w:r>
    </w:p>
    <w:p w:rsidR="00930FFD" w:rsidRDefault="00930FFD">
      <w:pPr>
        <w:pStyle w:val="GvdeMetni"/>
        <w:jc w:val="both"/>
        <w:sectPr w:rsidR="00930FFD">
          <w:pgSz w:w="11920" w:h="16850"/>
          <w:pgMar w:top="1340" w:right="708" w:bottom="1200" w:left="1133" w:header="0" w:footer="1014" w:gutter="0"/>
          <w:cols w:space="708"/>
        </w:sectPr>
      </w:pPr>
    </w:p>
    <w:p w:rsidR="00930FFD" w:rsidRDefault="00AE470B">
      <w:pPr>
        <w:pStyle w:val="GvdeMetni"/>
        <w:spacing w:before="69"/>
        <w:ind w:right="569"/>
        <w:jc w:val="both"/>
      </w:pPr>
      <w:r>
        <w:lastRenderedPageBreak/>
        <w:t>öğrencilerinden yönergemiz ekinde yer alan TR-YÖS, SAT, ABITUR, ACT, GCE, International Baccalaureatte, French Baccalaureatte, Matura, WAEC, WASSCE ya da Attestat sınavlarından veya</w:t>
      </w:r>
      <w:r>
        <w:rPr>
          <w:spacing w:val="-12"/>
        </w:rPr>
        <w:t xml:space="preserve"> </w:t>
      </w:r>
      <w:r>
        <w:t>diplomalarından</w:t>
      </w:r>
      <w:r>
        <w:rPr>
          <w:spacing w:val="-11"/>
        </w:rPr>
        <w:t xml:space="preserve"> </w:t>
      </w:r>
      <w:r>
        <w:t>aldıkları</w:t>
      </w:r>
      <w:r>
        <w:rPr>
          <w:spacing w:val="-13"/>
        </w:rPr>
        <w:t xml:space="preserve"> </w:t>
      </w:r>
      <w:r>
        <w:t>puanlar</w:t>
      </w:r>
      <w:r>
        <w:rPr>
          <w:spacing w:val="-14"/>
        </w:rPr>
        <w:t xml:space="preserve"> </w:t>
      </w:r>
      <w:r>
        <w:t>varsa</w:t>
      </w:r>
      <w:r>
        <w:rPr>
          <w:spacing w:val="-9"/>
        </w:rPr>
        <w:t xml:space="preserve"> </w:t>
      </w:r>
      <w:r>
        <w:t>genel</w:t>
      </w:r>
      <w:r>
        <w:rPr>
          <w:spacing w:val="-10"/>
        </w:rPr>
        <w:t xml:space="preserve"> </w:t>
      </w:r>
      <w:r>
        <w:t>ülke</w:t>
      </w:r>
      <w:r>
        <w:rPr>
          <w:spacing w:val="-14"/>
        </w:rPr>
        <w:t xml:space="preserve"> </w:t>
      </w:r>
      <w:r>
        <w:t>kotası</w:t>
      </w:r>
      <w:r>
        <w:rPr>
          <w:spacing w:val="-13"/>
        </w:rPr>
        <w:t xml:space="preserve"> </w:t>
      </w:r>
      <w:r>
        <w:t>uygulanmadan</w:t>
      </w:r>
      <w:r>
        <w:rPr>
          <w:spacing w:val="-13"/>
        </w:rPr>
        <w:t xml:space="preserve"> </w:t>
      </w:r>
      <w:r>
        <w:t>en</w:t>
      </w:r>
      <w:r>
        <w:rPr>
          <w:spacing w:val="-9"/>
        </w:rPr>
        <w:t xml:space="preserve"> </w:t>
      </w:r>
      <w:r>
        <w:t>yüksek</w:t>
      </w:r>
      <w:r>
        <w:rPr>
          <w:spacing w:val="-13"/>
        </w:rPr>
        <w:t xml:space="preserve"> </w:t>
      </w:r>
      <w:r>
        <w:t>puan</w:t>
      </w:r>
      <w:r>
        <w:rPr>
          <w:spacing w:val="-13"/>
        </w:rPr>
        <w:t xml:space="preserve"> </w:t>
      </w:r>
      <w:r>
        <w:t xml:space="preserve">alan adaydan başlanarak bölümlere yerleştirmeleri yapılmaktadır </w:t>
      </w:r>
      <w:r>
        <w:rPr>
          <w:b/>
        </w:rPr>
        <w:t>(Kanıt 3)</w:t>
      </w:r>
      <w:r>
        <w:t>.</w:t>
      </w:r>
    </w:p>
    <w:p w:rsidR="00930FFD" w:rsidRDefault="00AE470B">
      <w:pPr>
        <w:pStyle w:val="GvdeMetni"/>
        <w:spacing w:before="128"/>
        <w:ind w:right="567"/>
        <w:jc w:val="both"/>
      </w:pPr>
      <w:r>
        <w:t>Sistem</w:t>
      </w:r>
      <w:r>
        <w:rPr>
          <w:spacing w:val="-15"/>
        </w:rPr>
        <w:t xml:space="preserve"> </w:t>
      </w:r>
      <w:r>
        <w:t>üzerinden</w:t>
      </w:r>
      <w:r>
        <w:rPr>
          <w:spacing w:val="-15"/>
        </w:rPr>
        <w:t xml:space="preserve"> </w:t>
      </w:r>
      <w:r>
        <w:t>yapılan</w:t>
      </w:r>
      <w:r>
        <w:rPr>
          <w:spacing w:val="-15"/>
        </w:rPr>
        <w:t xml:space="preserve"> </w:t>
      </w:r>
      <w:r>
        <w:t>değerlendirmeler</w:t>
      </w:r>
      <w:r>
        <w:rPr>
          <w:spacing w:val="-15"/>
        </w:rPr>
        <w:t xml:space="preserve"> </w:t>
      </w:r>
      <w:r>
        <w:t>sonrasında</w:t>
      </w:r>
      <w:r>
        <w:rPr>
          <w:spacing w:val="-15"/>
        </w:rPr>
        <w:t xml:space="preserve"> </w:t>
      </w:r>
      <w:r>
        <w:t>yapılan</w:t>
      </w:r>
      <w:r>
        <w:rPr>
          <w:spacing w:val="-15"/>
        </w:rPr>
        <w:t xml:space="preserve"> </w:t>
      </w:r>
      <w:r>
        <w:t>aday</w:t>
      </w:r>
      <w:r>
        <w:rPr>
          <w:spacing w:val="-15"/>
        </w:rPr>
        <w:t xml:space="preserve"> </w:t>
      </w:r>
      <w:r>
        <w:t>yerleştirmeleriyle</w:t>
      </w:r>
      <w:r>
        <w:rPr>
          <w:spacing w:val="-15"/>
        </w:rPr>
        <w:t xml:space="preserve"> </w:t>
      </w:r>
      <w:r>
        <w:t>ilgili</w:t>
      </w:r>
      <w:r>
        <w:rPr>
          <w:spacing w:val="-15"/>
        </w:rPr>
        <w:t xml:space="preserve"> </w:t>
      </w:r>
      <w:r>
        <w:t>olarak, yönergede belirtilen ülke kontenjanları işletilerek ülke çeşitliliği sağlanması da hedeflenmiştir. Kazanan adayların yerleştirilmeleri Uluslararası Öğrenci Seçim Değerlendirme Komisyonu tarafından</w:t>
      </w:r>
      <w:r>
        <w:rPr>
          <w:spacing w:val="-4"/>
        </w:rPr>
        <w:t xml:space="preserve"> </w:t>
      </w:r>
      <w:r>
        <w:t>kontrol</w:t>
      </w:r>
      <w:r>
        <w:rPr>
          <w:spacing w:val="-4"/>
        </w:rPr>
        <w:t xml:space="preserve"> </w:t>
      </w:r>
      <w:r>
        <w:t>edilip</w:t>
      </w:r>
      <w:r>
        <w:rPr>
          <w:spacing w:val="-2"/>
        </w:rPr>
        <w:t xml:space="preserve"> </w:t>
      </w:r>
      <w:r>
        <w:t>onaylandıktan</w:t>
      </w:r>
      <w:r>
        <w:rPr>
          <w:spacing w:val="-4"/>
        </w:rPr>
        <w:t xml:space="preserve"> </w:t>
      </w:r>
      <w:r>
        <w:t>sonra</w:t>
      </w:r>
      <w:r>
        <w:rPr>
          <w:spacing w:val="-5"/>
        </w:rPr>
        <w:t xml:space="preserve"> </w:t>
      </w:r>
      <w:r>
        <w:t>web</w:t>
      </w:r>
      <w:r>
        <w:rPr>
          <w:spacing w:val="-2"/>
        </w:rPr>
        <w:t xml:space="preserve"> </w:t>
      </w:r>
      <w:r>
        <w:t>sayfasında</w:t>
      </w:r>
      <w:r>
        <w:rPr>
          <w:spacing w:val="-5"/>
        </w:rPr>
        <w:t xml:space="preserve"> </w:t>
      </w:r>
      <w:r>
        <w:t>duyurulmaktadır.</w:t>
      </w:r>
      <w:r>
        <w:rPr>
          <w:spacing w:val="-4"/>
        </w:rPr>
        <w:t xml:space="preserve"> </w:t>
      </w:r>
      <w:r>
        <w:t>Kazanan</w:t>
      </w:r>
      <w:r>
        <w:rPr>
          <w:spacing w:val="-4"/>
        </w:rPr>
        <w:t xml:space="preserve"> </w:t>
      </w:r>
      <w:r>
        <w:t xml:space="preserve">adaylara kabul belgesi gönderilerek kesin kayıt için verilen tarihlerde öğrencilerin kayıtları tamamlanmaktadır. Öğrencilerin bulunduğu ülkede Türkiye Cumhuriyeti’ne girişleri için alacakları vizenin temini belli bir süre gerektirdiği için, üniversitemizce yapılan yerleştirme işleminden sonra aday öğrencilere kayıt haftasına kadar en az 4 haftalık bir süre tanınmaktadır </w:t>
      </w:r>
      <w:r>
        <w:rPr>
          <w:b/>
        </w:rPr>
        <w:t>(Kanıt 4, 5)</w:t>
      </w:r>
      <w:r>
        <w:t>.</w:t>
      </w:r>
    </w:p>
    <w:p w:rsidR="00930FFD" w:rsidRDefault="00AE470B">
      <w:pPr>
        <w:pStyle w:val="GvdeMetni"/>
        <w:spacing w:before="127"/>
        <w:ind w:right="568"/>
        <w:jc w:val="both"/>
      </w:pPr>
      <w:r>
        <w:t>Uluslararası öğrenci başvuruları sonucunda kazanan her adaya, başvuruda sundukları belgelerin asıllarını kayıt zamanı koordinatörlüğümüze teslim etmek şartıyla ilgili dönem içerisinde resmi olarak</w:t>
      </w:r>
      <w:r>
        <w:rPr>
          <w:spacing w:val="-6"/>
        </w:rPr>
        <w:t xml:space="preserve"> </w:t>
      </w:r>
      <w:r>
        <w:t>kayıt</w:t>
      </w:r>
      <w:r>
        <w:rPr>
          <w:spacing w:val="-5"/>
        </w:rPr>
        <w:t xml:space="preserve"> </w:t>
      </w:r>
      <w:r>
        <w:t>hakkı</w:t>
      </w:r>
      <w:r>
        <w:rPr>
          <w:spacing w:val="-5"/>
        </w:rPr>
        <w:t xml:space="preserve"> </w:t>
      </w:r>
      <w:r>
        <w:t>kazandığını</w:t>
      </w:r>
      <w:r>
        <w:rPr>
          <w:spacing w:val="-5"/>
        </w:rPr>
        <w:t xml:space="preserve"> </w:t>
      </w:r>
      <w:r>
        <w:t>gösteren</w:t>
      </w:r>
      <w:r>
        <w:rPr>
          <w:spacing w:val="-6"/>
        </w:rPr>
        <w:t xml:space="preserve"> </w:t>
      </w:r>
      <w:r>
        <w:t>bir</w:t>
      </w:r>
      <w:r>
        <w:rPr>
          <w:spacing w:val="-7"/>
        </w:rPr>
        <w:t xml:space="preserve"> </w:t>
      </w:r>
      <w:r>
        <w:t>kabul</w:t>
      </w:r>
      <w:r>
        <w:rPr>
          <w:spacing w:val="-5"/>
        </w:rPr>
        <w:t xml:space="preserve"> </w:t>
      </w:r>
      <w:r>
        <w:t>belgesi</w:t>
      </w:r>
      <w:r>
        <w:rPr>
          <w:spacing w:val="-5"/>
        </w:rPr>
        <w:t xml:space="preserve"> </w:t>
      </w:r>
      <w:r>
        <w:t>gönderilmektedir.</w:t>
      </w:r>
      <w:r>
        <w:rPr>
          <w:spacing w:val="-3"/>
        </w:rPr>
        <w:t xml:space="preserve"> </w:t>
      </w:r>
      <w:r>
        <w:t>Bu</w:t>
      </w:r>
      <w:r>
        <w:rPr>
          <w:spacing w:val="-6"/>
        </w:rPr>
        <w:t xml:space="preserve"> </w:t>
      </w:r>
      <w:r>
        <w:t>işlem</w:t>
      </w:r>
      <w:r>
        <w:rPr>
          <w:spacing w:val="-5"/>
        </w:rPr>
        <w:t xml:space="preserve"> </w:t>
      </w:r>
      <w:r>
        <w:t>dönemler</w:t>
      </w:r>
      <w:r>
        <w:rPr>
          <w:spacing w:val="-7"/>
        </w:rPr>
        <w:t xml:space="preserve"> </w:t>
      </w:r>
      <w:r>
        <w:t>ve yıllar içerisinde geliştirilerek gerek kabul belgesinin içeriği ve şekli evrakta sahteciliği önlemek adına, gerekse kabul belgesi gönderiminin (harç ödemesinden sonra alınması) yöntemi, ciddi adayların başvurabilmeleri adına değiştirilmiştir.</w:t>
      </w:r>
      <w:r>
        <w:rPr>
          <w:spacing w:val="-1"/>
        </w:rPr>
        <w:t xml:space="preserve"> </w:t>
      </w:r>
      <w:r>
        <w:t xml:space="preserve">Önceki yıllarda başvurular sonrasında yerleşme hakkı kazanan tüm öğrencilere kabul mektupları gönderilirken, son dört akademik yıl itibariyle Üniversitemiz Uluslararası Öğrencilerin Kabul ve Kayıt Esasları Yönergesinin ilgili maddesinde yapılan değişiklikle sadece öğrenim ücretini ödeyen adaylara kabul belgesi gönderilmektedir </w:t>
      </w:r>
      <w:r>
        <w:rPr>
          <w:b/>
        </w:rPr>
        <w:t>(Kanıt</w:t>
      </w:r>
      <w:r>
        <w:rPr>
          <w:b/>
          <w:spacing w:val="-13"/>
        </w:rPr>
        <w:t xml:space="preserve"> </w:t>
      </w:r>
      <w:r>
        <w:rPr>
          <w:b/>
        </w:rPr>
        <w:t>6,7)</w:t>
      </w:r>
      <w:r>
        <w:t>.</w:t>
      </w:r>
    </w:p>
    <w:p w:rsidR="00930FFD" w:rsidRDefault="00AE470B">
      <w:pPr>
        <w:pStyle w:val="GvdeMetni"/>
        <w:spacing w:before="125"/>
        <w:ind w:right="569"/>
        <w:jc w:val="both"/>
      </w:pPr>
      <w:r>
        <w:t>Koordinatörlüğümüz tarafından planlanarak Bilgi İşlem Daire Başkanlığımız ile ilgili bankanın eşgüdümüyle yürütülen süreçte oluşturulan tahsilat ekranı (tahsilat.bartin.edu.tr) üzerinden ödemelerini yapan ve kabul belgesi almak için veri merkezinde bulunan sayfada form dolduran adaylara</w:t>
      </w:r>
      <w:r>
        <w:rPr>
          <w:spacing w:val="-15"/>
        </w:rPr>
        <w:t xml:space="preserve"> </w:t>
      </w:r>
      <w:r>
        <w:t>kabul</w:t>
      </w:r>
      <w:r>
        <w:rPr>
          <w:spacing w:val="-15"/>
        </w:rPr>
        <w:t xml:space="preserve"> </w:t>
      </w:r>
      <w:r>
        <w:t>belgesi</w:t>
      </w:r>
      <w:r>
        <w:rPr>
          <w:spacing w:val="-15"/>
        </w:rPr>
        <w:t xml:space="preserve"> </w:t>
      </w:r>
      <w:r>
        <w:t>gönderimi</w:t>
      </w:r>
      <w:r>
        <w:rPr>
          <w:spacing w:val="-15"/>
        </w:rPr>
        <w:t xml:space="preserve"> </w:t>
      </w:r>
      <w:r>
        <w:t>yapılmaktadır.</w:t>
      </w:r>
      <w:r>
        <w:rPr>
          <w:spacing w:val="-15"/>
        </w:rPr>
        <w:t xml:space="preserve"> </w:t>
      </w:r>
      <w:r>
        <w:rPr>
          <w:i/>
        </w:rPr>
        <w:t>(Yönergenin</w:t>
      </w:r>
      <w:r>
        <w:rPr>
          <w:i/>
          <w:spacing w:val="-15"/>
        </w:rPr>
        <w:t xml:space="preserve"> </w:t>
      </w:r>
      <w:r>
        <w:rPr>
          <w:i/>
        </w:rPr>
        <w:t>20.</w:t>
      </w:r>
      <w:r>
        <w:rPr>
          <w:i/>
          <w:spacing w:val="-15"/>
        </w:rPr>
        <w:t xml:space="preserve"> </w:t>
      </w:r>
      <w:r>
        <w:rPr>
          <w:i/>
        </w:rPr>
        <w:t>Maddesi-</w:t>
      </w:r>
      <w:r>
        <w:rPr>
          <w:i/>
          <w:spacing w:val="-15"/>
        </w:rPr>
        <w:t xml:space="preserve"> </w:t>
      </w:r>
      <w:r>
        <w:rPr>
          <w:i/>
        </w:rPr>
        <w:t>burada</w:t>
      </w:r>
      <w:r>
        <w:rPr>
          <w:i/>
          <w:spacing w:val="-15"/>
        </w:rPr>
        <w:t xml:space="preserve"> </w:t>
      </w:r>
      <w:r>
        <w:rPr>
          <w:i/>
        </w:rPr>
        <w:t>yürürlüğe</w:t>
      </w:r>
      <w:r>
        <w:rPr>
          <w:i/>
          <w:spacing w:val="-15"/>
        </w:rPr>
        <w:t xml:space="preserve"> </w:t>
      </w:r>
      <w:r>
        <w:rPr>
          <w:i/>
        </w:rPr>
        <w:t xml:space="preserve">giriş tarihi yer almaktadır) </w:t>
      </w:r>
      <w:r>
        <w:t>(</w:t>
      </w:r>
      <w:r>
        <w:rPr>
          <w:b/>
        </w:rPr>
        <w:t>Kanıt 8)</w:t>
      </w:r>
      <w:r>
        <w:t>.</w:t>
      </w:r>
    </w:p>
    <w:p w:rsidR="00930FFD" w:rsidRDefault="00AE470B">
      <w:pPr>
        <w:pStyle w:val="GvdeMetni"/>
        <w:spacing w:before="127"/>
        <w:ind w:right="572"/>
        <w:jc w:val="both"/>
      </w:pPr>
      <w:r>
        <w:t xml:space="preserve">Koordinatörlük olarak hayata geçirilen faaliyetler için öncelikle, </w:t>
      </w:r>
      <w:hyperlink r:id="rId29">
        <w:r>
          <w:t>Üniversitemizin</w:t>
        </w:r>
      </w:hyperlink>
      <w:r>
        <w:t xml:space="preserve"> </w:t>
      </w:r>
      <w:hyperlink r:id="rId30">
        <w:r>
          <w:t>“Uluslararası</w:t>
        </w:r>
      </w:hyperlink>
      <w:r>
        <w:t xml:space="preserve"> </w:t>
      </w:r>
      <w:hyperlink r:id="rId31">
        <w:r>
          <w:t>Öğrencilerin Kabul ve Kayıt Esasları Yönergesi”</w:t>
        </w:r>
      </w:hyperlink>
      <w:r>
        <w:t xml:space="preserve"> ile ilgili yönerge değişiklik çalışmaları gerçekleştirilir. Yönergedeki ilgili değişiklikler önce Üniversite Eğitim Komisyonu tarafından değerlendirilerek gerekli revizyonlar yapılmakta olup, ardından Üniversite Senatosu tarafından görüşülüp karara bağlanarak yönergeye eklenmektedir </w:t>
      </w:r>
      <w:r>
        <w:rPr>
          <w:b/>
        </w:rPr>
        <w:t>(Kanıt 9)</w:t>
      </w:r>
      <w:r>
        <w:t>.</w:t>
      </w:r>
    </w:p>
    <w:p w:rsidR="00930FFD" w:rsidRDefault="00AE470B">
      <w:pPr>
        <w:pStyle w:val="GvdeMetni"/>
        <w:spacing w:before="128" w:line="242" w:lineRule="auto"/>
        <w:ind w:right="570"/>
        <w:jc w:val="both"/>
        <w:rPr>
          <w:b/>
        </w:rPr>
      </w:pPr>
      <w:r>
        <w:t>Erasmus Hareketlilik süreçleri ile ilgili olarak da iş akış süreçlerinden giden ve gelen öğrencilere ait</w:t>
      </w:r>
      <w:r>
        <w:rPr>
          <w:spacing w:val="-9"/>
        </w:rPr>
        <w:t xml:space="preserve"> </w:t>
      </w:r>
      <w:r>
        <w:t>olanlar</w:t>
      </w:r>
      <w:r>
        <w:rPr>
          <w:spacing w:val="-10"/>
        </w:rPr>
        <w:t xml:space="preserve"> </w:t>
      </w:r>
      <w:r>
        <w:t>mevcut</w:t>
      </w:r>
      <w:r>
        <w:rPr>
          <w:spacing w:val="-9"/>
        </w:rPr>
        <w:t xml:space="preserve"> </w:t>
      </w:r>
      <w:r>
        <w:t>olup,</w:t>
      </w:r>
      <w:r>
        <w:rPr>
          <w:spacing w:val="-10"/>
        </w:rPr>
        <w:t xml:space="preserve"> </w:t>
      </w:r>
      <w:r>
        <w:t>web</w:t>
      </w:r>
      <w:r>
        <w:rPr>
          <w:spacing w:val="-10"/>
        </w:rPr>
        <w:t xml:space="preserve"> </w:t>
      </w:r>
      <w:r>
        <w:t>sayfamızda</w:t>
      </w:r>
      <w:r>
        <w:rPr>
          <w:spacing w:val="-11"/>
        </w:rPr>
        <w:t xml:space="preserve"> </w:t>
      </w:r>
      <w:r>
        <w:t>ilan</w:t>
      </w:r>
      <w:r>
        <w:rPr>
          <w:spacing w:val="-10"/>
        </w:rPr>
        <w:t xml:space="preserve"> </w:t>
      </w:r>
      <w:r>
        <w:t>edilmiş,</w:t>
      </w:r>
      <w:r>
        <w:rPr>
          <w:spacing w:val="-10"/>
        </w:rPr>
        <w:t xml:space="preserve"> </w:t>
      </w:r>
      <w:r>
        <w:t>kalite</w:t>
      </w:r>
      <w:r>
        <w:rPr>
          <w:spacing w:val="-11"/>
        </w:rPr>
        <w:t xml:space="preserve"> </w:t>
      </w:r>
      <w:r>
        <w:t>formlarında</w:t>
      </w:r>
      <w:r>
        <w:rPr>
          <w:spacing w:val="-11"/>
        </w:rPr>
        <w:t xml:space="preserve"> </w:t>
      </w:r>
      <w:r>
        <w:t>da</w:t>
      </w:r>
      <w:r>
        <w:rPr>
          <w:spacing w:val="-8"/>
        </w:rPr>
        <w:t xml:space="preserve"> </w:t>
      </w:r>
      <w:r>
        <w:t>yer</w:t>
      </w:r>
      <w:r>
        <w:rPr>
          <w:spacing w:val="-10"/>
        </w:rPr>
        <w:t xml:space="preserve"> </w:t>
      </w:r>
      <w:r>
        <w:t>almaktadır.</w:t>
      </w:r>
      <w:r>
        <w:rPr>
          <w:spacing w:val="-10"/>
        </w:rPr>
        <w:t xml:space="preserve"> </w:t>
      </w:r>
      <w:r>
        <w:t>(</w:t>
      </w:r>
      <w:r>
        <w:rPr>
          <w:b/>
        </w:rPr>
        <w:t xml:space="preserve">Kanıt </w:t>
      </w:r>
      <w:r>
        <w:rPr>
          <w:b/>
          <w:spacing w:val="-4"/>
        </w:rPr>
        <w:t>10).</w:t>
      </w:r>
    </w:p>
    <w:p w:rsidR="00930FFD" w:rsidRDefault="00AE470B">
      <w:pPr>
        <w:pStyle w:val="GvdeMetni"/>
        <w:spacing w:before="119"/>
        <w:ind w:right="568"/>
        <w:jc w:val="both"/>
        <w:rPr>
          <w:b/>
        </w:rPr>
      </w:pPr>
      <w:r>
        <w:t>Erasmus kapsamındaki mevcut projelerin bütçeleri dikkate alınarak hareketlilik kontenjanları belirlenir. İlan</w:t>
      </w:r>
      <w:r>
        <w:rPr>
          <w:spacing w:val="-1"/>
        </w:rPr>
        <w:t xml:space="preserve"> </w:t>
      </w:r>
      <w:r>
        <w:t>metni</w:t>
      </w:r>
      <w:r>
        <w:rPr>
          <w:spacing w:val="-1"/>
        </w:rPr>
        <w:t xml:space="preserve"> </w:t>
      </w:r>
      <w:r>
        <w:t>kontenjanlar,</w:t>
      </w:r>
      <w:r>
        <w:rPr>
          <w:spacing w:val="-1"/>
        </w:rPr>
        <w:t xml:space="preserve"> </w:t>
      </w:r>
      <w:r>
        <w:t>ilgili</w:t>
      </w:r>
      <w:r>
        <w:rPr>
          <w:spacing w:val="-1"/>
        </w:rPr>
        <w:t xml:space="preserve"> </w:t>
      </w:r>
      <w:r>
        <w:t>proje yılına</w:t>
      </w:r>
      <w:r>
        <w:rPr>
          <w:spacing w:val="-2"/>
        </w:rPr>
        <w:t xml:space="preserve"> </w:t>
      </w:r>
      <w:r>
        <w:t>ait</w:t>
      </w:r>
      <w:r>
        <w:rPr>
          <w:spacing w:val="-1"/>
        </w:rPr>
        <w:t xml:space="preserve"> </w:t>
      </w:r>
      <w:r>
        <w:t>Ulusal</w:t>
      </w:r>
      <w:r>
        <w:rPr>
          <w:spacing w:val="-1"/>
        </w:rPr>
        <w:t xml:space="preserve"> </w:t>
      </w:r>
      <w:r>
        <w:t>Ajans</w:t>
      </w:r>
      <w:r>
        <w:rPr>
          <w:spacing w:val="-1"/>
        </w:rPr>
        <w:t xml:space="preserve"> </w:t>
      </w:r>
      <w:r>
        <w:t>Uygulama</w:t>
      </w:r>
      <w:r>
        <w:rPr>
          <w:spacing w:val="-2"/>
        </w:rPr>
        <w:t xml:space="preserve"> </w:t>
      </w:r>
      <w:r>
        <w:t>El</w:t>
      </w:r>
      <w:r>
        <w:rPr>
          <w:spacing w:val="-1"/>
        </w:rPr>
        <w:t xml:space="preserve"> </w:t>
      </w:r>
      <w:r>
        <w:t>Kitabı</w:t>
      </w:r>
      <w:r>
        <w:rPr>
          <w:spacing w:val="-1"/>
        </w:rPr>
        <w:t xml:space="preserve"> </w:t>
      </w:r>
      <w:r>
        <w:t xml:space="preserve">dikkate alınarak hazırlanır. İlan metni hazırlandıktan sonra Çalışma Kurulu Kararı alınır. İlan web sayfasından duyurulur. </w:t>
      </w:r>
      <w:r>
        <w:rPr>
          <w:b/>
        </w:rPr>
        <w:t>(Kanıt 11).</w:t>
      </w:r>
    </w:p>
    <w:p w:rsidR="00930FFD" w:rsidRDefault="00AE470B">
      <w:pPr>
        <w:pStyle w:val="GvdeMetni"/>
        <w:spacing w:before="127"/>
        <w:ind w:right="569"/>
        <w:jc w:val="both"/>
        <w:rPr>
          <w:b/>
        </w:rPr>
      </w:pPr>
      <w:r>
        <w:rPr>
          <w:spacing w:val="-2"/>
        </w:rPr>
        <w:t>Farabi</w:t>
      </w:r>
      <w:r>
        <w:rPr>
          <w:spacing w:val="-6"/>
        </w:rPr>
        <w:t xml:space="preserve"> </w:t>
      </w:r>
      <w:r>
        <w:rPr>
          <w:spacing w:val="-2"/>
        </w:rPr>
        <w:t>ve</w:t>
      </w:r>
      <w:r>
        <w:rPr>
          <w:spacing w:val="-7"/>
        </w:rPr>
        <w:t xml:space="preserve"> </w:t>
      </w:r>
      <w:r>
        <w:rPr>
          <w:spacing w:val="-2"/>
        </w:rPr>
        <w:t>Mevlana</w:t>
      </w:r>
      <w:r>
        <w:rPr>
          <w:spacing w:val="-7"/>
        </w:rPr>
        <w:t xml:space="preserve"> </w:t>
      </w:r>
      <w:r>
        <w:rPr>
          <w:spacing w:val="-2"/>
        </w:rPr>
        <w:t>Değişim</w:t>
      </w:r>
      <w:r>
        <w:rPr>
          <w:spacing w:val="-6"/>
        </w:rPr>
        <w:t xml:space="preserve"> </w:t>
      </w:r>
      <w:r>
        <w:rPr>
          <w:spacing w:val="-2"/>
        </w:rPr>
        <w:t>Programı</w:t>
      </w:r>
      <w:r>
        <w:rPr>
          <w:spacing w:val="-6"/>
        </w:rPr>
        <w:t xml:space="preserve"> </w:t>
      </w:r>
      <w:r>
        <w:rPr>
          <w:spacing w:val="-2"/>
        </w:rPr>
        <w:t>YÖK</w:t>
      </w:r>
      <w:r>
        <w:rPr>
          <w:spacing w:val="-7"/>
        </w:rPr>
        <w:t xml:space="preserve"> </w:t>
      </w:r>
      <w:r>
        <w:rPr>
          <w:spacing w:val="-2"/>
        </w:rPr>
        <w:t>kararı ile</w:t>
      </w:r>
      <w:r>
        <w:rPr>
          <w:spacing w:val="-7"/>
        </w:rPr>
        <w:t xml:space="preserve"> </w:t>
      </w:r>
      <w:r>
        <w:rPr>
          <w:spacing w:val="-2"/>
        </w:rPr>
        <w:t>2022-2023</w:t>
      </w:r>
      <w:r>
        <w:rPr>
          <w:spacing w:val="-6"/>
        </w:rPr>
        <w:t xml:space="preserve"> </w:t>
      </w:r>
      <w:r>
        <w:rPr>
          <w:spacing w:val="-2"/>
        </w:rPr>
        <w:t>akademik</w:t>
      </w:r>
      <w:r>
        <w:rPr>
          <w:spacing w:val="-3"/>
        </w:rPr>
        <w:t xml:space="preserve"> </w:t>
      </w:r>
      <w:r>
        <w:rPr>
          <w:spacing w:val="-2"/>
        </w:rPr>
        <w:t>yılında</w:t>
      </w:r>
      <w:r>
        <w:rPr>
          <w:spacing w:val="-7"/>
        </w:rPr>
        <w:t xml:space="preserve"> </w:t>
      </w:r>
      <w:r>
        <w:rPr>
          <w:spacing w:val="-2"/>
        </w:rPr>
        <w:t>ertelenmiş</w:t>
      </w:r>
      <w:r>
        <w:rPr>
          <w:spacing w:val="-3"/>
        </w:rPr>
        <w:t xml:space="preserve"> </w:t>
      </w:r>
      <w:r>
        <w:rPr>
          <w:spacing w:val="-2"/>
        </w:rPr>
        <w:t xml:space="preserve">olup, </w:t>
      </w:r>
      <w:r>
        <w:t xml:space="preserve">herhangi bir hareketlilik bulunmamaktadır. </w:t>
      </w:r>
      <w:r>
        <w:rPr>
          <w:b/>
        </w:rPr>
        <w:t>(Kanıt 12, 13).</w:t>
      </w:r>
    </w:p>
    <w:p w:rsidR="00930FFD" w:rsidRDefault="00AE470B">
      <w:pPr>
        <w:pStyle w:val="GvdeMetni"/>
        <w:spacing w:before="127"/>
        <w:ind w:right="571"/>
        <w:jc w:val="both"/>
        <w:rPr>
          <w:b/>
        </w:rPr>
      </w:pPr>
      <w:r>
        <w:t xml:space="preserve">Dış İlişkiler Genel Koordinatörlüğü bünyesinde dört kişiden oluşan birim kalite komisyonu </w:t>
      </w:r>
      <w:r>
        <w:rPr>
          <w:spacing w:val="-2"/>
        </w:rPr>
        <w:t>bulunmaktadır.</w:t>
      </w:r>
      <w:r>
        <w:rPr>
          <w:spacing w:val="-10"/>
        </w:rPr>
        <w:t xml:space="preserve"> </w:t>
      </w:r>
      <w:r>
        <w:rPr>
          <w:spacing w:val="-2"/>
        </w:rPr>
        <w:t>Birim</w:t>
      </w:r>
      <w:r>
        <w:rPr>
          <w:spacing w:val="-5"/>
        </w:rPr>
        <w:t xml:space="preserve"> </w:t>
      </w:r>
      <w:r>
        <w:rPr>
          <w:spacing w:val="-2"/>
        </w:rPr>
        <w:t>Kalite</w:t>
      </w:r>
      <w:r>
        <w:rPr>
          <w:spacing w:val="-11"/>
        </w:rPr>
        <w:t xml:space="preserve"> </w:t>
      </w:r>
      <w:r>
        <w:rPr>
          <w:spacing w:val="-2"/>
        </w:rPr>
        <w:t>Komisyon</w:t>
      </w:r>
      <w:r>
        <w:rPr>
          <w:spacing w:val="-8"/>
        </w:rPr>
        <w:t xml:space="preserve"> </w:t>
      </w:r>
      <w:r>
        <w:rPr>
          <w:spacing w:val="-2"/>
        </w:rPr>
        <w:t>üyeleri</w:t>
      </w:r>
      <w:r>
        <w:rPr>
          <w:spacing w:val="-5"/>
        </w:rPr>
        <w:t xml:space="preserve"> </w:t>
      </w:r>
      <w:r>
        <w:rPr>
          <w:spacing w:val="-2"/>
        </w:rPr>
        <w:t>ve</w:t>
      </w:r>
      <w:r>
        <w:rPr>
          <w:spacing w:val="-11"/>
        </w:rPr>
        <w:t xml:space="preserve"> </w:t>
      </w:r>
      <w:r>
        <w:rPr>
          <w:spacing w:val="-2"/>
        </w:rPr>
        <w:t>ilgili yıla</w:t>
      </w:r>
      <w:r>
        <w:rPr>
          <w:spacing w:val="-6"/>
        </w:rPr>
        <w:t xml:space="preserve"> </w:t>
      </w:r>
      <w:r>
        <w:rPr>
          <w:spacing w:val="-2"/>
        </w:rPr>
        <w:t>ait Birim İç Değerlendirme</w:t>
      </w:r>
      <w:r>
        <w:rPr>
          <w:spacing w:val="-9"/>
        </w:rPr>
        <w:t xml:space="preserve"> </w:t>
      </w:r>
      <w:r>
        <w:rPr>
          <w:spacing w:val="-2"/>
        </w:rPr>
        <w:t>Raporu</w:t>
      </w:r>
      <w:r>
        <w:rPr>
          <w:spacing w:val="-3"/>
        </w:rPr>
        <w:t xml:space="preserve"> </w:t>
      </w:r>
      <w:r>
        <w:rPr>
          <w:spacing w:val="-2"/>
        </w:rPr>
        <w:t xml:space="preserve">Dış </w:t>
      </w:r>
      <w:r>
        <w:t xml:space="preserve">İlişkiler Genel Koordinatörlüğü web sayfasında yayımlanmaktadır. </w:t>
      </w:r>
      <w:r>
        <w:rPr>
          <w:b/>
        </w:rPr>
        <w:t>(Kanıt 14, 15).</w:t>
      </w:r>
    </w:p>
    <w:p w:rsidR="00930FFD" w:rsidRDefault="00930FFD">
      <w:pPr>
        <w:pStyle w:val="GvdeMetni"/>
        <w:jc w:val="both"/>
        <w:rPr>
          <w:b/>
        </w:rPr>
        <w:sectPr w:rsidR="00930FFD">
          <w:pgSz w:w="11920" w:h="16850"/>
          <w:pgMar w:top="1340" w:right="708" w:bottom="1200" w:left="1133" w:header="0" w:footer="1014" w:gutter="0"/>
          <w:cols w:space="708"/>
        </w:sectPr>
      </w:pPr>
    </w:p>
    <w:p w:rsidR="00930FFD" w:rsidRDefault="00AE470B">
      <w:pPr>
        <w:spacing w:before="76"/>
        <w:ind w:left="143"/>
        <w:rPr>
          <w:b/>
        </w:rPr>
      </w:pPr>
      <w:r>
        <w:rPr>
          <w:b/>
          <w:spacing w:val="-2"/>
        </w:rPr>
        <w:lastRenderedPageBreak/>
        <w:t>KANITLAR:</w:t>
      </w:r>
    </w:p>
    <w:p w:rsidR="00930FFD" w:rsidRDefault="00AE470B">
      <w:pPr>
        <w:pStyle w:val="GvdeMetni"/>
        <w:spacing w:before="247"/>
      </w:pPr>
      <w:r>
        <w:t>(4)</w:t>
      </w:r>
      <w:r>
        <w:rPr>
          <w:spacing w:val="-4"/>
        </w:rPr>
        <w:t xml:space="preserve"> </w:t>
      </w:r>
      <w:r>
        <w:rPr>
          <w:spacing w:val="-2"/>
        </w:rPr>
        <w:t>A.1.4.1.</w:t>
      </w:r>
      <w:hyperlink r:id="rId32">
        <w:r>
          <w:rPr>
            <w:spacing w:val="-2"/>
          </w:rPr>
          <w:t>İas0311_Uluslararası_Öğrenci_Kayıt_İşlemleri_İş_Akış_Şeması</w:t>
        </w:r>
      </w:hyperlink>
    </w:p>
    <w:p w:rsidR="00930FFD" w:rsidRDefault="00AE470B">
      <w:pPr>
        <w:pStyle w:val="GvdeMetni"/>
        <w:spacing w:before="127"/>
      </w:pPr>
      <w:r>
        <w:t>(4)</w:t>
      </w:r>
      <w:r>
        <w:rPr>
          <w:spacing w:val="-4"/>
        </w:rPr>
        <w:t xml:space="preserve"> </w:t>
      </w:r>
      <w:r>
        <w:rPr>
          <w:spacing w:val="-2"/>
        </w:rPr>
        <w:t>A.1.4.2.</w:t>
      </w:r>
      <w:hyperlink r:id="rId33">
        <w:r>
          <w:rPr>
            <w:spacing w:val="-2"/>
          </w:rPr>
          <w:t>İas0328_Uluslararası_Öğrenci_Kurum_İçi_Yatay_Geçiş_İş_Akış_Şeması</w:t>
        </w:r>
      </w:hyperlink>
    </w:p>
    <w:p w:rsidR="00930FFD" w:rsidRDefault="00AE470B">
      <w:pPr>
        <w:pStyle w:val="GvdeMetni"/>
        <w:spacing w:before="127"/>
      </w:pPr>
      <w:r>
        <w:t>(4)</w:t>
      </w:r>
      <w:r>
        <w:rPr>
          <w:spacing w:val="-2"/>
        </w:rPr>
        <w:t xml:space="preserve"> A.1.4.3.</w:t>
      </w:r>
      <w:hyperlink r:id="rId34">
        <w:r>
          <w:rPr>
            <w:spacing w:val="-2"/>
          </w:rPr>
          <w:t>İas0551_Uluslararası_Öğrenci_Alım_İlanı_İş_Akış_Şeması</w:t>
        </w:r>
      </w:hyperlink>
    </w:p>
    <w:p w:rsidR="00930FFD" w:rsidRDefault="00AE470B">
      <w:pPr>
        <w:pStyle w:val="GvdeMetni"/>
        <w:spacing w:before="127"/>
        <w:ind w:right="546"/>
      </w:pPr>
      <w:r>
        <w:rPr>
          <w:spacing w:val="-2"/>
        </w:rPr>
        <w:t>(4)A.1.4.4.</w:t>
      </w:r>
      <w:hyperlink r:id="rId35">
        <w:r>
          <w:rPr>
            <w:spacing w:val="-2"/>
          </w:rPr>
          <w:t>İas0552_Uluslararası_Öğrenci_Başvuru_Değerlendirme_ve_Yerleştirme</w:t>
        </w:r>
      </w:hyperlink>
      <w:r>
        <w:rPr>
          <w:spacing w:val="-2"/>
        </w:rPr>
        <w:t>_</w:t>
      </w:r>
      <w:hyperlink r:id="rId36">
        <w:r>
          <w:rPr>
            <w:spacing w:val="-2"/>
          </w:rPr>
          <w:t>İş_Akış_Şe</w:t>
        </w:r>
      </w:hyperlink>
      <w:r>
        <w:rPr>
          <w:spacing w:val="-2"/>
        </w:rPr>
        <w:t xml:space="preserve"> </w:t>
      </w:r>
      <w:hyperlink r:id="rId37">
        <w:r>
          <w:rPr>
            <w:spacing w:val="-4"/>
          </w:rPr>
          <w:t>ması</w:t>
        </w:r>
      </w:hyperlink>
    </w:p>
    <w:p w:rsidR="00930FFD" w:rsidRDefault="00AE470B">
      <w:pPr>
        <w:pStyle w:val="GvdeMetni"/>
        <w:spacing w:before="128"/>
      </w:pPr>
      <w:r>
        <w:rPr>
          <w:spacing w:val="-2"/>
        </w:rPr>
        <w:t>(4)</w:t>
      </w:r>
      <w:r>
        <w:rPr>
          <w:spacing w:val="23"/>
        </w:rPr>
        <w:t xml:space="preserve"> </w:t>
      </w:r>
      <w:r>
        <w:rPr>
          <w:spacing w:val="-2"/>
        </w:rPr>
        <w:t>A.1.4.5.</w:t>
      </w:r>
      <w:hyperlink r:id="rId38">
        <w:r>
          <w:rPr>
            <w:spacing w:val="-2"/>
          </w:rPr>
          <w:t>İas0553_</w:t>
        </w:r>
        <w:r>
          <w:rPr>
            <w:spacing w:val="-12"/>
          </w:rPr>
          <w:t xml:space="preserve"> </w:t>
        </w:r>
        <w:r>
          <w:rPr>
            <w:spacing w:val="-2"/>
          </w:rPr>
          <w:t>Uluslararası_</w:t>
        </w:r>
        <w:r>
          <w:rPr>
            <w:spacing w:val="-8"/>
          </w:rPr>
          <w:t xml:space="preserve"> </w:t>
        </w:r>
        <w:r>
          <w:rPr>
            <w:spacing w:val="-2"/>
          </w:rPr>
          <w:t>Öğrenci_</w:t>
        </w:r>
        <w:r>
          <w:rPr>
            <w:spacing w:val="-8"/>
          </w:rPr>
          <w:t xml:space="preserve"> </w:t>
        </w:r>
        <w:r>
          <w:rPr>
            <w:spacing w:val="-2"/>
          </w:rPr>
          <w:t>Kontenjanlarının_</w:t>
        </w:r>
        <w:r>
          <w:rPr>
            <w:spacing w:val="-9"/>
          </w:rPr>
          <w:t xml:space="preserve"> </w:t>
        </w:r>
        <w:r>
          <w:rPr>
            <w:spacing w:val="-2"/>
          </w:rPr>
          <w:t>Belirlenmesi_</w:t>
        </w:r>
        <w:r>
          <w:rPr>
            <w:spacing w:val="-5"/>
          </w:rPr>
          <w:t xml:space="preserve"> </w:t>
        </w:r>
        <w:r>
          <w:rPr>
            <w:spacing w:val="-2"/>
          </w:rPr>
          <w:t>İş_</w:t>
        </w:r>
        <w:r>
          <w:rPr>
            <w:spacing w:val="-7"/>
          </w:rPr>
          <w:t xml:space="preserve"> </w:t>
        </w:r>
        <w:r>
          <w:rPr>
            <w:spacing w:val="-2"/>
          </w:rPr>
          <w:t>Akış</w:t>
        </w:r>
      </w:hyperlink>
      <w:r>
        <w:rPr>
          <w:spacing w:val="-2"/>
        </w:rPr>
        <w:t>_</w:t>
      </w:r>
      <w:hyperlink r:id="rId39">
        <w:r>
          <w:rPr>
            <w:spacing w:val="-2"/>
          </w:rPr>
          <w:t>Şeması</w:t>
        </w:r>
      </w:hyperlink>
    </w:p>
    <w:p w:rsidR="00930FFD" w:rsidRDefault="00AE470B">
      <w:pPr>
        <w:pStyle w:val="GvdeMetni"/>
        <w:spacing w:before="124"/>
      </w:pPr>
      <w:r>
        <w:t>(4)</w:t>
      </w:r>
      <w:r>
        <w:rPr>
          <w:spacing w:val="-2"/>
        </w:rPr>
        <w:t xml:space="preserve"> A.1.4.6.</w:t>
      </w:r>
      <w:hyperlink r:id="rId40">
        <w:r>
          <w:rPr>
            <w:spacing w:val="-2"/>
          </w:rPr>
          <w:t>ISO_Kayıt_Kabul_Esasları_Yönergesi</w:t>
        </w:r>
      </w:hyperlink>
    </w:p>
    <w:p w:rsidR="00930FFD" w:rsidRDefault="00AE470B">
      <w:pPr>
        <w:pStyle w:val="GvdeMetni"/>
        <w:spacing w:before="128"/>
      </w:pPr>
      <w:r>
        <w:t>(4)</w:t>
      </w:r>
      <w:r>
        <w:rPr>
          <w:spacing w:val="-13"/>
        </w:rPr>
        <w:t xml:space="preserve"> </w:t>
      </w:r>
      <w:r>
        <w:rPr>
          <w:spacing w:val="-2"/>
        </w:rPr>
        <w:t>A.1.4.7.</w:t>
      </w:r>
      <w:hyperlink r:id="rId41">
        <w:r>
          <w:rPr>
            <w:spacing w:val="-2"/>
          </w:rPr>
          <w:t>Uluslararası_Öğrenci_Seçim_ve_Değerlendirme_Komisyon_Tutanakları</w:t>
        </w:r>
      </w:hyperlink>
    </w:p>
    <w:p w:rsidR="00930FFD" w:rsidRDefault="00AE470B">
      <w:pPr>
        <w:pStyle w:val="GvdeMetni"/>
        <w:spacing w:before="127"/>
      </w:pPr>
      <w:r>
        <w:t>(4)</w:t>
      </w:r>
      <w:r>
        <w:rPr>
          <w:spacing w:val="-2"/>
        </w:rPr>
        <w:t xml:space="preserve"> A.1.4.8.</w:t>
      </w:r>
      <w:hyperlink r:id="rId42">
        <w:r>
          <w:rPr>
            <w:spacing w:val="-2"/>
          </w:rPr>
          <w:t>Tahsilat_Ekranı</w:t>
        </w:r>
      </w:hyperlink>
    </w:p>
    <w:p w:rsidR="00930FFD" w:rsidRDefault="00AE470B">
      <w:pPr>
        <w:pStyle w:val="GvdeMetni"/>
        <w:spacing w:before="127"/>
      </w:pPr>
      <w:r>
        <w:t>(4)</w:t>
      </w:r>
      <w:r>
        <w:rPr>
          <w:spacing w:val="-11"/>
        </w:rPr>
        <w:t xml:space="preserve"> </w:t>
      </w:r>
      <w:r>
        <w:rPr>
          <w:spacing w:val="-2"/>
        </w:rPr>
        <w:t>A.1.4.9.</w:t>
      </w:r>
      <w:hyperlink r:id="rId43">
        <w:r>
          <w:rPr>
            <w:spacing w:val="-2"/>
          </w:rPr>
          <w:t>ISO_Kayıt_Kabul_Esasları_Yönergesi</w:t>
        </w:r>
      </w:hyperlink>
    </w:p>
    <w:p w:rsidR="00930FFD" w:rsidRDefault="00AE470B">
      <w:pPr>
        <w:pStyle w:val="GvdeMetni"/>
        <w:spacing w:before="127"/>
      </w:pPr>
      <w:r>
        <w:rPr>
          <w:spacing w:val="-2"/>
        </w:rPr>
        <w:t>(4)</w:t>
      </w:r>
      <w:r>
        <w:rPr>
          <w:spacing w:val="-6"/>
        </w:rPr>
        <w:t xml:space="preserve"> </w:t>
      </w:r>
      <w:r>
        <w:rPr>
          <w:spacing w:val="-2"/>
        </w:rPr>
        <w:t>A.1.4.10.</w:t>
      </w:r>
      <w:r>
        <w:rPr>
          <w:spacing w:val="-3"/>
        </w:rPr>
        <w:t xml:space="preserve"> </w:t>
      </w:r>
      <w:r>
        <w:rPr>
          <w:spacing w:val="-2"/>
        </w:rPr>
        <w:t>İş_Akış_Süreçleri</w:t>
      </w:r>
    </w:p>
    <w:p w:rsidR="00930FFD" w:rsidRDefault="00AE470B">
      <w:pPr>
        <w:pStyle w:val="GvdeMetni"/>
        <w:spacing w:before="128"/>
      </w:pPr>
      <w:r>
        <w:rPr>
          <w:spacing w:val="-2"/>
        </w:rPr>
        <w:t>(4)</w:t>
      </w:r>
      <w:r>
        <w:rPr>
          <w:spacing w:val="-8"/>
        </w:rPr>
        <w:t xml:space="preserve"> </w:t>
      </w:r>
      <w:r>
        <w:rPr>
          <w:spacing w:val="-2"/>
        </w:rPr>
        <w:t>A.1.4.11.</w:t>
      </w:r>
      <w:r>
        <w:rPr>
          <w:spacing w:val="-3"/>
        </w:rPr>
        <w:t xml:space="preserve"> </w:t>
      </w:r>
      <w:r>
        <w:rPr>
          <w:spacing w:val="-2"/>
        </w:rPr>
        <w:t>İlan_</w:t>
      </w:r>
      <w:r>
        <w:rPr>
          <w:spacing w:val="-6"/>
        </w:rPr>
        <w:t xml:space="preserve"> </w:t>
      </w:r>
      <w:r>
        <w:rPr>
          <w:spacing w:val="-2"/>
        </w:rPr>
        <w:t>metinleri</w:t>
      </w:r>
    </w:p>
    <w:p w:rsidR="00930FFD" w:rsidRDefault="00AE470B">
      <w:pPr>
        <w:pStyle w:val="GvdeMetni"/>
        <w:spacing w:before="127"/>
      </w:pPr>
      <w:r>
        <w:t>(4)</w:t>
      </w:r>
      <w:r>
        <w:rPr>
          <w:spacing w:val="-13"/>
        </w:rPr>
        <w:t xml:space="preserve"> </w:t>
      </w:r>
      <w:r>
        <w:rPr>
          <w:spacing w:val="-2"/>
        </w:rPr>
        <w:t>A.1.4.12.</w:t>
      </w:r>
      <w:hyperlink r:id="rId44">
        <w:r>
          <w:rPr>
            <w:spacing w:val="-2"/>
          </w:rPr>
          <w:t>Farabi_Değişim_Programının_Ertelenmesi_Hakkında_YÖK_Kararı</w:t>
        </w:r>
      </w:hyperlink>
    </w:p>
    <w:p w:rsidR="00930FFD" w:rsidRDefault="00AE470B">
      <w:pPr>
        <w:pStyle w:val="GvdeMetni"/>
        <w:spacing w:before="127"/>
      </w:pPr>
      <w:r>
        <w:rPr>
          <w:spacing w:val="-2"/>
        </w:rPr>
        <w:t>(4)</w:t>
      </w:r>
      <w:r>
        <w:rPr>
          <w:spacing w:val="-12"/>
        </w:rPr>
        <w:t xml:space="preserve"> </w:t>
      </w:r>
      <w:r>
        <w:rPr>
          <w:spacing w:val="-2"/>
        </w:rPr>
        <w:t>A.1.4.13.</w:t>
      </w:r>
      <w:hyperlink r:id="rId45">
        <w:r>
          <w:rPr>
            <w:spacing w:val="-2"/>
          </w:rPr>
          <w:t>Mevlana_Değişim_</w:t>
        </w:r>
        <w:r>
          <w:rPr>
            <w:spacing w:val="-9"/>
          </w:rPr>
          <w:t xml:space="preserve"> </w:t>
        </w:r>
        <w:r>
          <w:rPr>
            <w:spacing w:val="-2"/>
          </w:rPr>
          <w:t>Programının_Ertelenmesi_Hakkında_YÖK_Kararı</w:t>
        </w:r>
      </w:hyperlink>
    </w:p>
    <w:p w:rsidR="00930FFD" w:rsidRDefault="00AE470B">
      <w:pPr>
        <w:pStyle w:val="GvdeMetni"/>
        <w:spacing w:before="127"/>
      </w:pPr>
      <w:r>
        <w:rPr>
          <w:spacing w:val="-2"/>
        </w:rPr>
        <w:t>(4)</w:t>
      </w:r>
      <w:r>
        <w:rPr>
          <w:spacing w:val="-8"/>
        </w:rPr>
        <w:t xml:space="preserve"> </w:t>
      </w:r>
      <w:r>
        <w:rPr>
          <w:spacing w:val="-2"/>
        </w:rPr>
        <w:t>A.1.4.14.</w:t>
      </w:r>
      <w:hyperlink r:id="rId46">
        <w:r>
          <w:rPr>
            <w:spacing w:val="-2"/>
          </w:rPr>
          <w:t>Birim_Kalite_</w:t>
        </w:r>
        <w:r>
          <w:rPr>
            <w:spacing w:val="-7"/>
          </w:rPr>
          <w:t xml:space="preserve"> </w:t>
        </w:r>
        <w:r>
          <w:rPr>
            <w:spacing w:val="-2"/>
          </w:rPr>
          <w:t>Komisyonu</w:t>
        </w:r>
      </w:hyperlink>
    </w:p>
    <w:p w:rsidR="00930FFD" w:rsidRDefault="00AE470B">
      <w:pPr>
        <w:pStyle w:val="GvdeMetni"/>
        <w:spacing w:before="127"/>
      </w:pPr>
      <w:r>
        <w:t>(4)</w:t>
      </w:r>
      <w:r>
        <w:rPr>
          <w:spacing w:val="-11"/>
        </w:rPr>
        <w:t xml:space="preserve"> </w:t>
      </w:r>
      <w:r>
        <w:rPr>
          <w:spacing w:val="-2"/>
        </w:rPr>
        <w:t>A.1.4.15.</w:t>
      </w:r>
      <w:hyperlink r:id="rId47">
        <w:r>
          <w:rPr>
            <w:spacing w:val="-2"/>
          </w:rPr>
          <w:t>Web_Sayfamızdaki_BİDR_Raporları</w:t>
        </w:r>
      </w:hyperlink>
    </w:p>
    <w:p w:rsidR="00930FFD" w:rsidRDefault="00930FFD">
      <w:pPr>
        <w:pStyle w:val="GvdeMetni"/>
        <w:spacing w:before="257"/>
        <w:ind w:left="0"/>
      </w:pPr>
    </w:p>
    <w:p w:rsidR="00930FFD" w:rsidRDefault="00AE470B">
      <w:pPr>
        <w:pStyle w:val="Balk3"/>
        <w:numPr>
          <w:ilvl w:val="2"/>
          <w:numId w:val="2"/>
        </w:numPr>
        <w:tabs>
          <w:tab w:val="left" w:pos="795"/>
        </w:tabs>
        <w:ind w:left="795" w:hanging="652"/>
      </w:pPr>
      <w:r>
        <w:rPr>
          <w:color w:val="0070C0"/>
        </w:rPr>
        <w:t>Kamuoyunu</w:t>
      </w:r>
      <w:r>
        <w:rPr>
          <w:color w:val="0070C0"/>
          <w:spacing w:val="-6"/>
        </w:rPr>
        <w:t xml:space="preserve"> </w:t>
      </w:r>
      <w:r>
        <w:rPr>
          <w:color w:val="0070C0"/>
        </w:rPr>
        <w:t>Bilgilendirme</w:t>
      </w:r>
      <w:r>
        <w:rPr>
          <w:color w:val="0070C0"/>
          <w:spacing w:val="-3"/>
        </w:rPr>
        <w:t xml:space="preserve"> </w:t>
      </w:r>
      <w:r>
        <w:rPr>
          <w:color w:val="0070C0"/>
        </w:rPr>
        <w:t>ve</w:t>
      </w:r>
      <w:r>
        <w:rPr>
          <w:color w:val="0070C0"/>
          <w:spacing w:val="-4"/>
        </w:rPr>
        <w:t xml:space="preserve"> </w:t>
      </w:r>
      <w:r>
        <w:rPr>
          <w:color w:val="0070C0"/>
        </w:rPr>
        <w:t>Hesap</w:t>
      </w:r>
      <w:r>
        <w:rPr>
          <w:color w:val="0070C0"/>
          <w:spacing w:val="-3"/>
        </w:rPr>
        <w:t xml:space="preserve"> </w:t>
      </w:r>
      <w:r>
        <w:rPr>
          <w:color w:val="0070C0"/>
          <w:spacing w:val="-2"/>
        </w:rPr>
        <w:t>Verebilirlik</w:t>
      </w:r>
    </w:p>
    <w:p w:rsidR="00930FFD" w:rsidRDefault="00AE470B">
      <w:pPr>
        <w:spacing w:before="123"/>
        <w:ind w:left="143"/>
        <w:rPr>
          <w:i/>
          <w:sz w:val="24"/>
        </w:rPr>
      </w:pPr>
      <w:r>
        <w:rPr>
          <w:b/>
          <w:i/>
          <w:sz w:val="24"/>
        </w:rPr>
        <w:t>Olgunluk</w:t>
      </w:r>
      <w:r>
        <w:rPr>
          <w:b/>
          <w:i/>
          <w:spacing w:val="40"/>
          <w:sz w:val="24"/>
        </w:rPr>
        <w:t xml:space="preserve"> </w:t>
      </w:r>
      <w:r>
        <w:rPr>
          <w:b/>
          <w:i/>
          <w:sz w:val="24"/>
        </w:rPr>
        <w:t>düzeyi:</w:t>
      </w:r>
      <w:r>
        <w:rPr>
          <w:b/>
          <w:i/>
          <w:spacing w:val="40"/>
          <w:sz w:val="24"/>
        </w:rPr>
        <w:t xml:space="preserve"> </w:t>
      </w:r>
      <w:r>
        <w:rPr>
          <w:b/>
          <w:i/>
          <w:sz w:val="24"/>
        </w:rPr>
        <w:t>4</w:t>
      </w:r>
      <w:r>
        <w:rPr>
          <w:b/>
          <w:i/>
          <w:spacing w:val="40"/>
          <w:sz w:val="24"/>
        </w:rPr>
        <w:t xml:space="preserve"> </w:t>
      </w:r>
      <w:r>
        <w:rPr>
          <w:i/>
          <w:sz w:val="24"/>
        </w:rPr>
        <w:t>Birimin</w:t>
      </w:r>
      <w:r>
        <w:rPr>
          <w:i/>
          <w:spacing w:val="40"/>
          <w:sz w:val="24"/>
        </w:rPr>
        <w:t xml:space="preserve"> </w:t>
      </w:r>
      <w:r>
        <w:rPr>
          <w:i/>
          <w:sz w:val="24"/>
        </w:rPr>
        <w:t>kamuoyunu</w:t>
      </w:r>
      <w:r>
        <w:rPr>
          <w:i/>
          <w:spacing w:val="40"/>
          <w:sz w:val="24"/>
        </w:rPr>
        <w:t xml:space="preserve"> </w:t>
      </w:r>
      <w:r>
        <w:rPr>
          <w:i/>
          <w:sz w:val="24"/>
        </w:rPr>
        <w:t>bilgilendirme</w:t>
      </w:r>
      <w:r>
        <w:rPr>
          <w:i/>
          <w:spacing w:val="40"/>
          <w:sz w:val="24"/>
        </w:rPr>
        <w:t xml:space="preserve"> </w:t>
      </w:r>
      <w:r>
        <w:rPr>
          <w:i/>
          <w:sz w:val="24"/>
        </w:rPr>
        <w:t>ve</w:t>
      </w:r>
      <w:r>
        <w:rPr>
          <w:i/>
          <w:spacing w:val="40"/>
          <w:sz w:val="24"/>
        </w:rPr>
        <w:t xml:space="preserve"> </w:t>
      </w:r>
      <w:r>
        <w:rPr>
          <w:i/>
          <w:sz w:val="24"/>
        </w:rPr>
        <w:t>hesap</w:t>
      </w:r>
      <w:r>
        <w:rPr>
          <w:i/>
          <w:spacing w:val="40"/>
          <w:sz w:val="24"/>
        </w:rPr>
        <w:t xml:space="preserve"> </w:t>
      </w:r>
      <w:r>
        <w:rPr>
          <w:i/>
          <w:sz w:val="24"/>
        </w:rPr>
        <w:t>verebilirlik</w:t>
      </w:r>
      <w:r>
        <w:rPr>
          <w:i/>
          <w:spacing w:val="40"/>
          <w:sz w:val="24"/>
        </w:rPr>
        <w:t xml:space="preserve"> </w:t>
      </w:r>
      <w:r>
        <w:rPr>
          <w:i/>
          <w:sz w:val="24"/>
        </w:rPr>
        <w:t>mekanizmaları</w:t>
      </w:r>
      <w:r>
        <w:rPr>
          <w:i/>
          <w:spacing w:val="80"/>
          <w:sz w:val="24"/>
        </w:rPr>
        <w:t xml:space="preserve"> </w:t>
      </w:r>
      <w:r>
        <w:rPr>
          <w:i/>
          <w:sz w:val="24"/>
        </w:rPr>
        <w:t>izlenmekte ve paydaş görüşleri doğrultusunda iyileştirilmektedir.</w:t>
      </w:r>
    </w:p>
    <w:p w:rsidR="00930FFD" w:rsidRDefault="00AE470B">
      <w:pPr>
        <w:spacing w:before="242"/>
        <w:ind w:left="143" w:right="568"/>
        <w:jc w:val="both"/>
      </w:pPr>
      <w:r>
        <w:t>Uluslararası öğrenci başvuruları için akademik birimlerce ilgili akademik yıl için ayrılan, Üniversite Senatosu tarafından teklif edilen ve Yükseköğretim Kurulu (YÖK) tarafından onaylanan kontenjanlar dahilinde yıl içerisinde farklı dönemlerde başvuru ilanlarına çıkılmaktadır. Bu aşamada sürecin şeffaf bir şekilde başlatılması, yürütülmesi ve sonuçlandırılması adına bazı iş ve işlemler gerçekleştirilmektedir. Öncelikle her bir ilan dönemi için web sayfası ve hazırlanan görseller üzerinden tüm adaylara duyuru yapılmakta,</w:t>
      </w:r>
      <w:r>
        <w:rPr>
          <w:spacing w:val="-3"/>
        </w:rPr>
        <w:t xml:space="preserve"> </w:t>
      </w:r>
      <w:r>
        <w:t>bu</w:t>
      </w:r>
      <w:r>
        <w:rPr>
          <w:spacing w:val="-3"/>
        </w:rPr>
        <w:t xml:space="preserve"> </w:t>
      </w:r>
      <w:r>
        <w:t>duyuru</w:t>
      </w:r>
      <w:r>
        <w:rPr>
          <w:spacing w:val="-3"/>
        </w:rPr>
        <w:t xml:space="preserve"> </w:t>
      </w:r>
      <w:r>
        <w:t>ve</w:t>
      </w:r>
      <w:r>
        <w:rPr>
          <w:spacing w:val="-3"/>
        </w:rPr>
        <w:t xml:space="preserve"> </w:t>
      </w:r>
      <w:r>
        <w:t>görseller</w:t>
      </w:r>
      <w:r>
        <w:rPr>
          <w:spacing w:val="-2"/>
        </w:rPr>
        <w:t xml:space="preserve"> </w:t>
      </w:r>
      <w:r>
        <w:t>yurtdışı</w:t>
      </w:r>
      <w:r>
        <w:rPr>
          <w:spacing w:val="-5"/>
        </w:rPr>
        <w:t xml:space="preserve"> </w:t>
      </w:r>
      <w:r>
        <w:t>temsilciliklerimize</w:t>
      </w:r>
      <w:r>
        <w:rPr>
          <w:spacing w:val="-5"/>
        </w:rPr>
        <w:t xml:space="preserve"> </w:t>
      </w:r>
      <w:r>
        <w:t>ve</w:t>
      </w:r>
      <w:r>
        <w:rPr>
          <w:spacing w:val="-5"/>
        </w:rPr>
        <w:t xml:space="preserve"> </w:t>
      </w:r>
      <w:r>
        <w:t>ilgili</w:t>
      </w:r>
      <w:r>
        <w:rPr>
          <w:spacing w:val="-5"/>
        </w:rPr>
        <w:t xml:space="preserve"> </w:t>
      </w:r>
      <w:r>
        <w:t>diğer</w:t>
      </w:r>
      <w:r>
        <w:rPr>
          <w:spacing w:val="-5"/>
        </w:rPr>
        <w:t xml:space="preserve"> </w:t>
      </w:r>
      <w:r>
        <w:t>paydaşlara</w:t>
      </w:r>
      <w:r>
        <w:rPr>
          <w:spacing w:val="-5"/>
        </w:rPr>
        <w:t xml:space="preserve"> </w:t>
      </w:r>
      <w:r>
        <w:t xml:space="preserve">gönderilmektedir. </w:t>
      </w:r>
      <w:r>
        <w:rPr>
          <w:b/>
        </w:rPr>
        <w:t>(Kanıt</w:t>
      </w:r>
      <w:r>
        <w:rPr>
          <w:b/>
          <w:spacing w:val="-14"/>
        </w:rPr>
        <w:t xml:space="preserve"> </w:t>
      </w:r>
      <w:r>
        <w:rPr>
          <w:b/>
        </w:rPr>
        <w:t>1)</w:t>
      </w:r>
      <w:r>
        <w:t>.</w:t>
      </w:r>
      <w:r>
        <w:rPr>
          <w:spacing w:val="-14"/>
        </w:rPr>
        <w:t xml:space="preserve"> </w:t>
      </w:r>
      <w:r>
        <w:t>Bu</w:t>
      </w:r>
      <w:r>
        <w:rPr>
          <w:spacing w:val="-14"/>
        </w:rPr>
        <w:t xml:space="preserve"> </w:t>
      </w:r>
      <w:r>
        <w:t>sayede</w:t>
      </w:r>
      <w:r>
        <w:rPr>
          <w:spacing w:val="-13"/>
        </w:rPr>
        <w:t xml:space="preserve"> </w:t>
      </w:r>
      <w:r>
        <w:t>ulaşılabilecek</w:t>
      </w:r>
      <w:r>
        <w:rPr>
          <w:spacing w:val="-14"/>
        </w:rPr>
        <w:t xml:space="preserve"> </w:t>
      </w:r>
      <w:r>
        <w:t>tüm</w:t>
      </w:r>
      <w:r>
        <w:rPr>
          <w:spacing w:val="-14"/>
        </w:rPr>
        <w:t xml:space="preserve"> </w:t>
      </w:r>
      <w:r>
        <w:t>adaylara</w:t>
      </w:r>
      <w:r>
        <w:rPr>
          <w:spacing w:val="-11"/>
        </w:rPr>
        <w:t xml:space="preserve"> </w:t>
      </w:r>
      <w:r>
        <w:t>erişme</w:t>
      </w:r>
      <w:r>
        <w:rPr>
          <w:spacing w:val="-11"/>
        </w:rPr>
        <w:t xml:space="preserve"> </w:t>
      </w:r>
      <w:r>
        <w:t>hedefiyle</w:t>
      </w:r>
      <w:r>
        <w:rPr>
          <w:spacing w:val="-14"/>
        </w:rPr>
        <w:t xml:space="preserve"> </w:t>
      </w:r>
      <w:r>
        <w:t>tüm</w:t>
      </w:r>
      <w:r>
        <w:rPr>
          <w:spacing w:val="-14"/>
        </w:rPr>
        <w:t xml:space="preserve"> </w:t>
      </w:r>
      <w:r>
        <w:t>resmi</w:t>
      </w:r>
      <w:r>
        <w:rPr>
          <w:spacing w:val="-10"/>
        </w:rPr>
        <w:t xml:space="preserve"> </w:t>
      </w:r>
      <w:r>
        <w:t>kanallar</w:t>
      </w:r>
      <w:r>
        <w:rPr>
          <w:spacing w:val="-13"/>
        </w:rPr>
        <w:t xml:space="preserve"> </w:t>
      </w:r>
      <w:r>
        <w:t xml:space="preserve">bilgilendirilmektedir. Öğrencilerin başvuruları UBYS sisteminden çevrimiçi olarak alınarak başvuru için istenen evrakların ve yapılan beyanların sistem üzerinde kayıtlanması sağlanmaktadır. </w:t>
      </w:r>
      <w:r>
        <w:rPr>
          <w:b/>
        </w:rPr>
        <w:t xml:space="preserve">(Kanıt 2). </w:t>
      </w:r>
      <w:r>
        <w:t xml:space="preserve">Başvuran adayların yerleştirilmeleri de başarı puanı, ülke kotası ve bölüm kontenjanları dâhilinde aynı sistem üzerinden (UBYS) yapılmaktadır. </w:t>
      </w:r>
      <w:r>
        <w:rPr>
          <w:b/>
        </w:rPr>
        <w:t>(Kanıt 3)</w:t>
      </w:r>
      <w:r>
        <w:t>. Adayların başvuruları Uluslararası Öğrenci Seçim Değerlendirme Komisyonu tarafından incelendikten sonra tutanak ile kayıt altına alınmakta ve web sayfamızda sonuçlar KVKK</w:t>
      </w:r>
      <w:r>
        <w:rPr>
          <w:spacing w:val="-1"/>
        </w:rPr>
        <w:t xml:space="preserve"> </w:t>
      </w:r>
      <w:r>
        <w:t>kapsamında kişisel</w:t>
      </w:r>
      <w:r>
        <w:rPr>
          <w:spacing w:val="-1"/>
        </w:rPr>
        <w:t xml:space="preserve"> </w:t>
      </w:r>
      <w:r>
        <w:t>bilgiler</w:t>
      </w:r>
      <w:r>
        <w:rPr>
          <w:spacing w:val="-1"/>
        </w:rPr>
        <w:t xml:space="preserve"> </w:t>
      </w:r>
      <w:r>
        <w:t>açıkça beyan</w:t>
      </w:r>
      <w:r>
        <w:rPr>
          <w:spacing w:val="-2"/>
        </w:rPr>
        <w:t xml:space="preserve"> </w:t>
      </w:r>
      <w:r>
        <w:t>edilmeden,</w:t>
      </w:r>
      <w:r>
        <w:rPr>
          <w:spacing w:val="-2"/>
        </w:rPr>
        <w:t xml:space="preserve"> </w:t>
      </w:r>
      <w:r>
        <w:t>ancak</w:t>
      </w:r>
      <w:r>
        <w:rPr>
          <w:spacing w:val="-2"/>
        </w:rPr>
        <w:t xml:space="preserve"> </w:t>
      </w:r>
      <w:r>
        <w:t>başvuran</w:t>
      </w:r>
      <w:r>
        <w:rPr>
          <w:spacing w:val="-3"/>
        </w:rPr>
        <w:t xml:space="preserve"> </w:t>
      </w:r>
      <w:r>
        <w:t>adayın anlayabileceği</w:t>
      </w:r>
      <w:r>
        <w:rPr>
          <w:spacing w:val="-1"/>
        </w:rPr>
        <w:t xml:space="preserve"> </w:t>
      </w:r>
      <w:r>
        <w:t xml:space="preserve">şekilde ilan edilmektedir. </w:t>
      </w:r>
      <w:r>
        <w:rPr>
          <w:b/>
        </w:rPr>
        <w:t xml:space="preserve">(Kanıt 4). </w:t>
      </w:r>
      <w:r>
        <w:t xml:space="preserve">Tüm süreçlerle ilgili gerekli bilgilendirmeler koordinatörlüğümüzün sosyal medya hesaplarından da yapılmaktadır </w:t>
      </w:r>
      <w:r>
        <w:rPr>
          <w:b/>
        </w:rPr>
        <w:t>(Kanıt 5-6)</w:t>
      </w:r>
      <w:r>
        <w:t>.</w:t>
      </w:r>
    </w:p>
    <w:p w:rsidR="00930FFD" w:rsidRDefault="00AE470B">
      <w:pPr>
        <w:spacing w:before="238"/>
        <w:ind w:left="144" w:right="567" w:hanging="1"/>
        <w:jc w:val="both"/>
      </w:pPr>
      <w:r>
        <w:t>Erasmus Koordinatörlüğü de şeffaf ve hesap verebilir bir yaklaşımla hareketlilik faaliyetlerini gerçekleştirmektedir. Ulusal Ajans Uygulama El Kitabı’na göre öğrenci ve personel seçimleri yapılmaktadır.</w:t>
      </w:r>
      <w:r>
        <w:rPr>
          <w:spacing w:val="-6"/>
        </w:rPr>
        <w:t xml:space="preserve"> </w:t>
      </w:r>
      <w:r>
        <w:rPr>
          <w:b/>
        </w:rPr>
        <w:t>(Kanıt</w:t>
      </w:r>
      <w:r>
        <w:rPr>
          <w:b/>
          <w:spacing w:val="-5"/>
        </w:rPr>
        <w:t xml:space="preserve"> </w:t>
      </w:r>
      <w:r>
        <w:rPr>
          <w:b/>
        </w:rPr>
        <w:t>7).</w:t>
      </w:r>
      <w:r>
        <w:rPr>
          <w:b/>
          <w:spacing w:val="-6"/>
        </w:rPr>
        <w:t xml:space="preserve"> </w:t>
      </w:r>
      <w:r>
        <w:t>Öğrenci</w:t>
      </w:r>
      <w:r>
        <w:rPr>
          <w:spacing w:val="-2"/>
        </w:rPr>
        <w:t xml:space="preserve"> </w:t>
      </w:r>
      <w:r>
        <w:t>Erasmus</w:t>
      </w:r>
      <w:r>
        <w:rPr>
          <w:spacing w:val="-3"/>
        </w:rPr>
        <w:t xml:space="preserve"> </w:t>
      </w:r>
      <w:r>
        <w:t>başvurularında</w:t>
      </w:r>
      <w:r>
        <w:rPr>
          <w:spacing w:val="-3"/>
        </w:rPr>
        <w:t xml:space="preserve"> </w:t>
      </w:r>
      <w:r>
        <w:t>yabancı</w:t>
      </w:r>
      <w:r>
        <w:rPr>
          <w:spacing w:val="-5"/>
        </w:rPr>
        <w:t xml:space="preserve"> </w:t>
      </w:r>
      <w:r>
        <w:t>dil</w:t>
      </w:r>
      <w:r>
        <w:rPr>
          <w:spacing w:val="-5"/>
        </w:rPr>
        <w:t xml:space="preserve"> </w:t>
      </w:r>
      <w:r>
        <w:t>sınavı</w:t>
      </w:r>
      <w:r>
        <w:rPr>
          <w:spacing w:val="-2"/>
        </w:rPr>
        <w:t xml:space="preserve"> </w:t>
      </w:r>
      <w:r>
        <w:t>Yabancı</w:t>
      </w:r>
      <w:r>
        <w:rPr>
          <w:spacing w:val="-5"/>
        </w:rPr>
        <w:t xml:space="preserve"> </w:t>
      </w:r>
      <w:r>
        <w:t>Diller</w:t>
      </w:r>
      <w:r>
        <w:rPr>
          <w:spacing w:val="-2"/>
        </w:rPr>
        <w:t xml:space="preserve"> </w:t>
      </w:r>
      <w:r>
        <w:t>Yüksekokulu (YDYO) tarafından yapılmaktadır. (</w:t>
      </w:r>
      <w:r>
        <w:rPr>
          <w:b/>
        </w:rPr>
        <w:t>Kanıt 8</w:t>
      </w:r>
      <w:r>
        <w:t>). Nihai değerlendirme ise bağımsız komisyon tarafından gerçekleştirilmektedir. (</w:t>
      </w:r>
      <w:r>
        <w:rPr>
          <w:b/>
        </w:rPr>
        <w:t>Kanıt 9</w:t>
      </w:r>
      <w:r>
        <w:t>).</w:t>
      </w:r>
    </w:p>
    <w:p w:rsidR="00930FFD" w:rsidRDefault="00930FFD">
      <w:pPr>
        <w:jc w:val="both"/>
        <w:sectPr w:rsidR="00930FFD">
          <w:pgSz w:w="11920" w:h="16850"/>
          <w:pgMar w:top="1340" w:right="708" w:bottom="1200" w:left="1133" w:header="0" w:footer="1014" w:gutter="0"/>
          <w:cols w:space="708"/>
        </w:sectPr>
      </w:pPr>
    </w:p>
    <w:p w:rsidR="00930FFD" w:rsidRDefault="00AE470B">
      <w:pPr>
        <w:spacing w:before="71"/>
        <w:ind w:left="143" w:right="546"/>
      </w:pPr>
      <w:r>
        <w:lastRenderedPageBreak/>
        <w:t>Sonuçlar</w:t>
      </w:r>
      <w:r>
        <w:rPr>
          <w:spacing w:val="-6"/>
        </w:rPr>
        <w:t xml:space="preserve"> </w:t>
      </w:r>
      <w:r>
        <w:t>KVKK’ya</w:t>
      </w:r>
      <w:r>
        <w:rPr>
          <w:spacing w:val="-4"/>
        </w:rPr>
        <w:t xml:space="preserve"> </w:t>
      </w:r>
      <w:r>
        <w:t>uygun</w:t>
      </w:r>
      <w:r>
        <w:rPr>
          <w:spacing w:val="-5"/>
        </w:rPr>
        <w:t xml:space="preserve"> </w:t>
      </w:r>
      <w:r>
        <w:t>şekilde</w:t>
      </w:r>
      <w:r>
        <w:rPr>
          <w:spacing w:val="-7"/>
        </w:rPr>
        <w:t xml:space="preserve"> </w:t>
      </w:r>
      <w:r>
        <w:t>isimler</w:t>
      </w:r>
      <w:r>
        <w:rPr>
          <w:spacing w:val="-4"/>
        </w:rPr>
        <w:t xml:space="preserve"> </w:t>
      </w:r>
      <w:r>
        <w:t>gizlenerek,</w:t>
      </w:r>
      <w:r>
        <w:rPr>
          <w:spacing w:val="-7"/>
        </w:rPr>
        <w:t xml:space="preserve"> </w:t>
      </w:r>
      <w:r>
        <w:t>tüm</w:t>
      </w:r>
      <w:r>
        <w:rPr>
          <w:spacing w:val="-8"/>
        </w:rPr>
        <w:t xml:space="preserve"> </w:t>
      </w:r>
      <w:r>
        <w:t>değerlendirmeler</w:t>
      </w:r>
      <w:r>
        <w:rPr>
          <w:spacing w:val="-6"/>
        </w:rPr>
        <w:t xml:space="preserve"> </w:t>
      </w:r>
      <w:r>
        <w:t>açık</w:t>
      </w:r>
      <w:r>
        <w:rPr>
          <w:spacing w:val="-7"/>
        </w:rPr>
        <w:t xml:space="preserve"> </w:t>
      </w:r>
      <w:r>
        <w:t>bir</w:t>
      </w:r>
      <w:r>
        <w:rPr>
          <w:spacing w:val="-6"/>
        </w:rPr>
        <w:t xml:space="preserve"> </w:t>
      </w:r>
      <w:r>
        <w:t>şekilde</w:t>
      </w:r>
      <w:r>
        <w:rPr>
          <w:spacing w:val="-7"/>
        </w:rPr>
        <w:t xml:space="preserve"> </w:t>
      </w:r>
      <w:r>
        <w:t>ilan</w:t>
      </w:r>
      <w:r>
        <w:rPr>
          <w:spacing w:val="-5"/>
        </w:rPr>
        <w:t xml:space="preserve"> </w:t>
      </w:r>
      <w:r>
        <w:t>edilmekte ve itiraz süreci duyurularda açıkça belirtilmektedir. (</w:t>
      </w:r>
      <w:r>
        <w:rPr>
          <w:b/>
        </w:rPr>
        <w:t>Kanıt 10</w:t>
      </w:r>
      <w:r>
        <w:t>).</w:t>
      </w:r>
    </w:p>
    <w:p w:rsidR="00930FFD" w:rsidRDefault="00AE470B">
      <w:pPr>
        <w:spacing w:before="240"/>
        <w:ind w:left="143"/>
      </w:pPr>
      <w:r>
        <w:t>Mevlana</w:t>
      </w:r>
      <w:r>
        <w:rPr>
          <w:spacing w:val="27"/>
        </w:rPr>
        <w:t xml:space="preserve"> </w:t>
      </w:r>
      <w:r>
        <w:t>ve</w:t>
      </w:r>
      <w:r>
        <w:rPr>
          <w:spacing w:val="27"/>
        </w:rPr>
        <w:t xml:space="preserve"> </w:t>
      </w:r>
      <w:r>
        <w:t>Farabi</w:t>
      </w:r>
      <w:r>
        <w:rPr>
          <w:spacing w:val="28"/>
        </w:rPr>
        <w:t xml:space="preserve"> </w:t>
      </w:r>
      <w:r>
        <w:t>programları</w:t>
      </w:r>
      <w:r>
        <w:rPr>
          <w:spacing w:val="28"/>
        </w:rPr>
        <w:t xml:space="preserve"> </w:t>
      </w:r>
      <w:r>
        <w:t>2022</w:t>
      </w:r>
      <w:r>
        <w:rPr>
          <w:spacing w:val="27"/>
        </w:rPr>
        <w:t xml:space="preserve"> </w:t>
      </w:r>
      <w:r>
        <w:t>yılında</w:t>
      </w:r>
      <w:r>
        <w:rPr>
          <w:spacing w:val="27"/>
        </w:rPr>
        <w:t xml:space="preserve"> </w:t>
      </w:r>
      <w:r>
        <w:t>YÖK</w:t>
      </w:r>
      <w:r>
        <w:rPr>
          <w:spacing w:val="25"/>
        </w:rPr>
        <w:t xml:space="preserve"> </w:t>
      </w:r>
      <w:r>
        <w:t>Kararı</w:t>
      </w:r>
      <w:r>
        <w:rPr>
          <w:spacing w:val="28"/>
        </w:rPr>
        <w:t xml:space="preserve"> </w:t>
      </w:r>
      <w:r>
        <w:t>ile</w:t>
      </w:r>
      <w:r>
        <w:rPr>
          <w:spacing w:val="25"/>
        </w:rPr>
        <w:t xml:space="preserve"> </w:t>
      </w:r>
      <w:r>
        <w:t>ertelenmiş</w:t>
      </w:r>
      <w:r>
        <w:rPr>
          <w:spacing w:val="27"/>
        </w:rPr>
        <w:t xml:space="preserve"> </w:t>
      </w:r>
      <w:r>
        <w:t>olup</w:t>
      </w:r>
      <w:r>
        <w:rPr>
          <w:spacing w:val="24"/>
        </w:rPr>
        <w:t xml:space="preserve"> </w:t>
      </w:r>
      <w:r>
        <w:t>2023,</w:t>
      </w:r>
      <w:r>
        <w:rPr>
          <w:spacing w:val="27"/>
        </w:rPr>
        <w:t xml:space="preserve"> </w:t>
      </w:r>
      <w:r>
        <w:t>2024</w:t>
      </w:r>
      <w:r>
        <w:rPr>
          <w:spacing w:val="24"/>
        </w:rPr>
        <w:t xml:space="preserve"> </w:t>
      </w:r>
      <w:r>
        <w:t>yıllarında</w:t>
      </w:r>
      <w:r>
        <w:rPr>
          <w:spacing w:val="27"/>
        </w:rPr>
        <w:t xml:space="preserve"> </w:t>
      </w:r>
      <w:r>
        <w:t>da açılmamıştır. (</w:t>
      </w:r>
      <w:r>
        <w:rPr>
          <w:b/>
        </w:rPr>
        <w:t>Kanıt 11, 12</w:t>
      </w:r>
      <w:r>
        <w:t>).</w:t>
      </w:r>
    </w:p>
    <w:p w:rsidR="00930FFD" w:rsidRDefault="00AE470B">
      <w:pPr>
        <w:spacing w:before="238" w:line="242" w:lineRule="auto"/>
        <w:ind w:left="143" w:right="565"/>
        <w:jc w:val="both"/>
      </w:pPr>
      <w:r>
        <w:t>Koordinatörlüklerimizce hazırlanan birim faaliyet raporları ve izleme raporları koordinatörlük web sayfalarımızda</w:t>
      </w:r>
      <w:r>
        <w:rPr>
          <w:spacing w:val="40"/>
        </w:rPr>
        <w:t xml:space="preserve"> </w:t>
      </w:r>
      <w:r>
        <w:t>kamuoyu</w:t>
      </w:r>
      <w:r>
        <w:rPr>
          <w:spacing w:val="40"/>
        </w:rPr>
        <w:t xml:space="preserve"> </w:t>
      </w:r>
      <w:r>
        <w:t>ile</w:t>
      </w:r>
      <w:r>
        <w:rPr>
          <w:spacing w:val="40"/>
        </w:rPr>
        <w:t xml:space="preserve"> </w:t>
      </w:r>
      <w:r>
        <w:t>şeffaf</w:t>
      </w:r>
      <w:r>
        <w:rPr>
          <w:spacing w:val="40"/>
        </w:rPr>
        <w:t xml:space="preserve"> </w:t>
      </w:r>
      <w:r>
        <w:t>bir</w:t>
      </w:r>
      <w:r>
        <w:rPr>
          <w:spacing w:val="40"/>
        </w:rPr>
        <w:t xml:space="preserve"> </w:t>
      </w:r>
      <w:r>
        <w:t>şekilde</w:t>
      </w:r>
      <w:r>
        <w:rPr>
          <w:spacing w:val="40"/>
        </w:rPr>
        <w:t xml:space="preserve"> </w:t>
      </w:r>
      <w:r>
        <w:t>paylaşılmaktadır.</w:t>
      </w:r>
      <w:r>
        <w:rPr>
          <w:spacing w:val="40"/>
        </w:rPr>
        <w:t xml:space="preserve"> </w:t>
      </w:r>
      <w:r>
        <w:t>Ayrıca</w:t>
      </w:r>
      <w:r>
        <w:rPr>
          <w:spacing w:val="40"/>
        </w:rPr>
        <w:t xml:space="preserve"> </w:t>
      </w:r>
      <w:r>
        <w:t>2024-2028</w:t>
      </w:r>
      <w:r>
        <w:rPr>
          <w:spacing w:val="-9"/>
        </w:rPr>
        <w:t xml:space="preserve"> </w:t>
      </w:r>
      <w:r>
        <w:t>Dönemi Stratejik Planı</w:t>
      </w:r>
      <w:r>
        <w:rPr>
          <w:spacing w:val="-13"/>
        </w:rPr>
        <w:t xml:space="preserve"> </w:t>
      </w:r>
      <w:r>
        <w:rPr>
          <w:b/>
        </w:rPr>
        <w:t>(Kanıt</w:t>
      </w:r>
      <w:r>
        <w:rPr>
          <w:b/>
          <w:spacing w:val="-12"/>
        </w:rPr>
        <w:t xml:space="preserve"> </w:t>
      </w:r>
      <w:r>
        <w:rPr>
          <w:b/>
        </w:rPr>
        <w:t>13)</w:t>
      </w:r>
      <w:r>
        <w:rPr>
          <w:b/>
          <w:spacing w:val="-13"/>
        </w:rPr>
        <w:t xml:space="preserve"> </w:t>
      </w:r>
      <w:r>
        <w:t>2024</w:t>
      </w:r>
      <w:r>
        <w:rPr>
          <w:spacing w:val="-12"/>
        </w:rPr>
        <w:t xml:space="preserve"> </w:t>
      </w:r>
      <w:r>
        <w:t>Yılı</w:t>
      </w:r>
      <w:r>
        <w:rPr>
          <w:spacing w:val="-13"/>
        </w:rPr>
        <w:t xml:space="preserve"> </w:t>
      </w:r>
      <w:r>
        <w:t>Birinci</w:t>
      </w:r>
      <w:r>
        <w:rPr>
          <w:spacing w:val="-13"/>
        </w:rPr>
        <w:t xml:space="preserve"> </w:t>
      </w:r>
      <w:r>
        <w:t>ve</w:t>
      </w:r>
      <w:r>
        <w:rPr>
          <w:spacing w:val="-12"/>
        </w:rPr>
        <w:t xml:space="preserve"> </w:t>
      </w:r>
      <w:r>
        <w:t>İkinci</w:t>
      </w:r>
      <w:r>
        <w:rPr>
          <w:spacing w:val="-11"/>
        </w:rPr>
        <w:t xml:space="preserve"> </w:t>
      </w:r>
      <w:r>
        <w:t>Altı</w:t>
      </w:r>
      <w:r>
        <w:rPr>
          <w:spacing w:val="-11"/>
        </w:rPr>
        <w:t xml:space="preserve"> </w:t>
      </w:r>
      <w:r>
        <w:t>Aylık</w:t>
      </w:r>
      <w:r>
        <w:rPr>
          <w:spacing w:val="-14"/>
        </w:rPr>
        <w:t xml:space="preserve"> </w:t>
      </w:r>
      <w:r>
        <w:t>İzleme</w:t>
      </w:r>
      <w:r>
        <w:rPr>
          <w:spacing w:val="-11"/>
        </w:rPr>
        <w:t xml:space="preserve"> </w:t>
      </w:r>
      <w:r>
        <w:t>Değerlendirme</w:t>
      </w:r>
      <w:r>
        <w:rPr>
          <w:spacing w:val="-11"/>
        </w:rPr>
        <w:t xml:space="preserve"> </w:t>
      </w:r>
      <w:r>
        <w:t>Raporlarıda</w:t>
      </w:r>
      <w:r>
        <w:rPr>
          <w:spacing w:val="-12"/>
        </w:rPr>
        <w:t xml:space="preserve"> </w:t>
      </w:r>
      <w:r>
        <w:t>hazırlanarak</w:t>
      </w:r>
      <w:r>
        <w:rPr>
          <w:spacing w:val="-14"/>
        </w:rPr>
        <w:t xml:space="preserve"> </w:t>
      </w:r>
      <w:r>
        <w:t>web sayfamızda yayımlanmıştır</w:t>
      </w:r>
      <w:r>
        <w:rPr>
          <w:b/>
          <w:i/>
          <w:sz w:val="24"/>
        </w:rPr>
        <w:t xml:space="preserve">. </w:t>
      </w:r>
      <w:r>
        <w:rPr>
          <w:b/>
        </w:rPr>
        <w:t>(Kanıt 14)</w:t>
      </w:r>
      <w:r>
        <w:t>.</w:t>
      </w:r>
    </w:p>
    <w:p w:rsidR="00930FFD" w:rsidRDefault="00AE470B">
      <w:pPr>
        <w:spacing w:before="124"/>
        <w:ind w:left="143"/>
        <w:rPr>
          <w:b/>
        </w:rPr>
      </w:pPr>
      <w:r>
        <w:rPr>
          <w:b/>
          <w:spacing w:val="-2"/>
        </w:rPr>
        <w:t>KANITLAR:</w:t>
      </w:r>
    </w:p>
    <w:p w:rsidR="00930FFD" w:rsidRDefault="00AE470B">
      <w:pPr>
        <w:pStyle w:val="GvdeMetni"/>
        <w:spacing w:before="120"/>
      </w:pPr>
      <w:r>
        <w:t>(4)</w:t>
      </w:r>
      <w:r>
        <w:rPr>
          <w:spacing w:val="-13"/>
        </w:rPr>
        <w:t xml:space="preserve"> </w:t>
      </w:r>
      <w:r>
        <w:rPr>
          <w:spacing w:val="-2"/>
        </w:rPr>
        <w:t>A.1.5.1.Uluslararası_Öğrenci_Başvuruları_Yurtdışı_Temsilcilikleri_Üst_Yazısı</w:t>
      </w:r>
    </w:p>
    <w:p w:rsidR="00930FFD" w:rsidRDefault="00AE470B">
      <w:pPr>
        <w:pStyle w:val="GvdeMetni"/>
        <w:spacing w:before="127"/>
      </w:pPr>
      <w:r>
        <w:t>(4)</w:t>
      </w:r>
      <w:r>
        <w:rPr>
          <w:spacing w:val="-13"/>
        </w:rPr>
        <w:t xml:space="preserve"> </w:t>
      </w:r>
      <w:r>
        <w:rPr>
          <w:spacing w:val="-2"/>
        </w:rPr>
        <w:t>A.1.5.2</w:t>
      </w:r>
      <w:hyperlink r:id="rId48">
        <w:r>
          <w:rPr>
            <w:spacing w:val="-2"/>
          </w:rPr>
          <w:t>.UBYS_Uluslararası_Öğrenci_Başvuru_Ekranı</w:t>
        </w:r>
      </w:hyperlink>
    </w:p>
    <w:p w:rsidR="00930FFD" w:rsidRDefault="00AE470B">
      <w:pPr>
        <w:pStyle w:val="GvdeMetni"/>
        <w:spacing w:before="127"/>
      </w:pPr>
      <w:r>
        <w:rPr>
          <w:spacing w:val="-2"/>
        </w:rPr>
        <w:t>(4)</w:t>
      </w:r>
      <w:r>
        <w:rPr>
          <w:spacing w:val="7"/>
        </w:rPr>
        <w:t xml:space="preserve"> </w:t>
      </w:r>
      <w:r>
        <w:rPr>
          <w:spacing w:val="-2"/>
        </w:rPr>
        <w:t>A.1.5.3.Uluslararası_Öğrenci</w:t>
      </w:r>
      <w:r>
        <w:rPr>
          <w:spacing w:val="13"/>
        </w:rPr>
        <w:t xml:space="preserve"> </w:t>
      </w:r>
      <w:r>
        <w:rPr>
          <w:spacing w:val="-2"/>
        </w:rPr>
        <w:t>Seçim_ve_Değerlendirme_Komisyon_Tutanakları</w:t>
      </w:r>
    </w:p>
    <w:p w:rsidR="00930FFD" w:rsidRDefault="00AE470B">
      <w:pPr>
        <w:pStyle w:val="GvdeMetni"/>
        <w:spacing w:before="127"/>
      </w:pPr>
      <w:r>
        <w:t>(4)</w:t>
      </w:r>
      <w:r>
        <w:rPr>
          <w:spacing w:val="-2"/>
        </w:rPr>
        <w:t xml:space="preserve"> A.1.5.4.</w:t>
      </w:r>
      <w:hyperlink r:id="rId49">
        <w:r>
          <w:rPr>
            <w:spacing w:val="-2"/>
          </w:rPr>
          <w:t>Birim_Web_Sayfası</w:t>
        </w:r>
      </w:hyperlink>
    </w:p>
    <w:p w:rsidR="00930FFD" w:rsidRDefault="00AE470B">
      <w:pPr>
        <w:pStyle w:val="GvdeMetni"/>
        <w:spacing w:before="128"/>
      </w:pPr>
      <w:r>
        <w:t>(4)</w:t>
      </w:r>
      <w:r>
        <w:rPr>
          <w:spacing w:val="-2"/>
        </w:rPr>
        <w:t xml:space="preserve"> A.1.5.5.</w:t>
      </w:r>
      <w:hyperlink r:id="rId50">
        <w:r>
          <w:rPr>
            <w:spacing w:val="-2"/>
          </w:rPr>
          <w:t>Instagram_Sayfası</w:t>
        </w:r>
      </w:hyperlink>
    </w:p>
    <w:p w:rsidR="00930FFD" w:rsidRDefault="00AE470B">
      <w:pPr>
        <w:pStyle w:val="GvdeMetni"/>
        <w:spacing w:before="127"/>
        <w:ind w:left="122"/>
      </w:pPr>
      <w:r>
        <w:t>(4)</w:t>
      </w:r>
      <w:r>
        <w:rPr>
          <w:spacing w:val="-2"/>
        </w:rPr>
        <w:t xml:space="preserve"> A.1.5.6.</w:t>
      </w:r>
      <w:hyperlink r:id="rId51">
        <w:r>
          <w:rPr>
            <w:spacing w:val="-2"/>
          </w:rPr>
          <w:t>X_Ekran_Alıntısı</w:t>
        </w:r>
      </w:hyperlink>
    </w:p>
    <w:p w:rsidR="00930FFD" w:rsidRDefault="00AE470B">
      <w:pPr>
        <w:pStyle w:val="GvdeMetni"/>
        <w:spacing w:before="125"/>
        <w:ind w:left="122"/>
      </w:pPr>
      <w:r>
        <w:t>(4)</w:t>
      </w:r>
      <w:r>
        <w:rPr>
          <w:spacing w:val="-2"/>
        </w:rPr>
        <w:t xml:space="preserve"> A.1.5.7.2024_UA_Uygulama_El_Kitabı</w:t>
      </w:r>
    </w:p>
    <w:p w:rsidR="00930FFD" w:rsidRDefault="00AE470B">
      <w:pPr>
        <w:pStyle w:val="GvdeMetni"/>
        <w:spacing w:before="127"/>
        <w:ind w:left="122"/>
      </w:pPr>
      <w:r>
        <w:t>(4)</w:t>
      </w:r>
      <w:r>
        <w:rPr>
          <w:spacing w:val="-2"/>
        </w:rPr>
        <w:t xml:space="preserve"> A.1.5.8.Yabancı_Dil_Sınavı_Üst_Yazısı</w:t>
      </w:r>
    </w:p>
    <w:p w:rsidR="00930FFD" w:rsidRDefault="00AE470B">
      <w:pPr>
        <w:pStyle w:val="GvdeMetni"/>
        <w:spacing w:before="127"/>
        <w:ind w:left="122"/>
      </w:pPr>
      <w:r>
        <w:t>(4)</w:t>
      </w:r>
      <w:r>
        <w:rPr>
          <w:spacing w:val="-4"/>
        </w:rPr>
        <w:t xml:space="preserve"> </w:t>
      </w:r>
      <w:r>
        <w:rPr>
          <w:spacing w:val="-2"/>
        </w:rPr>
        <w:t>A.1.5.9.Erasmus_Seçim_ve_Değerlendirme_Komisyonu</w:t>
      </w:r>
    </w:p>
    <w:p w:rsidR="00930FFD" w:rsidRDefault="00AE470B">
      <w:pPr>
        <w:pStyle w:val="GvdeMetni"/>
        <w:spacing w:before="127"/>
        <w:ind w:left="122"/>
      </w:pPr>
      <w:r>
        <w:t>(4)</w:t>
      </w:r>
      <w:r>
        <w:rPr>
          <w:spacing w:val="-2"/>
        </w:rPr>
        <w:t xml:space="preserve"> A.1.5.10.KVKK’ya_Uygun_İlan_Listesi</w:t>
      </w:r>
    </w:p>
    <w:p w:rsidR="00930FFD" w:rsidRDefault="00AE470B">
      <w:pPr>
        <w:pStyle w:val="GvdeMetni"/>
        <w:spacing w:before="128"/>
        <w:ind w:left="122"/>
      </w:pPr>
      <w:r>
        <w:t>(4)</w:t>
      </w:r>
      <w:r>
        <w:rPr>
          <w:spacing w:val="-2"/>
        </w:rPr>
        <w:t xml:space="preserve"> A.1.5.11.</w:t>
      </w:r>
      <w:hyperlink r:id="rId52">
        <w:r>
          <w:rPr>
            <w:spacing w:val="-2"/>
          </w:rPr>
          <w:t>Farabi_Değişim_Programının_Ertelenmesi_Hakkında_YÖK_Kararı</w:t>
        </w:r>
      </w:hyperlink>
    </w:p>
    <w:p w:rsidR="00930FFD" w:rsidRDefault="00AE470B">
      <w:pPr>
        <w:pStyle w:val="GvdeMetni"/>
        <w:spacing w:before="127"/>
        <w:ind w:left="117"/>
      </w:pPr>
      <w:r>
        <w:t>(4)</w:t>
      </w:r>
      <w:r>
        <w:rPr>
          <w:spacing w:val="-13"/>
        </w:rPr>
        <w:t xml:space="preserve"> </w:t>
      </w:r>
      <w:r>
        <w:rPr>
          <w:spacing w:val="-2"/>
        </w:rPr>
        <w:t>A.1.5.12.</w:t>
      </w:r>
      <w:hyperlink r:id="rId53">
        <w:r>
          <w:rPr>
            <w:spacing w:val="-2"/>
          </w:rPr>
          <w:t>Mevlana_Değişim_Programının_Ertelenmesi_Hakkında_YÖK_Kararı</w:t>
        </w:r>
      </w:hyperlink>
    </w:p>
    <w:p w:rsidR="00930FFD" w:rsidRDefault="00AE470B">
      <w:pPr>
        <w:pStyle w:val="GvdeMetni"/>
        <w:spacing w:before="127"/>
        <w:ind w:left="117"/>
      </w:pPr>
      <w:r>
        <w:t>(4)</w:t>
      </w:r>
      <w:r>
        <w:rPr>
          <w:spacing w:val="-11"/>
        </w:rPr>
        <w:t xml:space="preserve"> </w:t>
      </w:r>
      <w:r>
        <w:rPr>
          <w:spacing w:val="-2"/>
        </w:rPr>
        <w:t>A.1.5.13.</w:t>
      </w:r>
      <w:hyperlink r:id="rId54">
        <w:r>
          <w:rPr>
            <w:spacing w:val="-2"/>
          </w:rPr>
          <w:t>Stratejik_Plan</w:t>
        </w:r>
      </w:hyperlink>
    </w:p>
    <w:p w:rsidR="00930FFD" w:rsidRDefault="00AE470B">
      <w:pPr>
        <w:pStyle w:val="GvdeMetni"/>
        <w:spacing w:before="127"/>
        <w:ind w:left="117"/>
      </w:pPr>
      <w:r>
        <w:t>(4)</w:t>
      </w:r>
      <w:r>
        <w:rPr>
          <w:spacing w:val="47"/>
        </w:rPr>
        <w:t xml:space="preserve"> </w:t>
      </w:r>
      <w:r>
        <w:rPr>
          <w:spacing w:val="-2"/>
        </w:rPr>
        <w:t>A.1.5.14</w:t>
      </w:r>
      <w:hyperlink r:id="rId55">
        <w:r>
          <w:rPr>
            <w:spacing w:val="-2"/>
          </w:rPr>
          <w:t>.İzleme_ve_Değerlendirme_Raporları</w:t>
        </w:r>
      </w:hyperlink>
    </w:p>
    <w:p w:rsidR="00930FFD" w:rsidRDefault="00930FFD">
      <w:pPr>
        <w:pStyle w:val="GvdeMetni"/>
        <w:ind w:left="0"/>
      </w:pPr>
    </w:p>
    <w:p w:rsidR="00930FFD" w:rsidRDefault="00930FFD">
      <w:pPr>
        <w:pStyle w:val="GvdeMetni"/>
        <w:spacing w:before="72"/>
        <w:ind w:left="0"/>
      </w:pPr>
    </w:p>
    <w:p w:rsidR="00930FFD" w:rsidRDefault="00AE470B">
      <w:pPr>
        <w:pStyle w:val="Balk3"/>
        <w:numPr>
          <w:ilvl w:val="1"/>
          <w:numId w:val="3"/>
        </w:numPr>
        <w:tabs>
          <w:tab w:val="left" w:pos="615"/>
        </w:tabs>
        <w:ind w:left="615" w:hanging="472"/>
      </w:pPr>
      <w:bookmarkStart w:id="18" w:name="_TOC_250010"/>
      <w:r>
        <w:rPr>
          <w:color w:val="1F497D"/>
        </w:rPr>
        <w:t>Misyon</w:t>
      </w:r>
      <w:r>
        <w:rPr>
          <w:color w:val="1F497D"/>
          <w:spacing w:val="-2"/>
        </w:rPr>
        <w:t xml:space="preserve"> </w:t>
      </w:r>
      <w:r>
        <w:rPr>
          <w:color w:val="1F497D"/>
        </w:rPr>
        <w:t>ve</w:t>
      </w:r>
      <w:r>
        <w:rPr>
          <w:color w:val="1F497D"/>
          <w:spacing w:val="-2"/>
        </w:rPr>
        <w:t xml:space="preserve"> </w:t>
      </w:r>
      <w:r>
        <w:rPr>
          <w:color w:val="1F497D"/>
        </w:rPr>
        <w:t>Stratejik</w:t>
      </w:r>
      <w:r>
        <w:rPr>
          <w:color w:val="1F497D"/>
          <w:spacing w:val="-1"/>
        </w:rPr>
        <w:t xml:space="preserve"> </w:t>
      </w:r>
      <w:bookmarkEnd w:id="18"/>
      <w:r>
        <w:rPr>
          <w:color w:val="1F497D"/>
          <w:spacing w:val="-2"/>
        </w:rPr>
        <w:t>Amaçlar</w:t>
      </w:r>
    </w:p>
    <w:p w:rsidR="00930FFD" w:rsidRDefault="00AE470B">
      <w:pPr>
        <w:pStyle w:val="GvdeMetni"/>
        <w:spacing w:before="211"/>
        <w:ind w:right="546"/>
      </w:pPr>
      <w:bookmarkStart w:id="19" w:name="Birim;_vizyon,_misyon_ve_amacını_gerçekl"/>
      <w:bookmarkEnd w:id="19"/>
      <w:r>
        <w:t>Birim;</w:t>
      </w:r>
      <w:r>
        <w:rPr>
          <w:spacing w:val="-4"/>
        </w:rPr>
        <w:t xml:space="preserve"> </w:t>
      </w:r>
      <w:r>
        <w:t>vizyon,</w:t>
      </w:r>
      <w:r>
        <w:rPr>
          <w:spacing w:val="-4"/>
        </w:rPr>
        <w:t xml:space="preserve"> </w:t>
      </w:r>
      <w:r>
        <w:t>misyon</w:t>
      </w:r>
      <w:r>
        <w:rPr>
          <w:spacing w:val="-4"/>
        </w:rPr>
        <w:t xml:space="preserve"> </w:t>
      </w:r>
      <w:r>
        <w:t>ve</w:t>
      </w:r>
      <w:r>
        <w:rPr>
          <w:spacing w:val="-3"/>
        </w:rPr>
        <w:t xml:space="preserve"> </w:t>
      </w:r>
      <w:r>
        <w:t>amacını</w:t>
      </w:r>
      <w:r>
        <w:rPr>
          <w:spacing w:val="-2"/>
        </w:rPr>
        <w:t xml:space="preserve"> </w:t>
      </w:r>
      <w:r>
        <w:t>gerçekleştirmek</w:t>
      </w:r>
      <w:r>
        <w:rPr>
          <w:spacing w:val="-3"/>
        </w:rPr>
        <w:t xml:space="preserve"> </w:t>
      </w:r>
      <w:r>
        <w:t>üzere</w:t>
      </w:r>
      <w:r>
        <w:rPr>
          <w:spacing w:val="-5"/>
        </w:rPr>
        <w:t xml:space="preserve"> </w:t>
      </w:r>
      <w:r>
        <w:t>politikaları</w:t>
      </w:r>
      <w:r>
        <w:rPr>
          <w:spacing w:val="-4"/>
        </w:rPr>
        <w:t xml:space="preserve"> </w:t>
      </w:r>
      <w:r>
        <w:t>doğrultusunda</w:t>
      </w:r>
      <w:r>
        <w:rPr>
          <w:spacing w:val="-6"/>
        </w:rPr>
        <w:t xml:space="preserve"> </w:t>
      </w:r>
      <w:r>
        <w:t>oluşturduğu stratejik amaçlarını ve hedeflerini planlayarak uygulamalı, performans yönetimi kapsamında sonuçlarını izleyerek değerlendirmeli ve kamuoyuyla paylaşmalıdır.</w:t>
      </w:r>
    </w:p>
    <w:p w:rsidR="00930FFD" w:rsidRDefault="00930FFD">
      <w:pPr>
        <w:pStyle w:val="GvdeMetni"/>
        <w:spacing w:before="204"/>
        <w:ind w:left="0"/>
      </w:pPr>
    </w:p>
    <w:p w:rsidR="00930FFD" w:rsidRDefault="00AE470B">
      <w:pPr>
        <w:pStyle w:val="ListeParagraf"/>
        <w:numPr>
          <w:ilvl w:val="2"/>
          <w:numId w:val="3"/>
        </w:numPr>
        <w:tabs>
          <w:tab w:val="left" w:pos="795"/>
        </w:tabs>
        <w:spacing w:before="1"/>
        <w:ind w:left="795" w:hanging="652"/>
        <w:jc w:val="both"/>
        <w:rPr>
          <w:color w:val="0070C0"/>
          <w:sz w:val="24"/>
        </w:rPr>
      </w:pPr>
      <w:r>
        <w:rPr>
          <w:color w:val="0070C0"/>
          <w:sz w:val="24"/>
        </w:rPr>
        <w:t>Misyon,</w:t>
      </w:r>
      <w:r>
        <w:rPr>
          <w:color w:val="0070C0"/>
          <w:spacing w:val="-4"/>
          <w:sz w:val="24"/>
        </w:rPr>
        <w:t xml:space="preserve"> </w:t>
      </w:r>
      <w:r>
        <w:rPr>
          <w:color w:val="0070C0"/>
          <w:sz w:val="24"/>
        </w:rPr>
        <w:t>Vizyon</w:t>
      </w:r>
      <w:r>
        <w:rPr>
          <w:color w:val="0070C0"/>
          <w:spacing w:val="-1"/>
          <w:sz w:val="24"/>
        </w:rPr>
        <w:t xml:space="preserve"> </w:t>
      </w:r>
      <w:r>
        <w:rPr>
          <w:color w:val="0070C0"/>
          <w:sz w:val="24"/>
        </w:rPr>
        <w:t>ve</w:t>
      </w:r>
      <w:r>
        <w:rPr>
          <w:color w:val="0070C0"/>
          <w:spacing w:val="-2"/>
          <w:sz w:val="24"/>
        </w:rPr>
        <w:t xml:space="preserve"> Politikalar</w:t>
      </w:r>
    </w:p>
    <w:p w:rsidR="00930FFD" w:rsidRDefault="00AE470B">
      <w:pPr>
        <w:spacing w:before="127"/>
        <w:ind w:left="143" w:right="569"/>
        <w:jc w:val="both"/>
        <w:rPr>
          <w:i/>
          <w:sz w:val="24"/>
        </w:rPr>
      </w:pPr>
      <w:r>
        <w:rPr>
          <w:b/>
          <w:i/>
          <w:sz w:val="24"/>
        </w:rPr>
        <w:t xml:space="preserve">Olgunluk düzeyi:4 </w:t>
      </w:r>
      <w:r>
        <w:rPr>
          <w:i/>
          <w:sz w:val="24"/>
        </w:rPr>
        <w:t>Misyon, vizyon ve politikalar doğrultusunda gerçekleştirilen uygulamalar izlenmekte ve paydaşlarla birlikte değerlendirilerek önlemler alınmaktadır.</w:t>
      </w:r>
    </w:p>
    <w:p w:rsidR="00930FFD" w:rsidRDefault="00AE470B">
      <w:pPr>
        <w:pStyle w:val="GvdeMetni"/>
        <w:spacing w:before="127"/>
        <w:ind w:right="566"/>
        <w:jc w:val="both"/>
      </w:pPr>
      <w:r>
        <w:t xml:space="preserve">Genel Koordinatörlüğümüzün altıda bulunan alt koordinatörlüklere ait Birim Faaliyet Raporlarında Misyon, Vizyon ve Politikalar belirlenmiştir. </w:t>
      </w:r>
      <w:r>
        <w:rPr>
          <w:b/>
        </w:rPr>
        <w:t>(Kanıt 1, 4)</w:t>
      </w:r>
      <w:r>
        <w:t xml:space="preserve">. Üniversitemizin uluslararası tanınırlığına, akademik açıdan ve evrensel değerler açısından uluslararasılaşmasına katkı sağlamak amacıyla belirlenen politikalar çerçevesinde Dış İlişkiler Genel Koordinatörlüğümüz, çoğunluğu yükseköğretim kurumları olmak üzere çeşitli uluslararası anlaşmalar yapmaktadır. </w:t>
      </w:r>
      <w:r>
        <w:rPr>
          <w:b/>
        </w:rPr>
        <w:t>(Kanıt 5)</w:t>
      </w:r>
      <w:r>
        <w:t>. Öncelikli olarak öğrenci ve personelimizin gerçekleştireceği hareketlilik</w:t>
      </w:r>
      <w:r>
        <w:rPr>
          <w:spacing w:val="53"/>
          <w:w w:val="150"/>
        </w:rPr>
        <w:t xml:space="preserve"> </w:t>
      </w:r>
      <w:r>
        <w:t>projelerini</w:t>
      </w:r>
      <w:r>
        <w:rPr>
          <w:spacing w:val="55"/>
          <w:w w:val="150"/>
        </w:rPr>
        <w:t xml:space="preserve"> </w:t>
      </w:r>
      <w:r>
        <w:t>koordine</w:t>
      </w:r>
      <w:r>
        <w:rPr>
          <w:spacing w:val="53"/>
          <w:w w:val="150"/>
        </w:rPr>
        <w:t xml:space="preserve"> </w:t>
      </w:r>
      <w:r>
        <w:t>etmek</w:t>
      </w:r>
      <w:r>
        <w:rPr>
          <w:spacing w:val="53"/>
          <w:w w:val="150"/>
        </w:rPr>
        <w:t xml:space="preserve"> </w:t>
      </w:r>
      <w:r>
        <w:t>amaçlı</w:t>
      </w:r>
      <w:r>
        <w:rPr>
          <w:spacing w:val="57"/>
          <w:w w:val="150"/>
        </w:rPr>
        <w:t xml:space="preserve"> </w:t>
      </w:r>
      <w:r>
        <w:t>yapılan</w:t>
      </w:r>
      <w:r>
        <w:rPr>
          <w:spacing w:val="53"/>
          <w:w w:val="150"/>
        </w:rPr>
        <w:t xml:space="preserve"> </w:t>
      </w:r>
      <w:r>
        <w:t>değişim</w:t>
      </w:r>
      <w:r>
        <w:rPr>
          <w:spacing w:val="53"/>
          <w:w w:val="150"/>
        </w:rPr>
        <w:t xml:space="preserve"> </w:t>
      </w:r>
      <w:r>
        <w:t>programları</w:t>
      </w:r>
      <w:r>
        <w:rPr>
          <w:spacing w:val="54"/>
          <w:w w:val="150"/>
        </w:rPr>
        <w:t xml:space="preserve"> </w:t>
      </w:r>
      <w:r>
        <w:rPr>
          <w:spacing w:val="-2"/>
        </w:rPr>
        <w:t>anlaşmalarının</w:t>
      </w:r>
    </w:p>
    <w:p w:rsidR="00930FFD" w:rsidRDefault="00930FFD">
      <w:pPr>
        <w:pStyle w:val="GvdeMetni"/>
        <w:jc w:val="both"/>
        <w:sectPr w:rsidR="00930FFD">
          <w:pgSz w:w="11920" w:h="16850"/>
          <w:pgMar w:top="1340" w:right="708" w:bottom="1200" w:left="1133" w:header="0" w:footer="1014" w:gutter="0"/>
          <w:cols w:space="708"/>
        </w:sectPr>
      </w:pPr>
    </w:p>
    <w:p w:rsidR="00930FFD" w:rsidRDefault="00AE470B">
      <w:pPr>
        <w:pStyle w:val="GvdeMetni"/>
        <w:spacing w:before="69"/>
        <w:ind w:right="566"/>
        <w:jc w:val="both"/>
      </w:pPr>
      <w:r>
        <w:lastRenderedPageBreak/>
        <w:t>haricinde araştırma ve proje odaklı anlaşmalar da bulunmaktadır. Bu kapsamda üniversite personelimizi ve öğrencilerimizi ders verme, eğitim alma, öğrenim görme ve staj yapma amaçlı yurtdışındaki çeşitli kurumlara göndererek faaliyetler gerçekleştirmeleri hedeflenmektedir. Uluslararası</w:t>
      </w:r>
      <w:r>
        <w:rPr>
          <w:spacing w:val="-13"/>
        </w:rPr>
        <w:t xml:space="preserve"> </w:t>
      </w:r>
      <w:r>
        <w:t>Öğrenci</w:t>
      </w:r>
      <w:r>
        <w:rPr>
          <w:spacing w:val="-13"/>
        </w:rPr>
        <w:t xml:space="preserve"> </w:t>
      </w:r>
      <w:r>
        <w:t>ve</w:t>
      </w:r>
      <w:r>
        <w:rPr>
          <w:spacing w:val="-12"/>
        </w:rPr>
        <w:t xml:space="preserve"> </w:t>
      </w:r>
      <w:r>
        <w:t>Yurtdışı</w:t>
      </w:r>
      <w:r>
        <w:rPr>
          <w:spacing w:val="-13"/>
        </w:rPr>
        <w:t xml:space="preserve"> </w:t>
      </w:r>
      <w:r>
        <w:t>Eğitim</w:t>
      </w:r>
      <w:r>
        <w:rPr>
          <w:spacing w:val="-13"/>
        </w:rPr>
        <w:t xml:space="preserve"> </w:t>
      </w:r>
      <w:r>
        <w:t>Koordinatörlüğü</w:t>
      </w:r>
      <w:r>
        <w:rPr>
          <w:spacing w:val="-13"/>
        </w:rPr>
        <w:t xml:space="preserve"> </w:t>
      </w:r>
      <w:r>
        <w:t>aracılığı</w:t>
      </w:r>
      <w:r>
        <w:rPr>
          <w:spacing w:val="-13"/>
        </w:rPr>
        <w:t xml:space="preserve"> </w:t>
      </w:r>
      <w:r>
        <w:t>ile</w:t>
      </w:r>
      <w:r>
        <w:rPr>
          <w:spacing w:val="-14"/>
        </w:rPr>
        <w:t xml:space="preserve"> </w:t>
      </w:r>
      <w:r>
        <w:t>de</w:t>
      </w:r>
      <w:r>
        <w:rPr>
          <w:spacing w:val="-12"/>
        </w:rPr>
        <w:t xml:space="preserve"> </w:t>
      </w:r>
      <w:r>
        <w:t>yerelde</w:t>
      </w:r>
      <w:r>
        <w:rPr>
          <w:spacing w:val="14"/>
        </w:rPr>
        <w:t xml:space="preserve"> </w:t>
      </w:r>
      <w:r>
        <w:t>uluslararasılaşma faaliyetleri yürüterek dünyanın dört bir yanından üniversitemize</w:t>
      </w:r>
      <w:r>
        <w:rPr>
          <w:spacing w:val="-13"/>
        </w:rPr>
        <w:t xml:space="preserve"> </w:t>
      </w:r>
      <w:r>
        <w:t>nitelikli</w:t>
      </w:r>
      <w:r>
        <w:rPr>
          <w:spacing w:val="-15"/>
        </w:rPr>
        <w:t xml:space="preserve"> </w:t>
      </w:r>
      <w:r>
        <w:t>öğrenci</w:t>
      </w:r>
      <w:r>
        <w:rPr>
          <w:spacing w:val="-15"/>
        </w:rPr>
        <w:t xml:space="preserve"> </w:t>
      </w:r>
      <w:r>
        <w:t>kazandırılması hedefiyle onların üniversitemize, şehrimize ve ülkemize sosyal ve kültürel uyumları açısından destek olunması, Türkiye’deki hayatlarını kolaylaştırılması, ülkemizde öğrenim görmeyi özendirici faaliyetlerde bulunulması ve eğitimlerinin sonunda üniversitemiz adına birer fahri elçileri yetiştirilmesi temel misyonlarımız arasındadır.</w:t>
      </w:r>
    </w:p>
    <w:p w:rsidR="00930FFD" w:rsidRDefault="00AE470B">
      <w:pPr>
        <w:pStyle w:val="GvdeMetni"/>
        <w:spacing w:before="94"/>
        <w:ind w:right="566"/>
        <w:jc w:val="both"/>
        <w:rPr>
          <w:b/>
        </w:rPr>
      </w:pPr>
      <w:r>
        <w:t>Yurtdışı hareketlilikler için aktif olarak işlemekte olan Erasmus değişim projeleri ile üniversitemizden öğrenci ve personelin hareketlilikleri gerçekleştirilmekte, bu faaliyetler hareketlilik öncesi, esnası ve sonrasında yakından takip edilmektedir. Avrupa Komisyonu tarafından oluşturulan</w:t>
      </w:r>
      <w:r>
        <w:rPr>
          <w:spacing w:val="-2"/>
        </w:rPr>
        <w:t xml:space="preserve"> </w:t>
      </w:r>
      <w:r>
        <w:t>“Benificiary</w:t>
      </w:r>
      <w:r>
        <w:rPr>
          <w:spacing w:val="-7"/>
        </w:rPr>
        <w:t xml:space="preserve"> </w:t>
      </w:r>
      <w:r>
        <w:t>Module”</w:t>
      </w:r>
      <w:r>
        <w:rPr>
          <w:spacing w:val="-3"/>
        </w:rPr>
        <w:t xml:space="preserve"> </w:t>
      </w:r>
      <w:r>
        <w:t>platformu</w:t>
      </w:r>
      <w:r>
        <w:rPr>
          <w:spacing w:val="-2"/>
        </w:rPr>
        <w:t xml:space="preserve"> </w:t>
      </w:r>
      <w:r>
        <w:t>ile</w:t>
      </w:r>
      <w:r>
        <w:rPr>
          <w:spacing w:val="-3"/>
        </w:rPr>
        <w:t xml:space="preserve"> </w:t>
      </w:r>
      <w:r>
        <w:t>her</w:t>
      </w:r>
      <w:r>
        <w:rPr>
          <w:spacing w:val="-3"/>
        </w:rPr>
        <w:t xml:space="preserve"> </w:t>
      </w:r>
      <w:r>
        <w:t>bir</w:t>
      </w:r>
      <w:r>
        <w:rPr>
          <w:spacing w:val="-3"/>
        </w:rPr>
        <w:t xml:space="preserve"> </w:t>
      </w:r>
      <w:r>
        <w:t>hareketliliğin</w:t>
      </w:r>
      <w:r>
        <w:rPr>
          <w:spacing w:val="-2"/>
        </w:rPr>
        <w:t xml:space="preserve"> </w:t>
      </w:r>
      <w:r>
        <w:t>kaydı</w:t>
      </w:r>
      <w:r>
        <w:rPr>
          <w:spacing w:val="-2"/>
        </w:rPr>
        <w:t xml:space="preserve"> </w:t>
      </w:r>
      <w:r>
        <w:t xml:space="preserve">tutulmakta, her bir kayıt için gidilen ülke/kurum, gerçekleştirilen faaliyet türleri ve süreleri, hak edilen ve alınan hibe gibi kapsamlı bilgi kayıtları tutularak bunların raporlamaları da her proje dönemi için proje dönemi bitiminde Avrupa Komisyonu’na sunulmaktadır. </w:t>
      </w:r>
      <w:r>
        <w:rPr>
          <w:b/>
        </w:rPr>
        <w:t xml:space="preserve">(Kanıt 6). </w:t>
      </w:r>
      <w:r>
        <w:t xml:space="preserve">Üniversitemizden gerçekleştirilecek olan hareketlilik sayılarını artırmak adına koordinatörlüklerini üniversitemizin yürüttüğü Konsorsiyum ve KA171 projeleri de ayrıca hayata geçirilmiştir. </w:t>
      </w:r>
      <w:r>
        <w:rPr>
          <w:b/>
        </w:rPr>
        <w:t xml:space="preserve">(Kanıt 7, 8). </w:t>
      </w:r>
      <w:r>
        <w:t>Ayrıca 2023</w:t>
      </w:r>
      <w:r>
        <w:rPr>
          <w:spacing w:val="-11"/>
        </w:rPr>
        <w:t xml:space="preserve"> </w:t>
      </w:r>
      <w:r>
        <w:t>yılında</w:t>
      </w:r>
      <w:r>
        <w:rPr>
          <w:spacing w:val="-13"/>
        </w:rPr>
        <w:t xml:space="preserve"> </w:t>
      </w:r>
      <w:r>
        <w:t>üniversitemiz</w:t>
      </w:r>
      <w:r>
        <w:rPr>
          <w:spacing w:val="-12"/>
        </w:rPr>
        <w:t xml:space="preserve"> </w:t>
      </w:r>
      <w:r>
        <w:t>ESC</w:t>
      </w:r>
      <w:r>
        <w:rPr>
          <w:spacing w:val="-12"/>
        </w:rPr>
        <w:t xml:space="preserve"> </w:t>
      </w:r>
      <w:r>
        <w:t>etiketi</w:t>
      </w:r>
      <w:r>
        <w:rPr>
          <w:spacing w:val="-12"/>
        </w:rPr>
        <w:t xml:space="preserve"> </w:t>
      </w:r>
      <w:r>
        <w:t>kazanmıştır.</w:t>
      </w:r>
      <w:r>
        <w:rPr>
          <w:spacing w:val="-12"/>
        </w:rPr>
        <w:t xml:space="preserve"> </w:t>
      </w:r>
      <w:r>
        <w:t>Bu</w:t>
      </w:r>
      <w:r>
        <w:rPr>
          <w:spacing w:val="-12"/>
        </w:rPr>
        <w:t xml:space="preserve"> </w:t>
      </w:r>
      <w:r>
        <w:t>çerçevede</w:t>
      </w:r>
      <w:r>
        <w:rPr>
          <w:spacing w:val="-13"/>
        </w:rPr>
        <w:t xml:space="preserve"> </w:t>
      </w:r>
      <w:r>
        <w:t>2025</w:t>
      </w:r>
      <w:r>
        <w:rPr>
          <w:spacing w:val="-11"/>
        </w:rPr>
        <w:t xml:space="preserve"> </w:t>
      </w:r>
      <w:r>
        <w:t>Haziran</w:t>
      </w:r>
      <w:r>
        <w:rPr>
          <w:spacing w:val="-12"/>
        </w:rPr>
        <w:t xml:space="preserve"> </w:t>
      </w:r>
      <w:r>
        <w:t>ayı</w:t>
      </w:r>
      <w:r>
        <w:rPr>
          <w:spacing w:val="-12"/>
        </w:rPr>
        <w:t xml:space="preserve"> </w:t>
      </w:r>
      <w:r>
        <w:t>itibarıyla</w:t>
      </w:r>
      <w:r>
        <w:rPr>
          <w:spacing w:val="-13"/>
        </w:rPr>
        <w:t xml:space="preserve"> </w:t>
      </w:r>
      <w:r>
        <w:t xml:space="preserve">ESC kapsamında gönüllü hareketliliklerine de başlanacaktır. </w:t>
      </w:r>
      <w:r>
        <w:rPr>
          <w:b/>
        </w:rPr>
        <w:t>(Kanıt 9).</w:t>
      </w:r>
    </w:p>
    <w:p w:rsidR="00930FFD" w:rsidRDefault="00AE470B">
      <w:pPr>
        <w:pStyle w:val="GvdeMetni"/>
        <w:spacing w:before="92"/>
        <w:ind w:right="567"/>
        <w:jc w:val="both"/>
      </w:pPr>
      <w:r>
        <w:t>Uluslararası</w:t>
      </w:r>
      <w:r>
        <w:rPr>
          <w:spacing w:val="-15"/>
        </w:rPr>
        <w:t xml:space="preserve"> </w:t>
      </w:r>
      <w:r>
        <w:t>öğrenci</w:t>
      </w:r>
      <w:r>
        <w:rPr>
          <w:spacing w:val="-15"/>
        </w:rPr>
        <w:t xml:space="preserve"> </w:t>
      </w:r>
      <w:r>
        <w:t>temini</w:t>
      </w:r>
      <w:r>
        <w:rPr>
          <w:spacing w:val="-15"/>
        </w:rPr>
        <w:t xml:space="preserve"> </w:t>
      </w:r>
      <w:r>
        <w:t>için</w:t>
      </w:r>
      <w:r>
        <w:rPr>
          <w:spacing w:val="-15"/>
        </w:rPr>
        <w:t xml:space="preserve"> </w:t>
      </w:r>
      <w:r>
        <w:t>temel</w:t>
      </w:r>
      <w:r>
        <w:rPr>
          <w:spacing w:val="-15"/>
        </w:rPr>
        <w:t xml:space="preserve"> </w:t>
      </w:r>
      <w:r>
        <w:t>ilkeler</w:t>
      </w:r>
      <w:r>
        <w:rPr>
          <w:spacing w:val="-15"/>
        </w:rPr>
        <w:t xml:space="preserve"> </w:t>
      </w:r>
      <w:r>
        <w:t>ve</w:t>
      </w:r>
      <w:r>
        <w:rPr>
          <w:spacing w:val="-15"/>
        </w:rPr>
        <w:t xml:space="preserve"> </w:t>
      </w:r>
      <w:r>
        <w:t>kurallar</w:t>
      </w:r>
      <w:r>
        <w:rPr>
          <w:spacing w:val="-15"/>
        </w:rPr>
        <w:t xml:space="preserve"> </w:t>
      </w:r>
      <w:r>
        <w:t>dışında</w:t>
      </w:r>
      <w:r>
        <w:rPr>
          <w:spacing w:val="-15"/>
        </w:rPr>
        <w:t xml:space="preserve"> </w:t>
      </w:r>
      <w:r>
        <w:t>üniversitemizin</w:t>
      </w:r>
      <w:r>
        <w:rPr>
          <w:spacing w:val="-15"/>
        </w:rPr>
        <w:t xml:space="preserve"> </w:t>
      </w:r>
      <w:r>
        <w:t>belirlediği</w:t>
      </w:r>
      <w:r>
        <w:rPr>
          <w:spacing w:val="-15"/>
        </w:rPr>
        <w:t xml:space="preserve"> </w:t>
      </w:r>
      <w:r>
        <w:t xml:space="preserve">şartlara göre alımlar gerçekleştirilmektedir. Yıllar içerisinde karşılaşılan problemler ve ihtiyaçlara göre belirlenen, usuller ve esaslar güncellenerek uygulamalarda iyileştirmeler yapılmıştır. Üniversitemize ilk kez kayıt olacak öğrenciler için Bilgi İşlem Daire Başkanlığı ile ortak oluşturulan çevrimiçi ödeme ekranından harç ücreti ödemelerini yapan adaylara Üniversitemize ait kabul mektubu gönderilmektedir. Yine aynı ödeme ekranından kayıt aşamasında teminat ödemesi alınmaktadır. </w:t>
      </w:r>
      <w:r>
        <w:rPr>
          <w:b/>
        </w:rPr>
        <w:t>(Kanıt 10, 11)</w:t>
      </w:r>
      <w:r>
        <w:t>.</w:t>
      </w:r>
    </w:p>
    <w:p w:rsidR="00930FFD" w:rsidRDefault="00AE470B">
      <w:pPr>
        <w:pStyle w:val="Balk2"/>
        <w:spacing w:before="100"/>
      </w:pPr>
      <w:bookmarkStart w:id="20" w:name="_TOC_250009"/>
      <w:bookmarkEnd w:id="20"/>
      <w:r>
        <w:rPr>
          <w:spacing w:val="-2"/>
        </w:rPr>
        <w:t>KANITLAR:</w:t>
      </w:r>
    </w:p>
    <w:p w:rsidR="00930FFD" w:rsidRDefault="00AE470B">
      <w:pPr>
        <w:pStyle w:val="GvdeMetni"/>
        <w:spacing w:before="120"/>
      </w:pPr>
      <w:r>
        <w:t>(4)</w:t>
      </w:r>
      <w:r>
        <w:rPr>
          <w:spacing w:val="-2"/>
        </w:rPr>
        <w:t xml:space="preserve"> A.2.1.1.</w:t>
      </w:r>
      <w:hyperlink r:id="rId56">
        <w:r>
          <w:rPr>
            <w:spacing w:val="-2"/>
          </w:rPr>
          <w:t>Uluslararası_Öğrenciler_Birim_Faaliyet_Raporu</w:t>
        </w:r>
      </w:hyperlink>
    </w:p>
    <w:p w:rsidR="00930FFD" w:rsidRDefault="00AE470B">
      <w:pPr>
        <w:pStyle w:val="GvdeMetni"/>
        <w:spacing w:before="77"/>
      </w:pPr>
      <w:r>
        <w:t>(4)</w:t>
      </w:r>
      <w:r>
        <w:rPr>
          <w:spacing w:val="-2"/>
        </w:rPr>
        <w:t xml:space="preserve"> A.</w:t>
      </w:r>
      <w:r>
        <w:rPr>
          <w:spacing w:val="-2"/>
          <w:sz w:val="22"/>
        </w:rPr>
        <w:t>2.1.2.</w:t>
      </w:r>
      <w:hyperlink r:id="rId57">
        <w:r>
          <w:rPr>
            <w:spacing w:val="-2"/>
          </w:rPr>
          <w:t>Erasmus_Birim_Faaliyet_Raporu</w:t>
        </w:r>
      </w:hyperlink>
    </w:p>
    <w:p w:rsidR="00930FFD" w:rsidRDefault="00AE470B">
      <w:pPr>
        <w:pStyle w:val="GvdeMetni"/>
        <w:spacing w:before="51"/>
      </w:pPr>
      <w:r>
        <w:t>(4)</w:t>
      </w:r>
      <w:r>
        <w:rPr>
          <w:spacing w:val="-7"/>
        </w:rPr>
        <w:t xml:space="preserve"> </w:t>
      </w:r>
      <w:r>
        <w:t>A.</w:t>
      </w:r>
      <w:r>
        <w:rPr>
          <w:sz w:val="22"/>
        </w:rPr>
        <w:t>2.1.3.</w:t>
      </w:r>
      <w:hyperlink r:id="rId58">
        <w:r>
          <w:t>Farabi_Birim_Faaliyet_</w:t>
        </w:r>
        <w:r>
          <w:rPr>
            <w:spacing w:val="-5"/>
          </w:rPr>
          <w:t xml:space="preserve"> </w:t>
        </w:r>
        <w:r>
          <w:rPr>
            <w:spacing w:val="-2"/>
          </w:rPr>
          <w:t>Raporu</w:t>
        </w:r>
      </w:hyperlink>
    </w:p>
    <w:p w:rsidR="00930FFD" w:rsidRDefault="00AE470B">
      <w:pPr>
        <w:pStyle w:val="GvdeMetni"/>
        <w:spacing w:before="170"/>
      </w:pPr>
      <w:r>
        <w:t>(4)</w:t>
      </w:r>
      <w:r>
        <w:rPr>
          <w:spacing w:val="-2"/>
        </w:rPr>
        <w:t xml:space="preserve"> A.</w:t>
      </w:r>
      <w:r>
        <w:rPr>
          <w:spacing w:val="-2"/>
          <w:sz w:val="22"/>
        </w:rPr>
        <w:t>2.1.4.</w:t>
      </w:r>
      <w:hyperlink r:id="rId59">
        <w:r>
          <w:rPr>
            <w:spacing w:val="-2"/>
          </w:rPr>
          <w:t>Erasmus_Politika_Beyannamesi</w:t>
        </w:r>
      </w:hyperlink>
    </w:p>
    <w:p w:rsidR="00930FFD" w:rsidRDefault="00AE470B">
      <w:pPr>
        <w:pStyle w:val="GvdeMetni"/>
        <w:spacing w:before="168"/>
      </w:pPr>
      <w:r>
        <w:t>(4)</w:t>
      </w:r>
      <w:r>
        <w:rPr>
          <w:spacing w:val="-2"/>
        </w:rPr>
        <w:t xml:space="preserve"> A.</w:t>
      </w:r>
      <w:r>
        <w:rPr>
          <w:spacing w:val="-2"/>
          <w:sz w:val="22"/>
        </w:rPr>
        <w:t>2.1.5.</w:t>
      </w:r>
      <w:hyperlink r:id="rId60">
        <w:r>
          <w:rPr>
            <w:spacing w:val="-2"/>
          </w:rPr>
          <w:t>Uluslararası_Anlaşmalar</w:t>
        </w:r>
      </w:hyperlink>
    </w:p>
    <w:p w:rsidR="00930FFD" w:rsidRDefault="00AE470B">
      <w:pPr>
        <w:pStyle w:val="GvdeMetni"/>
        <w:spacing w:before="120"/>
      </w:pPr>
      <w:r>
        <w:t>(4)</w:t>
      </w:r>
      <w:r>
        <w:rPr>
          <w:spacing w:val="-2"/>
        </w:rPr>
        <w:t xml:space="preserve"> A.</w:t>
      </w:r>
      <w:r>
        <w:rPr>
          <w:spacing w:val="-2"/>
          <w:sz w:val="22"/>
        </w:rPr>
        <w:t>2.1.6.</w:t>
      </w:r>
      <w:hyperlink r:id="rId61">
        <w:r>
          <w:rPr>
            <w:spacing w:val="-2"/>
          </w:rPr>
          <w:t>Benificiary_Module</w:t>
        </w:r>
      </w:hyperlink>
    </w:p>
    <w:p w:rsidR="00930FFD" w:rsidRDefault="00AE470B">
      <w:pPr>
        <w:pStyle w:val="GvdeMetni"/>
        <w:spacing w:before="127"/>
      </w:pPr>
      <w:r>
        <w:t>(4)</w:t>
      </w:r>
      <w:r>
        <w:rPr>
          <w:spacing w:val="-4"/>
        </w:rPr>
        <w:t xml:space="preserve"> </w:t>
      </w:r>
      <w:r>
        <w:rPr>
          <w:spacing w:val="-2"/>
        </w:rPr>
        <w:t>A.</w:t>
      </w:r>
      <w:r>
        <w:rPr>
          <w:spacing w:val="-2"/>
          <w:sz w:val="22"/>
        </w:rPr>
        <w:t>2.1.7.</w:t>
      </w:r>
      <w:r>
        <w:rPr>
          <w:spacing w:val="-2"/>
        </w:rPr>
        <w:t>Konsorsiyum_Sözleşmesi</w:t>
      </w:r>
    </w:p>
    <w:p w:rsidR="00930FFD" w:rsidRDefault="00AE470B">
      <w:pPr>
        <w:spacing w:before="128"/>
        <w:ind w:left="143"/>
        <w:rPr>
          <w:sz w:val="24"/>
        </w:rPr>
      </w:pPr>
      <w:r>
        <w:rPr>
          <w:sz w:val="24"/>
        </w:rPr>
        <w:t>(4)</w:t>
      </w:r>
      <w:r>
        <w:rPr>
          <w:spacing w:val="-2"/>
          <w:sz w:val="24"/>
        </w:rPr>
        <w:t xml:space="preserve"> A.</w:t>
      </w:r>
      <w:r>
        <w:rPr>
          <w:spacing w:val="-2"/>
        </w:rPr>
        <w:t>2.1.8.</w:t>
      </w:r>
      <w:r>
        <w:rPr>
          <w:spacing w:val="-2"/>
          <w:sz w:val="24"/>
        </w:rPr>
        <w:t>KA171_Sözleşmesi</w:t>
      </w:r>
    </w:p>
    <w:p w:rsidR="00930FFD" w:rsidRDefault="00AE470B">
      <w:pPr>
        <w:spacing w:before="127"/>
        <w:ind w:left="143"/>
        <w:rPr>
          <w:sz w:val="24"/>
        </w:rPr>
      </w:pPr>
      <w:r>
        <w:rPr>
          <w:sz w:val="24"/>
        </w:rPr>
        <w:t>(4)</w:t>
      </w:r>
      <w:r>
        <w:rPr>
          <w:spacing w:val="-2"/>
          <w:sz w:val="24"/>
        </w:rPr>
        <w:t xml:space="preserve"> A.</w:t>
      </w:r>
      <w:r>
        <w:rPr>
          <w:spacing w:val="-2"/>
        </w:rPr>
        <w:t>2.1.9.</w:t>
      </w:r>
      <w:r>
        <w:rPr>
          <w:spacing w:val="-2"/>
          <w:sz w:val="24"/>
        </w:rPr>
        <w:t>ESC_Etiketi</w:t>
      </w:r>
    </w:p>
    <w:p w:rsidR="00930FFD" w:rsidRDefault="00AE470B">
      <w:pPr>
        <w:spacing w:before="130"/>
        <w:ind w:left="143"/>
        <w:rPr>
          <w:sz w:val="24"/>
        </w:rPr>
      </w:pPr>
      <w:r>
        <w:rPr>
          <w:sz w:val="24"/>
        </w:rPr>
        <w:t>(4)</w:t>
      </w:r>
      <w:r>
        <w:rPr>
          <w:spacing w:val="-2"/>
          <w:sz w:val="24"/>
        </w:rPr>
        <w:t xml:space="preserve"> A.</w:t>
      </w:r>
      <w:r>
        <w:rPr>
          <w:spacing w:val="-2"/>
        </w:rPr>
        <w:t>2.1.10.</w:t>
      </w:r>
      <w:hyperlink r:id="rId62">
        <w:r>
          <w:rPr>
            <w:spacing w:val="-2"/>
            <w:sz w:val="24"/>
          </w:rPr>
          <w:t>Tahsilat_ekranı</w:t>
        </w:r>
      </w:hyperlink>
    </w:p>
    <w:p w:rsidR="00930FFD" w:rsidRDefault="00AE470B">
      <w:pPr>
        <w:pStyle w:val="GvdeMetni"/>
        <w:spacing w:before="122"/>
      </w:pPr>
      <w:r>
        <w:t>(4)</w:t>
      </w:r>
      <w:r>
        <w:rPr>
          <w:spacing w:val="-2"/>
        </w:rPr>
        <w:t xml:space="preserve"> A.</w:t>
      </w:r>
      <w:r>
        <w:rPr>
          <w:spacing w:val="-2"/>
          <w:sz w:val="22"/>
        </w:rPr>
        <w:t>2.1.11.</w:t>
      </w:r>
      <w:hyperlink r:id="rId63">
        <w:r>
          <w:rPr>
            <w:spacing w:val="-2"/>
          </w:rPr>
          <w:t>ISO_Kayıt_Kabul_Esasları_Yönergesi</w:t>
        </w:r>
      </w:hyperlink>
    </w:p>
    <w:p w:rsidR="00930FFD" w:rsidRDefault="00930FFD">
      <w:pPr>
        <w:pStyle w:val="GvdeMetni"/>
        <w:sectPr w:rsidR="00930FFD">
          <w:pgSz w:w="11920" w:h="16850"/>
          <w:pgMar w:top="1340" w:right="708" w:bottom="1200" w:left="1133" w:header="0" w:footer="1014" w:gutter="0"/>
          <w:cols w:space="708"/>
        </w:sectPr>
      </w:pPr>
    </w:p>
    <w:p w:rsidR="00930FFD" w:rsidRDefault="00AE470B">
      <w:pPr>
        <w:pStyle w:val="Balk3"/>
        <w:numPr>
          <w:ilvl w:val="2"/>
          <w:numId w:val="3"/>
        </w:numPr>
        <w:tabs>
          <w:tab w:val="left" w:pos="795"/>
        </w:tabs>
        <w:spacing w:before="61"/>
        <w:ind w:left="795" w:hanging="652"/>
        <w:rPr>
          <w:color w:val="0070C0"/>
        </w:rPr>
      </w:pPr>
      <w:r>
        <w:rPr>
          <w:color w:val="0070C0"/>
        </w:rPr>
        <w:lastRenderedPageBreak/>
        <w:t>Stratejik</w:t>
      </w:r>
      <w:r>
        <w:rPr>
          <w:color w:val="0070C0"/>
          <w:spacing w:val="-2"/>
        </w:rPr>
        <w:t xml:space="preserve"> </w:t>
      </w:r>
      <w:r>
        <w:rPr>
          <w:color w:val="0070C0"/>
        </w:rPr>
        <w:t>Amaç</w:t>
      </w:r>
      <w:r>
        <w:rPr>
          <w:color w:val="0070C0"/>
          <w:spacing w:val="-2"/>
        </w:rPr>
        <w:t xml:space="preserve"> </w:t>
      </w:r>
      <w:r>
        <w:rPr>
          <w:color w:val="0070C0"/>
        </w:rPr>
        <w:t>ve</w:t>
      </w:r>
      <w:r>
        <w:rPr>
          <w:color w:val="0070C0"/>
          <w:spacing w:val="-2"/>
        </w:rPr>
        <w:t xml:space="preserve"> Hedefler</w:t>
      </w:r>
    </w:p>
    <w:p w:rsidR="00930FFD" w:rsidRDefault="00AE470B">
      <w:pPr>
        <w:spacing w:before="259" w:line="266" w:lineRule="auto"/>
        <w:ind w:left="143" w:right="705" w:hanging="10"/>
        <w:jc w:val="both"/>
        <w:rPr>
          <w:i/>
          <w:sz w:val="24"/>
        </w:rPr>
      </w:pPr>
      <w:r>
        <w:rPr>
          <w:b/>
          <w:i/>
          <w:sz w:val="24"/>
        </w:rPr>
        <w:t xml:space="preserve">Olgunluk düzeyi:4 </w:t>
      </w:r>
      <w:r>
        <w:rPr>
          <w:i/>
          <w:sz w:val="24"/>
        </w:rPr>
        <w:t>Birim uyguladığı stratejik planı izlemekte ve ilgili paydaşlarla birlikte değerlendirerek gelecek planlarına yansıtılmaktadır.</w:t>
      </w:r>
    </w:p>
    <w:p w:rsidR="00930FFD" w:rsidRDefault="00AE470B">
      <w:pPr>
        <w:pStyle w:val="GvdeMetni"/>
        <w:spacing w:before="100" w:line="237" w:lineRule="auto"/>
        <w:ind w:right="710" w:hanging="10"/>
        <w:jc w:val="both"/>
        <w:rPr>
          <w:b/>
        </w:rPr>
      </w:pPr>
      <w:r>
        <w:t xml:space="preserve">Genel Koordinatörlüğümüzün altında bulunan alt koordinatörlüklere ait Birim Faaliyet Raporlarında Misyon, Vizyon ve Politikalar belirlenmiştir. </w:t>
      </w:r>
      <w:r>
        <w:rPr>
          <w:b/>
        </w:rPr>
        <w:t>(Kanıt 1, 2)</w:t>
      </w:r>
    </w:p>
    <w:p w:rsidR="00930FFD" w:rsidRDefault="00AE470B">
      <w:pPr>
        <w:pStyle w:val="GvdeMetni"/>
        <w:spacing w:before="97"/>
        <w:ind w:right="706" w:hanging="10"/>
        <w:jc w:val="both"/>
      </w:pPr>
      <w:r>
        <w:t>Birim faaliyet raporlarında belirtilen amaç ve hedeflere göre öncelikli hedeflerimizin biri üniversitemize kazandırılacak olan uluslararası öğrenci sayılarının ve ülke çeşitliliğinin artırılmasıdır. 2024 sonu itibariyle 63 ülkeden 1658 uluslararası öğrencimiz bulunmaktadır. Birim</w:t>
      </w:r>
      <w:r>
        <w:rPr>
          <w:spacing w:val="-9"/>
        </w:rPr>
        <w:t xml:space="preserve"> </w:t>
      </w:r>
      <w:r>
        <w:t>faaliyet</w:t>
      </w:r>
      <w:r>
        <w:rPr>
          <w:spacing w:val="-9"/>
        </w:rPr>
        <w:t xml:space="preserve"> </w:t>
      </w:r>
      <w:r>
        <w:t>raporlarında</w:t>
      </w:r>
      <w:r>
        <w:rPr>
          <w:spacing w:val="-11"/>
        </w:rPr>
        <w:t xml:space="preserve"> </w:t>
      </w:r>
      <w:r>
        <w:t>belirtilen</w:t>
      </w:r>
      <w:r>
        <w:rPr>
          <w:spacing w:val="-10"/>
        </w:rPr>
        <w:t xml:space="preserve"> </w:t>
      </w:r>
      <w:r>
        <w:t>amaç</w:t>
      </w:r>
      <w:r>
        <w:rPr>
          <w:spacing w:val="-11"/>
        </w:rPr>
        <w:t xml:space="preserve"> </w:t>
      </w:r>
      <w:r>
        <w:t>ve</w:t>
      </w:r>
      <w:r>
        <w:rPr>
          <w:spacing w:val="-11"/>
        </w:rPr>
        <w:t xml:space="preserve"> </w:t>
      </w:r>
      <w:r>
        <w:t>hedefler</w:t>
      </w:r>
      <w:r>
        <w:rPr>
          <w:spacing w:val="-10"/>
        </w:rPr>
        <w:t xml:space="preserve"> </w:t>
      </w:r>
      <w:r>
        <w:t>çerçevesinde</w:t>
      </w:r>
      <w:r>
        <w:rPr>
          <w:spacing w:val="-11"/>
        </w:rPr>
        <w:t xml:space="preserve"> </w:t>
      </w:r>
      <w:r>
        <w:t>2025</w:t>
      </w:r>
      <w:r>
        <w:rPr>
          <w:spacing w:val="-5"/>
        </w:rPr>
        <w:t xml:space="preserve"> </w:t>
      </w:r>
      <w:r>
        <w:t>yılı</w:t>
      </w:r>
      <w:r>
        <w:rPr>
          <w:spacing w:val="-9"/>
        </w:rPr>
        <w:t xml:space="preserve"> </w:t>
      </w:r>
      <w:r>
        <w:t>sonu</w:t>
      </w:r>
      <w:r>
        <w:rPr>
          <w:spacing w:val="-10"/>
        </w:rPr>
        <w:t xml:space="preserve"> </w:t>
      </w:r>
      <w:r>
        <w:t>itibariyle</w:t>
      </w:r>
      <w:r>
        <w:rPr>
          <w:spacing w:val="-10"/>
        </w:rPr>
        <w:t xml:space="preserve"> </w:t>
      </w:r>
      <w:r>
        <w:t xml:space="preserve">65’i aşkın ülkeden 1800’ün üzerinde uluslararası öğrencinin üniversitemizde eğitim alacağı </w:t>
      </w:r>
      <w:r>
        <w:rPr>
          <w:spacing w:val="-2"/>
        </w:rPr>
        <w:t>öngörülmektedir.</w:t>
      </w:r>
    </w:p>
    <w:p w:rsidR="00930FFD" w:rsidRDefault="00AE470B">
      <w:pPr>
        <w:pStyle w:val="GvdeMetni"/>
        <w:spacing w:before="89"/>
        <w:ind w:right="705" w:hanging="10"/>
        <w:jc w:val="both"/>
      </w:pPr>
      <w:r>
        <w:t>Aynı zamanda değişim programlarından da kısa dönemli gelen öğrenci sayısının artırılması da hedeflerimiz arasındadır. Bu hedeflerin gerçekleştirilmesi için öncelikle tanıtım faaliyetlerine ağırlık verilecek, üniversitemizi ve faaliyetlerimizi tanıtacak basılı ve elektronik ortamda paylaşılacak materyallerin oluşturulmasına ağırlık verilecektir. Böylece sosyal medya hesaplarını</w:t>
      </w:r>
      <w:r>
        <w:rPr>
          <w:spacing w:val="-10"/>
        </w:rPr>
        <w:t xml:space="preserve"> </w:t>
      </w:r>
      <w:r>
        <w:t>da</w:t>
      </w:r>
      <w:r>
        <w:rPr>
          <w:spacing w:val="-9"/>
        </w:rPr>
        <w:t xml:space="preserve"> </w:t>
      </w:r>
      <w:r>
        <w:t>daha</w:t>
      </w:r>
      <w:r>
        <w:rPr>
          <w:spacing w:val="-9"/>
        </w:rPr>
        <w:t xml:space="preserve"> </w:t>
      </w:r>
      <w:r>
        <w:t>aktif</w:t>
      </w:r>
      <w:r>
        <w:rPr>
          <w:spacing w:val="-9"/>
        </w:rPr>
        <w:t xml:space="preserve"> </w:t>
      </w:r>
      <w:r>
        <w:t>kullanarak</w:t>
      </w:r>
      <w:r>
        <w:rPr>
          <w:spacing w:val="-11"/>
        </w:rPr>
        <w:t xml:space="preserve"> </w:t>
      </w:r>
      <w:r>
        <w:t>potansiyel</w:t>
      </w:r>
      <w:r>
        <w:rPr>
          <w:spacing w:val="-8"/>
        </w:rPr>
        <w:t xml:space="preserve"> </w:t>
      </w:r>
      <w:r>
        <w:t>aday</w:t>
      </w:r>
      <w:r>
        <w:rPr>
          <w:spacing w:val="-13"/>
        </w:rPr>
        <w:t xml:space="preserve"> </w:t>
      </w:r>
      <w:r>
        <w:t>öğrencilere</w:t>
      </w:r>
      <w:r>
        <w:rPr>
          <w:spacing w:val="-12"/>
        </w:rPr>
        <w:t xml:space="preserve"> </w:t>
      </w:r>
      <w:r>
        <w:t>ulaşmak</w:t>
      </w:r>
      <w:r>
        <w:rPr>
          <w:spacing w:val="-8"/>
        </w:rPr>
        <w:t xml:space="preserve"> </w:t>
      </w:r>
      <w:r>
        <w:t>amaçlanacaktır.</w:t>
      </w:r>
      <w:r>
        <w:rPr>
          <w:spacing w:val="-8"/>
        </w:rPr>
        <w:t xml:space="preserve"> </w:t>
      </w:r>
      <w:r>
        <w:rPr>
          <w:b/>
        </w:rPr>
        <w:t>(Kanıt 3, 4)</w:t>
      </w:r>
      <w:r>
        <w:t>.</w:t>
      </w:r>
    </w:p>
    <w:p w:rsidR="00930FFD" w:rsidRDefault="00AE470B">
      <w:pPr>
        <w:pStyle w:val="GvdeMetni"/>
        <w:spacing w:before="92"/>
        <w:ind w:right="708" w:hanging="10"/>
        <w:jc w:val="both"/>
        <w:rPr>
          <w:b/>
        </w:rPr>
      </w:pPr>
      <w:r>
        <w:t>Koordinatörlük</w:t>
      </w:r>
      <w:r>
        <w:rPr>
          <w:spacing w:val="-14"/>
        </w:rPr>
        <w:t xml:space="preserve"> </w:t>
      </w:r>
      <w:r>
        <w:t>olarak</w:t>
      </w:r>
      <w:r>
        <w:rPr>
          <w:spacing w:val="-14"/>
        </w:rPr>
        <w:t xml:space="preserve"> </w:t>
      </w:r>
      <w:r>
        <w:t>üniversitemizin</w:t>
      </w:r>
      <w:r>
        <w:rPr>
          <w:spacing w:val="-14"/>
        </w:rPr>
        <w:t xml:space="preserve"> </w:t>
      </w:r>
      <w:r>
        <w:t>hedefleri</w:t>
      </w:r>
      <w:r>
        <w:rPr>
          <w:spacing w:val="-14"/>
        </w:rPr>
        <w:t xml:space="preserve"> </w:t>
      </w:r>
      <w:r>
        <w:t>doğrultusunda</w:t>
      </w:r>
      <w:r>
        <w:rPr>
          <w:spacing w:val="-15"/>
        </w:rPr>
        <w:t xml:space="preserve"> </w:t>
      </w:r>
      <w:r>
        <w:t>dış</w:t>
      </w:r>
      <w:r>
        <w:rPr>
          <w:spacing w:val="-14"/>
        </w:rPr>
        <w:t xml:space="preserve"> </w:t>
      </w:r>
      <w:r>
        <w:t>kaynaklı</w:t>
      </w:r>
      <w:r>
        <w:rPr>
          <w:spacing w:val="-14"/>
        </w:rPr>
        <w:t xml:space="preserve"> </w:t>
      </w:r>
      <w:r>
        <w:t>projelerin</w:t>
      </w:r>
      <w:r>
        <w:rPr>
          <w:spacing w:val="-14"/>
        </w:rPr>
        <w:t xml:space="preserve"> </w:t>
      </w:r>
      <w:r>
        <w:t>artırılması da ayrıca amaçlanmaktadır. 2021-2027 yılları arasında konsorsiyum akreditasyonu alarak proje koordinatörlüğü görevi ile konsorsiyum ortaklığımız devam edecek ve proje yönetimi üniversitemizde</w:t>
      </w:r>
      <w:r>
        <w:rPr>
          <w:spacing w:val="-9"/>
        </w:rPr>
        <w:t xml:space="preserve"> </w:t>
      </w:r>
      <w:r>
        <w:t>olacaktır.</w:t>
      </w:r>
      <w:r>
        <w:rPr>
          <w:spacing w:val="-5"/>
        </w:rPr>
        <w:t xml:space="preserve"> </w:t>
      </w:r>
      <w:r>
        <w:t>Bu</w:t>
      </w:r>
      <w:r>
        <w:rPr>
          <w:spacing w:val="-7"/>
        </w:rPr>
        <w:t xml:space="preserve"> </w:t>
      </w:r>
      <w:r>
        <w:t>sayede</w:t>
      </w:r>
      <w:r>
        <w:rPr>
          <w:spacing w:val="-9"/>
        </w:rPr>
        <w:t xml:space="preserve"> </w:t>
      </w:r>
      <w:r>
        <w:t>dış</w:t>
      </w:r>
      <w:r>
        <w:rPr>
          <w:spacing w:val="-5"/>
        </w:rPr>
        <w:t xml:space="preserve"> </w:t>
      </w:r>
      <w:r>
        <w:t>kaynaklı</w:t>
      </w:r>
      <w:r>
        <w:rPr>
          <w:spacing w:val="-7"/>
        </w:rPr>
        <w:t xml:space="preserve"> </w:t>
      </w:r>
      <w:r>
        <w:t>projelerimiz</w:t>
      </w:r>
      <w:r>
        <w:rPr>
          <w:spacing w:val="-3"/>
        </w:rPr>
        <w:t xml:space="preserve"> </w:t>
      </w:r>
      <w:r>
        <w:t>artmış</w:t>
      </w:r>
      <w:r>
        <w:rPr>
          <w:spacing w:val="-7"/>
        </w:rPr>
        <w:t xml:space="preserve"> </w:t>
      </w:r>
      <w:r>
        <w:t xml:space="preserve">bulunmaktadır. </w:t>
      </w:r>
      <w:r>
        <w:rPr>
          <w:b/>
        </w:rPr>
        <w:t>(Kanıt 5).</w:t>
      </w:r>
    </w:p>
    <w:p w:rsidR="00930FFD" w:rsidRDefault="00AE470B">
      <w:pPr>
        <w:pStyle w:val="GvdeMetni"/>
        <w:spacing w:before="91"/>
        <w:ind w:right="708" w:hanging="10"/>
        <w:jc w:val="both"/>
        <w:rPr>
          <w:b/>
        </w:rPr>
      </w:pPr>
      <w:r>
        <w:t xml:space="preserve">2023 yılı içerisinde bir diğer proje türü olan KA171 proje başvurusunda bulunarak kaynak sayısını artırma hedefimiz gerçekleşmiştir. </w:t>
      </w:r>
      <w:r>
        <w:rPr>
          <w:b/>
        </w:rPr>
        <w:t>(Kanıt 6)</w:t>
      </w:r>
      <w:r>
        <w:t>. Yine hareketlilik sayımızı arttırmak amacıyla başvurduğumuz ESC etiketi kabul edilmiştir. 2024 yılı Haziran ayı itibarıyla ESC kapsamında da hareketliliklerimiz başlayacaktır.</w:t>
      </w:r>
      <w:r>
        <w:rPr>
          <w:spacing w:val="40"/>
        </w:rPr>
        <w:t xml:space="preserve"> </w:t>
      </w:r>
      <w:r>
        <w:rPr>
          <w:b/>
        </w:rPr>
        <w:t xml:space="preserve">(Kanıt 7). </w:t>
      </w:r>
      <w:r>
        <w:t xml:space="preserve">Ayrıca Erasmus Gençlik Programı KA152 Projesi 18.200 avro hibe ile kabul edilmiştir. 2024 yılı Kasım ayında KA152 Gençlik Projemiz başarıyla gerçekleştirilmiş ve katılımcılara katılım belgesi verilmiştir </w:t>
      </w:r>
      <w:r>
        <w:rPr>
          <w:b/>
        </w:rPr>
        <w:t>(Kanıt 8).</w:t>
      </w:r>
    </w:p>
    <w:p w:rsidR="00930FFD" w:rsidRDefault="00AE470B">
      <w:pPr>
        <w:pStyle w:val="GvdeMetni"/>
        <w:spacing w:before="94"/>
        <w:ind w:right="706" w:firstLine="50"/>
        <w:jc w:val="both"/>
        <w:rPr>
          <w:b/>
        </w:rPr>
      </w:pPr>
      <w:r>
        <w:t xml:space="preserve">Bilimsel Araştırma ve Yayın Faaliyetlerini Nitelik ve Nicelik Yönünden Geliştirmek amacı ile Üniversitemiz araştırmacılarının ulusal ve uluslararası bilimsel etkinliklere katılımının sağlanması hedeflenmiş bu kapsamda 2024 yılında 41 akademik personel uluslararası değişim programlarından yararlanmıştır. </w:t>
      </w:r>
      <w:r>
        <w:rPr>
          <w:b/>
        </w:rPr>
        <w:t>(Kanıt 9).</w:t>
      </w:r>
    </w:p>
    <w:p w:rsidR="00930FFD" w:rsidRDefault="00AE470B">
      <w:pPr>
        <w:pStyle w:val="GvdeMetni"/>
        <w:spacing w:before="91"/>
        <w:ind w:right="709" w:firstLine="60"/>
        <w:jc w:val="both"/>
        <w:rPr>
          <w:b/>
        </w:rPr>
      </w:pPr>
      <w:r>
        <w:t xml:space="preserve">Katılımcı Yönetim ve Organizasyon Yapısı ile Kurum Kültürünü Geliştirmek amacı ile Üniversitenin ulusal ve uluslararası düzeyde tanınırlığı arttırılması hedeflenmiş ve uluslararası öğrenci sayısının toplam öğrenci sayısına oranı 2024 yılı sonu itibariyle %9,35 olarak gerçekleşmiştir </w:t>
      </w:r>
      <w:r>
        <w:rPr>
          <w:b/>
        </w:rPr>
        <w:t>(Kanıt 10).</w:t>
      </w:r>
    </w:p>
    <w:p w:rsidR="00930FFD" w:rsidRDefault="00AE470B">
      <w:pPr>
        <w:pStyle w:val="GvdeMetni"/>
        <w:spacing w:before="91"/>
        <w:ind w:right="708" w:firstLine="50"/>
        <w:jc w:val="both"/>
        <w:rPr>
          <w:b/>
        </w:rPr>
      </w:pPr>
      <w:r>
        <w:t>Katılımcı Yönetim ve Organizasyon Yapısı ile Kurum Kültürünü Geliştirmek amacıyla kurum içinde</w:t>
      </w:r>
      <w:r>
        <w:rPr>
          <w:spacing w:val="-15"/>
        </w:rPr>
        <w:t xml:space="preserve"> </w:t>
      </w:r>
      <w:r>
        <w:t>kalite</w:t>
      </w:r>
      <w:r>
        <w:rPr>
          <w:spacing w:val="-15"/>
        </w:rPr>
        <w:t xml:space="preserve"> </w:t>
      </w:r>
      <w:r>
        <w:t>kültürü</w:t>
      </w:r>
      <w:r>
        <w:rPr>
          <w:spacing w:val="-15"/>
        </w:rPr>
        <w:t xml:space="preserve"> </w:t>
      </w:r>
      <w:r>
        <w:t>yaygınlaştırmak</w:t>
      </w:r>
      <w:r>
        <w:rPr>
          <w:spacing w:val="-15"/>
        </w:rPr>
        <w:t xml:space="preserve"> </w:t>
      </w:r>
      <w:r>
        <w:t>hedeflenmiş</w:t>
      </w:r>
      <w:r>
        <w:rPr>
          <w:spacing w:val="-15"/>
        </w:rPr>
        <w:t xml:space="preserve"> </w:t>
      </w:r>
      <w:r>
        <w:t>ve</w:t>
      </w:r>
      <w:r>
        <w:rPr>
          <w:spacing w:val="-15"/>
        </w:rPr>
        <w:t xml:space="preserve"> </w:t>
      </w:r>
      <w:r>
        <w:t>Uluslararası</w:t>
      </w:r>
      <w:r>
        <w:rPr>
          <w:spacing w:val="-15"/>
        </w:rPr>
        <w:t xml:space="preserve"> </w:t>
      </w:r>
      <w:r>
        <w:t>değişim</w:t>
      </w:r>
      <w:r>
        <w:rPr>
          <w:spacing w:val="-15"/>
        </w:rPr>
        <w:t xml:space="preserve"> </w:t>
      </w:r>
      <w:r>
        <w:t>programlarından</w:t>
      </w:r>
      <w:r>
        <w:rPr>
          <w:spacing w:val="-15"/>
        </w:rPr>
        <w:t xml:space="preserve"> </w:t>
      </w:r>
      <w:r>
        <w:t xml:space="preserve">gelen öğrenci sayısı 31 olarak gerçekleşmiştir </w:t>
      </w:r>
      <w:r>
        <w:rPr>
          <w:b/>
        </w:rPr>
        <w:t>(Kanıt 11).</w:t>
      </w:r>
    </w:p>
    <w:p w:rsidR="00930FFD" w:rsidRDefault="00930FFD">
      <w:pPr>
        <w:pStyle w:val="GvdeMetni"/>
        <w:jc w:val="both"/>
        <w:rPr>
          <w:b/>
        </w:rPr>
        <w:sectPr w:rsidR="00930FFD">
          <w:pgSz w:w="11920" w:h="16850"/>
          <w:pgMar w:top="1480" w:right="708" w:bottom="1200" w:left="1133" w:header="0" w:footer="1014" w:gutter="0"/>
          <w:cols w:space="708"/>
        </w:sectPr>
      </w:pPr>
    </w:p>
    <w:p w:rsidR="00930FFD" w:rsidRDefault="00AE470B">
      <w:pPr>
        <w:pStyle w:val="Balk2"/>
        <w:spacing w:before="60"/>
        <w:ind w:left="194"/>
      </w:pPr>
      <w:r>
        <w:rPr>
          <w:spacing w:val="-2"/>
        </w:rPr>
        <w:lastRenderedPageBreak/>
        <w:t>KANITLAR:</w:t>
      </w:r>
    </w:p>
    <w:p w:rsidR="00930FFD" w:rsidRDefault="000D0113">
      <w:pPr>
        <w:pStyle w:val="ListeParagraf"/>
        <w:numPr>
          <w:ilvl w:val="3"/>
          <w:numId w:val="3"/>
        </w:numPr>
        <w:tabs>
          <w:tab w:val="left" w:pos="917"/>
        </w:tabs>
        <w:spacing w:before="180" w:line="280" w:lineRule="auto"/>
        <w:ind w:right="5806" w:firstLine="0"/>
        <w:rPr>
          <w:sz w:val="24"/>
        </w:rPr>
      </w:pPr>
      <w:hyperlink r:id="rId64">
        <w:r w:rsidR="00AE470B">
          <w:rPr>
            <w:spacing w:val="-2"/>
            <w:sz w:val="24"/>
          </w:rPr>
          <w:t>ISO_Birim_faaliyet_Raporu</w:t>
        </w:r>
      </w:hyperlink>
      <w:r w:rsidR="00AE470B">
        <w:rPr>
          <w:spacing w:val="-2"/>
          <w:sz w:val="24"/>
        </w:rPr>
        <w:t xml:space="preserve"> A.2.2.2</w:t>
      </w:r>
      <w:hyperlink r:id="rId65">
        <w:r w:rsidR="00AE470B">
          <w:rPr>
            <w:spacing w:val="-2"/>
            <w:sz w:val="24"/>
          </w:rPr>
          <w:t>.Farabi_Birim_Faaliyet_Raporu</w:t>
        </w:r>
      </w:hyperlink>
      <w:r w:rsidR="00AE470B">
        <w:rPr>
          <w:spacing w:val="-2"/>
          <w:sz w:val="24"/>
        </w:rPr>
        <w:t xml:space="preserve"> A.2.2.3</w:t>
      </w:r>
      <w:hyperlink r:id="rId66">
        <w:r w:rsidR="00AE470B">
          <w:rPr>
            <w:spacing w:val="-2"/>
            <w:sz w:val="24"/>
          </w:rPr>
          <w:t>.Twitter</w:t>
        </w:r>
      </w:hyperlink>
      <w:r w:rsidR="00AE470B">
        <w:rPr>
          <w:spacing w:val="-2"/>
          <w:sz w:val="24"/>
        </w:rPr>
        <w:t>_</w:t>
      </w:r>
      <w:hyperlink r:id="rId67">
        <w:r w:rsidR="00AE470B">
          <w:rPr>
            <w:spacing w:val="-2"/>
            <w:sz w:val="24"/>
          </w:rPr>
          <w:t>Hesabı</w:t>
        </w:r>
      </w:hyperlink>
      <w:r w:rsidR="00AE470B">
        <w:rPr>
          <w:spacing w:val="-2"/>
          <w:sz w:val="24"/>
        </w:rPr>
        <w:t xml:space="preserve"> A.2.2.4</w:t>
      </w:r>
      <w:hyperlink r:id="rId68">
        <w:r w:rsidR="00AE470B">
          <w:rPr>
            <w:spacing w:val="-2"/>
            <w:sz w:val="24"/>
          </w:rPr>
          <w:t>.Instagram_Hesabı</w:t>
        </w:r>
      </w:hyperlink>
      <w:r w:rsidR="00AE470B">
        <w:rPr>
          <w:spacing w:val="-2"/>
          <w:sz w:val="24"/>
        </w:rPr>
        <w:t xml:space="preserve"> A.2.2.5.Konsorsiyum_Sözleşmesi A.2.2.6.KA171_Sözleşmesi A.2.2.7.ESC_Etiketi A.2.2.8.KA152_Projesi_Katılım_Belgeleri A.2.2.9</w:t>
      </w:r>
      <w:hyperlink r:id="rId69">
        <w:r w:rsidR="00AE470B">
          <w:rPr>
            <w:spacing w:val="-2"/>
            <w:sz w:val="24"/>
          </w:rPr>
          <w:t>.Erasmus_Birim_Faaliyet_Raporu</w:t>
        </w:r>
      </w:hyperlink>
    </w:p>
    <w:p w:rsidR="00930FFD" w:rsidRDefault="00AE470B">
      <w:pPr>
        <w:pStyle w:val="GvdeMetni"/>
        <w:spacing w:before="13"/>
      </w:pPr>
      <w:r>
        <w:t>A.2.2.11.</w:t>
      </w:r>
      <w:r>
        <w:rPr>
          <w:spacing w:val="-1"/>
        </w:rPr>
        <w:t xml:space="preserve"> </w:t>
      </w:r>
      <w:r>
        <w:rPr>
          <w:spacing w:val="-2"/>
        </w:rPr>
        <w:t>Erasmus_Birim_Faaliyet_Raporu</w:t>
      </w:r>
    </w:p>
    <w:p w:rsidR="00930FFD" w:rsidRDefault="00AE470B">
      <w:pPr>
        <w:pStyle w:val="Balk3"/>
        <w:numPr>
          <w:ilvl w:val="2"/>
          <w:numId w:val="3"/>
        </w:numPr>
        <w:tabs>
          <w:tab w:val="left" w:pos="795"/>
        </w:tabs>
        <w:spacing w:before="249"/>
        <w:ind w:left="795" w:hanging="652"/>
        <w:rPr>
          <w:color w:val="0070C0"/>
        </w:rPr>
      </w:pPr>
      <w:r>
        <w:rPr>
          <w:color w:val="0070C0"/>
        </w:rPr>
        <w:t>Performans</w:t>
      </w:r>
      <w:r>
        <w:rPr>
          <w:color w:val="0070C0"/>
          <w:spacing w:val="-5"/>
        </w:rPr>
        <w:t xml:space="preserve"> </w:t>
      </w:r>
      <w:r>
        <w:rPr>
          <w:color w:val="0070C0"/>
          <w:spacing w:val="-2"/>
        </w:rPr>
        <w:t>Yönetimi</w:t>
      </w:r>
    </w:p>
    <w:p w:rsidR="00930FFD" w:rsidRDefault="00AE470B">
      <w:pPr>
        <w:spacing w:before="260" w:line="266" w:lineRule="auto"/>
        <w:ind w:left="143" w:right="709"/>
        <w:jc w:val="both"/>
        <w:rPr>
          <w:i/>
          <w:sz w:val="24"/>
        </w:rPr>
      </w:pPr>
      <w:r>
        <w:rPr>
          <w:b/>
          <w:i/>
          <w:sz w:val="24"/>
        </w:rPr>
        <w:t xml:space="preserve">Olgunluk düzeyi:4 </w:t>
      </w:r>
      <w:r>
        <w:rPr>
          <w:i/>
          <w:sz w:val="24"/>
        </w:rPr>
        <w:t>Birimde performans göstergelerinin işlerliği ve performans yönetimi mekanizmaları izlenmekte ve izlem sonuçlarına göre iyileştirmeler gerçekleştirilmektedir.</w:t>
      </w:r>
    </w:p>
    <w:p w:rsidR="00930FFD" w:rsidRDefault="00AE470B">
      <w:pPr>
        <w:pStyle w:val="GvdeMetni"/>
        <w:spacing w:before="153"/>
        <w:ind w:right="567" w:hanging="10"/>
        <w:jc w:val="both"/>
      </w:pPr>
      <w:r>
        <w:t xml:space="preserve">Uluslararası öğrenci başvuruları, Üniversite Bilgi Yönetim Sistemi (UBYS) üzerinden çevrimiçi </w:t>
      </w:r>
      <w:r>
        <w:rPr>
          <w:spacing w:val="-2"/>
        </w:rPr>
        <w:t xml:space="preserve">olarak alınmaktadır. </w:t>
      </w:r>
      <w:r>
        <w:rPr>
          <w:b/>
          <w:spacing w:val="-2"/>
        </w:rPr>
        <w:t>(Kanıt</w:t>
      </w:r>
      <w:r>
        <w:rPr>
          <w:b/>
          <w:spacing w:val="-4"/>
        </w:rPr>
        <w:t xml:space="preserve"> </w:t>
      </w:r>
      <w:r>
        <w:rPr>
          <w:b/>
          <w:spacing w:val="-2"/>
        </w:rPr>
        <w:t>1)</w:t>
      </w:r>
      <w:r>
        <w:rPr>
          <w:spacing w:val="-2"/>
        </w:rPr>
        <w:t>. Uluslararası öğrenci başvuruları sonucunda</w:t>
      </w:r>
      <w:r>
        <w:rPr>
          <w:spacing w:val="-4"/>
        </w:rPr>
        <w:t xml:space="preserve"> </w:t>
      </w:r>
      <w:r>
        <w:rPr>
          <w:spacing w:val="-2"/>
        </w:rPr>
        <w:t>kazanan adaylara</w:t>
      </w:r>
      <w:r>
        <w:rPr>
          <w:spacing w:val="-6"/>
        </w:rPr>
        <w:t xml:space="preserve"> </w:t>
      </w:r>
      <w:r>
        <w:rPr>
          <w:spacing w:val="-2"/>
        </w:rPr>
        <w:t xml:space="preserve">kabul </w:t>
      </w:r>
      <w:r>
        <w:t>belgesi gönderilmesi işlemi dönemler ve yıllar içerisinde geliştirilmiştir. Gerek kabul belgesinin içeriği</w:t>
      </w:r>
      <w:r>
        <w:rPr>
          <w:spacing w:val="-13"/>
        </w:rPr>
        <w:t xml:space="preserve"> </w:t>
      </w:r>
      <w:r>
        <w:t>ve</w:t>
      </w:r>
      <w:r>
        <w:rPr>
          <w:spacing w:val="-14"/>
        </w:rPr>
        <w:t xml:space="preserve"> </w:t>
      </w:r>
      <w:r>
        <w:t>şekli,</w:t>
      </w:r>
      <w:r>
        <w:rPr>
          <w:spacing w:val="-11"/>
        </w:rPr>
        <w:t xml:space="preserve"> </w:t>
      </w:r>
      <w:r>
        <w:t>gerekse</w:t>
      </w:r>
      <w:r>
        <w:rPr>
          <w:spacing w:val="-14"/>
        </w:rPr>
        <w:t xml:space="preserve"> </w:t>
      </w:r>
      <w:r>
        <w:t>kabul</w:t>
      </w:r>
      <w:r>
        <w:rPr>
          <w:spacing w:val="-13"/>
        </w:rPr>
        <w:t xml:space="preserve"> </w:t>
      </w:r>
      <w:r>
        <w:t>belgesi</w:t>
      </w:r>
      <w:r>
        <w:rPr>
          <w:spacing w:val="-10"/>
        </w:rPr>
        <w:t xml:space="preserve"> </w:t>
      </w:r>
      <w:r>
        <w:t>gönderim</w:t>
      </w:r>
      <w:r>
        <w:rPr>
          <w:spacing w:val="-9"/>
        </w:rPr>
        <w:t xml:space="preserve"> </w:t>
      </w:r>
      <w:r>
        <w:t>yöntemi</w:t>
      </w:r>
      <w:r>
        <w:rPr>
          <w:spacing w:val="-13"/>
        </w:rPr>
        <w:t xml:space="preserve"> </w:t>
      </w:r>
      <w:r>
        <w:t>değiştirilmiştir.</w:t>
      </w:r>
      <w:r>
        <w:rPr>
          <w:spacing w:val="-13"/>
        </w:rPr>
        <w:t xml:space="preserve"> </w:t>
      </w:r>
      <w:r>
        <w:t>Bu</w:t>
      </w:r>
      <w:r>
        <w:rPr>
          <w:spacing w:val="-11"/>
        </w:rPr>
        <w:t xml:space="preserve"> </w:t>
      </w:r>
      <w:r>
        <w:t>değişiklikler</w:t>
      </w:r>
      <w:r>
        <w:rPr>
          <w:spacing w:val="-11"/>
        </w:rPr>
        <w:t xml:space="preserve"> </w:t>
      </w:r>
      <w:r>
        <w:t>güvenlik amaçlı yapılmıştır.</w:t>
      </w:r>
    </w:p>
    <w:p w:rsidR="00930FFD" w:rsidRDefault="00AE470B">
      <w:pPr>
        <w:pStyle w:val="GvdeMetni"/>
        <w:spacing w:before="89"/>
        <w:ind w:right="567" w:hanging="10"/>
        <w:jc w:val="both"/>
      </w:pPr>
      <w:r>
        <w:t xml:space="preserve">Üniversitemiz Uluslararası Öğrencilerin Kabul ve Kayıt Esasları Yönergesinin ilgili maddesinde yapılan değişiklikle sadece ödeme yapan öğrencilere kabul belgesi gönderilmektedir. Ödemelerimizi Koordinatörlüğümüz tarafından planlanarak Bilgi İşlem Daire Başkanlığına yaptırılan tahsilat ekranı (tahsilat.bartin.edu.tr) üzerinden ödemelerini yapan ve kabul belgesi almak için veri merkezinde bulunan sayfada form dolduran adaylara kabul belgesi gönderimi yapılmaktadır </w:t>
      </w:r>
      <w:r>
        <w:rPr>
          <w:b/>
        </w:rPr>
        <w:t>(Kanıt 2, 3)</w:t>
      </w:r>
      <w:r>
        <w:t>.</w:t>
      </w:r>
    </w:p>
    <w:p w:rsidR="00930FFD" w:rsidRDefault="00AE470B">
      <w:pPr>
        <w:pStyle w:val="GvdeMetni"/>
        <w:spacing w:before="91"/>
        <w:ind w:right="568" w:hanging="10"/>
        <w:jc w:val="both"/>
      </w:pPr>
      <w:r>
        <w:t xml:space="preserve">Erasmus hareketlilik faaliyetleri kapsamında performans yönetimi dijital olarak sağlanmaktadır. Bütçe ve hareketlilik yönetimi Benificiary Module </w:t>
      </w:r>
      <w:r>
        <w:rPr>
          <w:b/>
        </w:rPr>
        <w:t xml:space="preserve">(Kanıt 4) </w:t>
      </w:r>
      <w:r>
        <w:t xml:space="preserve">adlı platformdan, EWP Kâğıtsız Erasmus Süreci Erasmus Dashboard </w:t>
      </w:r>
      <w:r>
        <w:rPr>
          <w:b/>
        </w:rPr>
        <w:t xml:space="preserve">(Kanıt 5) </w:t>
      </w:r>
      <w:r>
        <w:t xml:space="preserve">adlı platformdan yürütülmektedir. Eramus hareketlilik başvuruları E-Devlet şifresi ile giriş yapılan Erasmus Başvuru platformundan yapılmaktadır </w:t>
      </w:r>
      <w:r>
        <w:rPr>
          <w:b/>
        </w:rPr>
        <w:t>(Kanıt 6)</w:t>
      </w:r>
      <w:r>
        <w:t>.</w:t>
      </w:r>
    </w:p>
    <w:p w:rsidR="00930FFD" w:rsidRDefault="00AE470B">
      <w:pPr>
        <w:pStyle w:val="GvdeMetni"/>
        <w:spacing w:before="94"/>
        <w:ind w:right="565" w:hanging="10"/>
        <w:jc w:val="both"/>
      </w:pPr>
      <w:r>
        <w:t>Ulusal Ajans (UA) ile imzalanan proje anlaşmasında Erasmus hareketlilik projeleriyle ilgili detaylar</w:t>
      </w:r>
      <w:r>
        <w:rPr>
          <w:spacing w:val="-6"/>
        </w:rPr>
        <w:t xml:space="preserve"> </w:t>
      </w:r>
      <w:r>
        <w:t>verilmektedir.</w:t>
      </w:r>
      <w:r>
        <w:rPr>
          <w:spacing w:val="-6"/>
        </w:rPr>
        <w:t xml:space="preserve"> </w:t>
      </w:r>
      <w:r>
        <w:t>Detaylar</w:t>
      </w:r>
      <w:r>
        <w:rPr>
          <w:spacing w:val="-7"/>
        </w:rPr>
        <w:t xml:space="preserve"> </w:t>
      </w:r>
      <w:r>
        <w:t>içerisinde</w:t>
      </w:r>
      <w:r>
        <w:rPr>
          <w:spacing w:val="-7"/>
        </w:rPr>
        <w:t xml:space="preserve"> </w:t>
      </w:r>
      <w:r>
        <w:t>proje</w:t>
      </w:r>
      <w:r>
        <w:rPr>
          <w:spacing w:val="-7"/>
        </w:rPr>
        <w:t xml:space="preserve"> </w:t>
      </w:r>
      <w:r>
        <w:t>döneminin</w:t>
      </w:r>
      <w:r>
        <w:rPr>
          <w:spacing w:val="-6"/>
        </w:rPr>
        <w:t xml:space="preserve"> </w:t>
      </w:r>
      <w:r>
        <w:t>süresi,</w:t>
      </w:r>
      <w:r>
        <w:rPr>
          <w:spacing w:val="-3"/>
        </w:rPr>
        <w:t xml:space="preserve"> </w:t>
      </w:r>
      <w:r>
        <w:t>yararlanacak</w:t>
      </w:r>
      <w:r>
        <w:rPr>
          <w:spacing w:val="-6"/>
        </w:rPr>
        <w:t xml:space="preserve"> </w:t>
      </w:r>
      <w:r>
        <w:t>tahmini</w:t>
      </w:r>
      <w:r>
        <w:rPr>
          <w:spacing w:val="-5"/>
        </w:rPr>
        <w:t xml:space="preserve"> </w:t>
      </w:r>
      <w:r>
        <w:t>katılımcı sayıları, bütçenin hareketlilik türüne ve katılımcı tipine göre paylaşımı ve yönetim şekli belirtilmektedir. Koordinatörlüğümüzce yürütülen hareketlilik süreçleri için bütçeyi etkin kullanmak</w:t>
      </w:r>
      <w:r>
        <w:rPr>
          <w:spacing w:val="-15"/>
        </w:rPr>
        <w:t xml:space="preserve"> </w:t>
      </w:r>
      <w:r>
        <w:t>adına</w:t>
      </w:r>
      <w:r>
        <w:rPr>
          <w:spacing w:val="-15"/>
        </w:rPr>
        <w:t xml:space="preserve"> </w:t>
      </w:r>
      <w:r>
        <w:t>26</w:t>
      </w:r>
      <w:r>
        <w:rPr>
          <w:spacing w:val="-15"/>
        </w:rPr>
        <w:t xml:space="preserve"> </w:t>
      </w:r>
      <w:r>
        <w:t>aylık</w:t>
      </w:r>
      <w:r>
        <w:rPr>
          <w:spacing w:val="-15"/>
        </w:rPr>
        <w:t xml:space="preserve"> </w:t>
      </w:r>
      <w:r>
        <w:t>proje</w:t>
      </w:r>
      <w:r>
        <w:rPr>
          <w:spacing w:val="-15"/>
        </w:rPr>
        <w:t xml:space="preserve"> </w:t>
      </w:r>
      <w:r>
        <w:t>dönemine</w:t>
      </w:r>
      <w:r>
        <w:rPr>
          <w:spacing w:val="-15"/>
        </w:rPr>
        <w:t xml:space="preserve"> </w:t>
      </w:r>
      <w:r>
        <w:t>başvurular</w:t>
      </w:r>
      <w:r>
        <w:rPr>
          <w:spacing w:val="-15"/>
        </w:rPr>
        <w:t xml:space="preserve"> </w:t>
      </w:r>
      <w:r>
        <w:t>yapılmaktadır.</w:t>
      </w:r>
      <w:r>
        <w:rPr>
          <w:spacing w:val="-15"/>
        </w:rPr>
        <w:t xml:space="preserve"> </w:t>
      </w:r>
      <w:r>
        <w:t>Ayrıca</w:t>
      </w:r>
      <w:r>
        <w:rPr>
          <w:spacing w:val="-15"/>
        </w:rPr>
        <w:t xml:space="preserve"> </w:t>
      </w:r>
      <w:r>
        <w:t>UA</w:t>
      </w:r>
      <w:r>
        <w:rPr>
          <w:spacing w:val="-15"/>
        </w:rPr>
        <w:t xml:space="preserve"> </w:t>
      </w:r>
      <w:r>
        <w:t>ile</w:t>
      </w:r>
      <w:r>
        <w:rPr>
          <w:spacing w:val="-15"/>
        </w:rPr>
        <w:t xml:space="preserve"> </w:t>
      </w:r>
      <w:r>
        <w:t>imzalanan</w:t>
      </w:r>
      <w:r>
        <w:rPr>
          <w:spacing w:val="-15"/>
        </w:rPr>
        <w:t xml:space="preserve"> </w:t>
      </w:r>
      <w:r>
        <w:t>proje dönemi içerisinde öğrenci hareketlilikleri için birden fazla ilana çıkılmaktadır. Bunun gerekçesi ise tahsis edilen bütçenin UA kanalı ile tekrardan Avrupa Komisyonu’na iade edilmesinin önüne geçilmesi içindir.</w:t>
      </w:r>
    </w:p>
    <w:p w:rsidR="00930FFD" w:rsidRDefault="00AE470B">
      <w:pPr>
        <w:pStyle w:val="GvdeMetni"/>
        <w:spacing w:before="91"/>
        <w:ind w:right="566" w:hanging="10"/>
        <w:jc w:val="both"/>
      </w:pPr>
      <w:r>
        <w:t xml:space="preserve">Personel için çıkılan ilanlarda olası adayların yedekleri de seçildiğinden ve personel için tahsis edilen hibenin sınırlı olmasından dolayı bütçenin etkin kullanımında herhangi bir problem </w:t>
      </w:r>
      <w:r>
        <w:rPr>
          <w:spacing w:val="-2"/>
        </w:rPr>
        <w:t>yaşanmamaktadır.</w:t>
      </w:r>
    </w:p>
    <w:p w:rsidR="00930FFD" w:rsidRDefault="00AE470B">
      <w:pPr>
        <w:pStyle w:val="GvdeMetni"/>
        <w:spacing w:before="91"/>
        <w:ind w:left="134"/>
        <w:jc w:val="both"/>
      </w:pPr>
      <w:r>
        <w:t>Öğrenci</w:t>
      </w:r>
      <w:r>
        <w:rPr>
          <w:spacing w:val="58"/>
        </w:rPr>
        <w:t xml:space="preserve"> </w:t>
      </w:r>
      <w:r>
        <w:t>için</w:t>
      </w:r>
      <w:r>
        <w:rPr>
          <w:spacing w:val="56"/>
        </w:rPr>
        <w:t xml:space="preserve"> </w:t>
      </w:r>
      <w:r>
        <w:t>çıkılan</w:t>
      </w:r>
      <w:r>
        <w:rPr>
          <w:spacing w:val="56"/>
        </w:rPr>
        <w:t xml:space="preserve"> </w:t>
      </w:r>
      <w:r>
        <w:t>ilanların</w:t>
      </w:r>
      <w:r>
        <w:rPr>
          <w:spacing w:val="57"/>
        </w:rPr>
        <w:t xml:space="preserve"> </w:t>
      </w:r>
      <w:r>
        <w:t>birden</w:t>
      </w:r>
      <w:r>
        <w:rPr>
          <w:spacing w:val="58"/>
        </w:rPr>
        <w:t xml:space="preserve"> </w:t>
      </w:r>
      <w:r>
        <w:t>fazla</w:t>
      </w:r>
      <w:r>
        <w:rPr>
          <w:spacing w:val="55"/>
        </w:rPr>
        <w:t xml:space="preserve"> </w:t>
      </w:r>
      <w:r>
        <w:t>olması</w:t>
      </w:r>
      <w:r>
        <w:rPr>
          <w:spacing w:val="57"/>
        </w:rPr>
        <w:t xml:space="preserve"> </w:t>
      </w:r>
      <w:r>
        <w:t>da</w:t>
      </w:r>
      <w:r>
        <w:rPr>
          <w:spacing w:val="56"/>
        </w:rPr>
        <w:t xml:space="preserve"> </w:t>
      </w:r>
      <w:r>
        <w:t>proje</w:t>
      </w:r>
      <w:r>
        <w:rPr>
          <w:spacing w:val="55"/>
        </w:rPr>
        <w:t xml:space="preserve"> </w:t>
      </w:r>
      <w:r>
        <w:t>için</w:t>
      </w:r>
      <w:r>
        <w:rPr>
          <w:spacing w:val="58"/>
        </w:rPr>
        <w:t xml:space="preserve"> </w:t>
      </w:r>
      <w:r>
        <w:t>tahsis</w:t>
      </w:r>
      <w:r>
        <w:rPr>
          <w:spacing w:val="57"/>
        </w:rPr>
        <w:t xml:space="preserve"> </w:t>
      </w:r>
      <w:r>
        <w:t>edilen</w:t>
      </w:r>
      <w:r>
        <w:rPr>
          <w:spacing w:val="56"/>
        </w:rPr>
        <w:t xml:space="preserve"> </w:t>
      </w:r>
      <w:r>
        <w:t>bütçenin</w:t>
      </w:r>
      <w:r>
        <w:rPr>
          <w:spacing w:val="56"/>
        </w:rPr>
        <w:t xml:space="preserve"> </w:t>
      </w:r>
      <w:r>
        <w:rPr>
          <w:spacing w:val="-2"/>
        </w:rPr>
        <w:t>etkin</w:t>
      </w:r>
    </w:p>
    <w:p w:rsidR="00930FFD" w:rsidRDefault="00930FFD">
      <w:pPr>
        <w:pStyle w:val="GvdeMetni"/>
        <w:jc w:val="both"/>
        <w:sectPr w:rsidR="00930FFD">
          <w:pgSz w:w="11920" w:h="16850"/>
          <w:pgMar w:top="1860" w:right="708" w:bottom="1200" w:left="1133" w:header="0" w:footer="1014" w:gutter="0"/>
          <w:cols w:space="708"/>
        </w:sectPr>
      </w:pPr>
    </w:p>
    <w:p w:rsidR="00930FFD" w:rsidRDefault="00AE470B">
      <w:pPr>
        <w:pStyle w:val="GvdeMetni"/>
        <w:spacing w:before="69"/>
        <w:ind w:right="568"/>
        <w:jc w:val="both"/>
        <w:rPr>
          <w:b/>
        </w:rPr>
      </w:pPr>
      <w:r>
        <w:lastRenderedPageBreak/>
        <w:t xml:space="preserve">kullanımına olanak sağlamakta, feragat dolayısıyla yararlandırılamayan kontenjanlardan ya da değerlendirme aşamasında yeterli sayıda hareketlilik sağlayacak yararlanıcı bulunamaması durumunda alternatif seçim dönemleri devreye sokulmaktadır </w:t>
      </w:r>
      <w:r>
        <w:rPr>
          <w:b/>
        </w:rPr>
        <w:t>(Kanıt 7).</w:t>
      </w:r>
    </w:p>
    <w:p w:rsidR="00930FFD" w:rsidRDefault="00AE470B">
      <w:pPr>
        <w:pStyle w:val="GvdeMetni"/>
        <w:spacing w:before="92"/>
        <w:ind w:right="568" w:hanging="10"/>
        <w:jc w:val="both"/>
      </w:pPr>
      <w:r>
        <w:t xml:space="preserve">Erasmus hareketlilik projeleri için proje yönetimi Benificiary Module (Faydalanıcı Modülü) üzerinden yapıldığı belirtilmiştir. Bu platformda hangi yararlanıcıların, hangi süreler arasında hangi kurumlara hareketlilik gerçekleştirip üniversitemizce ne kadarlık bir bütçe tahsis edileceği gibi detaylı bilgilerin yer aldığı belirtilmektedir. Platform aynı zamanda harcanan bütçe miktarlarını yararlanıcı ve hareketlilik türü bazında sağladığı için proje yönetiminde koordinatörlüğümüze kolaylık sağlamaktadır. </w:t>
      </w:r>
      <w:r>
        <w:rPr>
          <w:b/>
        </w:rPr>
        <w:t>(Kanıt 8)</w:t>
      </w:r>
      <w:r>
        <w:t>.</w:t>
      </w:r>
    </w:p>
    <w:p w:rsidR="00930FFD" w:rsidRDefault="00AE470B">
      <w:pPr>
        <w:pStyle w:val="GvdeMetni"/>
        <w:spacing w:before="93"/>
        <w:ind w:right="565" w:hanging="10"/>
        <w:jc w:val="both"/>
        <w:rPr>
          <w:b/>
        </w:rPr>
      </w:pPr>
      <w:r>
        <w:t>Üniversitemize uluslararası öğrenci alımları için çıkılan ilanlar ise yıl içerisinde farklı dönemlere yayılmıştır.</w:t>
      </w:r>
      <w:r>
        <w:rPr>
          <w:spacing w:val="-11"/>
        </w:rPr>
        <w:t xml:space="preserve"> </w:t>
      </w:r>
      <w:r>
        <w:t>2024</w:t>
      </w:r>
      <w:r>
        <w:rPr>
          <w:spacing w:val="-12"/>
        </w:rPr>
        <w:t xml:space="preserve"> </w:t>
      </w:r>
      <w:r>
        <w:t>Akademik</w:t>
      </w:r>
      <w:r>
        <w:rPr>
          <w:spacing w:val="-9"/>
        </w:rPr>
        <w:t xml:space="preserve"> </w:t>
      </w:r>
      <w:r>
        <w:t>yılı</w:t>
      </w:r>
      <w:r>
        <w:rPr>
          <w:spacing w:val="-11"/>
        </w:rPr>
        <w:t xml:space="preserve"> </w:t>
      </w:r>
      <w:r>
        <w:t>için</w:t>
      </w:r>
      <w:r>
        <w:rPr>
          <w:spacing w:val="-12"/>
        </w:rPr>
        <w:t xml:space="preserve"> </w:t>
      </w:r>
      <w:r>
        <w:t>Mart-Nisan</w:t>
      </w:r>
      <w:r>
        <w:rPr>
          <w:spacing w:val="-9"/>
        </w:rPr>
        <w:t xml:space="preserve"> </w:t>
      </w:r>
      <w:r>
        <w:t>ayları</w:t>
      </w:r>
      <w:r>
        <w:rPr>
          <w:spacing w:val="-11"/>
        </w:rPr>
        <w:t xml:space="preserve"> </w:t>
      </w:r>
      <w:r>
        <w:t>içerisinde</w:t>
      </w:r>
      <w:r>
        <w:rPr>
          <w:spacing w:val="-13"/>
        </w:rPr>
        <w:t xml:space="preserve"> </w:t>
      </w:r>
      <w:r>
        <w:t>erken</w:t>
      </w:r>
      <w:r>
        <w:rPr>
          <w:spacing w:val="-12"/>
        </w:rPr>
        <w:t xml:space="preserve"> </w:t>
      </w:r>
      <w:r>
        <w:t>dönem</w:t>
      </w:r>
      <w:r>
        <w:rPr>
          <w:spacing w:val="-11"/>
        </w:rPr>
        <w:t xml:space="preserve"> </w:t>
      </w:r>
      <w:r>
        <w:t>başvurular,</w:t>
      </w:r>
      <w:r>
        <w:rPr>
          <w:spacing w:val="-12"/>
        </w:rPr>
        <w:t xml:space="preserve"> </w:t>
      </w:r>
      <w:r>
        <w:t>Mayıs- Haziran-Temmuz-Ağustos ve Eylül dönemlerinde genel başvurular alınmaktadır. Bu sayede yurtdışından üniversitemizi tercih edecek olan uluslararası öğrenci adaylarına alternatifler sunularak</w:t>
      </w:r>
      <w:r>
        <w:rPr>
          <w:spacing w:val="-1"/>
        </w:rPr>
        <w:t xml:space="preserve"> </w:t>
      </w:r>
      <w:r>
        <w:t>ülkemize</w:t>
      </w:r>
      <w:r>
        <w:rPr>
          <w:spacing w:val="-2"/>
        </w:rPr>
        <w:t xml:space="preserve"> </w:t>
      </w:r>
      <w:r>
        <w:t>göre ortaöğretimden</w:t>
      </w:r>
      <w:r>
        <w:rPr>
          <w:spacing w:val="-1"/>
        </w:rPr>
        <w:t xml:space="preserve"> </w:t>
      </w:r>
      <w:r>
        <w:t>erken ya da</w:t>
      </w:r>
      <w:r>
        <w:rPr>
          <w:spacing w:val="-2"/>
        </w:rPr>
        <w:t xml:space="preserve"> </w:t>
      </w:r>
      <w:r>
        <w:t>geç</w:t>
      </w:r>
      <w:r>
        <w:rPr>
          <w:spacing w:val="-2"/>
        </w:rPr>
        <w:t xml:space="preserve"> </w:t>
      </w:r>
      <w:r>
        <w:t>dönemde</w:t>
      </w:r>
      <w:r>
        <w:rPr>
          <w:spacing w:val="-2"/>
        </w:rPr>
        <w:t xml:space="preserve"> </w:t>
      </w:r>
      <w:r>
        <w:t>mezun</w:t>
      </w:r>
      <w:r>
        <w:rPr>
          <w:spacing w:val="-1"/>
        </w:rPr>
        <w:t xml:space="preserve"> </w:t>
      </w:r>
      <w:r>
        <w:t>olan</w:t>
      </w:r>
      <w:r>
        <w:rPr>
          <w:spacing w:val="-1"/>
        </w:rPr>
        <w:t xml:space="preserve"> </w:t>
      </w:r>
      <w:r>
        <w:t>öğrenciler</w:t>
      </w:r>
      <w:r>
        <w:rPr>
          <w:spacing w:val="-2"/>
        </w:rPr>
        <w:t xml:space="preserve"> </w:t>
      </w:r>
      <w:r>
        <w:t xml:space="preserve">için yıl içerisine yayılan bir başvuru-kayıt takvimi oluşturulmuştur. Böylece her bir başvuru dönemi sonrasında yapılan aday öğrenci yerleştirmelerinden sonra boşta kalan öğrenci kontenjanları değerlendirilebilmektedir. </w:t>
      </w:r>
      <w:r>
        <w:rPr>
          <w:b/>
        </w:rPr>
        <w:t>(Kanıt 9).</w:t>
      </w:r>
    </w:p>
    <w:p w:rsidR="00930FFD" w:rsidRDefault="00AE470B">
      <w:pPr>
        <w:pStyle w:val="GvdeMetni"/>
        <w:spacing w:before="87"/>
        <w:ind w:right="566" w:hanging="10"/>
        <w:jc w:val="both"/>
      </w:pPr>
      <w:r>
        <w:t>Uluslararası öğrencilerin yerleştirilmeleri sırasında ayrıca ülke kotası uygulandığından öğrenci çeşitliliğinin sağlanması adına sistemsel bir otokontrol sistemi oluşturulmuştur. Bu uygulamada, öncelikle</w:t>
      </w:r>
      <w:r>
        <w:rPr>
          <w:spacing w:val="14"/>
        </w:rPr>
        <w:t xml:space="preserve"> </w:t>
      </w:r>
      <w:r>
        <w:t>bir</w:t>
      </w:r>
      <w:r>
        <w:rPr>
          <w:spacing w:val="14"/>
        </w:rPr>
        <w:t xml:space="preserve"> </w:t>
      </w:r>
      <w:r>
        <w:t>bölüme</w:t>
      </w:r>
      <w:r>
        <w:rPr>
          <w:spacing w:val="14"/>
        </w:rPr>
        <w:t xml:space="preserve"> </w:t>
      </w:r>
      <w:r>
        <w:t>başvuran</w:t>
      </w:r>
      <w:r>
        <w:rPr>
          <w:spacing w:val="17"/>
        </w:rPr>
        <w:t xml:space="preserve"> </w:t>
      </w:r>
      <w:r>
        <w:t>adayların</w:t>
      </w:r>
      <w:r>
        <w:rPr>
          <w:spacing w:val="15"/>
        </w:rPr>
        <w:t xml:space="preserve"> </w:t>
      </w:r>
      <w:r>
        <w:t>ülkeleri</w:t>
      </w:r>
      <w:r>
        <w:rPr>
          <w:spacing w:val="17"/>
        </w:rPr>
        <w:t xml:space="preserve"> </w:t>
      </w:r>
      <w:r>
        <w:t>ilk</w:t>
      </w:r>
      <w:r>
        <w:rPr>
          <w:spacing w:val="23"/>
        </w:rPr>
        <w:t xml:space="preserve"> </w:t>
      </w:r>
      <w:r>
        <w:t>yerleştirmelerde</w:t>
      </w:r>
      <w:r>
        <w:rPr>
          <w:spacing w:val="13"/>
        </w:rPr>
        <w:t xml:space="preserve"> </w:t>
      </w:r>
      <w:r>
        <w:t>ilgili</w:t>
      </w:r>
      <w:r>
        <w:rPr>
          <w:spacing w:val="15"/>
        </w:rPr>
        <w:t xml:space="preserve"> </w:t>
      </w:r>
      <w:r>
        <w:t>bölüm</w:t>
      </w:r>
      <w:r>
        <w:rPr>
          <w:spacing w:val="35"/>
        </w:rPr>
        <w:t xml:space="preserve"> </w:t>
      </w:r>
      <w:r>
        <w:rPr>
          <w:spacing w:val="-2"/>
        </w:rPr>
        <w:t>kontenjanının</w:t>
      </w:r>
    </w:p>
    <w:p w:rsidR="00930FFD" w:rsidRDefault="00AE470B">
      <w:pPr>
        <w:pStyle w:val="GvdeMetni"/>
        <w:ind w:right="565"/>
        <w:jc w:val="both"/>
      </w:pPr>
      <w:r>
        <w:t>%10’unu aşmadan yapılmaktadır. Yıllar içerisinde artan öğrenci sayıları içinse toplam öğrenci kotası</w:t>
      </w:r>
      <w:r>
        <w:rPr>
          <w:spacing w:val="-7"/>
        </w:rPr>
        <w:t xml:space="preserve"> </w:t>
      </w:r>
      <w:r>
        <w:t>(%20)</w:t>
      </w:r>
      <w:r>
        <w:rPr>
          <w:spacing w:val="-8"/>
        </w:rPr>
        <w:t xml:space="preserve"> </w:t>
      </w:r>
      <w:r>
        <w:t>baz</w:t>
      </w:r>
      <w:r>
        <w:rPr>
          <w:spacing w:val="-3"/>
        </w:rPr>
        <w:t xml:space="preserve"> </w:t>
      </w:r>
      <w:r>
        <w:t>alınarak</w:t>
      </w:r>
      <w:r>
        <w:rPr>
          <w:spacing w:val="-5"/>
        </w:rPr>
        <w:t xml:space="preserve"> </w:t>
      </w:r>
      <w:r>
        <w:t>aynı</w:t>
      </w:r>
      <w:r>
        <w:rPr>
          <w:spacing w:val="-7"/>
        </w:rPr>
        <w:t xml:space="preserve"> </w:t>
      </w:r>
      <w:r>
        <w:t>ülkeden</w:t>
      </w:r>
      <w:r>
        <w:rPr>
          <w:spacing w:val="-7"/>
        </w:rPr>
        <w:t xml:space="preserve"> </w:t>
      </w:r>
      <w:r>
        <w:t>öğrenci</w:t>
      </w:r>
      <w:r>
        <w:rPr>
          <w:spacing w:val="-7"/>
        </w:rPr>
        <w:t xml:space="preserve"> </w:t>
      </w:r>
      <w:r>
        <w:t>sayısı</w:t>
      </w:r>
      <w:r>
        <w:rPr>
          <w:spacing w:val="-7"/>
        </w:rPr>
        <w:t xml:space="preserve"> </w:t>
      </w:r>
      <w:r>
        <w:t>toplam</w:t>
      </w:r>
      <w:r>
        <w:rPr>
          <w:spacing w:val="-7"/>
        </w:rPr>
        <w:t xml:space="preserve"> </w:t>
      </w:r>
      <w:r>
        <w:t>öğrenci</w:t>
      </w:r>
      <w:r>
        <w:rPr>
          <w:spacing w:val="-7"/>
        </w:rPr>
        <w:t xml:space="preserve"> </w:t>
      </w:r>
      <w:r>
        <w:t xml:space="preserve">sayısının 5’te birinden fazla olmayacak şekilde yerleştirme yapılmaktadır. %20’inin aşılması durumu ancak yeni öğrencilerin istenilen bazı ulusal ve uluslararası sınavların ibraz edilmesi durumunda gerçekleşmektedir. </w:t>
      </w:r>
      <w:r>
        <w:rPr>
          <w:b/>
        </w:rPr>
        <w:t>(Kanıt 10)</w:t>
      </w:r>
      <w:r>
        <w:t>.</w:t>
      </w:r>
    </w:p>
    <w:p w:rsidR="00930FFD" w:rsidRDefault="00AE470B">
      <w:pPr>
        <w:pStyle w:val="GvdeMetni"/>
        <w:spacing w:before="91" w:line="237" w:lineRule="auto"/>
        <w:ind w:right="569" w:hanging="10"/>
        <w:jc w:val="both"/>
      </w:pPr>
      <w:r>
        <w:t>2024 Aralık ayı itibariyle kotayı aşan ülkeler bulunmasa da, gelecekte öğrenci sayısındaki artış düşünülerek bu şekilde önlem alınarak ülke çeşitliliğinin korunması hedeflenmiştir.</w:t>
      </w:r>
    </w:p>
    <w:p w:rsidR="00930FFD" w:rsidRDefault="00930FFD">
      <w:pPr>
        <w:pStyle w:val="GvdeMetni"/>
        <w:spacing w:before="6"/>
        <w:ind w:left="0"/>
      </w:pPr>
    </w:p>
    <w:p w:rsidR="00930FFD" w:rsidRDefault="00AE470B">
      <w:pPr>
        <w:pStyle w:val="Balk2"/>
      </w:pPr>
      <w:r>
        <w:rPr>
          <w:spacing w:val="-2"/>
        </w:rPr>
        <w:t>KANITLAR:</w:t>
      </w:r>
    </w:p>
    <w:p w:rsidR="00930FFD" w:rsidRDefault="00AE470B">
      <w:pPr>
        <w:pStyle w:val="GvdeMetni"/>
        <w:spacing w:before="43"/>
      </w:pPr>
      <w:r>
        <w:t>(4)</w:t>
      </w:r>
      <w:r>
        <w:rPr>
          <w:spacing w:val="-2"/>
        </w:rPr>
        <w:t xml:space="preserve"> A.2.3.1.</w:t>
      </w:r>
      <w:hyperlink r:id="rId70">
        <w:r>
          <w:rPr>
            <w:spacing w:val="-2"/>
          </w:rPr>
          <w:t>Başvuru_Ekranı</w:t>
        </w:r>
      </w:hyperlink>
    </w:p>
    <w:p w:rsidR="00930FFD" w:rsidRDefault="00AE470B">
      <w:pPr>
        <w:pStyle w:val="GvdeMetni"/>
        <w:spacing w:before="48"/>
      </w:pPr>
      <w:r>
        <w:t>(4)</w:t>
      </w:r>
      <w:r>
        <w:rPr>
          <w:spacing w:val="-2"/>
        </w:rPr>
        <w:t xml:space="preserve"> A.2.3.2.</w:t>
      </w:r>
      <w:hyperlink r:id="rId71">
        <w:r>
          <w:rPr>
            <w:spacing w:val="-2"/>
          </w:rPr>
          <w:t>Tahsilat_Ekranı</w:t>
        </w:r>
      </w:hyperlink>
    </w:p>
    <w:p w:rsidR="00930FFD" w:rsidRDefault="00AE470B">
      <w:pPr>
        <w:pStyle w:val="GvdeMetni"/>
        <w:spacing w:before="48"/>
      </w:pPr>
      <w:r>
        <w:t>(4)</w:t>
      </w:r>
      <w:r>
        <w:rPr>
          <w:spacing w:val="-2"/>
        </w:rPr>
        <w:t xml:space="preserve"> A.2.3.3.</w:t>
      </w:r>
      <w:hyperlink r:id="rId72">
        <w:r>
          <w:rPr>
            <w:spacing w:val="-2"/>
          </w:rPr>
          <w:t>Başvuru_İlan_Ekranı</w:t>
        </w:r>
      </w:hyperlink>
    </w:p>
    <w:p w:rsidR="00930FFD" w:rsidRDefault="00AE470B">
      <w:pPr>
        <w:pStyle w:val="GvdeMetni"/>
        <w:spacing w:before="48"/>
      </w:pPr>
      <w:r>
        <w:t>(4)</w:t>
      </w:r>
      <w:r>
        <w:rPr>
          <w:spacing w:val="-2"/>
        </w:rPr>
        <w:t xml:space="preserve"> A.2.3.4.</w:t>
      </w:r>
      <w:hyperlink r:id="rId73">
        <w:r>
          <w:rPr>
            <w:spacing w:val="-2"/>
          </w:rPr>
          <w:t>Benificiary_Module</w:t>
        </w:r>
      </w:hyperlink>
    </w:p>
    <w:p w:rsidR="00930FFD" w:rsidRDefault="00AE470B">
      <w:pPr>
        <w:pStyle w:val="GvdeMetni"/>
        <w:spacing w:before="48"/>
      </w:pPr>
      <w:r>
        <w:t>(4)</w:t>
      </w:r>
      <w:r>
        <w:rPr>
          <w:spacing w:val="-2"/>
        </w:rPr>
        <w:t xml:space="preserve"> A.2.3.5.</w:t>
      </w:r>
      <w:hyperlink r:id="rId74">
        <w:r>
          <w:rPr>
            <w:spacing w:val="-2"/>
          </w:rPr>
          <w:t>Erasmus_Dashboard</w:t>
        </w:r>
      </w:hyperlink>
    </w:p>
    <w:p w:rsidR="00930FFD" w:rsidRDefault="00AE470B">
      <w:pPr>
        <w:pStyle w:val="GvdeMetni"/>
        <w:spacing w:before="48"/>
      </w:pPr>
      <w:r>
        <w:t>(4)</w:t>
      </w:r>
      <w:r>
        <w:rPr>
          <w:spacing w:val="-2"/>
        </w:rPr>
        <w:t xml:space="preserve"> A.2.3.6.</w:t>
      </w:r>
      <w:hyperlink r:id="rId75">
        <w:r>
          <w:rPr>
            <w:spacing w:val="-2"/>
          </w:rPr>
          <w:t>Erasmus_Başvuru_Platformu</w:t>
        </w:r>
      </w:hyperlink>
    </w:p>
    <w:p w:rsidR="00930FFD" w:rsidRDefault="00AE470B">
      <w:pPr>
        <w:pStyle w:val="GvdeMetni"/>
        <w:spacing w:before="48"/>
      </w:pPr>
      <w:r>
        <w:t>(4)</w:t>
      </w:r>
      <w:r>
        <w:rPr>
          <w:spacing w:val="-2"/>
        </w:rPr>
        <w:t xml:space="preserve"> A.2.3.7.</w:t>
      </w:r>
      <w:hyperlink r:id="rId76">
        <w:r>
          <w:rPr>
            <w:spacing w:val="-2"/>
          </w:rPr>
          <w:t>Ek_İlan_Metni</w:t>
        </w:r>
      </w:hyperlink>
    </w:p>
    <w:p w:rsidR="00930FFD" w:rsidRDefault="00AE470B">
      <w:pPr>
        <w:pStyle w:val="GvdeMetni"/>
        <w:spacing w:before="48"/>
      </w:pPr>
      <w:r>
        <w:t>(4)</w:t>
      </w:r>
      <w:r>
        <w:rPr>
          <w:spacing w:val="-2"/>
        </w:rPr>
        <w:t xml:space="preserve"> A.2.3.8.Benificiary_Module_Bütçe_ekran_görüntüsü</w:t>
      </w:r>
    </w:p>
    <w:p w:rsidR="00930FFD" w:rsidRDefault="00AE470B">
      <w:pPr>
        <w:spacing w:before="48"/>
        <w:ind w:left="143"/>
        <w:rPr>
          <w:sz w:val="24"/>
        </w:rPr>
      </w:pPr>
      <w:r>
        <w:rPr>
          <w:sz w:val="24"/>
        </w:rPr>
        <w:t>(4)</w:t>
      </w:r>
      <w:r>
        <w:rPr>
          <w:spacing w:val="-2"/>
          <w:sz w:val="24"/>
        </w:rPr>
        <w:t xml:space="preserve"> </w:t>
      </w:r>
      <w:r>
        <w:rPr>
          <w:spacing w:val="-2"/>
        </w:rPr>
        <w:t>A.2.3.9</w:t>
      </w:r>
      <w:hyperlink r:id="rId77">
        <w:r>
          <w:rPr>
            <w:spacing w:val="-2"/>
          </w:rPr>
          <w:t>.</w:t>
        </w:r>
        <w:r>
          <w:rPr>
            <w:spacing w:val="-2"/>
            <w:sz w:val="24"/>
          </w:rPr>
          <w:t>Duyuru</w:t>
        </w:r>
      </w:hyperlink>
    </w:p>
    <w:p w:rsidR="00930FFD" w:rsidRDefault="00AE470B">
      <w:pPr>
        <w:pStyle w:val="GvdeMetni"/>
        <w:spacing w:before="48"/>
      </w:pPr>
      <w:r>
        <w:t>(4)</w:t>
      </w:r>
      <w:r>
        <w:rPr>
          <w:spacing w:val="-2"/>
        </w:rPr>
        <w:t xml:space="preserve"> A.2.3.10.</w:t>
      </w:r>
      <w:hyperlink r:id="rId78">
        <w:r>
          <w:rPr>
            <w:spacing w:val="-2"/>
          </w:rPr>
          <w:t>ISO_Kayıt_Kabul_Esasları_Yönergesi</w:t>
        </w:r>
      </w:hyperlink>
    </w:p>
    <w:p w:rsidR="00930FFD" w:rsidRDefault="00930FFD">
      <w:pPr>
        <w:pStyle w:val="GvdeMetni"/>
        <w:sectPr w:rsidR="00930FFD">
          <w:pgSz w:w="11920" w:h="16850"/>
          <w:pgMar w:top="1340" w:right="708" w:bottom="1200" w:left="1133" w:header="0" w:footer="1014" w:gutter="0"/>
          <w:cols w:space="708"/>
        </w:sectPr>
      </w:pPr>
    </w:p>
    <w:p w:rsidR="00930FFD" w:rsidRDefault="00930FFD">
      <w:pPr>
        <w:pStyle w:val="GvdeMetni"/>
        <w:ind w:left="0"/>
      </w:pPr>
    </w:p>
    <w:p w:rsidR="00930FFD" w:rsidRDefault="00930FFD">
      <w:pPr>
        <w:pStyle w:val="GvdeMetni"/>
        <w:spacing w:before="23"/>
        <w:ind w:left="0"/>
      </w:pPr>
    </w:p>
    <w:p w:rsidR="00930FFD" w:rsidRDefault="00AE470B">
      <w:pPr>
        <w:pStyle w:val="Balk3"/>
        <w:numPr>
          <w:ilvl w:val="1"/>
          <w:numId w:val="3"/>
        </w:numPr>
        <w:tabs>
          <w:tab w:val="left" w:pos="615"/>
        </w:tabs>
        <w:spacing w:before="1"/>
        <w:ind w:left="615" w:hanging="472"/>
      </w:pPr>
      <w:bookmarkStart w:id="21" w:name="_TOC_250008"/>
      <w:r>
        <w:rPr>
          <w:color w:val="1F497D"/>
        </w:rPr>
        <w:t>Yönetim</w:t>
      </w:r>
      <w:r>
        <w:rPr>
          <w:color w:val="1F497D"/>
          <w:spacing w:val="-5"/>
        </w:rPr>
        <w:t xml:space="preserve"> </w:t>
      </w:r>
      <w:bookmarkEnd w:id="21"/>
      <w:r>
        <w:rPr>
          <w:color w:val="1F497D"/>
          <w:spacing w:val="-2"/>
        </w:rPr>
        <w:t>Sistemleri</w:t>
      </w:r>
    </w:p>
    <w:p w:rsidR="00930FFD" w:rsidRDefault="00AE470B">
      <w:pPr>
        <w:spacing w:before="259" w:line="237" w:lineRule="auto"/>
        <w:ind w:left="143" w:right="824"/>
        <w:rPr>
          <w:i/>
          <w:sz w:val="24"/>
        </w:rPr>
      </w:pPr>
      <w:r>
        <w:rPr>
          <w:i/>
          <w:sz w:val="24"/>
        </w:rPr>
        <w:t>Birim, stratejik hedeflerine ulaşmayı nitelik ve nicelik olarak güvence altına almak amacıyla</w:t>
      </w:r>
      <w:r>
        <w:rPr>
          <w:i/>
          <w:spacing w:val="80"/>
          <w:sz w:val="24"/>
        </w:rPr>
        <w:t xml:space="preserve"> </w:t>
      </w:r>
      <w:r>
        <w:rPr>
          <w:i/>
          <w:sz w:val="24"/>
        </w:rPr>
        <w:t>mali, beşerî ve bilgi kaynakları ile süreçlerini yönetmek üzere bir sisteme sahip olmalıdır</w:t>
      </w:r>
    </w:p>
    <w:p w:rsidR="00930FFD" w:rsidRDefault="00AE470B">
      <w:pPr>
        <w:pStyle w:val="Balk3"/>
        <w:spacing w:before="133"/>
      </w:pPr>
      <w:r>
        <w:rPr>
          <w:color w:val="0070C0"/>
        </w:rPr>
        <w:t>A.3.4.</w:t>
      </w:r>
      <w:r>
        <w:rPr>
          <w:color w:val="0070C0"/>
          <w:spacing w:val="-2"/>
        </w:rPr>
        <w:t xml:space="preserve"> </w:t>
      </w:r>
      <w:r>
        <w:rPr>
          <w:color w:val="0070C0"/>
        </w:rPr>
        <w:t>Süreç</w:t>
      </w:r>
      <w:r>
        <w:rPr>
          <w:color w:val="0070C0"/>
          <w:spacing w:val="-2"/>
        </w:rPr>
        <w:t xml:space="preserve"> Yönetimi</w:t>
      </w:r>
    </w:p>
    <w:p w:rsidR="00930FFD" w:rsidRDefault="00AE470B">
      <w:pPr>
        <w:spacing w:before="271"/>
        <w:ind w:left="143" w:right="567" w:hanging="10"/>
        <w:jc w:val="both"/>
        <w:rPr>
          <w:i/>
          <w:sz w:val="24"/>
        </w:rPr>
      </w:pPr>
      <w:r>
        <w:rPr>
          <w:b/>
          <w:i/>
          <w:sz w:val="24"/>
        </w:rPr>
        <w:t xml:space="preserve">Olgunluk düzeyi:4 </w:t>
      </w:r>
      <w:r>
        <w:rPr>
          <w:i/>
          <w:sz w:val="24"/>
        </w:rPr>
        <w:t>Birimde süreç yönetimi mekanizmaları izlenmekte ve ilgili paydaşlarla değerlendirilerek iyileştirilmektedir.</w:t>
      </w:r>
    </w:p>
    <w:p w:rsidR="00930FFD" w:rsidRDefault="00AE470B">
      <w:pPr>
        <w:pStyle w:val="GvdeMetni"/>
        <w:spacing w:before="89"/>
        <w:ind w:right="568" w:hanging="10"/>
        <w:jc w:val="both"/>
      </w:pPr>
      <w:r>
        <w:t xml:space="preserve">Uluslararası öğrenci başvuruları için yıl içerisinde farklı dönemlerde kontenjanlar çerçevesinde çıkılan ilanlar için web sayfasında yapılan duyurularda ‘başvuru’, ‘sonuç’ ve ‘kayıtlar’ için ilgili takvim yayınlanmakta olup, bu tarihlerle uyumlu olacak şekilde aday alım süreçleri yönetilmektedir </w:t>
      </w:r>
      <w:r>
        <w:rPr>
          <w:b/>
        </w:rPr>
        <w:t>(Kanıt 1, 2)</w:t>
      </w:r>
      <w:r>
        <w:t>.</w:t>
      </w:r>
    </w:p>
    <w:p w:rsidR="00930FFD" w:rsidRDefault="00AE470B">
      <w:pPr>
        <w:pStyle w:val="GvdeMetni"/>
        <w:spacing w:before="93"/>
        <w:ind w:right="568" w:hanging="10"/>
        <w:jc w:val="both"/>
      </w:pPr>
      <w:r>
        <w:t>Web sayfamızda kalite süreçleri kapsamında belirlenen görev tanımları ve öğrenci formları yer almaktadır</w:t>
      </w:r>
      <w:r>
        <w:rPr>
          <w:spacing w:val="-4"/>
        </w:rPr>
        <w:t xml:space="preserve"> </w:t>
      </w:r>
      <w:r>
        <w:rPr>
          <w:b/>
        </w:rPr>
        <w:t>(Kanıt</w:t>
      </w:r>
      <w:r>
        <w:rPr>
          <w:b/>
          <w:spacing w:val="-4"/>
        </w:rPr>
        <w:t xml:space="preserve"> </w:t>
      </w:r>
      <w:r>
        <w:rPr>
          <w:b/>
        </w:rPr>
        <w:t>3-6)</w:t>
      </w:r>
      <w:r>
        <w:t>.</w:t>
      </w:r>
      <w:r>
        <w:rPr>
          <w:spacing w:val="-1"/>
        </w:rPr>
        <w:t xml:space="preserve"> </w:t>
      </w:r>
      <w:r>
        <w:t>Uluslararası</w:t>
      </w:r>
      <w:r>
        <w:rPr>
          <w:spacing w:val="-3"/>
        </w:rPr>
        <w:t xml:space="preserve"> </w:t>
      </w:r>
      <w:r>
        <w:t>Öğrenci</w:t>
      </w:r>
      <w:r>
        <w:rPr>
          <w:spacing w:val="-3"/>
        </w:rPr>
        <w:t xml:space="preserve"> </w:t>
      </w:r>
      <w:r>
        <w:t>ve</w:t>
      </w:r>
      <w:r>
        <w:rPr>
          <w:spacing w:val="-4"/>
        </w:rPr>
        <w:t xml:space="preserve"> </w:t>
      </w:r>
      <w:r>
        <w:t>Yurt</w:t>
      </w:r>
      <w:r>
        <w:rPr>
          <w:spacing w:val="-3"/>
        </w:rPr>
        <w:t xml:space="preserve"> </w:t>
      </w:r>
      <w:r>
        <w:t>Dışı</w:t>
      </w:r>
      <w:r>
        <w:rPr>
          <w:spacing w:val="-3"/>
        </w:rPr>
        <w:t xml:space="preserve"> </w:t>
      </w:r>
      <w:r>
        <w:t>Eğitim</w:t>
      </w:r>
      <w:r>
        <w:rPr>
          <w:spacing w:val="-3"/>
        </w:rPr>
        <w:t xml:space="preserve"> </w:t>
      </w:r>
      <w:r>
        <w:t>Koordinatörlüğü’nde</w:t>
      </w:r>
      <w:r>
        <w:rPr>
          <w:spacing w:val="-4"/>
        </w:rPr>
        <w:t xml:space="preserve"> </w:t>
      </w:r>
      <w:r>
        <w:t>iş</w:t>
      </w:r>
      <w:r>
        <w:rPr>
          <w:spacing w:val="-3"/>
        </w:rPr>
        <w:t xml:space="preserve"> </w:t>
      </w:r>
      <w:r>
        <w:t xml:space="preserve">akışları duyurularda verilen alım süreçlerinde belirtilmektedir. Detaylı olarak hazırlanan iş akış süreçleri 2022 yılı içerisinde hazırlanmış olup web sayfasında yer almaktadır. </w:t>
      </w:r>
      <w:r>
        <w:rPr>
          <w:b/>
        </w:rPr>
        <w:t>(Kanıt 7-11)</w:t>
      </w:r>
      <w:r>
        <w:t>.</w:t>
      </w:r>
    </w:p>
    <w:p w:rsidR="00930FFD" w:rsidRDefault="00AE470B">
      <w:pPr>
        <w:pStyle w:val="GvdeMetni"/>
        <w:spacing w:before="92"/>
        <w:ind w:right="566" w:hanging="10"/>
        <w:jc w:val="both"/>
      </w:pPr>
      <w:r>
        <w:t>Değişim</w:t>
      </w:r>
      <w:r>
        <w:rPr>
          <w:spacing w:val="-6"/>
        </w:rPr>
        <w:t xml:space="preserve"> </w:t>
      </w:r>
      <w:r>
        <w:t>programlarında</w:t>
      </w:r>
      <w:r>
        <w:rPr>
          <w:spacing w:val="-5"/>
        </w:rPr>
        <w:t xml:space="preserve"> </w:t>
      </w:r>
      <w:r>
        <w:t>görevli</w:t>
      </w:r>
      <w:r>
        <w:rPr>
          <w:spacing w:val="-6"/>
        </w:rPr>
        <w:t xml:space="preserve"> </w:t>
      </w:r>
      <w:r>
        <w:t>personelin</w:t>
      </w:r>
      <w:r>
        <w:rPr>
          <w:spacing w:val="-7"/>
        </w:rPr>
        <w:t xml:space="preserve"> </w:t>
      </w:r>
      <w:r>
        <w:t>görev</w:t>
      </w:r>
      <w:r>
        <w:rPr>
          <w:spacing w:val="-4"/>
        </w:rPr>
        <w:t xml:space="preserve"> </w:t>
      </w:r>
      <w:r>
        <w:t>tanımları</w:t>
      </w:r>
      <w:r>
        <w:rPr>
          <w:spacing w:val="-6"/>
        </w:rPr>
        <w:t xml:space="preserve"> </w:t>
      </w:r>
      <w:r>
        <w:t>web</w:t>
      </w:r>
      <w:r>
        <w:rPr>
          <w:spacing w:val="-7"/>
        </w:rPr>
        <w:t xml:space="preserve"> </w:t>
      </w:r>
      <w:r>
        <w:t>sayfasında</w:t>
      </w:r>
      <w:r>
        <w:rPr>
          <w:spacing w:val="-5"/>
        </w:rPr>
        <w:t xml:space="preserve"> </w:t>
      </w:r>
      <w:r>
        <w:t>yer</w:t>
      </w:r>
      <w:r>
        <w:rPr>
          <w:spacing w:val="-5"/>
        </w:rPr>
        <w:t xml:space="preserve"> </w:t>
      </w:r>
      <w:r>
        <w:t>almaktadır</w:t>
      </w:r>
      <w:r>
        <w:rPr>
          <w:spacing w:val="-8"/>
        </w:rPr>
        <w:t xml:space="preserve"> </w:t>
      </w:r>
      <w:r>
        <w:rPr>
          <w:b/>
        </w:rPr>
        <w:t>(Kanıt 12)</w:t>
      </w:r>
      <w:r>
        <w:t>. Hareketlilik projeleri için iş akışları web sayfasında belirtilmekte, hareketlilik türüne dair başvuru</w:t>
      </w:r>
      <w:r>
        <w:rPr>
          <w:spacing w:val="-3"/>
        </w:rPr>
        <w:t xml:space="preserve"> </w:t>
      </w:r>
      <w:r>
        <w:t>aşaması,</w:t>
      </w:r>
      <w:r>
        <w:rPr>
          <w:spacing w:val="-3"/>
        </w:rPr>
        <w:t xml:space="preserve"> </w:t>
      </w:r>
      <w:r>
        <w:t>hareketlilik</w:t>
      </w:r>
      <w:r>
        <w:rPr>
          <w:spacing w:val="-3"/>
        </w:rPr>
        <w:t xml:space="preserve"> </w:t>
      </w:r>
      <w:r>
        <w:t>öncesi,</w:t>
      </w:r>
      <w:r>
        <w:rPr>
          <w:spacing w:val="-3"/>
        </w:rPr>
        <w:t xml:space="preserve"> </w:t>
      </w:r>
      <w:r>
        <w:t>esnası</w:t>
      </w:r>
      <w:r>
        <w:rPr>
          <w:spacing w:val="-3"/>
        </w:rPr>
        <w:t xml:space="preserve"> </w:t>
      </w:r>
      <w:r>
        <w:t>ve</w:t>
      </w:r>
      <w:r>
        <w:rPr>
          <w:spacing w:val="-4"/>
        </w:rPr>
        <w:t xml:space="preserve"> </w:t>
      </w:r>
      <w:r>
        <w:t>sonrasına</w:t>
      </w:r>
      <w:r>
        <w:rPr>
          <w:spacing w:val="-4"/>
        </w:rPr>
        <w:t xml:space="preserve"> </w:t>
      </w:r>
      <w:r>
        <w:t>dair</w:t>
      </w:r>
      <w:r>
        <w:rPr>
          <w:spacing w:val="-4"/>
        </w:rPr>
        <w:t xml:space="preserve"> </w:t>
      </w:r>
      <w:r>
        <w:t>süreçler</w:t>
      </w:r>
      <w:r>
        <w:rPr>
          <w:spacing w:val="-4"/>
        </w:rPr>
        <w:t xml:space="preserve"> </w:t>
      </w:r>
      <w:r>
        <w:t>ve</w:t>
      </w:r>
      <w:r>
        <w:rPr>
          <w:spacing w:val="-2"/>
        </w:rPr>
        <w:t xml:space="preserve"> </w:t>
      </w:r>
      <w:r>
        <w:t>gerekli</w:t>
      </w:r>
      <w:r>
        <w:rPr>
          <w:spacing w:val="-3"/>
        </w:rPr>
        <w:t xml:space="preserve"> </w:t>
      </w:r>
      <w:r>
        <w:t xml:space="preserve">belgeler/işlemler yer almaktadır </w:t>
      </w:r>
      <w:r>
        <w:rPr>
          <w:b/>
        </w:rPr>
        <w:t>(Kanıt 13-15)</w:t>
      </w:r>
      <w:r>
        <w:t>.</w:t>
      </w:r>
    </w:p>
    <w:p w:rsidR="00930FFD" w:rsidRDefault="00930FFD">
      <w:pPr>
        <w:pStyle w:val="GvdeMetni"/>
        <w:spacing w:before="3"/>
        <w:ind w:left="0"/>
      </w:pPr>
    </w:p>
    <w:p w:rsidR="00930FFD" w:rsidRDefault="00AE470B">
      <w:pPr>
        <w:spacing w:before="1" w:line="227" w:lineRule="exact"/>
        <w:ind w:left="143"/>
        <w:rPr>
          <w:b/>
          <w:sz w:val="20"/>
        </w:rPr>
      </w:pPr>
      <w:bookmarkStart w:id="22" w:name="KANITLAR:"/>
      <w:bookmarkStart w:id="23" w:name="(4)_A.3.4.1.Başvuru_İlan_Web_Sayfası"/>
      <w:bookmarkEnd w:id="22"/>
      <w:bookmarkEnd w:id="23"/>
      <w:r>
        <w:rPr>
          <w:b/>
          <w:spacing w:val="-2"/>
          <w:sz w:val="20"/>
        </w:rPr>
        <w:t>KANITLAR:</w:t>
      </w:r>
    </w:p>
    <w:p w:rsidR="00930FFD" w:rsidRDefault="00AE470B">
      <w:pPr>
        <w:pStyle w:val="GvdeMetni"/>
        <w:spacing w:line="273" w:lineRule="exact"/>
      </w:pPr>
      <w:r>
        <w:t>(4)</w:t>
      </w:r>
      <w:r>
        <w:rPr>
          <w:spacing w:val="-2"/>
        </w:rPr>
        <w:t xml:space="preserve"> A.3.4.1.</w:t>
      </w:r>
      <w:hyperlink r:id="rId79">
        <w:r>
          <w:rPr>
            <w:spacing w:val="-2"/>
          </w:rPr>
          <w:t>Başvuru_İlan_Web_Sayfası</w:t>
        </w:r>
      </w:hyperlink>
    </w:p>
    <w:p w:rsidR="00930FFD" w:rsidRDefault="00AE470B">
      <w:pPr>
        <w:pStyle w:val="GvdeMetni"/>
      </w:pPr>
      <w:bookmarkStart w:id="24" w:name="(4)_A.3.4.2.Duyuru_Afişi"/>
      <w:bookmarkEnd w:id="24"/>
      <w:r>
        <w:t>(4)</w:t>
      </w:r>
      <w:r>
        <w:rPr>
          <w:spacing w:val="-2"/>
        </w:rPr>
        <w:t xml:space="preserve"> A.3.4.2.</w:t>
      </w:r>
      <w:hyperlink r:id="rId80">
        <w:r>
          <w:rPr>
            <w:spacing w:val="-2"/>
          </w:rPr>
          <w:t>Duyuru_Afişi</w:t>
        </w:r>
      </w:hyperlink>
    </w:p>
    <w:p w:rsidR="00930FFD" w:rsidRDefault="00AE470B">
      <w:pPr>
        <w:pStyle w:val="GvdeMetni"/>
        <w:spacing w:before="84"/>
      </w:pPr>
      <w:r>
        <w:t>(4)</w:t>
      </w:r>
      <w:r>
        <w:rPr>
          <w:spacing w:val="-2"/>
        </w:rPr>
        <w:t xml:space="preserve"> A.3.4.3.</w:t>
      </w:r>
      <w:hyperlink r:id="rId81">
        <w:r>
          <w:rPr>
            <w:spacing w:val="-2"/>
          </w:rPr>
          <w:t>Frm0342_Uluslararası_Öğrenci_Kurum_içi_Yatay_Geçiş_Başvuru_Formu</w:t>
        </w:r>
      </w:hyperlink>
    </w:p>
    <w:p w:rsidR="00930FFD" w:rsidRDefault="00AE470B">
      <w:pPr>
        <w:pStyle w:val="GvdeMetni"/>
        <w:spacing w:before="74"/>
      </w:pPr>
      <w:r>
        <w:t>(4)</w:t>
      </w:r>
      <w:r>
        <w:rPr>
          <w:spacing w:val="-4"/>
        </w:rPr>
        <w:t xml:space="preserve"> </w:t>
      </w:r>
      <w:r>
        <w:rPr>
          <w:spacing w:val="-2"/>
        </w:rPr>
        <w:t>A.3.4.4.</w:t>
      </w:r>
      <w:hyperlink r:id="rId82">
        <w:r>
          <w:rPr>
            <w:spacing w:val="-2"/>
          </w:rPr>
          <w:t>Frm0343_Uluslararası_Öğrenci_Kayıt_ve_Kontrol_Formu</w:t>
        </w:r>
      </w:hyperlink>
    </w:p>
    <w:p w:rsidR="00930FFD" w:rsidRDefault="00AE470B">
      <w:pPr>
        <w:spacing w:before="84" w:line="312" w:lineRule="auto"/>
        <w:ind w:left="143"/>
      </w:pPr>
      <w:r>
        <w:rPr>
          <w:sz w:val="24"/>
        </w:rPr>
        <w:t>(4) A.3.4.5.</w:t>
      </w:r>
      <w:hyperlink r:id="rId83">
        <w:r>
          <w:rPr>
            <w:sz w:val="24"/>
          </w:rPr>
          <w:t>Grt0153_Uluslararası_Öğrenciler_ve_Yurtdışı_Eğitim_Koordinatörlüğü</w:t>
        </w:r>
      </w:hyperlink>
      <w:r>
        <w:rPr>
          <w:sz w:val="24"/>
        </w:rPr>
        <w:t xml:space="preserve"> </w:t>
      </w:r>
      <w:r>
        <w:rPr>
          <w:spacing w:val="-2"/>
          <w:sz w:val="24"/>
        </w:rPr>
        <w:t>(4)A.3.4.6</w:t>
      </w:r>
      <w:hyperlink r:id="rId84">
        <w:r>
          <w:rPr>
            <w:spacing w:val="-2"/>
          </w:rPr>
          <w:t>.</w:t>
        </w:r>
        <w:r>
          <w:rPr>
            <w:spacing w:val="-2"/>
            <w:sz w:val="24"/>
          </w:rPr>
          <w:t>Grt</w:t>
        </w:r>
        <w:r>
          <w:rPr>
            <w:spacing w:val="-2"/>
          </w:rPr>
          <w:t>0</w:t>
        </w:r>
        <w:r>
          <w:rPr>
            <w:spacing w:val="-2"/>
            <w:sz w:val="24"/>
          </w:rPr>
          <w:t>154_Ulu</w:t>
        </w:r>
        <w:r>
          <w:rPr>
            <w:spacing w:val="-2"/>
          </w:rPr>
          <w:t>slararası_Öğrenciler_ve_Yurtdışı_Eğitim_Koordinatörlüğü_Büro</w:t>
        </w:r>
      </w:hyperlink>
      <w:r>
        <w:rPr>
          <w:spacing w:val="-2"/>
        </w:rPr>
        <w:t>_</w:t>
      </w:r>
      <w:hyperlink r:id="rId85">
        <w:r>
          <w:rPr>
            <w:spacing w:val="-2"/>
          </w:rPr>
          <w:t>Personeli</w:t>
        </w:r>
      </w:hyperlink>
    </w:p>
    <w:p w:rsidR="00930FFD" w:rsidRDefault="00AE470B">
      <w:pPr>
        <w:pStyle w:val="GvdeMetni"/>
        <w:spacing w:before="15"/>
      </w:pPr>
      <w:r>
        <w:t>(4)</w:t>
      </w:r>
      <w:r>
        <w:rPr>
          <w:spacing w:val="-6"/>
        </w:rPr>
        <w:t xml:space="preserve"> </w:t>
      </w:r>
      <w:r>
        <w:t>A.3.4.7.</w:t>
      </w:r>
      <w:r>
        <w:rPr>
          <w:spacing w:val="-1"/>
        </w:rPr>
        <w:t xml:space="preserve"> </w:t>
      </w:r>
      <w:hyperlink r:id="rId86">
        <w:r>
          <w:t>İas0311</w:t>
        </w:r>
        <w:r>
          <w:rPr>
            <w:spacing w:val="-2"/>
          </w:rPr>
          <w:t xml:space="preserve"> </w:t>
        </w:r>
        <w:r>
          <w:t>Uluslararası</w:t>
        </w:r>
        <w:r>
          <w:rPr>
            <w:spacing w:val="-2"/>
          </w:rPr>
          <w:t xml:space="preserve"> </w:t>
        </w:r>
        <w:r>
          <w:t>Öğrenci</w:t>
        </w:r>
        <w:r>
          <w:rPr>
            <w:spacing w:val="-3"/>
          </w:rPr>
          <w:t xml:space="preserve"> </w:t>
        </w:r>
        <w:r>
          <w:t>Kayıt</w:t>
        </w:r>
        <w:r>
          <w:rPr>
            <w:spacing w:val="-2"/>
          </w:rPr>
          <w:t xml:space="preserve"> </w:t>
        </w:r>
        <w:r>
          <w:t>İşlemleri</w:t>
        </w:r>
        <w:r>
          <w:rPr>
            <w:spacing w:val="-1"/>
          </w:rPr>
          <w:t xml:space="preserve"> </w:t>
        </w:r>
        <w:r>
          <w:t>İş</w:t>
        </w:r>
        <w:r>
          <w:rPr>
            <w:spacing w:val="-3"/>
          </w:rPr>
          <w:t xml:space="preserve"> </w:t>
        </w:r>
        <w:r>
          <w:t>Akış</w:t>
        </w:r>
        <w:r>
          <w:rPr>
            <w:spacing w:val="-2"/>
          </w:rPr>
          <w:t xml:space="preserve"> Şeması</w:t>
        </w:r>
      </w:hyperlink>
    </w:p>
    <w:p w:rsidR="00930FFD" w:rsidRDefault="00AE470B">
      <w:pPr>
        <w:pStyle w:val="GvdeMetni"/>
        <w:spacing w:before="100"/>
      </w:pPr>
      <w:r>
        <w:t>(4)</w:t>
      </w:r>
      <w:r>
        <w:rPr>
          <w:spacing w:val="-6"/>
        </w:rPr>
        <w:t xml:space="preserve"> </w:t>
      </w:r>
      <w:r>
        <w:t xml:space="preserve">A.3.4.8. </w:t>
      </w:r>
      <w:hyperlink r:id="rId87">
        <w:r>
          <w:t>İas0328 Uluslararası</w:t>
        </w:r>
        <w:r>
          <w:rPr>
            <w:spacing w:val="-2"/>
          </w:rPr>
          <w:t xml:space="preserve"> </w:t>
        </w:r>
        <w:r>
          <w:t>Öğrenci</w:t>
        </w:r>
        <w:r>
          <w:rPr>
            <w:spacing w:val="-2"/>
          </w:rPr>
          <w:t xml:space="preserve"> </w:t>
        </w:r>
        <w:r>
          <w:t>Kurum İçi</w:t>
        </w:r>
        <w:r>
          <w:rPr>
            <w:spacing w:val="-2"/>
          </w:rPr>
          <w:t xml:space="preserve"> </w:t>
        </w:r>
        <w:r>
          <w:t>Yatay</w:t>
        </w:r>
        <w:r>
          <w:rPr>
            <w:spacing w:val="-7"/>
          </w:rPr>
          <w:t xml:space="preserve"> </w:t>
        </w:r>
        <w:r>
          <w:t>Geçiş İş</w:t>
        </w:r>
        <w:r>
          <w:rPr>
            <w:spacing w:val="-2"/>
          </w:rPr>
          <w:t xml:space="preserve"> </w:t>
        </w:r>
        <w:r>
          <w:t>Akış</w:t>
        </w:r>
        <w:r>
          <w:rPr>
            <w:spacing w:val="-2"/>
          </w:rPr>
          <w:t xml:space="preserve"> Şeması</w:t>
        </w:r>
      </w:hyperlink>
    </w:p>
    <w:p w:rsidR="00930FFD" w:rsidRDefault="00AE470B">
      <w:pPr>
        <w:pStyle w:val="GvdeMetni"/>
        <w:spacing w:before="101"/>
      </w:pPr>
      <w:r>
        <w:t>(4)</w:t>
      </w:r>
      <w:r>
        <w:rPr>
          <w:spacing w:val="-6"/>
        </w:rPr>
        <w:t xml:space="preserve"> </w:t>
      </w:r>
      <w:r>
        <w:t>A.3.4.9.</w:t>
      </w:r>
      <w:hyperlink r:id="rId88">
        <w:r>
          <w:t>İas0551</w:t>
        </w:r>
        <w:r>
          <w:rPr>
            <w:spacing w:val="-1"/>
          </w:rPr>
          <w:t xml:space="preserve"> </w:t>
        </w:r>
        <w:r>
          <w:t>Uluslararası</w:t>
        </w:r>
        <w:r>
          <w:rPr>
            <w:spacing w:val="-3"/>
          </w:rPr>
          <w:t xml:space="preserve"> </w:t>
        </w:r>
        <w:r>
          <w:t>Öğrenci</w:t>
        </w:r>
        <w:r>
          <w:rPr>
            <w:spacing w:val="-3"/>
          </w:rPr>
          <w:t xml:space="preserve"> </w:t>
        </w:r>
        <w:r>
          <w:t>Alım</w:t>
        </w:r>
        <w:r>
          <w:rPr>
            <w:spacing w:val="-1"/>
          </w:rPr>
          <w:t xml:space="preserve"> </w:t>
        </w:r>
        <w:r>
          <w:t>İlanı</w:t>
        </w:r>
        <w:r>
          <w:rPr>
            <w:spacing w:val="-2"/>
          </w:rPr>
          <w:t xml:space="preserve"> </w:t>
        </w:r>
        <w:r>
          <w:t>İş</w:t>
        </w:r>
        <w:r>
          <w:rPr>
            <w:spacing w:val="-3"/>
          </w:rPr>
          <w:t xml:space="preserve"> </w:t>
        </w:r>
        <w:r>
          <w:t>Akış</w:t>
        </w:r>
        <w:r>
          <w:rPr>
            <w:spacing w:val="-2"/>
          </w:rPr>
          <w:t xml:space="preserve"> Şeması</w:t>
        </w:r>
      </w:hyperlink>
    </w:p>
    <w:p w:rsidR="00930FFD" w:rsidRDefault="00AE470B">
      <w:pPr>
        <w:pStyle w:val="GvdeMetni"/>
        <w:spacing w:before="94"/>
        <w:ind w:right="824"/>
      </w:pPr>
      <w:r>
        <w:t>(4)</w:t>
      </w:r>
      <w:r>
        <w:rPr>
          <w:spacing w:val="-5"/>
        </w:rPr>
        <w:t xml:space="preserve"> </w:t>
      </w:r>
      <w:r>
        <w:t>A.3.4.10.</w:t>
      </w:r>
      <w:hyperlink r:id="rId89">
        <w:r>
          <w:t>İas0552</w:t>
        </w:r>
        <w:r>
          <w:rPr>
            <w:spacing w:val="-2"/>
          </w:rPr>
          <w:t xml:space="preserve"> </w:t>
        </w:r>
        <w:r>
          <w:t>Uluslararası</w:t>
        </w:r>
        <w:r>
          <w:rPr>
            <w:spacing w:val="-4"/>
          </w:rPr>
          <w:t xml:space="preserve"> </w:t>
        </w:r>
        <w:r>
          <w:t>Öğrenci</w:t>
        </w:r>
        <w:r>
          <w:rPr>
            <w:spacing w:val="-2"/>
          </w:rPr>
          <w:t xml:space="preserve"> </w:t>
        </w:r>
        <w:r>
          <w:t>Başvuru</w:t>
        </w:r>
        <w:r>
          <w:rPr>
            <w:spacing w:val="-4"/>
          </w:rPr>
          <w:t xml:space="preserve"> </w:t>
        </w:r>
        <w:r>
          <w:t>Değerlendirme</w:t>
        </w:r>
        <w:r>
          <w:rPr>
            <w:spacing w:val="-5"/>
          </w:rPr>
          <w:t xml:space="preserve"> </w:t>
        </w:r>
        <w:r>
          <w:t>Ve</w:t>
        </w:r>
        <w:r>
          <w:rPr>
            <w:spacing w:val="-3"/>
          </w:rPr>
          <w:t xml:space="preserve"> </w:t>
        </w:r>
        <w:r>
          <w:t>Yerleştirme</w:t>
        </w:r>
        <w:r>
          <w:rPr>
            <w:spacing w:val="-3"/>
          </w:rPr>
          <w:t xml:space="preserve"> </w:t>
        </w:r>
        <w:r>
          <w:t>İş</w:t>
        </w:r>
        <w:r>
          <w:rPr>
            <w:spacing w:val="-4"/>
          </w:rPr>
          <w:t xml:space="preserve"> </w:t>
        </w:r>
        <w:r>
          <w:t>Akış</w:t>
        </w:r>
      </w:hyperlink>
      <w:r>
        <w:t xml:space="preserve"> </w:t>
      </w:r>
      <w:hyperlink r:id="rId90">
        <w:r>
          <w:rPr>
            <w:spacing w:val="-2"/>
          </w:rPr>
          <w:t>Şeması</w:t>
        </w:r>
      </w:hyperlink>
    </w:p>
    <w:p w:rsidR="00930FFD" w:rsidRDefault="00AE470B">
      <w:pPr>
        <w:pStyle w:val="GvdeMetni"/>
        <w:spacing w:before="103"/>
      </w:pPr>
      <w:r>
        <w:t>(4)</w:t>
      </w:r>
      <w:r>
        <w:rPr>
          <w:spacing w:val="-7"/>
        </w:rPr>
        <w:t xml:space="preserve"> </w:t>
      </w:r>
      <w:r>
        <w:t>A.3.4.11.</w:t>
      </w:r>
      <w:r>
        <w:rPr>
          <w:spacing w:val="-1"/>
        </w:rPr>
        <w:t xml:space="preserve"> </w:t>
      </w:r>
      <w:hyperlink r:id="rId91">
        <w:r>
          <w:t>İas0553</w:t>
        </w:r>
        <w:r>
          <w:rPr>
            <w:spacing w:val="-1"/>
          </w:rPr>
          <w:t xml:space="preserve"> </w:t>
        </w:r>
        <w:r>
          <w:t>Uluslararası</w:t>
        </w:r>
        <w:r>
          <w:rPr>
            <w:spacing w:val="-3"/>
          </w:rPr>
          <w:t xml:space="preserve"> </w:t>
        </w:r>
        <w:r>
          <w:t>Öğrenci</w:t>
        </w:r>
        <w:r>
          <w:rPr>
            <w:spacing w:val="-1"/>
          </w:rPr>
          <w:t xml:space="preserve"> </w:t>
        </w:r>
        <w:r>
          <w:t>Kontenjanlarının</w:t>
        </w:r>
        <w:r>
          <w:rPr>
            <w:spacing w:val="-3"/>
          </w:rPr>
          <w:t xml:space="preserve"> </w:t>
        </w:r>
        <w:r>
          <w:t>Belirlenmesi</w:t>
        </w:r>
        <w:r>
          <w:rPr>
            <w:spacing w:val="-3"/>
          </w:rPr>
          <w:t xml:space="preserve"> </w:t>
        </w:r>
        <w:r>
          <w:t>İş</w:t>
        </w:r>
        <w:r>
          <w:rPr>
            <w:spacing w:val="-3"/>
          </w:rPr>
          <w:t xml:space="preserve"> </w:t>
        </w:r>
        <w:r>
          <w:t>Akış</w:t>
        </w:r>
        <w:r>
          <w:rPr>
            <w:spacing w:val="-3"/>
          </w:rPr>
          <w:t xml:space="preserve"> </w:t>
        </w:r>
        <w:r>
          <w:rPr>
            <w:spacing w:val="-2"/>
          </w:rPr>
          <w:t>Şeması</w:t>
        </w:r>
      </w:hyperlink>
    </w:p>
    <w:p w:rsidR="00930FFD" w:rsidRDefault="00AE470B">
      <w:pPr>
        <w:pStyle w:val="GvdeMetni"/>
        <w:spacing w:before="103"/>
      </w:pPr>
      <w:r>
        <w:t>(4)</w:t>
      </w:r>
      <w:r>
        <w:rPr>
          <w:spacing w:val="-2"/>
        </w:rPr>
        <w:t xml:space="preserve"> </w:t>
      </w:r>
      <w:r>
        <w:t>A.3.4.12.</w:t>
      </w:r>
      <w:r>
        <w:rPr>
          <w:spacing w:val="-1"/>
        </w:rPr>
        <w:t xml:space="preserve"> </w:t>
      </w:r>
      <w:hyperlink r:id="rId92">
        <w:r>
          <w:t>Görev</w:t>
        </w:r>
        <w:r>
          <w:rPr>
            <w:spacing w:val="-1"/>
          </w:rPr>
          <w:t xml:space="preserve"> </w:t>
        </w:r>
        <w:r>
          <w:rPr>
            <w:spacing w:val="-2"/>
          </w:rPr>
          <w:t>Tanımları</w:t>
        </w:r>
      </w:hyperlink>
    </w:p>
    <w:p w:rsidR="00930FFD" w:rsidRDefault="00AE470B">
      <w:pPr>
        <w:pStyle w:val="GvdeMetni"/>
        <w:spacing w:before="99"/>
      </w:pPr>
      <w:r>
        <w:t>(4)</w:t>
      </w:r>
      <w:r>
        <w:rPr>
          <w:spacing w:val="-6"/>
        </w:rPr>
        <w:t xml:space="preserve"> </w:t>
      </w:r>
      <w:r>
        <w:t xml:space="preserve">A.3.4.13. </w:t>
      </w:r>
      <w:hyperlink r:id="rId93">
        <w:r>
          <w:t>İAŞ-0212</w:t>
        </w:r>
        <w:r>
          <w:rPr>
            <w:spacing w:val="-2"/>
          </w:rPr>
          <w:t xml:space="preserve"> </w:t>
        </w:r>
        <w:r>
          <w:t>Erasmus+</w:t>
        </w:r>
        <w:r>
          <w:rPr>
            <w:spacing w:val="-4"/>
          </w:rPr>
          <w:t xml:space="preserve"> </w:t>
        </w:r>
        <w:r>
          <w:t>Gelen</w:t>
        </w:r>
        <w:r>
          <w:rPr>
            <w:spacing w:val="-2"/>
          </w:rPr>
          <w:t xml:space="preserve"> </w:t>
        </w:r>
        <w:r>
          <w:t>Öğrenci Öğrenim</w:t>
        </w:r>
        <w:r>
          <w:rPr>
            <w:spacing w:val="-2"/>
          </w:rPr>
          <w:t xml:space="preserve"> Hareketliliği</w:t>
        </w:r>
      </w:hyperlink>
    </w:p>
    <w:p w:rsidR="00930FFD" w:rsidRDefault="00AE470B">
      <w:pPr>
        <w:pStyle w:val="GvdeMetni"/>
        <w:spacing w:before="139"/>
      </w:pPr>
      <w:r>
        <w:t>(4)</w:t>
      </w:r>
      <w:r>
        <w:rPr>
          <w:spacing w:val="-5"/>
        </w:rPr>
        <w:t xml:space="preserve"> </w:t>
      </w:r>
      <w:r>
        <w:t xml:space="preserve">A.3.4.14. </w:t>
      </w:r>
      <w:hyperlink r:id="rId94">
        <w:r>
          <w:t>İAŞ-0214</w:t>
        </w:r>
        <w:r>
          <w:rPr>
            <w:spacing w:val="-2"/>
          </w:rPr>
          <w:t xml:space="preserve"> </w:t>
        </w:r>
        <w:r>
          <w:t>Erasmus+</w:t>
        </w:r>
        <w:r>
          <w:rPr>
            <w:spacing w:val="-3"/>
          </w:rPr>
          <w:t xml:space="preserve"> </w:t>
        </w:r>
        <w:r>
          <w:t>Giden</w:t>
        </w:r>
        <w:r>
          <w:rPr>
            <w:spacing w:val="-2"/>
          </w:rPr>
          <w:t xml:space="preserve"> </w:t>
        </w:r>
        <w:r>
          <w:t>Staj</w:t>
        </w:r>
        <w:r>
          <w:rPr>
            <w:spacing w:val="-1"/>
          </w:rPr>
          <w:t xml:space="preserve"> </w:t>
        </w:r>
        <w:r>
          <w:rPr>
            <w:spacing w:val="-2"/>
          </w:rPr>
          <w:t>Hareketliliği</w:t>
        </w:r>
      </w:hyperlink>
    </w:p>
    <w:p w:rsidR="00930FFD" w:rsidRDefault="00AE470B">
      <w:pPr>
        <w:pStyle w:val="GvdeMetni"/>
        <w:spacing w:before="137"/>
      </w:pPr>
      <w:r>
        <w:t>(4)</w:t>
      </w:r>
      <w:r>
        <w:rPr>
          <w:spacing w:val="-5"/>
        </w:rPr>
        <w:t xml:space="preserve"> </w:t>
      </w:r>
      <w:r>
        <w:t>A.3.4.15.</w:t>
      </w:r>
      <w:hyperlink r:id="rId95">
        <w:r>
          <w:t>İAŞ-0213</w:t>
        </w:r>
        <w:r>
          <w:rPr>
            <w:spacing w:val="-2"/>
          </w:rPr>
          <w:t xml:space="preserve"> </w:t>
        </w:r>
        <w:r>
          <w:t>Erasmus+</w:t>
        </w:r>
        <w:r>
          <w:rPr>
            <w:spacing w:val="-3"/>
          </w:rPr>
          <w:t xml:space="preserve"> </w:t>
        </w:r>
        <w:r>
          <w:t>Giden</w:t>
        </w:r>
        <w:r>
          <w:rPr>
            <w:spacing w:val="-2"/>
          </w:rPr>
          <w:t xml:space="preserve"> </w:t>
        </w:r>
        <w:r>
          <w:t xml:space="preserve">Öğrenim </w:t>
        </w:r>
        <w:r>
          <w:rPr>
            <w:spacing w:val="-2"/>
          </w:rPr>
          <w:t>Hareketliliği</w:t>
        </w:r>
      </w:hyperlink>
    </w:p>
    <w:p w:rsidR="00930FFD" w:rsidRDefault="00930FFD">
      <w:pPr>
        <w:pStyle w:val="GvdeMetni"/>
        <w:sectPr w:rsidR="00930FFD">
          <w:pgSz w:w="11920" w:h="16850"/>
          <w:pgMar w:top="1940" w:right="708" w:bottom="1200" w:left="1133" w:header="0" w:footer="1014" w:gutter="0"/>
          <w:cols w:space="708"/>
        </w:sectPr>
      </w:pPr>
    </w:p>
    <w:p w:rsidR="00930FFD" w:rsidRDefault="00930FFD">
      <w:pPr>
        <w:pStyle w:val="GvdeMetni"/>
        <w:ind w:left="0"/>
      </w:pPr>
    </w:p>
    <w:p w:rsidR="00930FFD" w:rsidRDefault="00930FFD">
      <w:pPr>
        <w:pStyle w:val="GvdeMetni"/>
        <w:ind w:left="0"/>
      </w:pPr>
    </w:p>
    <w:p w:rsidR="00930FFD" w:rsidRDefault="00930FFD">
      <w:pPr>
        <w:pStyle w:val="GvdeMetni"/>
        <w:spacing w:before="259"/>
        <w:ind w:left="0"/>
      </w:pPr>
    </w:p>
    <w:p w:rsidR="00930FFD" w:rsidRDefault="00AE470B">
      <w:pPr>
        <w:pStyle w:val="Balk3"/>
        <w:numPr>
          <w:ilvl w:val="1"/>
          <w:numId w:val="3"/>
        </w:numPr>
        <w:tabs>
          <w:tab w:val="left" w:pos="615"/>
        </w:tabs>
        <w:ind w:left="615" w:hanging="472"/>
        <w:jc w:val="both"/>
      </w:pPr>
      <w:bookmarkStart w:id="25" w:name="A.4._Paydaş_Katılımı"/>
      <w:bookmarkEnd w:id="25"/>
      <w:r>
        <w:rPr>
          <w:color w:val="1F497D"/>
        </w:rPr>
        <w:t>Paydaş</w:t>
      </w:r>
      <w:r>
        <w:rPr>
          <w:color w:val="1F497D"/>
          <w:spacing w:val="-4"/>
        </w:rPr>
        <w:t xml:space="preserve"> </w:t>
      </w:r>
      <w:r>
        <w:rPr>
          <w:color w:val="1F497D"/>
          <w:spacing w:val="-2"/>
        </w:rPr>
        <w:t>Katılımı</w:t>
      </w:r>
    </w:p>
    <w:p w:rsidR="00930FFD" w:rsidRDefault="00AE470B">
      <w:pPr>
        <w:pStyle w:val="GvdeMetni"/>
        <w:spacing w:before="96" w:line="268" w:lineRule="auto"/>
        <w:ind w:right="566" w:hanging="10"/>
        <w:jc w:val="both"/>
      </w:pPr>
      <w:r>
        <w:t xml:space="preserve">Birim, iç ve dış paydaşlarının stratejik kararlara ve süreçlere katılımını sağlamak üzere geri bildirimlerini almak, yanıtlamak ve kararlarında kullanmak için gerekli sistemleri oluşturmalı ve </w:t>
      </w:r>
      <w:r>
        <w:rPr>
          <w:spacing w:val="-2"/>
        </w:rPr>
        <w:t>yönetmelidir.</w:t>
      </w:r>
    </w:p>
    <w:p w:rsidR="00930FFD" w:rsidRDefault="00AE470B">
      <w:pPr>
        <w:pStyle w:val="Balk3"/>
        <w:numPr>
          <w:ilvl w:val="2"/>
          <w:numId w:val="3"/>
        </w:numPr>
        <w:tabs>
          <w:tab w:val="left" w:pos="794"/>
        </w:tabs>
        <w:spacing w:before="234"/>
        <w:ind w:left="794" w:hanging="651"/>
        <w:jc w:val="both"/>
        <w:rPr>
          <w:color w:val="0070C0"/>
        </w:rPr>
      </w:pPr>
      <w:r>
        <w:rPr>
          <w:color w:val="0070C0"/>
        </w:rPr>
        <w:t>İç</w:t>
      </w:r>
      <w:r>
        <w:rPr>
          <w:color w:val="0070C0"/>
          <w:spacing w:val="-3"/>
        </w:rPr>
        <w:t xml:space="preserve"> </w:t>
      </w:r>
      <w:r>
        <w:rPr>
          <w:color w:val="0070C0"/>
        </w:rPr>
        <w:t>ve</w:t>
      </w:r>
      <w:r>
        <w:rPr>
          <w:color w:val="0070C0"/>
          <w:spacing w:val="-3"/>
        </w:rPr>
        <w:t xml:space="preserve"> </w:t>
      </w:r>
      <w:r>
        <w:rPr>
          <w:color w:val="0070C0"/>
        </w:rPr>
        <w:t>Dış Paydaş</w:t>
      </w:r>
      <w:r>
        <w:rPr>
          <w:color w:val="0070C0"/>
          <w:spacing w:val="1"/>
        </w:rPr>
        <w:t xml:space="preserve"> </w:t>
      </w:r>
      <w:r>
        <w:rPr>
          <w:color w:val="0070C0"/>
          <w:spacing w:val="-2"/>
        </w:rPr>
        <w:t>Katılımı</w:t>
      </w:r>
    </w:p>
    <w:p w:rsidR="00930FFD" w:rsidRDefault="00AE470B">
      <w:pPr>
        <w:spacing w:before="226" w:line="266" w:lineRule="auto"/>
        <w:ind w:left="143" w:right="567" w:hanging="10"/>
        <w:jc w:val="both"/>
        <w:rPr>
          <w:i/>
          <w:sz w:val="24"/>
        </w:rPr>
      </w:pPr>
      <w:r>
        <w:rPr>
          <w:b/>
          <w:i/>
          <w:sz w:val="24"/>
        </w:rPr>
        <w:t xml:space="preserve">Olgunluk düzeyi:4 </w:t>
      </w:r>
      <w:r>
        <w:rPr>
          <w:i/>
          <w:sz w:val="24"/>
        </w:rPr>
        <w:t xml:space="preserve">Paydaş katılım mekanizmalarının işleyişi izlenmekte ve bağlı iyileştirmeler </w:t>
      </w:r>
      <w:r>
        <w:rPr>
          <w:i/>
          <w:spacing w:val="-2"/>
          <w:sz w:val="24"/>
        </w:rPr>
        <w:t>gerçekleştirilmektedir.</w:t>
      </w:r>
    </w:p>
    <w:p w:rsidR="00930FFD" w:rsidRDefault="00AE470B">
      <w:pPr>
        <w:pStyle w:val="GvdeMetni"/>
        <w:spacing w:before="98"/>
        <w:ind w:right="569" w:hanging="10"/>
        <w:jc w:val="both"/>
      </w:pPr>
      <w:r>
        <w:t xml:space="preserve">Başvuru yapan uluslararası adaylar, Uluslararası Öğrenci Seçim Değerlendirme Komisyonu tarafından incelendikten sonra tutanak ile kayıt altına alınmakta ve web sayfamızda KVKK kapsamında sonuçlar ilan edilmektedir. 2024 yılı içerisinde 6 adet ilana çıkılmış olup, komisyon tarafından ayrı ayrı tutanak altına alınmıştır </w:t>
      </w:r>
      <w:r>
        <w:rPr>
          <w:b/>
        </w:rPr>
        <w:t>(Kanıt 1,2,3)</w:t>
      </w:r>
      <w:r>
        <w:t>.</w:t>
      </w:r>
    </w:p>
    <w:p w:rsidR="00930FFD" w:rsidRDefault="00AE470B">
      <w:pPr>
        <w:pStyle w:val="GvdeMetni"/>
        <w:spacing w:before="91"/>
        <w:ind w:left="134"/>
        <w:jc w:val="both"/>
      </w:pPr>
      <w:r>
        <w:t>İlanların</w:t>
      </w:r>
      <w:r>
        <w:rPr>
          <w:spacing w:val="28"/>
        </w:rPr>
        <w:t xml:space="preserve"> </w:t>
      </w:r>
      <w:r>
        <w:t>duyurulması</w:t>
      </w:r>
      <w:r>
        <w:rPr>
          <w:spacing w:val="33"/>
        </w:rPr>
        <w:t xml:space="preserve"> </w:t>
      </w:r>
      <w:r>
        <w:t>aşamasında</w:t>
      </w:r>
      <w:r>
        <w:rPr>
          <w:spacing w:val="26"/>
        </w:rPr>
        <w:t xml:space="preserve"> </w:t>
      </w:r>
      <w:r>
        <w:t>paydaşlarımızdan</w:t>
      </w:r>
      <w:r>
        <w:rPr>
          <w:spacing w:val="29"/>
        </w:rPr>
        <w:t xml:space="preserve"> </w:t>
      </w:r>
      <w:r>
        <w:t>olan</w:t>
      </w:r>
      <w:r>
        <w:rPr>
          <w:spacing w:val="28"/>
        </w:rPr>
        <w:t xml:space="preserve"> </w:t>
      </w:r>
      <w:r>
        <w:t>ve</w:t>
      </w:r>
      <w:r>
        <w:rPr>
          <w:spacing w:val="28"/>
        </w:rPr>
        <w:t xml:space="preserve"> </w:t>
      </w:r>
      <w:r>
        <w:t>duyurularımızın</w:t>
      </w:r>
      <w:r>
        <w:rPr>
          <w:spacing w:val="28"/>
        </w:rPr>
        <w:t xml:space="preserve"> </w:t>
      </w:r>
      <w:r>
        <w:t>dünyanın</w:t>
      </w:r>
      <w:r>
        <w:rPr>
          <w:spacing w:val="29"/>
        </w:rPr>
        <w:t xml:space="preserve"> </w:t>
      </w:r>
      <w:r>
        <w:t>dört</w:t>
      </w:r>
      <w:r>
        <w:rPr>
          <w:spacing w:val="29"/>
        </w:rPr>
        <w:t xml:space="preserve"> </w:t>
      </w:r>
      <w:r>
        <w:rPr>
          <w:spacing w:val="-5"/>
        </w:rPr>
        <w:t>bir</w:t>
      </w:r>
    </w:p>
    <w:p w:rsidR="00930FFD" w:rsidRDefault="00AE470B">
      <w:pPr>
        <w:pStyle w:val="GvdeMetni"/>
        <w:jc w:val="both"/>
      </w:pPr>
      <w:r>
        <w:t>tarafına</w:t>
      </w:r>
      <w:r>
        <w:rPr>
          <w:spacing w:val="-5"/>
        </w:rPr>
        <w:t xml:space="preserve"> </w:t>
      </w:r>
      <w:r>
        <w:t>ulaştırılması</w:t>
      </w:r>
      <w:r>
        <w:rPr>
          <w:spacing w:val="-1"/>
        </w:rPr>
        <w:t xml:space="preserve"> </w:t>
      </w:r>
      <w:r>
        <w:t>noktasında</w:t>
      </w:r>
      <w:r>
        <w:rPr>
          <w:spacing w:val="-3"/>
        </w:rPr>
        <w:t xml:space="preserve"> </w:t>
      </w:r>
      <w:r>
        <w:t>kritik</w:t>
      </w:r>
      <w:r>
        <w:rPr>
          <w:spacing w:val="-1"/>
        </w:rPr>
        <w:t xml:space="preserve"> </w:t>
      </w:r>
      <w:r>
        <w:t>öneme</w:t>
      </w:r>
      <w:r>
        <w:rPr>
          <w:spacing w:val="-2"/>
        </w:rPr>
        <w:t xml:space="preserve"> </w:t>
      </w:r>
      <w:r>
        <w:t>sahip</w:t>
      </w:r>
      <w:r>
        <w:rPr>
          <w:spacing w:val="-2"/>
        </w:rPr>
        <w:t xml:space="preserve"> </w:t>
      </w:r>
      <w:r>
        <w:t>kurumlarla</w:t>
      </w:r>
      <w:r>
        <w:rPr>
          <w:spacing w:val="-2"/>
        </w:rPr>
        <w:t xml:space="preserve"> </w:t>
      </w:r>
      <w:r>
        <w:t>iletişime</w:t>
      </w:r>
      <w:r>
        <w:rPr>
          <w:spacing w:val="-2"/>
        </w:rPr>
        <w:t xml:space="preserve"> geçilmiştir.</w:t>
      </w:r>
    </w:p>
    <w:p w:rsidR="00930FFD" w:rsidRDefault="00AE470B">
      <w:pPr>
        <w:pStyle w:val="GvdeMetni"/>
        <w:spacing w:before="91"/>
        <w:ind w:right="566" w:hanging="10"/>
        <w:jc w:val="both"/>
      </w:pPr>
      <w:r>
        <w:t xml:space="preserve">Dışişleri Bakanlığı, Yunus Emre Enstitüsü, Yurtdışı Türkler ve Akraba Topluluklar Başkanlığı, Türkiye Maarif Vakfı ve Türk İşbirliği ve Koordinasyon Ajansı Başkanlığı’na yazıyla bilgi verilerek öğrenci alımları için hazırlanan görsellerin ve ilan içeriklerinin ilgili kurumlarca da paylaşılması istenmiştir </w:t>
      </w:r>
      <w:r>
        <w:rPr>
          <w:b/>
        </w:rPr>
        <w:t>(Kanıt 4,5,6)</w:t>
      </w:r>
      <w:r>
        <w:t>.</w:t>
      </w:r>
    </w:p>
    <w:p w:rsidR="00930FFD" w:rsidRDefault="00AE470B">
      <w:pPr>
        <w:pStyle w:val="GvdeMetni"/>
        <w:spacing w:before="103"/>
        <w:ind w:right="565" w:hanging="10"/>
        <w:jc w:val="both"/>
        <w:rPr>
          <w:b/>
        </w:rPr>
      </w:pPr>
      <w:r>
        <w:t xml:space="preserve">Değişim programları kapsamında da dış paydaşlarla düzenli toplantılar yapılmakta ve ortak projeler konusunda yol haritası belirlenmektedir. Bu kapsamda dış paydaşımız olarak üniversitemiz ortaklığında yürütülen KA171 projesi kapsamında yapılan proje koordinasyon toplantısına katılım sağlanmış, üniversitemizin görüşleri ve beklentileri ilgili dış paydaşlara aktarılmıştır </w:t>
      </w:r>
      <w:r>
        <w:rPr>
          <w:b/>
        </w:rPr>
        <w:t>(Kanıt 7)</w:t>
      </w:r>
      <w:r>
        <w:t xml:space="preserve">. Bu sayede üniversitemiz uluslararasılaşma stratejisi doğrultusunda hareketlilik projelerine katılım sağlayacak yararlanıcı sayımızın artırılması noktasında gerekli adımlar atılmıştır. Her yıl yapılan KA171 proje başvurularımız için var olan ortaklarımızla proje devamlılığı sağlamak amacıyla zoom üzerinden görüşmeler gerçekleştirilmiştir </w:t>
      </w:r>
      <w:r>
        <w:rPr>
          <w:b/>
        </w:rPr>
        <w:t>(Kanıt 8).</w:t>
      </w:r>
    </w:p>
    <w:p w:rsidR="00930FFD" w:rsidRDefault="00AE470B">
      <w:pPr>
        <w:pStyle w:val="GvdeMetni"/>
        <w:spacing w:before="85"/>
        <w:ind w:right="565" w:hanging="10"/>
        <w:jc w:val="both"/>
      </w:pPr>
      <w:r>
        <w:t xml:space="preserve">Ulusal Ajansın yıl içerisinde düzenlemiş olduğu KA131 ve KA171 toplantılarına katılımlar sağlanmış olup </w:t>
      </w:r>
      <w:r>
        <w:rPr>
          <w:b/>
        </w:rPr>
        <w:t xml:space="preserve">(Kanıt 9). </w:t>
      </w:r>
      <w:r>
        <w:t xml:space="preserve">Özbekistan, Kosova ve Kolombiya’da üniversiteler ziyaret edilmiştir </w:t>
      </w:r>
      <w:r>
        <w:rPr>
          <w:b/>
        </w:rPr>
        <w:t>(Kanıt 10)</w:t>
      </w:r>
      <w:r>
        <w:t>. Erasmus Kurum Koordinatörü ve Uluslararası Öğrenci ve Yurt Dışı Eğitim Koordinatörü Uluslararası Eğitim Fuarı’na (Eyropean Association for International Education- EAIE)</w:t>
      </w:r>
      <w:r>
        <w:rPr>
          <w:spacing w:val="-6"/>
        </w:rPr>
        <w:t xml:space="preserve"> </w:t>
      </w:r>
      <w:r>
        <w:t>katılmıştır</w:t>
      </w:r>
      <w:r>
        <w:rPr>
          <w:spacing w:val="-5"/>
        </w:rPr>
        <w:t xml:space="preserve"> </w:t>
      </w:r>
      <w:r>
        <w:rPr>
          <w:b/>
        </w:rPr>
        <w:t>(Kanıt</w:t>
      </w:r>
      <w:r>
        <w:rPr>
          <w:b/>
          <w:spacing w:val="-4"/>
        </w:rPr>
        <w:t xml:space="preserve"> </w:t>
      </w:r>
      <w:r>
        <w:rPr>
          <w:b/>
        </w:rPr>
        <w:t>11).</w:t>
      </w:r>
      <w:r>
        <w:rPr>
          <w:b/>
          <w:spacing w:val="-5"/>
        </w:rPr>
        <w:t xml:space="preserve"> </w:t>
      </w:r>
      <w:r>
        <w:t>Kurum</w:t>
      </w:r>
      <w:r>
        <w:rPr>
          <w:spacing w:val="-4"/>
        </w:rPr>
        <w:t xml:space="preserve"> </w:t>
      </w:r>
      <w:r>
        <w:t>Koordinatörümüz</w:t>
      </w:r>
      <w:r>
        <w:rPr>
          <w:spacing w:val="-4"/>
        </w:rPr>
        <w:t xml:space="preserve"> </w:t>
      </w:r>
      <w:r>
        <w:t>tarafından</w:t>
      </w:r>
      <w:r>
        <w:rPr>
          <w:spacing w:val="-5"/>
        </w:rPr>
        <w:t xml:space="preserve"> </w:t>
      </w:r>
      <w:r>
        <w:t>Üniversitemizin</w:t>
      </w:r>
      <w:r>
        <w:rPr>
          <w:spacing w:val="-5"/>
        </w:rPr>
        <w:t xml:space="preserve"> </w:t>
      </w:r>
      <w:r>
        <w:t>Erasmus</w:t>
      </w:r>
      <w:r>
        <w:rPr>
          <w:spacing w:val="-5"/>
        </w:rPr>
        <w:t xml:space="preserve"> </w:t>
      </w:r>
      <w:r>
        <w:t>ESC</w:t>
      </w:r>
    </w:p>
    <w:p w:rsidR="00930FFD" w:rsidRDefault="00AE470B">
      <w:pPr>
        <w:pStyle w:val="GvdeMetni"/>
        <w:ind w:right="569"/>
        <w:jc w:val="both"/>
        <w:rPr>
          <w:b/>
        </w:rPr>
      </w:pPr>
      <w:r>
        <w:t xml:space="preserve">30 Etiketi kapsamında işbirliklerini ve Gençlik Projeleri çalışmalarını geliştirmek amacıyla Letonya’da toplantıya katılmıştır </w:t>
      </w:r>
      <w:r>
        <w:rPr>
          <w:b/>
        </w:rPr>
        <w:t xml:space="preserve">(Kanıt 12). </w:t>
      </w:r>
      <w:r>
        <w:t xml:space="preserve">Erasmus hareketlilik projelerinden sorumlu akademik ve idari personelimiz Ulusal Ajansın yurt dışında düzenlediği çeşitli eğitim faaliyetlerine katılmıştır </w:t>
      </w:r>
      <w:r>
        <w:rPr>
          <w:b/>
        </w:rPr>
        <w:t>(Kanıt 13).</w:t>
      </w:r>
    </w:p>
    <w:p w:rsidR="00930FFD" w:rsidRDefault="00930FFD">
      <w:pPr>
        <w:pStyle w:val="GvdeMetni"/>
        <w:spacing w:before="225"/>
        <w:ind w:left="0"/>
        <w:rPr>
          <w:b/>
        </w:rPr>
      </w:pPr>
    </w:p>
    <w:p w:rsidR="00930FFD" w:rsidRDefault="00AE470B">
      <w:pPr>
        <w:pStyle w:val="Balk2"/>
      </w:pPr>
      <w:bookmarkStart w:id="26" w:name="_TOC_250007"/>
      <w:bookmarkEnd w:id="26"/>
      <w:r>
        <w:rPr>
          <w:spacing w:val="-2"/>
        </w:rPr>
        <w:t>KANITLAR:</w:t>
      </w:r>
    </w:p>
    <w:p w:rsidR="00930FFD" w:rsidRDefault="00AE470B">
      <w:pPr>
        <w:pStyle w:val="GvdeMetni"/>
        <w:spacing w:before="272"/>
        <w:jc w:val="both"/>
      </w:pPr>
      <w:bookmarkStart w:id="27" w:name="(4)_A.4.1.1.Uluslararası_Öğrenci_Alımlar"/>
      <w:bookmarkEnd w:id="27"/>
      <w:r>
        <w:t>(4)</w:t>
      </w:r>
      <w:r>
        <w:rPr>
          <w:spacing w:val="-4"/>
        </w:rPr>
        <w:t xml:space="preserve"> </w:t>
      </w:r>
      <w:r>
        <w:rPr>
          <w:spacing w:val="-2"/>
        </w:rPr>
        <w:t>A.4.1.1.</w:t>
      </w:r>
      <w:hyperlink r:id="rId96">
        <w:r>
          <w:rPr>
            <w:spacing w:val="-2"/>
          </w:rPr>
          <w:t>Uluslararası_Öğrenci_Alımları_Duyuru_Afişi</w:t>
        </w:r>
      </w:hyperlink>
    </w:p>
    <w:p w:rsidR="00930FFD" w:rsidRDefault="00AE470B">
      <w:pPr>
        <w:pStyle w:val="GvdeMetni"/>
        <w:jc w:val="both"/>
      </w:pPr>
      <w:bookmarkStart w:id="28" w:name="(4)_A.4.1.2.Uluslararası_Öğrenci_Başvuru"/>
      <w:bookmarkEnd w:id="28"/>
      <w:r>
        <w:t>(4)</w:t>
      </w:r>
      <w:r>
        <w:rPr>
          <w:spacing w:val="-2"/>
        </w:rPr>
        <w:t xml:space="preserve"> A.4.1.2.</w:t>
      </w:r>
      <w:hyperlink r:id="rId97">
        <w:r>
          <w:rPr>
            <w:spacing w:val="-2"/>
          </w:rPr>
          <w:t>Uluslararası_Öğrenci_Başvuru_İlan_Ekranı</w:t>
        </w:r>
      </w:hyperlink>
    </w:p>
    <w:p w:rsidR="00930FFD" w:rsidRDefault="00930FFD">
      <w:pPr>
        <w:pStyle w:val="GvdeMetni"/>
        <w:jc w:val="both"/>
        <w:sectPr w:rsidR="00930FFD">
          <w:pgSz w:w="11920" w:h="16850"/>
          <w:pgMar w:top="1940" w:right="708" w:bottom="1200" w:left="1133" w:header="0" w:footer="1014" w:gutter="0"/>
          <w:cols w:space="708"/>
        </w:sectPr>
      </w:pPr>
    </w:p>
    <w:p w:rsidR="00930FFD" w:rsidRDefault="00AE470B">
      <w:pPr>
        <w:pStyle w:val="GvdeMetni"/>
        <w:spacing w:before="69"/>
      </w:pPr>
      <w:bookmarkStart w:id="29" w:name="(4)_A.4.1.3.Uluslararası_Öğrenci_Seçim_v"/>
      <w:bookmarkEnd w:id="29"/>
      <w:r>
        <w:lastRenderedPageBreak/>
        <w:t>(4)</w:t>
      </w:r>
      <w:r>
        <w:rPr>
          <w:spacing w:val="-2"/>
        </w:rPr>
        <w:t xml:space="preserve"> A.4.1.3.Uluslararası_Öğrenci_Seçim_ve_Değerlendirme_Komisyon_Tutanakları</w:t>
      </w:r>
    </w:p>
    <w:p w:rsidR="00930FFD" w:rsidRDefault="00AE470B">
      <w:pPr>
        <w:pStyle w:val="GvdeMetni"/>
        <w:rPr>
          <w:sz w:val="22"/>
        </w:rPr>
      </w:pPr>
      <w:bookmarkStart w:id="30" w:name="(4)_A.4.1.4.Uluslararası_Öğrenci_Başvuru"/>
      <w:bookmarkStart w:id="31" w:name="(4)_A.4.1.5.Yunus_Emre_Enstitüsü"/>
      <w:bookmarkEnd w:id="30"/>
      <w:bookmarkEnd w:id="31"/>
      <w:r>
        <w:t>(4)</w:t>
      </w:r>
      <w:r>
        <w:rPr>
          <w:spacing w:val="-2"/>
        </w:rPr>
        <w:t xml:space="preserve"> A.4.1.4.Uluslararası_Öğrenci_Başvuruları_Yurtdışı_Temsilcilikleri_İçin</w:t>
      </w:r>
      <w:r>
        <w:rPr>
          <w:spacing w:val="-2"/>
          <w:sz w:val="22"/>
        </w:rPr>
        <w:t>_Yazılan_Üst_Yazı</w:t>
      </w:r>
    </w:p>
    <w:p w:rsidR="00930FFD" w:rsidRDefault="00AE470B">
      <w:pPr>
        <w:pStyle w:val="GvdeMetni"/>
      </w:pPr>
      <w:r>
        <w:rPr>
          <w:b/>
        </w:rPr>
        <w:t>(</w:t>
      </w:r>
      <w:r>
        <w:t>4)</w:t>
      </w:r>
      <w:r>
        <w:rPr>
          <w:spacing w:val="-2"/>
        </w:rPr>
        <w:t xml:space="preserve"> A.4.1.5.Yunus_Emre_Enstitüsü</w:t>
      </w:r>
    </w:p>
    <w:p w:rsidR="00930FFD" w:rsidRDefault="00AE470B">
      <w:pPr>
        <w:pStyle w:val="GvdeMetni"/>
      </w:pPr>
      <w:bookmarkStart w:id="32" w:name="(4)_A.4.1.6.TÖMER_ve_Akademik_Birimlere_"/>
      <w:bookmarkEnd w:id="32"/>
      <w:r>
        <w:t>(4)</w:t>
      </w:r>
      <w:r>
        <w:rPr>
          <w:spacing w:val="-7"/>
        </w:rPr>
        <w:t xml:space="preserve"> </w:t>
      </w:r>
      <w:r>
        <w:t>A.4.1.6.TÖMER_ve_Akademik_Birimlere</w:t>
      </w:r>
      <w:r>
        <w:rPr>
          <w:spacing w:val="-5"/>
        </w:rPr>
        <w:t xml:space="preserve"> </w:t>
      </w:r>
      <w:r>
        <w:t>Üst</w:t>
      </w:r>
      <w:r>
        <w:rPr>
          <w:spacing w:val="2"/>
        </w:rPr>
        <w:t xml:space="preserve"> </w:t>
      </w:r>
      <w:r>
        <w:rPr>
          <w:spacing w:val="-4"/>
        </w:rPr>
        <w:t>yazı</w:t>
      </w:r>
    </w:p>
    <w:p w:rsidR="00930FFD" w:rsidRDefault="00AE470B">
      <w:pPr>
        <w:pStyle w:val="GvdeMetni"/>
      </w:pPr>
      <w:bookmarkStart w:id="33" w:name="(4)_A.4.1.7.KA171_Toplantısı"/>
      <w:bookmarkEnd w:id="33"/>
      <w:r>
        <w:t>(4)</w:t>
      </w:r>
      <w:r>
        <w:rPr>
          <w:spacing w:val="-2"/>
        </w:rPr>
        <w:t xml:space="preserve"> A.4.1.7.KA171_Toplantısı</w:t>
      </w:r>
    </w:p>
    <w:p w:rsidR="00930FFD" w:rsidRDefault="00AE470B">
      <w:pPr>
        <w:pStyle w:val="GvdeMetni"/>
      </w:pPr>
      <w:bookmarkStart w:id="34" w:name="(4)_A.4.1.8.Zoom_Toplantısı_Ekran_Görünt"/>
      <w:bookmarkEnd w:id="34"/>
      <w:r>
        <w:t>(4)</w:t>
      </w:r>
      <w:r>
        <w:rPr>
          <w:spacing w:val="-2"/>
        </w:rPr>
        <w:t xml:space="preserve"> A.4.1.8.Zoom_Toplantısı_Ekran_Görüntüsü</w:t>
      </w:r>
    </w:p>
    <w:p w:rsidR="00930FFD" w:rsidRDefault="00AE470B">
      <w:pPr>
        <w:pStyle w:val="GvdeMetni"/>
      </w:pPr>
      <w:bookmarkStart w:id="35" w:name="(4)_A.4.1.9.KA131_ve_KA171_Ulusal_Ajans_"/>
      <w:bookmarkStart w:id="36" w:name="(4)_A.4.1.10.Özbekistan_Kosova_Kolombiya"/>
      <w:bookmarkEnd w:id="35"/>
      <w:bookmarkEnd w:id="36"/>
      <w:r>
        <w:t>(4)</w:t>
      </w:r>
      <w:r>
        <w:rPr>
          <w:spacing w:val="-2"/>
        </w:rPr>
        <w:t xml:space="preserve"> A.4.1.9.KA131_ve_KA171_Ulusal_Ajans_Toplantıları_Görevlendirme_Yazıları</w:t>
      </w:r>
    </w:p>
    <w:p w:rsidR="00930FFD" w:rsidRDefault="00AE470B">
      <w:pPr>
        <w:pStyle w:val="GvdeMetni"/>
      </w:pPr>
      <w:r>
        <w:t>(4)</w:t>
      </w:r>
      <w:r>
        <w:rPr>
          <w:spacing w:val="-2"/>
        </w:rPr>
        <w:t xml:space="preserve"> A.4.1.10.Özbekistan_Kosova_Kolombiya_Görevlendirme</w:t>
      </w:r>
    </w:p>
    <w:p w:rsidR="00930FFD" w:rsidRDefault="00AE470B">
      <w:pPr>
        <w:pStyle w:val="GvdeMetni"/>
      </w:pPr>
      <w:bookmarkStart w:id="37" w:name="(4)_A.4.1.11.EAIE_Görevlendirme"/>
      <w:bookmarkEnd w:id="37"/>
      <w:r>
        <w:t>(4)</w:t>
      </w:r>
      <w:r>
        <w:rPr>
          <w:spacing w:val="-2"/>
        </w:rPr>
        <w:t xml:space="preserve"> A.4.1.11.EAIE_Görevlendirme</w:t>
      </w:r>
    </w:p>
    <w:p w:rsidR="00930FFD" w:rsidRDefault="00AE470B">
      <w:pPr>
        <w:pStyle w:val="GvdeMetni"/>
      </w:pPr>
      <w:bookmarkStart w:id="38" w:name="(4)_A.4.1.12._Letonya_Görevlendirme"/>
      <w:bookmarkEnd w:id="38"/>
      <w:r>
        <w:t>(4)</w:t>
      </w:r>
      <w:r>
        <w:rPr>
          <w:spacing w:val="-2"/>
        </w:rPr>
        <w:t xml:space="preserve"> </w:t>
      </w:r>
      <w:r>
        <w:t>A.4.1.12.</w:t>
      </w:r>
      <w:r>
        <w:rPr>
          <w:spacing w:val="1"/>
        </w:rPr>
        <w:t xml:space="preserve"> </w:t>
      </w:r>
      <w:r>
        <w:rPr>
          <w:spacing w:val="-2"/>
        </w:rPr>
        <w:t>Letonya_Görevlendirme</w:t>
      </w:r>
    </w:p>
    <w:p w:rsidR="00930FFD" w:rsidRDefault="00AE470B">
      <w:pPr>
        <w:pStyle w:val="GvdeMetni"/>
      </w:pPr>
      <w:bookmarkStart w:id="39" w:name="(4)_A.4.1.13._Ulusal_Ajans_Toplantı_Göre"/>
      <w:bookmarkEnd w:id="39"/>
      <w:r>
        <w:t>(4)</w:t>
      </w:r>
      <w:r>
        <w:rPr>
          <w:spacing w:val="-2"/>
        </w:rPr>
        <w:t xml:space="preserve"> </w:t>
      </w:r>
      <w:r>
        <w:t>A.4.1.13.</w:t>
      </w:r>
      <w:r>
        <w:rPr>
          <w:spacing w:val="-1"/>
        </w:rPr>
        <w:t xml:space="preserve"> </w:t>
      </w:r>
      <w:r>
        <w:rPr>
          <w:spacing w:val="-2"/>
        </w:rPr>
        <w:t>Ulusal_Ajans_Toplantı_Görevlendirme</w:t>
      </w:r>
    </w:p>
    <w:p w:rsidR="00930FFD" w:rsidRDefault="00AE470B">
      <w:pPr>
        <w:pStyle w:val="Balk3"/>
        <w:numPr>
          <w:ilvl w:val="1"/>
          <w:numId w:val="3"/>
        </w:numPr>
        <w:tabs>
          <w:tab w:val="left" w:pos="615"/>
        </w:tabs>
        <w:spacing w:before="84"/>
        <w:ind w:left="615" w:hanging="472"/>
      </w:pPr>
      <w:bookmarkStart w:id="40" w:name="A.5._Uluslararasılaşma"/>
      <w:bookmarkEnd w:id="40"/>
      <w:r>
        <w:rPr>
          <w:color w:val="1F497D"/>
          <w:spacing w:val="-2"/>
        </w:rPr>
        <w:t>Uluslararasılaşma</w:t>
      </w:r>
    </w:p>
    <w:p w:rsidR="00930FFD" w:rsidRDefault="00AE470B">
      <w:pPr>
        <w:pStyle w:val="GvdeMetni"/>
        <w:spacing w:before="229"/>
        <w:ind w:right="569"/>
        <w:jc w:val="both"/>
      </w:pPr>
      <w:r>
        <w:t xml:space="preserve">Birim, uluslararasılaşma stratejisi ve hedefleri doğrultusunda süreçlerini yönetmeli, organizasyonel yapılanmasını oluşturmalı ve sonuçlarını periyodik olarak izleyerek </w:t>
      </w:r>
      <w:r>
        <w:rPr>
          <w:spacing w:val="-2"/>
        </w:rPr>
        <w:t>değerlendirmelidir.</w:t>
      </w:r>
    </w:p>
    <w:p w:rsidR="00930FFD" w:rsidRDefault="00AE470B">
      <w:pPr>
        <w:pStyle w:val="Balk3"/>
        <w:numPr>
          <w:ilvl w:val="2"/>
          <w:numId w:val="3"/>
        </w:numPr>
        <w:tabs>
          <w:tab w:val="left" w:pos="795"/>
        </w:tabs>
        <w:spacing w:before="237"/>
        <w:ind w:left="795" w:hanging="652"/>
        <w:rPr>
          <w:color w:val="0070C0"/>
        </w:rPr>
      </w:pPr>
      <w:r>
        <w:rPr>
          <w:color w:val="0070C0"/>
        </w:rPr>
        <w:t>Uluslararasılaşma</w:t>
      </w:r>
      <w:r>
        <w:rPr>
          <w:color w:val="0070C0"/>
          <w:spacing w:val="-6"/>
        </w:rPr>
        <w:t xml:space="preserve"> </w:t>
      </w:r>
      <w:r>
        <w:rPr>
          <w:color w:val="0070C0"/>
        </w:rPr>
        <w:t>Süreçlerinin</w:t>
      </w:r>
      <w:r>
        <w:rPr>
          <w:color w:val="0070C0"/>
          <w:spacing w:val="-5"/>
        </w:rPr>
        <w:t xml:space="preserve"> </w:t>
      </w:r>
      <w:r>
        <w:rPr>
          <w:color w:val="0070C0"/>
          <w:spacing w:val="-2"/>
        </w:rPr>
        <w:t>Yönetimi</w:t>
      </w:r>
    </w:p>
    <w:p w:rsidR="00930FFD" w:rsidRDefault="00AE470B">
      <w:pPr>
        <w:spacing w:before="221"/>
        <w:ind w:left="143" w:right="569" w:hanging="10"/>
        <w:jc w:val="both"/>
        <w:rPr>
          <w:i/>
          <w:sz w:val="24"/>
        </w:rPr>
      </w:pPr>
      <w:r>
        <w:rPr>
          <w:b/>
          <w:i/>
          <w:sz w:val="24"/>
        </w:rPr>
        <w:t xml:space="preserve">Olgunluk düzeyi:4 </w:t>
      </w:r>
      <w:r>
        <w:rPr>
          <w:i/>
          <w:sz w:val="24"/>
        </w:rPr>
        <w:t>Uluslararasılaşma süreçlerinin yönetsel ve organizasyonel yapılanması izlenmekte ve iyileştirilmektedir.</w:t>
      </w:r>
    </w:p>
    <w:p w:rsidR="00930FFD" w:rsidRDefault="00AE470B">
      <w:pPr>
        <w:pStyle w:val="GvdeMetni"/>
        <w:spacing w:before="98" w:line="237" w:lineRule="auto"/>
        <w:ind w:right="567" w:hanging="10"/>
        <w:jc w:val="both"/>
      </w:pPr>
      <w:r>
        <w:t>Uluslararasılaşma süreçleri; uluslararası anlaşmalar, öğrenci ve personel hareketlilikleri, uluslararası öğrenci alımı, uluslararası bilimsel yayın ve proje çalışmalarını içermektedir.</w:t>
      </w:r>
    </w:p>
    <w:p w:rsidR="00930FFD" w:rsidRDefault="00AE470B">
      <w:pPr>
        <w:pStyle w:val="GvdeMetni"/>
        <w:spacing w:before="97"/>
        <w:ind w:right="568" w:hanging="10"/>
        <w:jc w:val="both"/>
      </w:pPr>
      <w:r>
        <w:t>Dış İlişkiler</w:t>
      </w:r>
      <w:r>
        <w:rPr>
          <w:spacing w:val="-13"/>
        </w:rPr>
        <w:t xml:space="preserve"> </w:t>
      </w:r>
      <w:r>
        <w:t>Genel</w:t>
      </w:r>
      <w:r>
        <w:rPr>
          <w:spacing w:val="-10"/>
        </w:rPr>
        <w:t xml:space="preserve"> </w:t>
      </w:r>
      <w:r>
        <w:t>Koordinatörlüğü</w:t>
      </w:r>
      <w:r>
        <w:rPr>
          <w:spacing w:val="-11"/>
        </w:rPr>
        <w:t xml:space="preserve"> </w:t>
      </w:r>
      <w:r>
        <w:t>(DİGK)</w:t>
      </w:r>
      <w:r>
        <w:rPr>
          <w:spacing w:val="-13"/>
        </w:rPr>
        <w:t xml:space="preserve"> </w:t>
      </w:r>
      <w:r>
        <w:t>ise</w:t>
      </w:r>
      <w:r>
        <w:rPr>
          <w:spacing w:val="-13"/>
        </w:rPr>
        <w:t xml:space="preserve"> </w:t>
      </w:r>
      <w:r>
        <w:t>bu</w:t>
      </w:r>
      <w:r>
        <w:rPr>
          <w:spacing w:val="-8"/>
        </w:rPr>
        <w:t xml:space="preserve"> </w:t>
      </w:r>
      <w:r>
        <w:t>süreçlerden</w:t>
      </w:r>
      <w:r>
        <w:rPr>
          <w:spacing w:val="-11"/>
        </w:rPr>
        <w:t xml:space="preserve"> </w:t>
      </w:r>
      <w:r>
        <w:t>uluslararası</w:t>
      </w:r>
      <w:r>
        <w:rPr>
          <w:spacing w:val="-8"/>
        </w:rPr>
        <w:t xml:space="preserve"> </w:t>
      </w:r>
      <w:r>
        <w:t>anlaşmalar,</w:t>
      </w:r>
      <w:r>
        <w:rPr>
          <w:spacing w:val="-11"/>
        </w:rPr>
        <w:t xml:space="preserve"> </w:t>
      </w:r>
      <w:r>
        <w:t>öğrenci</w:t>
      </w:r>
      <w:r>
        <w:rPr>
          <w:spacing w:val="-10"/>
        </w:rPr>
        <w:t xml:space="preserve"> </w:t>
      </w:r>
      <w:r>
        <w:t>ve personel hareketlilikleri, uluslararası öğrenci alımını yönetmekle yükümlüdür. Ulusal öğrenci değişim programı Farabi Koordinatörlüğü, uluslararası anlaşma ve öğrenci-personel değişimleri Erasmus ve Mevlana Koordinatörlükleri, uluslararası öğrenci alım süreçleri ise Uluslararası Öğrenci ve Yurtdışı Eğitim Koordinatörlüğü tarafından yönetilmektedir. Bu bağlamda, DİGK yönetimi</w:t>
      </w:r>
      <w:r>
        <w:rPr>
          <w:spacing w:val="-10"/>
        </w:rPr>
        <w:t xml:space="preserve"> </w:t>
      </w:r>
      <w:r>
        <w:t>ve</w:t>
      </w:r>
      <w:r>
        <w:rPr>
          <w:spacing w:val="-9"/>
        </w:rPr>
        <w:t xml:space="preserve"> </w:t>
      </w:r>
      <w:r>
        <w:t>organizasyonel</w:t>
      </w:r>
      <w:r>
        <w:rPr>
          <w:spacing w:val="-6"/>
        </w:rPr>
        <w:t xml:space="preserve"> </w:t>
      </w:r>
      <w:r>
        <w:t>yapısı</w:t>
      </w:r>
      <w:r>
        <w:rPr>
          <w:spacing w:val="-10"/>
        </w:rPr>
        <w:t xml:space="preserve"> </w:t>
      </w:r>
      <w:r>
        <w:t>birimselleşmiştir.</w:t>
      </w:r>
      <w:r>
        <w:rPr>
          <w:spacing w:val="-11"/>
        </w:rPr>
        <w:t xml:space="preserve"> </w:t>
      </w:r>
      <w:r>
        <w:t>Kurum</w:t>
      </w:r>
      <w:r>
        <w:rPr>
          <w:spacing w:val="-8"/>
        </w:rPr>
        <w:t xml:space="preserve"> </w:t>
      </w:r>
      <w:r>
        <w:t>Uluslararasılaşma</w:t>
      </w:r>
      <w:r>
        <w:rPr>
          <w:spacing w:val="-12"/>
        </w:rPr>
        <w:t xml:space="preserve"> </w:t>
      </w:r>
      <w:r>
        <w:t>Politika</w:t>
      </w:r>
      <w:r>
        <w:rPr>
          <w:spacing w:val="-12"/>
        </w:rPr>
        <w:t xml:space="preserve"> </w:t>
      </w:r>
      <w:r>
        <w:t>Belgesi</w:t>
      </w:r>
      <w:r>
        <w:rPr>
          <w:spacing w:val="-8"/>
        </w:rPr>
        <w:t xml:space="preserve"> </w:t>
      </w:r>
      <w:r>
        <w:t xml:space="preserve">ve Erasmus Politika Beyannamesi mevcut olup web sitesinde ilan edilmiştir. </w:t>
      </w:r>
      <w:r>
        <w:rPr>
          <w:b/>
        </w:rPr>
        <w:t>(Kanıt 1, 2)</w:t>
      </w:r>
      <w:r>
        <w:t>. Uluslararasılaşma süreçleri kurumun uluslararasılaşma politikası ile uyumludur.</w:t>
      </w:r>
    </w:p>
    <w:p w:rsidR="00930FFD" w:rsidRDefault="00930FFD">
      <w:pPr>
        <w:pStyle w:val="GvdeMetni"/>
        <w:spacing w:before="221"/>
        <w:ind w:left="0"/>
      </w:pPr>
    </w:p>
    <w:p w:rsidR="00930FFD" w:rsidRDefault="00AE470B">
      <w:pPr>
        <w:pStyle w:val="Balk2"/>
      </w:pPr>
      <w:bookmarkStart w:id="41" w:name="_TOC_250006"/>
      <w:bookmarkEnd w:id="41"/>
      <w:r>
        <w:rPr>
          <w:spacing w:val="-2"/>
        </w:rPr>
        <w:t>KANITLAR:</w:t>
      </w:r>
    </w:p>
    <w:p w:rsidR="00930FFD" w:rsidRDefault="00AE470B">
      <w:pPr>
        <w:pStyle w:val="GvdeMetni"/>
        <w:spacing w:before="91"/>
      </w:pPr>
      <w:r>
        <w:t>(4)</w:t>
      </w:r>
      <w:r>
        <w:rPr>
          <w:spacing w:val="-2"/>
        </w:rPr>
        <w:t xml:space="preserve"> A.5.1.1.</w:t>
      </w:r>
      <w:hyperlink r:id="rId98">
        <w:r>
          <w:rPr>
            <w:spacing w:val="-2"/>
          </w:rPr>
          <w:t>Erasmus_Politika_Beyannamesi</w:t>
        </w:r>
      </w:hyperlink>
    </w:p>
    <w:p w:rsidR="00930FFD" w:rsidRDefault="00AE470B">
      <w:pPr>
        <w:pStyle w:val="GvdeMetni"/>
        <w:spacing w:before="84"/>
      </w:pPr>
      <w:r>
        <w:t>(4)</w:t>
      </w:r>
      <w:r>
        <w:rPr>
          <w:spacing w:val="-2"/>
        </w:rPr>
        <w:t xml:space="preserve"> A.5.1.2.</w:t>
      </w:r>
      <w:hyperlink r:id="rId99">
        <w:r>
          <w:rPr>
            <w:spacing w:val="-2"/>
          </w:rPr>
          <w:t>Uluslararasılaşma_Politika_Belgesi</w:t>
        </w:r>
      </w:hyperlink>
    </w:p>
    <w:p w:rsidR="00930FFD" w:rsidRDefault="00930FFD">
      <w:pPr>
        <w:pStyle w:val="GvdeMetni"/>
        <w:ind w:left="0"/>
      </w:pPr>
    </w:p>
    <w:p w:rsidR="00930FFD" w:rsidRDefault="00930FFD">
      <w:pPr>
        <w:pStyle w:val="GvdeMetni"/>
        <w:spacing w:before="197"/>
        <w:ind w:left="0"/>
      </w:pPr>
    </w:p>
    <w:p w:rsidR="00930FFD" w:rsidRDefault="00AE470B">
      <w:pPr>
        <w:pStyle w:val="Balk3"/>
        <w:numPr>
          <w:ilvl w:val="2"/>
          <w:numId w:val="3"/>
        </w:numPr>
        <w:tabs>
          <w:tab w:val="left" w:pos="795"/>
        </w:tabs>
        <w:ind w:left="795" w:hanging="652"/>
        <w:rPr>
          <w:color w:val="0070C0"/>
        </w:rPr>
      </w:pPr>
      <w:r>
        <w:rPr>
          <w:color w:val="0070C0"/>
        </w:rPr>
        <w:t>Uluslararasılaşma</w:t>
      </w:r>
      <w:r>
        <w:rPr>
          <w:color w:val="0070C0"/>
          <w:spacing w:val="-6"/>
        </w:rPr>
        <w:t xml:space="preserve"> </w:t>
      </w:r>
      <w:r>
        <w:rPr>
          <w:color w:val="0070C0"/>
          <w:spacing w:val="-2"/>
        </w:rPr>
        <w:t>Kaynakları</w:t>
      </w:r>
    </w:p>
    <w:p w:rsidR="00930FFD" w:rsidRDefault="00AE470B">
      <w:pPr>
        <w:spacing w:before="224" w:line="261" w:lineRule="auto"/>
        <w:ind w:left="143" w:right="568" w:hanging="10"/>
        <w:jc w:val="both"/>
        <w:rPr>
          <w:i/>
          <w:sz w:val="24"/>
        </w:rPr>
      </w:pPr>
      <w:r>
        <w:rPr>
          <w:b/>
          <w:i/>
          <w:sz w:val="24"/>
        </w:rPr>
        <w:t xml:space="preserve">Olgunluk düzeyi:4 </w:t>
      </w:r>
      <w:r>
        <w:rPr>
          <w:i/>
          <w:sz w:val="24"/>
        </w:rPr>
        <w:t xml:space="preserve">Kurumda uluslararasılaşma kaynaklarının dağılımı izlenmekte ve </w:t>
      </w:r>
      <w:r>
        <w:rPr>
          <w:i/>
          <w:spacing w:val="-2"/>
          <w:sz w:val="24"/>
        </w:rPr>
        <w:t>iyileştirilmektedir.</w:t>
      </w:r>
    </w:p>
    <w:p w:rsidR="00930FFD" w:rsidRDefault="00AE470B">
      <w:pPr>
        <w:pStyle w:val="GvdeMetni"/>
        <w:ind w:right="567" w:hanging="10"/>
        <w:jc w:val="both"/>
      </w:pPr>
      <w:r>
        <w:t xml:space="preserve">Uluslararasılaşma süreci için maddi kaynaklar Erasmus Hareketlilik projeleri için Avrupa Komisyonu tarafından sağlanmaktadır. </w:t>
      </w:r>
      <w:r>
        <w:rPr>
          <w:b/>
        </w:rPr>
        <w:t xml:space="preserve">(Kanıt 1, 2). </w:t>
      </w:r>
      <w:r>
        <w:t>Ayrıca insan kaynağı olarak DİGK alt birimlerinde</w:t>
      </w:r>
      <w:r>
        <w:rPr>
          <w:spacing w:val="-2"/>
        </w:rPr>
        <w:t xml:space="preserve"> </w:t>
      </w:r>
      <w:r>
        <w:t>gerekli</w:t>
      </w:r>
      <w:r>
        <w:rPr>
          <w:spacing w:val="-3"/>
        </w:rPr>
        <w:t xml:space="preserve"> </w:t>
      </w:r>
      <w:r>
        <w:t>iş</w:t>
      </w:r>
      <w:r>
        <w:rPr>
          <w:spacing w:val="-3"/>
        </w:rPr>
        <w:t xml:space="preserve"> </w:t>
      </w:r>
      <w:r>
        <w:t>bölümü</w:t>
      </w:r>
      <w:r>
        <w:rPr>
          <w:spacing w:val="-1"/>
        </w:rPr>
        <w:t xml:space="preserve"> </w:t>
      </w:r>
      <w:r>
        <w:t>yapılmıştır.</w:t>
      </w:r>
      <w:r>
        <w:rPr>
          <w:spacing w:val="-1"/>
        </w:rPr>
        <w:t xml:space="preserve"> </w:t>
      </w:r>
      <w:r>
        <w:t>Buna</w:t>
      </w:r>
      <w:r>
        <w:rPr>
          <w:spacing w:val="-2"/>
        </w:rPr>
        <w:t xml:space="preserve"> </w:t>
      </w:r>
      <w:r>
        <w:t>göre</w:t>
      </w:r>
      <w:r>
        <w:rPr>
          <w:spacing w:val="-4"/>
        </w:rPr>
        <w:t xml:space="preserve"> </w:t>
      </w:r>
      <w:r>
        <w:t>Erasmus</w:t>
      </w:r>
      <w:r>
        <w:rPr>
          <w:spacing w:val="-3"/>
        </w:rPr>
        <w:t xml:space="preserve"> </w:t>
      </w:r>
      <w:r>
        <w:t>Koordinatörlüğü’nde</w:t>
      </w:r>
      <w:r>
        <w:rPr>
          <w:spacing w:val="-2"/>
        </w:rPr>
        <w:t xml:space="preserve"> </w:t>
      </w:r>
      <w:r>
        <w:t>2</w:t>
      </w:r>
      <w:r>
        <w:rPr>
          <w:spacing w:val="-1"/>
        </w:rPr>
        <w:t xml:space="preserve"> </w:t>
      </w:r>
      <w:r>
        <w:t>akademik, 2</w:t>
      </w:r>
      <w:r>
        <w:rPr>
          <w:spacing w:val="-6"/>
        </w:rPr>
        <w:t xml:space="preserve"> </w:t>
      </w:r>
      <w:r>
        <w:t>idari;</w:t>
      </w:r>
      <w:r>
        <w:rPr>
          <w:spacing w:val="-5"/>
        </w:rPr>
        <w:t xml:space="preserve"> </w:t>
      </w:r>
      <w:r>
        <w:t>Mevlana</w:t>
      </w:r>
      <w:r>
        <w:rPr>
          <w:spacing w:val="-7"/>
        </w:rPr>
        <w:t xml:space="preserve"> </w:t>
      </w:r>
      <w:r>
        <w:t>Koordinatörlüğü’nde</w:t>
      </w:r>
      <w:r>
        <w:rPr>
          <w:spacing w:val="-7"/>
        </w:rPr>
        <w:t xml:space="preserve"> </w:t>
      </w:r>
      <w:r>
        <w:t>1</w:t>
      </w:r>
      <w:r>
        <w:rPr>
          <w:spacing w:val="-3"/>
        </w:rPr>
        <w:t xml:space="preserve"> </w:t>
      </w:r>
      <w:r>
        <w:t>akademik</w:t>
      </w:r>
      <w:r>
        <w:rPr>
          <w:spacing w:val="-3"/>
        </w:rPr>
        <w:t xml:space="preserve"> </w:t>
      </w:r>
      <w:r>
        <w:t>bir</w:t>
      </w:r>
      <w:r>
        <w:rPr>
          <w:spacing w:val="-7"/>
        </w:rPr>
        <w:t xml:space="preserve"> </w:t>
      </w:r>
      <w:r>
        <w:t>idari</w:t>
      </w:r>
      <w:r>
        <w:rPr>
          <w:spacing w:val="-5"/>
        </w:rPr>
        <w:t xml:space="preserve"> </w:t>
      </w:r>
      <w:r>
        <w:t>personel;</w:t>
      </w:r>
      <w:r>
        <w:rPr>
          <w:spacing w:val="-3"/>
        </w:rPr>
        <w:t xml:space="preserve"> </w:t>
      </w:r>
      <w:r>
        <w:t>Farabi</w:t>
      </w:r>
      <w:r>
        <w:rPr>
          <w:spacing w:val="-3"/>
        </w:rPr>
        <w:t xml:space="preserve"> </w:t>
      </w:r>
      <w:r>
        <w:t>Koordinatörlüğü’nde 1 akademik 1 idari personel; Uluslararası Öğrenci Koordinatörlüğü’nde 1 akademik 4 idari personel görev yapmaktadır. İzleme çalışmaları 6 aylık ve yıllık raporlarla izlenmektedir.</w:t>
      </w:r>
    </w:p>
    <w:p w:rsidR="00930FFD" w:rsidRDefault="00AE470B">
      <w:pPr>
        <w:pStyle w:val="GvdeMetni"/>
        <w:ind w:left="134"/>
        <w:jc w:val="both"/>
      </w:pPr>
      <w:r>
        <w:t>Koordinatörlüğümüzün</w:t>
      </w:r>
      <w:r>
        <w:rPr>
          <w:spacing w:val="53"/>
        </w:rPr>
        <w:t xml:space="preserve"> </w:t>
      </w:r>
      <w:r>
        <w:t>sorumluluğunda</w:t>
      </w:r>
      <w:r>
        <w:rPr>
          <w:spacing w:val="52"/>
        </w:rPr>
        <w:t xml:space="preserve"> </w:t>
      </w:r>
      <w:r>
        <w:t>olan</w:t>
      </w:r>
      <w:r>
        <w:rPr>
          <w:spacing w:val="53"/>
        </w:rPr>
        <w:t xml:space="preserve"> </w:t>
      </w:r>
      <w:r>
        <w:t>başlıca</w:t>
      </w:r>
      <w:r>
        <w:rPr>
          <w:spacing w:val="52"/>
        </w:rPr>
        <w:t xml:space="preserve"> </w:t>
      </w:r>
      <w:r>
        <w:t>uluslararasılaşma</w:t>
      </w:r>
      <w:r>
        <w:rPr>
          <w:spacing w:val="52"/>
        </w:rPr>
        <w:t xml:space="preserve"> </w:t>
      </w:r>
      <w:r>
        <w:t>kaynağı</w:t>
      </w:r>
      <w:r>
        <w:rPr>
          <w:spacing w:val="51"/>
        </w:rPr>
        <w:t xml:space="preserve"> </w:t>
      </w:r>
      <w:r>
        <w:t>olan</w:t>
      </w:r>
      <w:r>
        <w:rPr>
          <w:spacing w:val="54"/>
        </w:rPr>
        <w:t xml:space="preserve"> </w:t>
      </w:r>
      <w:r>
        <w:rPr>
          <w:spacing w:val="-2"/>
        </w:rPr>
        <w:t>Erasmus</w:t>
      </w:r>
    </w:p>
    <w:p w:rsidR="00930FFD" w:rsidRDefault="00930FFD">
      <w:pPr>
        <w:pStyle w:val="GvdeMetni"/>
        <w:jc w:val="both"/>
        <w:sectPr w:rsidR="00930FFD">
          <w:pgSz w:w="11920" w:h="16850"/>
          <w:pgMar w:top="1340" w:right="708" w:bottom="1200" w:left="1133" w:header="0" w:footer="1014" w:gutter="0"/>
          <w:cols w:space="708"/>
        </w:sectPr>
      </w:pPr>
    </w:p>
    <w:p w:rsidR="00930FFD" w:rsidRDefault="00AE470B">
      <w:pPr>
        <w:pStyle w:val="GvdeMetni"/>
        <w:spacing w:before="69"/>
        <w:ind w:right="565"/>
        <w:jc w:val="both"/>
      </w:pPr>
      <w:r>
        <w:lastRenderedPageBreak/>
        <w:t xml:space="preserve">Hareketlilik Projelerine tahsis edilen hibeler Türkiye Ulusal Ajansı (UA) aracılığı ile proje başlangıcından önce imzalanmakta ve nihai hibe miktarları üniversitemizdeki yararlanıcılarının hareketliliklerinin ardından raporlandırılması yapılarak Benificiary Module platformu üzerinden Avrupa Komisyonu’na iletilmektedir. Son yıllarda yükseköğretim kurumlarındaki artış ve buna </w:t>
      </w:r>
      <w:r>
        <w:rPr>
          <w:spacing w:val="-4"/>
        </w:rPr>
        <w:t>paralel olarak Erasmus Yükseköğretim Beyannamesine</w:t>
      </w:r>
      <w:r>
        <w:rPr>
          <w:spacing w:val="-6"/>
        </w:rPr>
        <w:t xml:space="preserve"> </w:t>
      </w:r>
      <w:r>
        <w:rPr>
          <w:spacing w:val="-4"/>
        </w:rPr>
        <w:t xml:space="preserve">sahip olan kurumlardaki artış nedeniyle daha </w:t>
      </w:r>
      <w:r>
        <w:t>önceki</w:t>
      </w:r>
      <w:r>
        <w:rPr>
          <w:spacing w:val="-3"/>
        </w:rPr>
        <w:t xml:space="preserve"> </w:t>
      </w:r>
      <w:r>
        <w:t>yıllarda</w:t>
      </w:r>
      <w:r>
        <w:rPr>
          <w:spacing w:val="-5"/>
        </w:rPr>
        <w:t xml:space="preserve"> </w:t>
      </w:r>
      <w:r>
        <w:t>yaklaşık</w:t>
      </w:r>
      <w:r>
        <w:rPr>
          <w:spacing w:val="-5"/>
        </w:rPr>
        <w:t xml:space="preserve"> </w:t>
      </w:r>
      <w:r>
        <w:t>90</w:t>
      </w:r>
      <w:r>
        <w:rPr>
          <w:spacing w:val="-8"/>
        </w:rPr>
        <w:t xml:space="preserve"> </w:t>
      </w:r>
      <w:r>
        <w:t>bin</w:t>
      </w:r>
      <w:r>
        <w:rPr>
          <w:spacing w:val="-5"/>
        </w:rPr>
        <w:t xml:space="preserve"> </w:t>
      </w:r>
      <w:r>
        <w:t>Euro</w:t>
      </w:r>
      <w:r>
        <w:rPr>
          <w:spacing w:val="-5"/>
        </w:rPr>
        <w:t xml:space="preserve"> </w:t>
      </w:r>
      <w:r>
        <w:t>civarında</w:t>
      </w:r>
      <w:r>
        <w:rPr>
          <w:spacing w:val="-9"/>
        </w:rPr>
        <w:t xml:space="preserve"> </w:t>
      </w:r>
      <w:r>
        <w:t>olan</w:t>
      </w:r>
      <w:r>
        <w:rPr>
          <w:spacing w:val="-5"/>
        </w:rPr>
        <w:t xml:space="preserve"> </w:t>
      </w:r>
      <w:r>
        <w:t>hibe</w:t>
      </w:r>
      <w:r>
        <w:rPr>
          <w:spacing w:val="-6"/>
        </w:rPr>
        <w:t xml:space="preserve"> </w:t>
      </w:r>
      <w:r>
        <w:t>miktarı</w:t>
      </w:r>
      <w:r>
        <w:rPr>
          <w:spacing w:val="-3"/>
        </w:rPr>
        <w:t xml:space="preserve"> </w:t>
      </w:r>
      <w:r>
        <w:t>yaklaşık</w:t>
      </w:r>
      <w:r>
        <w:rPr>
          <w:spacing w:val="-5"/>
        </w:rPr>
        <w:t xml:space="preserve"> </w:t>
      </w:r>
      <w:r>
        <w:t>69.050</w:t>
      </w:r>
      <w:r>
        <w:rPr>
          <w:spacing w:val="-5"/>
        </w:rPr>
        <w:t xml:space="preserve"> </w:t>
      </w:r>
      <w:r>
        <w:t>avro</w:t>
      </w:r>
      <w:r>
        <w:rPr>
          <w:spacing w:val="-5"/>
        </w:rPr>
        <w:t xml:space="preserve"> </w:t>
      </w:r>
      <w:r>
        <w:t>olarak</w:t>
      </w:r>
      <w:r>
        <w:rPr>
          <w:spacing w:val="-8"/>
        </w:rPr>
        <w:t xml:space="preserve"> </w:t>
      </w:r>
      <w:r>
        <w:t>2024 proje</w:t>
      </w:r>
      <w:r>
        <w:rPr>
          <w:spacing w:val="-12"/>
        </w:rPr>
        <w:t xml:space="preserve"> </w:t>
      </w:r>
      <w:r>
        <w:t>döneminde</w:t>
      </w:r>
      <w:r>
        <w:rPr>
          <w:spacing w:val="-12"/>
        </w:rPr>
        <w:t xml:space="preserve"> </w:t>
      </w:r>
      <w:r>
        <w:t>üniversitemize</w:t>
      </w:r>
      <w:r>
        <w:rPr>
          <w:spacing w:val="-12"/>
        </w:rPr>
        <w:t xml:space="preserve"> </w:t>
      </w:r>
      <w:r>
        <w:t>tahsis</w:t>
      </w:r>
      <w:r>
        <w:rPr>
          <w:spacing w:val="-11"/>
        </w:rPr>
        <w:t xml:space="preserve"> </w:t>
      </w:r>
      <w:r>
        <w:t>edilmiştir</w:t>
      </w:r>
      <w:r>
        <w:rPr>
          <w:spacing w:val="-11"/>
        </w:rPr>
        <w:t xml:space="preserve"> </w:t>
      </w:r>
      <w:r>
        <w:rPr>
          <w:b/>
        </w:rPr>
        <w:t>(Kanıt</w:t>
      </w:r>
      <w:r>
        <w:rPr>
          <w:b/>
          <w:spacing w:val="-12"/>
        </w:rPr>
        <w:t xml:space="preserve"> </w:t>
      </w:r>
      <w:r>
        <w:rPr>
          <w:b/>
        </w:rPr>
        <w:t>3).</w:t>
      </w:r>
      <w:r>
        <w:rPr>
          <w:b/>
          <w:spacing w:val="-11"/>
        </w:rPr>
        <w:t xml:space="preserve"> </w:t>
      </w:r>
      <w:r>
        <w:t>Ayrıca</w:t>
      </w:r>
      <w:r>
        <w:rPr>
          <w:spacing w:val="-12"/>
        </w:rPr>
        <w:t xml:space="preserve"> </w:t>
      </w:r>
      <w:r>
        <w:t>Kastamonu,</w:t>
      </w:r>
      <w:r>
        <w:rPr>
          <w:spacing w:val="-11"/>
        </w:rPr>
        <w:t xml:space="preserve"> </w:t>
      </w:r>
      <w:r>
        <w:t>Çankırı</w:t>
      </w:r>
      <w:r>
        <w:rPr>
          <w:spacing w:val="-11"/>
        </w:rPr>
        <w:t xml:space="preserve"> </w:t>
      </w:r>
      <w:r>
        <w:t xml:space="preserve">Karatekin Üniversitesi ve Bartın TSO ortaklığında konsorsiyum ortaklığında koordinatör olduğumuz proje için ayrıca 67.750 avro tahsis edilmiştir </w:t>
      </w:r>
      <w:r>
        <w:rPr>
          <w:b/>
        </w:rPr>
        <w:t>(Kanıt</w:t>
      </w:r>
      <w:r>
        <w:rPr>
          <w:b/>
          <w:spacing w:val="-1"/>
        </w:rPr>
        <w:t xml:space="preserve"> </w:t>
      </w:r>
      <w:r>
        <w:rPr>
          <w:b/>
        </w:rPr>
        <w:t>4)</w:t>
      </w:r>
      <w:r>
        <w:t>. 26 aylık proje</w:t>
      </w:r>
      <w:r>
        <w:rPr>
          <w:spacing w:val="-1"/>
        </w:rPr>
        <w:t xml:space="preserve"> </w:t>
      </w:r>
      <w:r>
        <w:t>dönemlerine</w:t>
      </w:r>
      <w:r>
        <w:rPr>
          <w:spacing w:val="-1"/>
        </w:rPr>
        <w:t xml:space="preserve"> </w:t>
      </w:r>
      <w:r>
        <w:t>her yıl başvuruda bulunarak</w:t>
      </w:r>
      <w:r>
        <w:rPr>
          <w:spacing w:val="-14"/>
        </w:rPr>
        <w:t xml:space="preserve"> </w:t>
      </w:r>
      <w:r>
        <w:t>ve</w:t>
      </w:r>
      <w:r>
        <w:rPr>
          <w:spacing w:val="-15"/>
        </w:rPr>
        <w:t xml:space="preserve"> </w:t>
      </w:r>
      <w:r>
        <w:t>aralıksız</w:t>
      </w:r>
      <w:r>
        <w:rPr>
          <w:spacing w:val="-2"/>
        </w:rPr>
        <w:t xml:space="preserve"> </w:t>
      </w:r>
      <w:r>
        <w:t>olarak</w:t>
      </w:r>
      <w:r>
        <w:rPr>
          <w:spacing w:val="-3"/>
        </w:rPr>
        <w:t xml:space="preserve"> </w:t>
      </w:r>
      <w:r>
        <w:t>bu</w:t>
      </w:r>
      <w:r>
        <w:rPr>
          <w:spacing w:val="-1"/>
        </w:rPr>
        <w:t xml:space="preserve"> </w:t>
      </w:r>
      <w:r>
        <w:t>projeleri yürüterek</w:t>
      </w:r>
      <w:r>
        <w:rPr>
          <w:spacing w:val="-3"/>
        </w:rPr>
        <w:t xml:space="preserve"> </w:t>
      </w:r>
      <w:r>
        <w:t>bu</w:t>
      </w:r>
      <w:r>
        <w:rPr>
          <w:spacing w:val="-3"/>
        </w:rPr>
        <w:t xml:space="preserve"> </w:t>
      </w:r>
      <w:r>
        <w:t>miktarların</w:t>
      </w:r>
      <w:r>
        <w:rPr>
          <w:spacing w:val="-1"/>
        </w:rPr>
        <w:t xml:space="preserve"> </w:t>
      </w:r>
      <w:r>
        <w:t>her yıl</w:t>
      </w:r>
      <w:r>
        <w:rPr>
          <w:spacing w:val="-3"/>
        </w:rPr>
        <w:t xml:space="preserve"> </w:t>
      </w:r>
      <w:r>
        <w:t>üniversitemize</w:t>
      </w:r>
      <w:r>
        <w:rPr>
          <w:spacing w:val="-4"/>
        </w:rPr>
        <w:t xml:space="preserve"> </w:t>
      </w:r>
      <w:r>
        <w:t>teminini sağlamaktayız.</w:t>
      </w:r>
      <w:r>
        <w:rPr>
          <w:spacing w:val="14"/>
        </w:rPr>
        <w:t xml:space="preserve"> </w:t>
      </w:r>
      <w:r>
        <w:t>Bartın</w:t>
      </w:r>
      <w:r>
        <w:rPr>
          <w:spacing w:val="17"/>
        </w:rPr>
        <w:t xml:space="preserve"> </w:t>
      </w:r>
      <w:r>
        <w:t>Üniversitesinde</w:t>
      </w:r>
      <w:r>
        <w:rPr>
          <w:spacing w:val="16"/>
        </w:rPr>
        <w:t xml:space="preserve"> </w:t>
      </w:r>
      <w:r>
        <w:t>üçüncü</w:t>
      </w:r>
      <w:r>
        <w:rPr>
          <w:spacing w:val="15"/>
        </w:rPr>
        <w:t xml:space="preserve"> </w:t>
      </w:r>
      <w:r>
        <w:t>kez</w:t>
      </w:r>
      <w:r>
        <w:rPr>
          <w:spacing w:val="18"/>
        </w:rPr>
        <w:t xml:space="preserve"> </w:t>
      </w:r>
      <w:r>
        <w:t>onaylanan</w:t>
      </w:r>
      <w:r>
        <w:rPr>
          <w:spacing w:val="18"/>
        </w:rPr>
        <w:t xml:space="preserve"> </w:t>
      </w:r>
      <w:r>
        <w:t>KA171</w:t>
      </w:r>
      <w:r>
        <w:rPr>
          <w:spacing w:val="17"/>
        </w:rPr>
        <w:t xml:space="preserve"> </w:t>
      </w:r>
      <w:r>
        <w:t>projesi</w:t>
      </w:r>
      <w:r>
        <w:rPr>
          <w:spacing w:val="17"/>
        </w:rPr>
        <w:t xml:space="preserve"> </w:t>
      </w:r>
      <w:r>
        <w:t>kapsamında</w:t>
      </w:r>
      <w:r>
        <w:rPr>
          <w:spacing w:val="16"/>
        </w:rPr>
        <w:t xml:space="preserve"> </w:t>
      </w:r>
      <w:r>
        <w:rPr>
          <w:spacing w:val="-2"/>
        </w:rPr>
        <w:t>ayrıca</w:t>
      </w:r>
    </w:p>
    <w:p w:rsidR="00930FFD" w:rsidRDefault="00AE470B">
      <w:pPr>
        <w:pStyle w:val="GvdeMetni"/>
        <w:ind w:right="571"/>
        <w:jc w:val="both"/>
        <w:rPr>
          <w:b/>
        </w:rPr>
      </w:pPr>
      <w:r>
        <w:t>42.457</w:t>
      </w:r>
      <w:r>
        <w:rPr>
          <w:spacing w:val="-11"/>
        </w:rPr>
        <w:t xml:space="preserve"> </w:t>
      </w:r>
      <w:r>
        <w:t>avro</w:t>
      </w:r>
      <w:r>
        <w:rPr>
          <w:spacing w:val="-11"/>
        </w:rPr>
        <w:t xml:space="preserve"> </w:t>
      </w:r>
      <w:r>
        <w:t>Üniversitemize</w:t>
      </w:r>
      <w:r>
        <w:rPr>
          <w:spacing w:val="-12"/>
        </w:rPr>
        <w:t xml:space="preserve"> </w:t>
      </w:r>
      <w:r>
        <w:t>tahsis</w:t>
      </w:r>
      <w:r>
        <w:rPr>
          <w:spacing w:val="-11"/>
        </w:rPr>
        <w:t xml:space="preserve"> </w:t>
      </w:r>
      <w:r>
        <w:t>edilmiştir</w:t>
      </w:r>
      <w:r>
        <w:rPr>
          <w:spacing w:val="-11"/>
        </w:rPr>
        <w:t xml:space="preserve"> </w:t>
      </w:r>
      <w:r>
        <w:rPr>
          <w:b/>
        </w:rPr>
        <w:t>(Kanıt</w:t>
      </w:r>
      <w:r>
        <w:rPr>
          <w:b/>
          <w:spacing w:val="-11"/>
        </w:rPr>
        <w:t xml:space="preserve"> </w:t>
      </w:r>
      <w:r>
        <w:rPr>
          <w:b/>
        </w:rPr>
        <w:t>5)</w:t>
      </w:r>
      <w:r>
        <w:t>.</w:t>
      </w:r>
      <w:r>
        <w:rPr>
          <w:spacing w:val="-11"/>
        </w:rPr>
        <w:t xml:space="preserve"> </w:t>
      </w:r>
      <w:r>
        <w:t>Ayrıca</w:t>
      </w:r>
      <w:r>
        <w:rPr>
          <w:spacing w:val="-12"/>
        </w:rPr>
        <w:t xml:space="preserve"> </w:t>
      </w:r>
      <w:r>
        <w:t>Erasmus</w:t>
      </w:r>
      <w:r>
        <w:rPr>
          <w:spacing w:val="-11"/>
        </w:rPr>
        <w:t xml:space="preserve"> </w:t>
      </w:r>
      <w:r>
        <w:t>Gençlik</w:t>
      </w:r>
      <w:r>
        <w:rPr>
          <w:spacing w:val="-11"/>
        </w:rPr>
        <w:t xml:space="preserve"> </w:t>
      </w:r>
      <w:r>
        <w:t>Programı</w:t>
      </w:r>
      <w:r>
        <w:rPr>
          <w:spacing w:val="-11"/>
        </w:rPr>
        <w:t xml:space="preserve"> </w:t>
      </w:r>
      <w:r>
        <w:t xml:space="preserve">KA152 projesinden 18.200 avro kabul edilmiştir </w:t>
      </w:r>
      <w:r>
        <w:rPr>
          <w:b/>
        </w:rPr>
        <w:t>(Kanıt 6).</w:t>
      </w:r>
    </w:p>
    <w:p w:rsidR="00930FFD" w:rsidRDefault="00930FFD">
      <w:pPr>
        <w:pStyle w:val="GvdeMetni"/>
        <w:spacing w:before="190"/>
        <w:ind w:left="0"/>
        <w:rPr>
          <w:b/>
        </w:rPr>
      </w:pPr>
    </w:p>
    <w:p w:rsidR="00930FFD" w:rsidRDefault="00AE470B">
      <w:pPr>
        <w:pStyle w:val="Balk2"/>
      </w:pPr>
      <w:bookmarkStart w:id="42" w:name="_TOC_250005"/>
      <w:bookmarkEnd w:id="42"/>
      <w:r>
        <w:rPr>
          <w:spacing w:val="-2"/>
        </w:rPr>
        <w:t>KANITLAR:</w:t>
      </w:r>
    </w:p>
    <w:p w:rsidR="00930FFD" w:rsidRDefault="00AE470B">
      <w:pPr>
        <w:pStyle w:val="GvdeMetni"/>
        <w:spacing w:before="94"/>
      </w:pPr>
      <w:r>
        <w:t>(4)</w:t>
      </w:r>
      <w:r>
        <w:rPr>
          <w:spacing w:val="-2"/>
        </w:rPr>
        <w:t xml:space="preserve"> A.5.2.1.KA171_Sözleşmesi</w:t>
      </w:r>
    </w:p>
    <w:p w:rsidR="00930FFD" w:rsidRDefault="00AE470B">
      <w:pPr>
        <w:pStyle w:val="GvdeMetni"/>
        <w:spacing w:before="98"/>
      </w:pPr>
      <w:r>
        <w:t>(4)</w:t>
      </w:r>
      <w:r>
        <w:rPr>
          <w:spacing w:val="-2"/>
        </w:rPr>
        <w:t xml:space="preserve"> A.5.2.2.KA131_Sözleşmesi</w:t>
      </w:r>
    </w:p>
    <w:p w:rsidR="00930FFD" w:rsidRDefault="00AE470B">
      <w:pPr>
        <w:pStyle w:val="GvdeMetni"/>
        <w:spacing w:before="96"/>
      </w:pPr>
      <w:r>
        <w:t>(4)</w:t>
      </w:r>
      <w:r>
        <w:rPr>
          <w:spacing w:val="-2"/>
        </w:rPr>
        <w:t xml:space="preserve"> A.5.2.3.KA131_Projesi_2024_yılı_Ulusal_Ajans_ile_Yapılan_Hibe_Sözleşmesi</w:t>
      </w:r>
    </w:p>
    <w:p w:rsidR="00930FFD" w:rsidRDefault="00AE470B">
      <w:pPr>
        <w:pStyle w:val="GvdeMetni"/>
        <w:spacing w:before="99"/>
      </w:pPr>
      <w:r>
        <w:t>(4)</w:t>
      </w:r>
      <w:r>
        <w:rPr>
          <w:spacing w:val="-2"/>
        </w:rPr>
        <w:t xml:space="preserve"> A.5.2.4.Konsorsiyum_Sözleşmesi</w:t>
      </w:r>
    </w:p>
    <w:p w:rsidR="00930FFD" w:rsidRDefault="00AE470B">
      <w:pPr>
        <w:pStyle w:val="GvdeMetni"/>
        <w:spacing w:before="98"/>
      </w:pPr>
      <w:r>
        <w:t>(4)</w:t>
      </w:r>
      <w:r>
        <w:rPr>
          <w:spacing w:val="-2"/>
        </w:rPr>
        <w:t xml:space="preserve"> A.5.2.5.KA171_Projesi_2024_yılı_Ulusal_Ajans_ile_Yapılan_Hibe_Sözleşmesi</w:t>
      </w:r>
    </w:p>
    <w:p w:rsidR="00930FFD" w:rsidRDefault="00AE470B">
      <w:pPr>
        <w:pStyle w:val="GvdeMetni"/>
        <w:spacing w:before="99"/>
      </w:pPr>
      <w:r>
        <w:t>(4)</w:t>
      </w:r>
      <w:r>
        <w:rPr>
          <w:spacing w:val="-2"/>
        </w:rPr>
        <w:t xml:space="preserve"> A.5.2.6.KA152_Sözleşmesi</w:t>
      </w:r>
    </w:p>
    <w:p w:rsidR="00930FFD" w:rsidRDefault="00930FFD">
      <w:pPr>
        <w:pStyle w:val="GvdeMetni"/>
        <w:spacing w:before="239"/>
        <w:ind w:left="0"/>
      </w:pPr>
    </w:p>
    <w:p w:rsidR="00930FFD" w:rsidRDefault="00AE470B">
      <w:pPr>
        <w:pStyle w:val="Balk3"/>
        <w:numPr>
          <w:ilvl w:val="2"/>
          <w:numId w:val="3"/>
        </w:numPr>
        <w:tabs>
          <w:tab w:val="left" w:pos="795"/>
        </w:tabs>
        <w:spacing w:before="1"/>
        <w:ind w:left="795" w:hanging="652"/>
        <w:rPr>
          <w:color w:val="0070C0"/>
        </w:rPr>
      </w:pPr>
      <w:r>
        <w:rPr>
          <w:color w:val="0070C0"/>
        </w:rPr>
        <w:t>Uluslararasılaşma</w:t>
      </w:r>
      <w:r>
        <w:rPr>
          <w:color w:val="0070C0"/>
          <w:spacing w:val="-6"/>
        </w:rPr>
        <w:t xml:space="preserve"> </w:t>
      </w:r>
      <w:r>
        <w:rPr>
          <w:color w:val="0070C0"/>
          <w:spacing w:val="-2"/>
        </w:rPr>
        <w:t>Performansı</w:t>
      </w:r>
    </w:p>
    <w:p w:rsidR="00930FFD" w:rsidRDefault="00AE470B">
      <w:pPr>
        <w:spacing w:before="223" w:line="266" w:lineRule="auto"/>
        <w:ind w:left="143" w:right="568" w:hanging="10"/>
        <w:jc w:val="both"/>
        <w:rPr>
          <w:i/>
          <w:sz w:val="24"/>
        </w:rPr>
      </w:pPr>
      <w:r>
        <w:rPr>
          <w:b/>
          <w:i/>
          <w:sz w:val="24"/>
        </w:rPr>
        <w:t xml:space="preserve">Olgunluk düzeyi: 4 </w:t>
      </w:r>
      <w:r>
        <w:rPr>
          <w:i/>
          <w:sz w:val="24"/>
        </w:rPr>
        <w:t xml:space="preserve">Kurumda uluslararasılaşma kaynaklarının dağılımı izlenmekte ve </w:t>
      </w:r>
      <w:r>
        <w:rPr>
          <w:i/>
          <w:spacing w:val="-2"/>
          <w:sz w:val="24"/>
        </w:rPr>
        <w:t>iyileştirilmektedir.</w:t>
      </w:r>
    </w:p>
    <w:p w:rsidR="00930FFD" w:rsidRDefault="00AE470B">
      <w:pPr>
        <w:pStyle w:val="GvdeMetni"/>
        <w:spacing w:before="98"/>
        <w:ind w:right="569" w:hanging="10"/>
        <w:jc w:val="both"/>
      </w:pPr>
      <w:r>
        <w:t xml:space="preserve">Uluslararasılaşma göstergelerinden birisi olan uluslararası öğrenci sayısı ve toplam öğrenciye oranı stratejik planda belirtilen hedeflerin üstünde gerçekleşmemiştir. </w:t>
      </w:r>
      <w:r>
        <w:rPr>
          <w:b/>
        </w:rPr>
        <w:t>(Kanıt 1)</w:t>
      </w:r>
      <w:r>
        <w:t>. Buna göre 2024 yılı</w:t>
      </w:r>
      <w:r>
        <w:rPr>
          <w:spacing w:val="-9"/>
        </w:rPr>
        <w:t xml:space="preserve"> </w:t>
      </w:r>
      <w:r>
        <w:t>Aralık</w:t>
      </w:r>
      <w:r>
        <w:rPr>
          <w:spacing w:val="-9"/>
        </w:rPr>
        <w:t xml:space="preserve"> </w:t>
      </w:r>
      <w:r>
        <w:t>ayının</w:t>
      </w:r>
      <w:r>
        <w:rPr>
          <w:spacing w:val="-9"/>
        </w:rPr>
        <w:t xml:space="preserve"> </w:t>
      </w:r>
      <w:r>
        <w:t>sonu</w:t>
      </w:r>
      <w:r>
        <w:rPr>
          <w:spacing w:val="-9"/>
        </w:rPr>
        <w:t xml:space="preserve"> </w:t>
      </w:r>
      <w:r>
        <w:t>itibariyle</w:t>
      </w:r>
      <w:r>
        <w:rPr>
          <w:spacing w:val="-10"/>
        </w:rPr>
        <w:t xml:space="preserve"> </w:t>
      </w:r>
      <w:r>
        <w:t>toplam</w:t>
      </w:r>
      <w:r>
        <w:rPr>
          <w:spacing w:val="-9"/>
        </w:rPr>
        <w:t xml:space="preserve"> </w:t>
      </w:r>
      <w:r>
        <w:t>öğrenci</w:t>
      </w:r>
      <w:r>
        <w:rPr>
          <w:spacing w:val="-9"/>
        </w:rPr>
        <w:t xml:space="preserve"> </w:t>
      </w:r>
      <w:r>
        <w:t>sayısı</w:t>
      </w:r>
      <w:r>
        <w:rPr>
          <w:spacing w:val="-9"/>
        </w:rPr>
        <w:t xml:space="preserve"> </w:t>
      </w:r>
      <w:r>
        <w:t>17805,</w:t>
      </w:r>
      <w:r>
        <w:rPr>
          <w:spacing w:val="-9"/>
        </w:rPr>
        <w:t xml:space="preserve"> </w:t>
      </w:r>
      <w:r>
        <w:t>uluslararası</w:t>
      </w:r>
      <w:r>
        <w:rPr>
          <w:spacing w:val="-9"/>
        </w:rPr>
        <w:t xml:space="preserve"> </w:t>
      </w:r>
      <w:r>
        <w:t>öğrenci</w:t>
      </w:r>
      <w:r>
        <w:rPr>
          <w:spacing w:val="-9"/>
        </w:rPr>
        <w:t xml:space="preserve"> </w:t>
      </w:r>
      <w:r>
        <w:t>sayısı</w:t>
      </w:r>
      <w:r>
        <w:rPr>
          <w:spacing w:val="-9"/>
        </w:rPr>
        <w:t xml:space="preserve"> </w:t>
      </w:r>
      <w:r>
        <w:t>1658’dir. Birim Faaliyet raporunda öğrenci sayıları yer almaktadır. Tüm öğrenciler içinde uluslararası öğrenci oranı ise %9,35’dir. Yükseköğretim Kalite Kurulu (YÖKAK) Gösterge Değerleri Raporunda da yıllar itibariyle öğrenci sayılarımıza ulaşılmaktadır.</w:t>
      </w:r>
    </w:p>
    <w:p w:rsidR="00930FFD" w:rsidRDefault="00AE470B">
      <w:pPr>
        <w:pStyle w:val="GvdeMetni"/>
        <w:spacing w:before="86"/>
        <w:ind w:right="566" w:hanging="10"/>
        <w:jc w:val="both"/>
      </w:pPr>
      <w:r>
        <w:t xml:space="preserve">2024 yılında kurumumuzda Erasmus Yüksek Öğretim Programı kapsamında 26 öğrenim, 20 staj, 41 personel hareketliliği olmak üzere toplam 87 giden yönlü hareketlilik gerçekleştirilmiştir. </w:t>
      </w:r>
      <w:r>
        <w:rPr>
          <w:b/>
        </w:rPr>
        <w:t>(Kanıt</w:t>
      </w:r>
      <w:r>
        <w:rPr>
          <w:b/>
          <w:spacing w:val="40"/>
        </w:rPr>
        <w:t xml:space="preserve"> </w:t>
      </w:r>
      <w:r>
        <w:rPr>
          <w:b/>
        </w:rPr>
        <w:t>2)</w:t>
      </w:r>
      <w:r>
        <w:t>.</w:t>
      </w:r>
      <w:r>
        <w:rPr>
          <w:spacing w:val="40"/>
        </w:rPr>
        <w:t xml:space="preserve"> </w:t>
      </w:r>
      <w:r>
        <w:t>Buna</w:t>
      </w:r>
      <w:r>
        <w:rPr>
          <w:spacing w:val="40"/>
        </w:rPr>
        <w:t xml:space="preserve"> </w:t>
      </w:r>
      <w:r>
        <w:t>ek</w:t>
      </w:r>
      <w:r>
        <w:rPr>
          <w:spacing w:val="40"/>
        </w:rPr>
        <w:t xml:space="preserve"> </w:t>
      </w:r>
      <w:r>
        <w:t>olarak KA131 projesi kapsamında 6 gelen yönlü akademik personel ve KA171 projesi kapsamında üniversitemiz</w:t>
      </w:r>
      <w:r>
        <w:rPr>
          <w:spacing w:val="34"/>
        </w:rPr>
        <w:t xml:space="preserve"> </w:t>
      </w:r>
      <w:r>
        <w:t>11</w:t>
      </w:r>
      <w:r>
        <w:rPr>
          <w:spacing w:val="-15"/>
        </w:rPr>
        <w:t xml:space="preserve"> </w:t>
      </w:r>
      <w:r>
        <w:t>gelen yönlü</w:t>
      </w:r>
      <w:r>
        <w:rPr>
          <w:spacing w:val="-4"/>
        </w:rPr>
        <w:t xml:space="preserve"> </w:t>
      </w:r>
      <w:r>
        <w:t>akademik</w:t>
      </w:r>
      <w:r>
        <w:rPr>
          <w:spacing w:val="-4"/>
        </w:rPr>
        <w:t xml:space="preserve"> </w:t>
      </w:r>
      <w:r>
        <w:t>personel</w:t>
      </w:r>
      <w:r>
        <w:rPr>
          <w:spacing w:val="-4"/>
        </w:rPr>
        <w:t xml:space="preserve"> </w:t>
      </w:r>
      <w:r>
        <w:t>ağırlamıştır</w:t>
      </w:r>
      <w:r>
        <w:rPr>
          <w:spacing w:val="-4"/>
        </w:rPr>
        <w:t xml:space="preserve"> </w:t>
      </w:r>
      <w:r>
        <w:rPr>
          <w:b/>
        </w:rPr>
        <w:t xml:space="preserve">(Kanıt 3). </w:t>
      </w:r>
      <w:r>
        <w:t>Farabi ve Mevlana Değişim Programı YÖK tarafından 2022-2023 akademik yılında askıya alınmış (</w:t>
      </w:r>
      <w:r>
        <w:rPr>
          <w:b/>
        </w:rPr>
        <w:t>Kanıt 4, 5)</w:t>
      </w:r>
      <w:r>
        <w:t>, program kapsamında herhangi bir hareketlilik gerçekleştirilememiştir.</w:t>
      </w:r>
    </w:p>
    <w:p w:rsidR="00930FFD" w:rsidRDefault="00AE470B">
      <w:pPr>
        <w:pStyle w:val="GvdeMetni"/>
        <w:spacing w:before="94"/>
        <w:ind w:right="566" w:hanging="10"/>
        <w:jc w:val="both"/>
        <w:rPr>
          <w:b/>
        </w:rPr>
      </w:pPr>
      <w:r>
        <w:t xml:space="preserve">Erasmus Hareketliliği kapsamında öğrenci ve personel hareketliliğini arttırmak için KA171 projeleri aktif olarak uygulanacaktır. </w:t>
      </w:r>
      <w:r>
        <w:rPr>
          <w:b/>
        </w:rPr>
        <w:t xml:space="preserve">(Kanıt 6). </w:t>
      </w:r>
      <w:r>
        <w:t>AB ülkelerinden gelen öğrenci sayısını arttırmak hedefiyle</w:t>
      </w:r>
      <w:r>
        <w:rPr>
          <w:spacing w:val="-15"/>
        </w:rPr>
        <w:t xml:space="preserve"> </w:t>
      </w:r>
      <w:r>
        <w:t>İngilizce</w:t>
      </w:r>
      <w:r>
        <w:rPr>
          <w:spacing w:val="-15"/>
        </w:rPr>
        <w:t xml:space="preserve"> </w:t>
      </w:r>
      <w:r>
        <w:t>dilinde</w:t>
      </w:r>
      <w:r>
        <w:rPr>
          <w:spacing w:val="-15"/>
        </w:rPr>
        <w:t xml:space="preserve"> </w:t>
      </w:r>
      <w:r>
        <w:t>verilmek</w:t>
      </w:r>
      <w:r>
        <w:rPr>
          <w:spacing w:val="-15"/>
        </w:rPr>
        <w:t xml:space="preserve"> </w:t>
      </w:r>
      <w:r>
        <w:t>üzere</w:t>
      </w:r>
      <w:r>
        <w:rPr>
          <w:spacing w:val="-15"/>
        </w:rPr>
        <w:t xml:space="preserve"> </w:t>
      </w:r>
      <w:r>
        <w:t>akademik</w:t>
      </w:r>
      <w:r>
        <w:rPr>
          <w:spacing w:val="-15"/>
        </w:rPr>
        <w:t xml:space="preserve"> </w:t>
      </w:r>
      <w:r>
        <w:t>birimlerimizce</w:t>
      </w:r>
      <w:r>
        <w:rPr>
          <w:spacing w:val="-15"/>
        </w:rPr>
        <w:t xml:space="preserve"> </w:t>
      </w:r>
      <w:r>
        <w:t>ERAS</w:t>
      </w:r>
      <w:r>
        <w:rPr>
          <w:spacing w:val="-15"/>
        </w:rPr>
        <w:t xml:space="preserve"> </w:t>
      </w:r>
      <w:r>
        <w:t>kodlu</w:t>
      </w:r>
      <w:r>
        <w:rPr>
          <w:spacing w:val="-15"/>
        </w:rPr>
        <w:t xml:space="preserve"> </w:t>
      </w:r>
      <w:r>
        <w:t>dersler</w:t>
      </w:r>
      <w:r>
        <w:rPr>
          <w:spacing w:val="-15"/>
        </w:rPr>
        <w:t xml:space="preserve"> </w:t>
      </w:r>
      <w:r>
        <w:t xml:space="preserve">açılmıştır. </w:t>
      </w:r>
      <w:r>
        <w:rPr>
          <w:b/>
        </w:rPr>
        <w:t>(Kanıt</w:t>
      </w:r>
      <w:r>
        <w:rPr>
          <w:b/>
          <w:spacing w:val="-7"/>
        </w:rPr>
        <w:t xml:space="preserve"> </w:t>
      </w:r>
      <w:r>
        <w:rPr>
          <w:b/>
        </w:rPr>
        <w:t>7)</w:t>
      </w:r>
      <w:r>
        <w:t>.</w:t>
      </w:r>
      <w:r>
        <w:rPr>
          <w:spacing w:val="-6"/>
        </w:rPr>
        <w:t xml:space="preserve"> </w:t>
      </w:r>
      <w:r>
        <w:t>2023</w:t>
      </w:r>
      <w:r>
        <w:rPr>
          <w:spacing w:val="-1"/>
        </w:rPr>
        <w:t xml:space="preserve"> </w:t>
      </w:r>
      <w:r>
        <w:t>yılı</w:t>
      </w:r>
      <w:r>
        <w:rPr>
          <w:spacing w:val="-5"/>
        </w:rPr>
        <w:t xml:space="preserve"> </w:t>
      </w:r>
      <w:r>
        <w:t>itibarıyla</w:t>
      </w:r>
      <w:r>
        <w:rPr>
          <w:spacing w:val="-7"/>
        </w:rPr>
        <w:t xml:space="preserve"> </w:t>
      </w:r>
      <w:r>
        <w:t>aldığımız</w:t>
      </w:r>
      <w:r>
        <w:rPr>
          <w:spacing w:val="-4"/>
        </w:rPr>
        <w:t xml:space="preserve"> </w:t>
      </w:r>
      <w:r>
        <w:t>ESC</w:t>
      </w:r>
      <w:r>
        <w:rPr>
          <w:spacing w:val="-5"/>
        </w:rPr>
        <w:t xml:space="preserve"> </w:t>
      </w:r>
      <w:r>
        <w:t>etiketi</w:t>
      </w:r>
      <w:r>
        <w:rPr>
          <w:spacing w:val="-5"/>
        </w:rPr>
        <w:t xml:space="preserve"> </w:t>
      </w:r>
      <w:r>
        <w:t>kapsamında</w:t>
      </w:r>
      <w:r>
        <w:rPr>
          <w:spacing w:val="-7"/>
        </w:rPr>
        <w:t xml:space="preserve"> </w:t>
      </w:r>
      <w:r>
        <w:t>hareketliliklere</w:t>
      </w:r>
      <w:r>
        <w:rPr>
          <w:spacing w:val="-7"/>
        </w:rPr>
        <w:t xml:space="preserve"> </w:t>
      </w:r>
      <w:r>
        <w:t>2025</w:t>
      </w:r>
      <w:r>
        <w:rPr>
          <w:spacing w:val="-6"/>
        </w:rPr>
        <w:t xml:space="preserve"> </w:t>
      </w:r>
      <w:r>
        <w:t>Haziran</w:t>
      </w:r>
      <w:r>
        <w:rPr>
          <w:spacing w:val="-6"/>
        </w:rPr>
        <w:t xml:space="preserve"> </w:t>
      </w:r>
      <w:r>
        <w:t xml:space="preserve">ayı itibarıyla başlanacaktır. </w:t>
      </w:r>
      <w:r>
        <w:rPr>
          <w:b/>
        </w:rPr>
        <w:t>(Kanıt 8).</w:t>
      </w:r>
    </w:p>
    <w:p w:rsidR="00930FFD" w:rsidRDefault="00AE470B">
      <w:pPr>
        <w:pStyle w:val="GvdeMetni"/>
        <w:spacing w:before="89"/>
        <w:ind w:left="134"/>
        <w:jc w:val="both"/>
      </w:pPr>
      <w:r>
        <w:t>Uluslararası</w:t>
      </w:r>
      <w:r>
        <w:rPr>
          <w:spacing w:val="36"/>
        </w:rPr>
        <w:t xml:space="preserve"> </w:t>
      </w:r>
      <w:r>
        <w:t>öğrenci</w:t>
      </w:r>
      <w:r>
        <w:rPr>
          <w:spacing w:val="38"/>
        </w:rPr>
        <w:t xml:space="preserve"> </w:t>
      </w:r>
      <w:r>
        <w:t>ve</w:t>
      </w:r>
      <w:r>
        <w:rPr>
          <w:spacing w:val="40"/>
        </w:rPr>
        <w:t xml:space="preserve"> </w:t>
      </w:r>
      <w:r>
        <w:t>öğretim</w:t>
      </w:r>
      <w:r>
        <w:rPr>
          <w:spacing w:val="38"/>
        </w:rPr>
        <w:t xml:space="preserve"> </w:t>
      </w:r>
      <w:r>
        <w:t>elemanı</w:t>
      </w:r>
      <w:r>
        <w:rPr>
          <w:spacing w:val="38"/>
        </w:rPr>
        <w:t xml:space="preserve"> </w:t>
      </w:r>
      <w:r>
        <w:t>hareketliliklerini</w:t>
      </w:r>
      <w:r>
        <w:rPr>
          <w:spacing w:val="39"/>
        </w:rPr>
        <w:t xml:space="preserve"> </w:t>
      </w:r>
      <w:r>
        <w:t>istenilen</w:t>
      </w:r>
      <w:r>
        <w:rPr>
          <w:spacing w:val="37"/>
        </w:rPr>
        <w:t xml:space="preserve"> </w:t>
      </w:r>
      <w:r>
        <w:t>düzeye</w:t>
      </w:r>
      <w:r>
        <w:rPr>
          <w:spacing w:val="42"/>
        </w:rPr>
        <w:t xml:space="preserve"> </w:t>
      </w:r>
      <w:r>
        <w:t>çıkarmak</w:t>
      </w:r>
      <w:r>
        <w:rPr>
          <w:spacing w:val="37"/>
        </w:rPr>
        <w:t xml:space="preserve"> </w:t>
      </w:r>
      <w:r>
        <w:t>için</w:t>
      </w:r>
      <w:r>
        <w:rPr>
          <w:spacing w:val="38"/>
        </w:rPr>
        <w:t xml:space="preserve"> </w:t>
      </w:r>
      <w:r>
        <w:rPr>
          <w:spacing w:val="-4"/>
        </w:rPr>
        <w:t>bazı</w:t>
      </w:r>
    </w:p>
    <w:p w:rsidR="00930FFD" w:rsidRDefault="00AE470B">
      <w:pPr>
        <w:pStyle w:val="GvdeMetni"/>
        <w:jc w:val="both"/>
      </w:pPr>
      <w:r>
        <w:t>tedbirler</w:t>
      </w:r>
      <w:r>
        <w:rPr>
          <w:spacing w:val="-6"/>
        </w:rPr>
        <w:t xml:space="preserve"> </w:t>
      </w:r>
      <w:r>
        <w:t>alınmaktadır.</w:t>
      </w:r>
      <w:r>
        <w:rPr>
          <w:spacing w:val="-4"/>
        </w:rPr>
        <w:t xml:space="preserve"> </w:t>
      </w:r>
      <w:r>
        <w:t>Bunlardan</w:t>
      </w:r>
      <w:r>
        <w:rPr>
          <w:spacing w:val="-3"/>
        </w:rPr>
        <w:t xml:space="preserve"> </w:t>
      </w:r>
      <w:r>
        <w:t>birisi</w:t>
      </w:r>
      <w:r>
        <w:rPr>
          <w:spacing w:val="-3"/>
        </w:rPr>
        <w:t xml:space="preserve"> </w:t>
      </w:r>
      <w:r>
        <w:t>KA131</w:t>
      </w:r>
      <w:r>
        <w:rPr>
          <w:spacing w:val="-3"/>
        </w:rPr>
        <w:t xml:space="preserve"> </w:t>
      </w:r>
      <w:r>
        <w:t>Konsorsiyum</w:t>
      </w:r>
      <w:r>
        <w:rPr>
          <w:spacing w:val="-3"/>
        </w:rPr>
        <w:t xml:space="preserve"> </w:t>
      </w:r>
      <w:r>
        <w:t>proje</w:t>
      </w:r>
      <w:r>
        <w:rPr>
          <w:spacing w:val="-4"/>
        </w:rPr>
        <w:t xml:space="preserve"> </w:t>
      </w:r>
      <w:r>
        <w:t>başvurusudur.</w:t>
      </w:r>
      <w:r>
        <w:rPr>
          <w:spacing w:val="-3"/>
        </w:rPr>
        <w:t xml:space="preserve"> </w:t>
      </w:r>
      <w:r>
        <w:t>Öğrenci</w:t>
      </w:r>
      <w:r>
        <w:rPr>
          <w:spacing w:val="-3"/>
        </w:rPr>
        <w:t xml:space="preserve"> </w:t>
      </w:r>
      <w:r>
        <w:t>staj</w:t>
      </w:r>
      <w:r>
        <w:rPr>
          <w:spacing w:val="11"/>
        </w:rPr>
        <w:t xml:space="preserve"> </w:t>
      </w:r>
      <w:r>
        <w:rPr>
          <w:spacing w:val="-5"/>
        </w:rPr>
        <w:t>ve</w:t>
      </w:r>
    </w:p>
    <w:p w:rsidR="00930FFD" w:rsidRDefault="00930FFD">
      <w:pPr>
        <w:pStyle w:val="GvdeMetni"/>
        <w:jc w:val="both"/>
        <w:sectPr w:rsidR="00930FFD">
          <w:pgSz w:w="11920" w:h="16850"/>
          <w:pgMar w:top="1340" w:right="708" w:bottom="1200" w:left="1133" w:header="0" w:footer="1014" w:gutter="0"/>
          <w:cols w:space="708"/>
        </w:sectPr>
      </w:pPr>
    </w:p>
    <w:p w:rsidR="00930FFD" w:rsidRDefault="00AE470B">
      <w:pPr>
        <w:pStyle w:val="GvdeMetni"/>
        <w:spacing w:before="69"/>
        <w:ind w:right="565"/>
        <w:jc w:val="both"/>
      </w:pPr>
      <w:r>
        <w:lastRenderedPageBreak/>
        <w:t>öğretim elemanı hareketliliklerinde kurum bütçesine ek olarak hareketlilik yapılmasına olanak sağlayacaktır.</w:t>
      </w:r>
      <w:r>
        <w:rPr>
          <w:spacing w:val="-15"/>
        </w:rPr>
        <w:t xml:space="preserve"> </w:t>
      </w:r>
      <w:r>
        <w:rPr>
          <w:b/>
        </w:rPr>
        <w:t>(Kanıt</w:t>
      </w:r>
      <w:r>
        <w:rPr>
          <w:b/>
          <w:spacing w:val="-15"/>
        </w:rPr>
        <w:t xml:space="preserve"> </w:t>
      </w:r>
      <w:r>
        <w:rPr>
          <w:b/>
        </w:rPr>
        <w:t>9)</w:t>
      </w:r>
      <w:r>
        <w:t>.</w:t>
      </w:r>
      <w:r>
        <w:rPr>
          <w:spacing w:val="-15"/>
        </w:rPr>
        <w:t xml:space="preserve"> </w:t>
      </w:r>
      <w:r>
        <w:t>2022</w:t>
      </w:r>
      <w:r>
        <w:rPr>
          <w:spacing w:val="-15"/>
        </w:rPr>
        <w:t xml:space="preserve"> </w:t>
      </w:r>
      <w:r>
        <w:t>yılında</w:t>
      </w:r>
      <w:r>
        <w:rPr>
          <w:spacing w:val="-15"/>
        </w:rPr>
        <w:t xml:space="preserve"> </w:t>
      </w:r>
      <w:r>
        <w:t>üniversitemizin</w:t>
      </w:r>
      <w:r>
        <w:rPr>
          <w:spacing w:val="-15"/>
        </w:rPr>
        <w:t xml:space="preserve"> </w:t>
      </w:r>
      <w:r>
        <w:t>koordinatör</w:t>
      </w:r>
      <w:r>
        <w:rPr>
          <w:spacing w:val="-15"/>
        </w:rPr>
        <w:t xml:space="preserve"> </w:t>
      </w:r>
      <w:r>
        <w:t>olduğu</w:t>
      </w:r>
      <w:r>
        <w:rPr>
          <w:spacing w:val="-15"/>
        </w:rPr>
        <w:t xml:space="preserve"> </w:t>
      </w:r>
      <w:r>
        <w:t>bir</w:t>
      </w:r>
      <w:r>
        <w:rPr>
          <w:spacing w:val="-15"/>
        </w:rPr>
        <w:t xml:space="preserve"> </w:t>
      </w:r>
      <w:r>
        <w:t>konsorsiyum</w:t>
      </w:r>
      <w:r>
        <w:rPr>
          <w:spacing w:val="-15"/>
        </w:rPr>
        <w:t xml:space="preserve"> </w:t>
      </w:r>
      <w:r>
        <w:t>projesi; kurumumuzun ortak, Bolu Abant İzzet Baysal Üniversitesi’nin koordinatör olduğu bir konsorsiyum projesi devam etmekte olup kapsadığı bölümler genişletilmiştir.</w:t>
      </w:r>
    </w:p>
    <w:p w:rsidR="00930FFD" w:rsidRDefault="00AE470B">
      <w:pPr>
        <w:pStyle w:val="GvdeMetni"/>
        <w:spacing w:before="92"/>
        <w:ind w:right="565" w:hanging="10"/>
        <w:jc w:val="both"/>
      </w:pPr>
      <w:r>
        <w:t>2025 yılında, gerek 2023 gerek 2024 bütçeleri ve yeni konsorsiyum başvuruları yoluyla hareketlilik</w:t>
      </w:r>
      <w:r>
        <w:rPr>
          <w:spacing w:val="-15"/>
        </w:rPr>
        <w:t xml:space="preserve"> </w:t>
      </w:r>
      <w:r>
        <w:t>sayılarının</w:t>
      </w:r>
      <w:r>
        <w:rPr>
          <w:spacing w:val="-15"/>
        </w:rPr>
        <w:t xml:space="preserve"> </w:t>
      </w:r>
      <w:r>
        <w:t>artırılması</w:t>
      </w:r>
      <w:r>
        <w:rPr>
          <w:spacing w:val="-15"/>
        </w:rPr>
        <w:t xml:space="preserve"> </w:t>
      </w:r>
      <w:r>
        <w:t>planlanmaktadır.</w:t>
      </w:r>
      <w:r>
        <w:rPr>
          <w:spacing w:val="-15"/>
        </w:rPr>
        <w:t xml:space="preserve"> </w:t>
      </w:r>
      <w:r>
        <w:t>Ayrıca</w:t>
      </w:r>
      <w:r>
        <w:rPr>
          <w:spacing w:val="-15"/>
        </w:rPr>
        <w:t xml:space="preserve"> </w:t>
      </w:r>
      <w:r>
        <w:t>uluslararası</w:t>
      </w:r>
      <w:r>
        <w:rPr>
          <w:spacing w:val="-15"/>
        </w:rPr>
        <w:t xml:space="preserve"> </w:t>
      </w:r>
      <w:r>
        <w:t>kredi</w:t>
      </w:r>
      <w:r>
        <w:rPr>
          <w:spacing w:val="-15"/>
        </w:rPr>
        <w:t xml:space="preserve"> </w:t>
      </w:r>
      <w:r>
        <w:t>hareketliliği</w:t>
      </w:r>
      <w:r>
        <w:rPr>
          <w:spacing w:val="-15"/>
        </w:rPr>
        <w:t xml:space="preserve"> </w:t>
      </w:r>
      <w:r>
        <w:t>(KA171) proje</w:t>
      </w:r>
      <w:r>
        <w:rPr>
          <w:spacing w:val="-1"/>
        </w:rPr>
        <w:t xml:space="preserve"> </w:t>
      </w:r>
      <w:r>
        <w:t>başvuruları yapılacak ve</w:t>
      </w:r>
      <w:r>
        <w:rPr>
          <w:spacing w:val="-1"/>
        </w:rPr>
        <w:t xml:space="preserve"> </w:t>
      </w:r>
      <w:r>
        <w:t>dünyanın farklı ülkelerine</w:t>
      </w:r>
      <w:r>
        <w:rPr>
          <w:spacing w:val="-1"/>
        </w:rPr>
        <w:t xml:space="preserve"> </w:t>
      </w:r>
      <w:r>
        <w:t>ve</w:t>
      </w:r>
      <w:r>
        <w:rPr>
          <w:spacing w:val="-1"/>
        </w:rPr>
        <w:t xml:space="preserve"> </w:t>
      </w:r>
      <w:r>
        <w:t>bu ülkelerden kurumumuza</w:t>
      </w:r>
      <w:r>
        <w:rPr>
          <w:spacing w:val="-1"/>
        </w:rPr>
        <w:t xml:space="preserve"> </w:t>
      </w:r>
      <w:r>
        <w:t>Erasmus hareketlilikleri yapılması sağlanacaktır. Alınan ESC etiketi ile birlikte gönüllülük faaliyetleri çerçevesinde hareketlilik sayılarının artması beklenmektedir. 2024 yılı içerisinde uluslararası öğrenci</w:t>
      </w:r>
      <w:r>
        <w:rPr>
          <w:spacing w:val="-8"/>
        </w:rPr>
        <w:t xml:space="preserve"> </w:t>
      </w:r>
      <w:r>
        <w:t>ve</w:t>
      </w:r>
      <w:r>
        <w:rPr>
          <w:spacing w:val="-7"/>
        </w:rPr>
        <w:t xml:space="preserve"> </w:t>
      </w:r>
      <w:r>
        <w:t>öğretim</w:t>
      </w:r>
      <w:r>
        <w:rPr>
          <w:spacing w:val="-5"/>
        </w:rPr>
        <w:t xml:space="preserve"> </w:t>
      </w:r>
      <w:r>
        <w:t>elemanı</w:t>
      </w:r>
      <w:r>
        <w:rPr>
          <w:spacing w:val="-8"/>
        </w:rPr>
        <w:t xml:space="preserve"> </w:t>
      </w:r>
      <w:r>
        <w:t>hareketliliklerini</w:t>
      </w:r>
      <w:r>
        <w:rPr>
          <w:spacing w:val="-8"/>
        </w:rPr>
        <w:t xml:space="preserve"> </w:t>
      </w:r>
      <w:r>
        <w:t>artırmak</w:t>
      </w:r>
      <w:r>
        <w:rPr>
          <w:spacing w:val="-8"/>
        </w:rPr>
        <w:t xml:space="preserve"> </w:t>
      </w:r>
      <w:r>
        <w:t>ve</w:t>
      </w:r>
      <w:r>
        <w:rPr>
          <w:spacing w:val="-4"/>
        </w:rPr>
        <w:t xml:space="preserve"> </w:t>
      </w:r>
      <w:r>
        <w:t>yeni</w:t>
      </w:r>
      <w:r>
        <w:rPr>
          <w:spacing w:val="-5"/>
        </w:rPr>
        <w:t xml:space="preserve"> </w:t>
      </w:r>
      <w:r>
        <w:t>işbirlikleri</w:t>
      </w:r>
      <w:r>
        <w:rPr>
          <w:spacing w:val="-8"/>
        </w:rPr>
        <w:t xml:space="preserve"> </w:t>
      </w:r>
      <w:r>
        <w:t>kurmak</w:t>
      </w:r>
      <w:r>
        <w:rPr>
          <w:spacing w:val="-6"/>
        </w:rPr>
        <w:t xml:space="preserve"> </w:t>
      </w:r>
      <w:r>
        <w:t>için</w:t>
      </w:r>
      <w:r>
        <w:rPr>
          <w:spacing w:val="-6"/>
        </w:rPr>
        <w:t xml:space="preserve"> </w:t>
      </w:r>
      <w:r>
        <w:t xml:space="preserve">Kolombiya, </w:t>
      </w:r>
      <w:r>
        <w:rPr>
          <w:spacing w:val="-2"/>
        </w:rPr>
        <w:t>Kosova</w:t>
      </w:r>
      <w:r>
        <w:rPr>
          <w:spacing w:val="-12"/>
        </w:rPr>
        <w:t xml:space="preserve"> </w:t>
      </w:r>
      <w:r>
        <w:rPr>
          <w:spacing w:val="-2"/>
        </w:rPr>
        <w:t>ve</w:t>
      </w:r>
      <w:r>
        <w:rPr>
          <w:spacing w:val="-10"/>
        </w:rPr>
        <w:t xml:space="preserve"> </w:t>
      </w:r>
      <w:r>
        <w:rPr>
          <w:spacing w:val="-2"/>
        </w:rPr>
        <w:t>Litvanya’da</w:t>
      </w:r>
      <w:r>
        <w:rPr>
          <w:spacing w:val="-10"/>
        </w:rPr>
        <w:t xml:space="preserve"> </w:t>
      </w:r>
      <w:r>
        <w:rPr>
          <w:spacing w:val="-2"/>
        </w:rPr>
        <w:t>çeşitli</w:t>
      </w:r>
      <w:r>
        <w:rPr>
          <w:spacing w:val="-7"/>
        </w:rPr>
        <w:t xml:space="preserve"> </w:t>
      </w:r>
      <w:r>
        <w:rPr>
          <w:spacing w:val="-2"/>
        </w:rPr>
        <w:t>etkinliklere</w:t>
      </w:r>
      <w:r>
        <w:rPr>
          <w:spacing w:val="-12"/>
        </w:rPr>
        <w:t xml:space="preserve"> </w:t>
      </w:r>
      <w:r>
        <w:rPr>
          <w:spacing w:val="-2"/>
        </w:rPr>
        <w:t>katılım</w:t>
      </w:r>
      <w:r>
        <w:rPr>
          <w:spacing w:val="-11"/>
        </w:rPr>
        <w:t xml:space="preserve"> </w:t>
      </w:r>
      <w:r>
        <w:rPr>
          <w:spacing w:val="-2"/>
        </w:rPr>
        <w:t>sağlanmıştır</w:t>
      </w:r>
      <w:r>
        <w:rPr>
          <w:spacing w:val="-9"/>
        </w:rPr>
        <w:t xml:space="preserve"> </w:t>
      </w:r>
      <w:r>
        <w:rPr>
          <w:b/>
          <w:spacing w:val="-2"/>
        </w:rPr>
        <w:t>(Kanıt</w:t>
      </w:r>
      <w:r>
        <w:rPr>
          <w:b/>
          <w:spacing w:val="-10"/>
        </w:rPr>
        <w:t xml:space="preserve"> </w:t>
      </w:r>
      <w:r>
        <w:rPr>
          <w:b/>
          <w:spacing w:val="-2"/>
        </w:rPr>
        <w:t>10).</w:t>
      </w:r>
      <w:r>
        <w:rPr>
          <w:b/>
          <w:spacing w:val="-11"/>
        </w:rPr>
        <w:t xml:space="preserve"> </w:t>
      </w:r>
      <w:r>
        <w:rPr>
          <w:spacing w:val="-2"/>
        </w:rPr>
        <w:t>Ayrıca</w:t>
      </w:r>
      <w:r>
        <w:rPr>
          <w:spacing w:val="-12"/>
        </w:rPr>
        <w:t xml:space="preserve"> </w:t>
      </w:r>
      <w:r>
        <w:rPr>
          <w:spacing w:val="-2"/>
        </w:rPr>
        <w:t>ikili</w:t>
      </w:r>
      <w:r>
        <w:rPr>
          <w:spacing w:val="-11"/>
        </w:rPr>
        <w:t xml:space="preserve"> </w:t>
      </w:r>
      <w:r>
        <w:rPr>
          <w:spacing w:val="-2"/>
        </w:rPr>
        <w:t>iş</w:t>
      </w:r>
      <w:r>
        <w:rPr>
          <w:spacing w:val="-9"/>
        </w:rPr>
        <w:t xml:space="preserve"> </w:t>
      </w:r>
      <w:r>
        <w:rPr>
          <w:spacing w:val="-2"/>
        </w:rPr>
        <w:t xml:space="preserve">birliklerini </w:t>
      </w:r>
      <w:r>
        <w:t xml:space="preserve">artırmak için Özbekistan’a ziyaret gerçekleştirilmiştir. Yine üyesi olduğumuz EAIE Uluslararası Eğitim Fuarına Fransa’da katılım sağlanmıştır </w:t>
      </w:r>
      <w:r>
        <w:rPr>
          <w:b/>
        </w:rPr>
        <w:t xml:space="preserve">(Kanıt 11). </w:t>
      </w:r>
      <w:r>
        <w:t>2025 yılı içerisinde yüz yüze ve çevrimiçi etkinliklere daha çok katılım planlanmaktadır.</w:t>
      </w:r>
    </w:p>
    <w:p w:rsidR="00930FFD" w:rsidRDefault="00930FFD">
      <w:pPr>
        <w:pStyle w:val="GvdeMetni"/>
        <w:spacing w:before="184"/>
        <w:ind w:left="0"/>
      </w:pPr>
    </w:p>
    <w:p w:rsidR="00930FFD" w:rsidRDefault="00AE470B">
      <w:pPr>
        <w:pStyle w:val="Balk2"/>
        <w:spacing w:before="1"/>
      </w:pPr>
      <w:bookmarkStart w:id="43" w:name="_TOC_250004"/>
      <w:bookmarkEnd w:id="43"/>
      <w:r>
        <w:rPr>
          <w:spacing w:val="-2"/>
        </w:rPr>
        <w:t>KANITLAR:</w:t>
      </w:r>
    </w:p>
    <w:p w:rsidR="00930FFD" w:rsidRDefault="00AE470B">
      <w:pPr>
        <w:pStyle w:val="GvdeMetni"/>
        <w:spacing w:before="91"/>
      </w:pPr>
      <w:r>
        <w:t>(4)</w:t>
      </w:r>
      <w:r>
        <w:rPr>
          <w:spacing w:val="-3"/>
        </w:rPr>
        <w:t xml:space="preserve"> </w:t>
      </w:r>
      <w:r>
        <w:t>A.5.3.1.</w:t>
      </w:r>
      <w:r>
        <w:rPr>
          <w:spacing w:val="-5"/>
        </w:rPr>
        <w:t xml:space="preserve"> </w:t>
      </w:r>
      <w:r>
        <w:rPr>
          <w:spacing w:val="-2"/>
        </w:rPr>
        <w:t>Uluslararası_Öğrenciler_ve_Yurtdışı_Eğitim_Koor_2023_yılı_Birim_Faal_Rap</w:t>
      </w:r>
    </w:p>
    <w:p w:rsidR="00930FFD" w:rsidRDefault="00AE470B">
      <w:pPr>
        <w:pStyle w:val="GvdeMetni"/>
        <w:spacing w:before="96"/>
      </w:pPr>
      <w:r>
        <w:t>(4)</w:t>
      </w:r>
      <w:r>
        <w:rPr>
          <w:spacing w:val="-4"/>
        </w:rPr>
        <w:t xml:space="preserve"> </w:t>
      </w:r>
      <w:r>
        <w:rPr>
          <w:spacing w:val="-2"/>
        </w:rPr>
        <w:t>A.5.3.2.</w:t>
      </w:r>
      <w:hyperlink r:id="rId100">
        <w:r>
          <w:rPr>
            <w:spacing w:val="-2"/>
          </w:rPr>
          <w:t>Erasmus_Koordinatörlüğü_2023_yılı_Faaliyet_Raporu</w:t>
        </w:r>
      </w:hyperlink>
    </w:p>
    <w:p w:rsidR="00930FFD" w:rsidRDefault="00AE470B">
      <w:pPr>
        <w:pStyle w:val="GvdeMetni"/>
        <w:spacing w:before="96"/>
      </w:pPr>
      <w:r>
        <w:t>(4)</w:t>
      </w:r>
      <w:r>
        <w:rPr>
          <w:spacing w:val="-2"/>
        </w:rPr>
        <w:t xml:space="preserve"> A.5.3.3.Erasmus_KA131_KA171_Gelen_Akademik_Personel</w:t>
      </w:r>
    </w:p>
    <w:p w:rsidR="00930FFD" w:rsidRDefault="00AE470B">
      <w:pPr>
        <w:pStyle w:val="GvdeMetni"/>
        <w:spacing w:before="96"/>
      </w:pPr>
      <w:r>
        <w:t>(4)</w:t>
      </w:r>
      <w:r>
        <w:rPr>
          <w:spacing w:val="-3"/>
        </w:rPr>
        <w:t xml:space="preserve"> </w:t>
      </w:r>
      <w:r>
        <w:t>A.5.3.4.Erasmus_</w:t>
      </w:r>
      <w:r>
        <w:rPr>
          <w:spacing w:val="-1"/>
        </w:rPr>
        <w:t xml:space="preserve"> </w:t>
      </w:r>
      <w:r>
        <w:rPr>
          <w:spacing w:val="-2"/>
        </w:rPr>
        <w:t>Farabi_YÖKKararı</w:t>
      </w:r>
    </w:p>
    <w:p w:rsidR="00930FFD" w:rsidRDefault="00AE470B">
      <w:pPr>
        <w:pStyle w:val="GvdeMetni"/>
        <w:spacing w:before="96"/>
      </w:pPr>
      <w:r>
        <w:t>(4)</w:t>
      </w:r>
      <w:r>
        <w:rPr>
          <w:spacing w:val="-3"/>
        </w:rPr>
        <w:t xml:space="preserve"> </w:t>
      </w:r>
      <w:r>
        <w:t>A.5.3.5.</w:t>
      </w:r>
      <w:r>
        <w:rPr>
          <w:spacing w:val="-5"/>
        </w:rPr>
        <w:t xml:space="preserve"> </w:t>
      </w:r>
      <w:r>
        <w:t>Erasmus_</w:t>
      </w:r>
      <w:r>
        <w:rPr>
          <w:spacing w:val="-1"/>
        </w:rPr>
        <w:t xml:space="preserve"> </w:t>
      </w:r>
      <w:r>
        <w:rPr>
          <w:spacing w:val="-2"/>
        </w:rPr>
        <w:t>Mevlana_YÖKKararı</w:t>
      </w:r>
    </w:p>
    <w:p w:rsidR="00930FFD" w:rsidRDefault="00AE470B">
      <w:pPr>
        <w:pStyle w:val="GvdeMetni"/>
        <w:spacing w:before="96"/>
      </w:pPr>
      <w:r>
        <w:t>(4)</w:t>
      </w:r>
      <w:r>
        <w:rPr>
          <w:spacing w:val="-3"/>
        </w:rPr>
        <w:t xml:space="preserve"> </w:t>
      </w:r>
      <w:r>
        <w:t>A.5.3.6.KA171</w:t>
      </w:r>
      <w:r>
        <w:rPr>
          <w:spacing w:val="-2"/>
        </w:rPr>
        <w:t xml:space="preserve"> Sözleşmesi</w:t>
      </w:r>
    </w:p>
    <w:p w:rsidR="00930FFD" w:rsidRDefault="00AE470B">
      <w:pPr>
        <w:pStyle w:val="GvdeMetni"/>
        <w:spacing w:before="96"/>
      </w:pPr>
      <w:r>
        <w:t>(4)</w:t>
      </w:r>
      <w:r>
        <w:rPr>
          <w:spacing w:val="-3"/>
        </w:rPr>
        <w:t xml:space="preserve"> </w:t>
      </w:r>
      <w:r>
        <w:t>A.5.3.7.</w:t>
      </w:r>
      <w:r>
        <w:rPr>
          <w:spacing w:val="-5"/>
        </w:rPr>
        <w:t xml:space="preserve"> </w:t>
      </w:r>
      <w:r>
        <w:rPr>
          <w:spacing w:val="-2"/>
        </w:rPr>
        <w:t>ERAS_Kodlu_Dersler</w:t>
      </w:r>
    </w:p>
    <w:p w:rsidR="00930FFD" w:rsidRDefault="00AE470B">
      <w:pPr>
        <w:pStyle w:val="GvdeMetni"/>
        <w:spacing w:before="96"/>
      </w:pPr>
      <w:r>
        <w:t>(4)</w:t>
      </w:r>
      <w:r>
        <w:rPr>
          <w:spacing w:val="-2"/>
        </w:rPr>
        <w:t xml:space="preserve"> A.5.3.8.ESC_Etiketi</w:t>
      </w:r>
    </w:p>
    <w:p w:rsidR="00930FFD" w:rsidRDefault="00AE470B">
      <w:pPr>
        <w:pStyle w:val="GvdeMetni"/>
        <w:spacing w:before="96"/>
      </w:pPr>
      <w:r>
        <w:t>(4)</w:t>
      </w:r>
      <w:r>
        <w:rPr>
          <w:spacing w:val="-2"/>
        </w:rPr>
        <w:t xml:space="preserve"> A.5.3.9.KA131_Sözleşmesi</w:t>
      </w:r>
    </w:p>
    <w:p w:rsidR="00930FFD" w:rsidRDefault="00AE470B">
      <w:pPr>
        <w:pStyle w:val="GvdeMetni"/>
        <w:spacing w:before="96"/>
      </w:pPr>
      <w:r>
        <w:t>(4)</w:t>
      </w:r>
      <w:r>
        <w:rPr>
          <w:spacing w:val="-6"/>
        </w:rPr>
        <w:t xml:space="preserve"> </w:t>
      </w:r>
      <w:r>
        <w:t>A.5.3.10.Kolombiya_Kosova_Litvanya</w:t>
      </w:r>
      <w:r>
        <w:rPr>
          <w:spacing w:val="-5"/>
        </w:rPr>
        <w:t xml:space="preserve"> </w:t>
      </w:r>
      <w:r>
        <w:rPr>
          <w:spacing w:val="-2"/>
        </w:rPr>
        <w:t>Görevlendirme</w:t>
      </w:r>
    </w:p>
    <w:p w:rsidR="00930FFD" w:rsidRDefault="00AE470B">
      <w:pPr>
        <w:pStyle w:val="GvdeMetni"/>
        <w:spacing w:before="94"/>
      </w:pPr>
      <w:r>
        <w:t>(4)</w:t>
      </w:r>
      <w:r>
        <w:rPr>
          <w:spacing w:val="-4"/>
        </w:rPr>
        <w:t xml:space="preserve"> </w:t>
      </w:r>
      <w:r>
        <w:rPr>
          <w:spacing w:val="-2"/>
        </w:rPr>
        <w:t>A.5.3.11.EAIE_Görevlendirme_Özbekistan_Görevlendirme</w:t>
      </w:r>
    </w:p>
    <w:p w:rsidR="00930FFD" w:rsidRDefault="00930FFD">
      <w:pPr>
        <w:pStyle w:val="GvdeMetni"/>
        <w:ind w:left="0"/>
      </w:pPr>
    </w:p>
    <w:p w:rsidR="00930FFD" w:rsidRDefault="00930FFD">
      <w:pPr>
        <w:pStyle w:val="GvdeMetni"/>
        <w:ind w:left="0"/>
      </w:pPr>
    </w:p>
    <w:p w:rsidR="00930FFD" w:rsidRDefault="00930FFD">
      <w:pPr>
        <w:pStyle w:val="GvdeMetni"/>
        <w:spacing w:before="181"/>
        <w:ind w:left="0"/>
      </w:pPr>
    </w:p>
    <w:p w:rsidR="00930FFD" w:rsidRDefault="00AE470B">
      <w:pPr>
        <w:pStyle w:val="Balk1"/>
        <w:numPr>
          <w:ilvl w:val="0"/>
          <w:numId w:val="3"/>
        </w:numPr>
        <w:tabs>
          <w:tab w:val="left" w:pos="659"/>
        </w:tabs>
        <w:ind w:hanging="516"/>
      </w:pPr>
      <w:bookmarkStart w:id="44" w:name="B._EĞİTİM_VE_ÖĞRETİM"/>
      <w:bookmarkEnd w:id="44"/>
      <w:r>
        <w:rPr>
          <w:color w:val="1F497D"/>
        </w:rPr>
        <w:t>EĞİTİM</w:t>
      </w:r>
      <w:r>
        <w:rPr>
          <w:color w:val="1F497D"/>
          <w:spacing w:val="-5"/>
        </w:rPr>
        <w:t xml:space="preserve"> </w:t>
      </w:r>
      <w:r>
        <w:rPr>
          <w:color w:val="1F497D"/>
        </w:rPr>
        <w:t>VE</w:t>
      </w:r>
      <w:r>
        <w:rPr>
          <w:color w:val="1F497D"/>
          <w:spacing w:val="-3"/>
        </w:rPr>
        <w:t xml:space="preserve"> </w:t>
      </w:r>
      <w:r>
        <w:rPr>
          <w:color w:val="1F497D"/>
          <w:spacing w:val="-2"/>
        </w:rPr>
        <w:t>ÖĞRETİM</w:t>
      </w:r>
    </w:p>
    <w:p w:rsidR="00930FFD" w:rsidRDefault="00AE470B">
      <w:pPr>
        <w:pStyle w:val="Balk3"/>
        <w:spacing w:before="241"/>
        <w:jc w:val="both"/>
      </w:pPr>
      <w:bookmarkStart w:id="45" w:name="B.2._Programların_Yürütülmesi_(Öğrenci_M"/>
      <w:bookmarkEnd w:id="45"/>
      <w:r>
        <w:rPr>
          <w:color w:val="1F497D"/>
        </w:rPr>
        <w:t>B.2.</w:t>
      </w:r>
      <w:r>
        <w:rPr>
          <w:color w:val="1F497D"/>
          <w:spacing w:val="-5"/>
        </w:rPr>
        <w:t xml:space="preserve"> </w:t>
      </w:r>
      <w:r>
        <w:rPr>
          <w:color w:val="1F497D"/>
        </w:rPr>
        <w:t>Programların</w:t>
      </w:r>
      <w:r>
        <w:rPr>
          <w:color w:val="1F497D"/>
          <w:spacing w:val="-3"/>
        </w:rPr>
        <w:t xml:space="preserve"> </w:t>
      </w:r>
      <w:r>
        <w:rPr>
          <w:color w:val="1F497D"/>
        </w:rPr>
        <w:t>Yürütülmesi</w:t>
      </w:r>
      <w:r>
        <w:rPr>
          <w:color w:val="1F497D"/>
          <w:spacing w:val="-2"/>
        </w:rPr>
        <w:t xml:space="preserve"> </w:t>
      </w:r>
      <w:r>
        <w:rPr>
          <w:color w:val="1F497D"/>
        </w:rPr>
        <w:t>(Öğrenci</w:t>
      </w:r>
      <w:r>
        <w:rPr>
          <w:color w:val="1F497D"/>
          <w:spacing w:val="-3"/>
        </w:rPr>
        <w:t xml:space="preserve"> </w:t>
      </w:r>
      <w:r>
        <w:rPr>
          <w:color w:val="1F497D"/>
        </w:rPr>
        <w:t>Merkezli</w:t>
      </w:r>
      <w:r>
        <w:rPr>
          <w:color w:val="1F497D"/>
          <w:spacing w:val="-2"/>
        </w:rPr>
        <w:t xml:space="preserve"> </w:t>
      </w:r>
      <w:r>
        <w:rPr>
          <w:color w:val="1F497D"/>
        </w:rPr>
        <w:t>Öğrenme,</w:t>
      </w:r>
      <w:r>
        <w:rPr>
          <w:color w:val="1F497D"/>
          <w:spacing w:val="-3"/>
        </w:rPr>
        <w:t xml:space="preserve"> </w:t>
      </w:r>
      <w:r>
        <w:rPr>
          <w:color w:val="1F497D"/>
        </w:rPr>
        <w:t>Öğretme</w:t>
      </w:r>
      <w:r>
        <w:rPr>
          <w:color w:val="1F497D"/>
          <w:spacing w:val="-3"/>
        </w:rPr>
        <w:t xml:space="preserve"> </w:t>
      </w:r>
      <w:r>
        <w:rPr>
          <w:color w:val="1F497D"/>
        </w:rPr>
        <w:t>ve</w:t>
      </w:r>
      <w:r>
        <w:rPr>
          <w:color w:val="1F497D"/>
          <w:spacing w:val="-3"/>
        </w:rPr>
        <w:t xml:space="preserve"> </w:t>
      </w:r>
      <w:r>
        <w:rPr>
          <w:color w:val="1F497D"/>
          <w:spacing w:val="-2"/>
        </w:rPr>
        <w:t>Değerlendirme)</w:t>
      </w:r>
    </w:p>
    <w:p w:rsidR="00930FFD" w:rsidRDefault="00AE470B">
      <w:pPr>
        <w:pStyle w:val="GvdeMetni"/>
        <w:spacing w:before="72"/>
        <w:ind w:right="708"/>
        <w:jc w:val="both"/>
      </w:pPr>
      <w:bookmarkStart w:id="46" w:name="Birim,_hedeflediği_nitelikli_mezun_yeter"/>
      <w:bookmarkEnd w:id="46"/>
      <w:r>
        <w:t xml:space="preserve">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w:t>
      </w:r>
      <w:r>
        <w:rPr>
          <w:spacing w:val="-2"/>
        </w:rPr>
        <w:t>uygulamalıdır.</w:t>
      </w:r>
    </w:p>
    <w:p w:rsidR="00930FFD" w:rsidRDefault="00AE470B">
      <w:pPr>
        <w:pStyle w:val="Balk3"/>
        <w:spacing w:before="240"/>
        <w:jc w:val="both"/>
      </w:pPr>
      <w:r>
        <w:rPr>
          <w:color w:val="0070C0"/>
        </w:rPr>
        <w:t>B.2.3.</w:t>
      </w:r>
      <w:r>
        <w:rPr>
          <w:color w:val="0070C0"/>
          <w:spacing w:val="-5"/>
        </w:rPr>
        <w:t xml:space="preserve"> </w:t>
      </w:r>
      <w:r>
        <w:rPr>
          <w:color w:val="0070C0"/>
        </w:rPr>
        <w:t>Öğrenci</w:t>
      </w:r>
      <w:r>
        <w:rPr>
          <w:color w:val="0070C0"/>
          <w:spacing w:val="-3"/>
        </w:rPr>
        <w:t xml:space="preserve"> </w:t>
      </w:r>
      <w:r>
        <w:rPr>
          <w:color w:val="0070C0"/>
        </w:rPr>
        <w:t>Kabulü,</w:t>
      </w:r>
      <w:r>
        <w:rPr>
          <w:color w:val="0070C0"/>
          <w:spacing w:val="-4"/>
        </w:rPr>
        <w:t xml:space="preserve"> </w:t>
      </w:r>
      <w:r>
        <w:rPr>
          <w:color w:val="0070C0"/>
        </w:rPr>
        <w:t>Önceki</w:t>
      </w:r>
      <w:r>
        <w:rPr>
          <w:color w:val="0070C0"/>
          <w:spacing w:val="-3"/>
        </w:rPr>
        <w:t xml:space="preserve"> </w:t>
      </w:r>
      <w:r>
        <w:rPr>
          <w:color w:val="0070C0"/>
        </w:rPr>
        <w:t>Öğrenmenin</w:t>
      </w:r>
      <w:r>
        <w:rPr>
          <w:color w:val="0070C0"/>
          <w:spacing w:val="-2"/>
        </w:rPr>
        <w:t xml:space="preserve"> </w:t>
      </w:r>
      <w:r>
        <w:rPr>
          <w:color w:val="0070C0"/>
        </w:rPr>
        <w:t>Tanınması</w:t>
      </w:r>
      <w:r>
        <w:rPr>
          <w:color w:val="0070C0"/>
          <w:spacing w:val="-3"/>
        </w:rPr>
        <w:t xml:space="preserve"> </w:t>
      </w:r>
      <w:r>
        <w:rPr>
          <w:color w:val="0070C0"/>
        </w:rPr>
        <w:t>ve</w:t>
      </w:r>
      <w:r>
        <w:rPr>
          <w:color w:val="0070C0"/>
          <w:spacing w:val="-3"/>
        </w:rPr>
        <w:t xml:space="preserve"> </w:t>
      </w:r>
      <w:r>
        <w:rPr>
          <w:color w:val="0070C0"/>
          <w:spacing w:val="-2"/>
        </w:rPr>
        <w:t>Kredilendirilmesi</w:t>
      </w:r>
    </w:p>
    <w:p w:rsidR="00930FFD" w:rsidRDefault="00AE470B">
      <w:pPr>
        <w:spacing w:before="223" w:line="264" w:lineRule="auto"/>
        <w:ind w:left="143" w:right="566" w:hanging="10"/>
        <w:jc w:val="both"/>
        <w:rPr>
          <w:i/>
          <w:sz w:val="24"/>
        </w:rPr>
      </w:pPr>
      <w:r>
        <w:rPr>
          <w:b/>
          <w:i/>
          <w:sz w:val="24"/>
        </w:rPr>
        <w:t xml:space="preserve">Olgunluk düzeyi: 4 </w:t>
      </w:r>
      <w:r>
        <w:rPr>
          <w:i/>
          <w:sz w:val="24"/>
        </w:rPr>
        <w:t>Öğrenci kabulü, önceki öğrenmenin tanınması ve kredilendirilmesine ilişkin süreçler izlenmekte, iyileştirilmekte ve güncellemeler ilan edilmektedir.</w:t>
      </w:r>
    </w:p>
    <w:p w:rsidR="00930FFD" w:rsidRDefault="00AE470B">
      <w:pPr>
        <w:pStyle w:val="GvdeMetni"/>
        <w:spacing w:before="103"/>
        <w:ind w:left="134"/>
        <w:jc w:val="both"/>
      </w:pPr>
      <w:r>
        <w:t>Uluslararası</w:t>
      </w:r>
      <w:r>
        <w:rPr>
          <w:spacing w:val="60"/>
          <w:w w:val="150"/>
        </w:rPr>
        <w:t xml:space="preserve"> </w:t>
      </w:r>
      <w:r>
        <w:t>öğrenci</w:t>
      </w:r>
      <w:r>
        <w:rPr>
          <w:spacing w:val="63"/>
          <w:w w:val="150"/>
        </w:rPr>
        <w:t xml:space="preserve"> </w:t>
      </w:r>
      <w:r>
        <w:t>başvurularında</w:t>
      </w:r>
      <w:r>
        <w:rPr>
          <w:spacing w:val="62"/>
          <w:w w:val="150"/>
        </w:rPr>
        <w:t xml:space="preserve"> </w:t>
      </w:r>
      <w:r>
        <w:t>adayların</w:t>
      </w:r>
      <w:r>
        <w:rPr>
          <w:spacing w:val="65"/>
          <w:w w:val="150"/>
        </w:rPr>
        <w:t xml:space="preserve"> </w:t>
      </w:r>
      <w:r>
        <w:t>değerlendirme</w:t>
      </w:r>
      <w:r>
        <w:rPr>
          <w:spacing w:val="62"/>
          <w:w w:val="150"/>
        </w:rPr>
        <w:t xml:space="preserve"> </w:t>
      </w:r>
      <w:r>
        <w:t>aşamasında</w:t>
      </w:r>
      <w:r>
        <w:rPr>
          <w:spacing w:val="62"/>
          <w:w w:val="150"/>
        </w:rPr>
        <w:t xml:space="preserve"> </w:t>
      </w:r>
      <w:r>
        <w:t>başvuru</w:t>
      </w:r>
      <w:r>
        <w:rPr>
          <w:spacing w:val="63"/>
          <w:w w:val="150"/>
        </w:rPr>
        <w:t xml:space="preserve"> </w:t>
      </w:r>
      <w:r>
        <w:rPr>
          <w:spacing w:val="-2"/>
        </w:rPr>
        <w:t>ekranına</w:t>
      </w:r>
    </w:p>
    <w:p w:rsidR="00930FFD" w:rsidRDefault="00930FFD">
      <w:pPr>
        <w:pStyle w:val="GvdeMetni"/>
        <w:jc w:val="both"/>
        <w:sectPr w:rsidR="00930FFD">
          <w:pgSz w:w="11920" w:h="16850"/>
          <w:pgMar w:top="1340" w:right="708" w:bottom="1200" w:left="1133" w:header="0" w:footer="1014" w:gutter="0"/>
          <w:cols w:space="708"/>
        </w:sectPr>
      </w:pPr>
    </w:p>
    <w:p w:rsidR="00930FFD" w:rsidRDefault="00AE470B">
      <w:pPr>
        <w:pStyle w:val="GvdeMetni"/>
        <w:spacing w:before="69"/>
        <w:ind w:right="566"/>
        <w:jc w:val="both"/>
      </w:pPr>
      <w:r>
        <w:lastRenderedPageBreak/>
        <w:t>yükledikleri uluslararası geçerliliği olan ülke sınavlarına giren ve en yüksek puan alan adaydan başlanarak</w:t>
      </w:r>
      <w:r>
        <w:rPr>
          <w:spacing w:val="-7"/>
        </w:rPr>
        <w:t xml:space="preserve"> </w:t>
      </w:r>
      <w:r>
        <w:t>belirlenen</w:t>
      </w:r>
      <w:r>
        <w:rPr>
          <w:spacing w:val="-7"/>
        </w:rPr>
        <w:t xml:space="preserve"> </w:t>
      </w:r>
      <w:r>
        <w:t>taban</w:t>
      </w:r>
      <w:r>
        <w:rPr>
          <w:spacing w:val="-7"/>
        </w:rPr>
        <w:t xml:space="preserve"> </w:t>
      </w:r>
      <w:r>
        <w:t>puana</w:t>
      </w:r>
      <w:r>
        <w:rPr>
          <w:spacing w:val="-1"/>
        </w:rPr>
        <w:t xml:space="preserve"> </w:t>
      </w:r>
      <w:r>
        <w:t>göre</w:t>
      </w:r>
      <w:r>
        <w:rPr>
          <w:spacing w:val="-5"/>
        </w:rPr>
        <w:t xml:space="preserve"> </w:t>
      </w:r>
      <w:r>
        <w:t>sıralanır.</w:t>
      </w:r>
      <w:r>
        <w:rPr>
          <w:spacing w:val="-2"/>
        </w:rPr>
        <w:t xml:space="preserve"> </w:t>
      </w:r>
      <w:r>
        <w:t>Kontenjan</w:t>
      </w:r>
      <w:r>
        <w:rPr>
          <w:spacing w:val="-7"/>
        </w:rPr>
        <w:t xml:space="preserve"> </w:t>
      </w:r>
      <w:r>
        <w:t>dolmaması</w:t>
      </w:r>
      <w:r>
        <w:rPr>
          <w:spacing w:val="-4"/>
        </w:rPr>
        <w:t xml:space="preserve"> </w:t>
      </w:r>
      <w:r>
        <w:t>halinde</w:t>
      </w:r>
      <w:r>
        <w:rPr>
          <w:spacing w:val="-8"/>
        </w:rPr>
        <w:t xml:space="preserve"> </w:t>
      </w:r>
      <w:r>
        <w:t>TR-YÖS</w:t>
      </w:r>
      <w:r>
        <w:rPr>
          <w:spacing w:val="-6"/>
        </w:rPr>
        <w:t xml:space="preserve"> </w:t>
      </w:r>
      <w:r>
        <w:t>sınavına giren</w:t>
      </w:r>
      <w:r>
        <w:rPr>
          <w:spacing w:val="-15"/>
        </w:rPr>
        <w:t xml:space="preserve"> </w:t>
      </w:r>
      <w:r>
        <w:t>ve</w:t>
      </w:r>
      <w:r>
        <w:rPr>
          <w:spacing w:val="-15"/>
        </w:rPr>
        <w:t xml:space="preserve"> </w:t>
      </w:r>
      <w:r>
        <w:t>en</w:t>
      </w:r>
      <w:r>
        <w:rPr>
          <w:spacing w:val="-15"/>
        </w:rPr>
        <w:t xml:space="preserve"> </w:t>
      </w:r>
      <w:r>
        <w:t>yüksek</w:t>
      </w:r>
      <w:r>
        <w:rPr>
          <w:spacing w:val="-15"/>
        </w:rPr>
        <w:t xml:space="preserve"> </w:t>
      </w:r>
      <w:r>
        <w:t>puan</w:t>
      </w:r>
      <w:r>
        <w:rPr>
          <w:spacing w:val="-13"/>
        </w:rPr>
        <w:t xml:space="preserve"> </w:t>
      </w:r>
      <w:r>
        <w:t>alan</w:t>
      </w:r>
      <w:r>
        <w:rPr>
          <w:spacing w:val="-15"/>
        </w:rPr>
        <w:t xml:space="preserve"> </w:t>
      </w:r>
      <w:r>
        <w:t>adaydan</w:t>
      </w:r>
      <w:r>
        <w:rPr>
          <w:spacing w:val="-15"/>
        </w:rPr>
        <w:t xml:space="preserve"> </w:t>
      </w:r>
      <w:r>
        <w:t>başlanarak</w:t>
      </w:r>
      <w:r>
        <w:rPr>
          <w:spacing w:val="-15"/>
        </w:rPr>
        <w:t xml:space="preserve"> </w:t>
      </w:r>
      <w:r>
        <w:t>en</w:t>
      </w:r>
      <w:r>
        <w:rPr>
          <w:spacing w:val="-15"/>
        </w:rPr>
        <w:t xml:space="preserve"> </w:t>
      </w:r>
      <w:r>
        <w:t>az</w:t>
      </w:r>
      <w:r>
        <w:rPr>
          <w:spacing w:val="-14"/>
        </w:rPr>
        <w:t xml:space="preserve"> </w:t>
      </w:r>
      <w:r>
        <w:t>70</w:t>
      </w:r>
      <w:r>
        <w:rPr>
          <w:spacing w:val="-15"/>
        </w:rPr>
        <w:t xml:space="preserve"> </w:t>
      </w:r>
      <w:r>
        <w:t>(yetmiş)</w:t>
      </w:r>
      <w:r>
        <w:rPr>
          <w:spacing w:val="-15"/>
        </w:rPr>
        <w:t xml:space="preserve"> </w:t>
      </w:r>
      <w:r>
        <w:t>puan</w:t>
      </w:r>
      <w:r>
        <w:rPr>
          <w:spacing w:val="-15"/>
        </w:rPr>
        <w:t xml:space="preserve"> </w:t>
      </w:r>
      <w:r>
        <w:t>alan</w:t>
      </w:r>
      <w:r>
        <w:rPr>
          <w:spacing w:val="-15"/>
        </w:rPr>
        <w:t xml:space="preserve"> </w:t>
      </w:r>
      <w:r>
        <w:t>adaya</w:t>
      </w:r>
      <w:r>
        <w:rPr>
          <w:spacing w:val="-15"/>
        </w:rPr>
        <w:t xml:space="preserve"> </w:t>
      </w:r>
      <w:r>
        <w:t>kadar</w:t>
      </w:r>
      <w:r>
        <w:rPr>
          <w:spacing w:val="-15"/>
        </w:rPr>
        <w:t xml:space="preserve"> </w:t>
      </w:r>
      <w:r>
        <w:t>sıralanır. Kontenjanın</w:t>
      </w:r>
      <w:r>
        <w:rPr>
          <w:spacing w:val="-15"/>
        </w:rPr>
        <w:t xml:space="preserve"> </w:t>
      </w:r>
      <w:r>
        <w:t>dolmaması</w:t>
      </w:r>
      <w:r>
        <w:rPr>
          <w:spacing w:val="-10"/>
        </w:rPr>
        <w:t xml:space="preserve"> </w:t>
      </w:r>
      <w:r>
        <w:t>halinde</w:t>
      </w:r>
      <w:r>
        <w:rPr>
          <w:spacing w:val="-12"/>
        </w:rPr>
        <w:t xml:space="preserve"> </w:t>
      </w:r>
      <w:r>
        <w:t>ortaöğretim</w:t>
      </w:r>
      <w:r>
        <w:rPr>
          <w:spacing w:val="-10"/>
        </w:rPr>
        <w:t xml:space="preserve"> </w:t>
      </w:r>
      <w:r>
        <w:t>başarı</w:t>
      </w:r>
      <w:r>
        <w:rPr>
          <w:spacing w:val="-10"/>
        </w:rPr>
        <w:t xml:space="preserve"> </w:t>
      </w:r>
      <w:r>
        <w:t>puanı</w:t>
      </w:r>
      <w:r>
        <w:rPr>
          <w:spacing w:val="-10"/>
        </w:rPr>
        <w:t xml:space="preserve"> </w:t>
      </w:r>
      <w:r>
        <w:t>en</w:t>
      </w:r>
      <w:r>
        <w:rPr>
          <w:spacing w:val="-6"/>
        </w:rPr>
        <w:t xml:space="preserve"> </w:t>
      </w:r>
      <w:r>
        <w:t>yüksek</w:t>
      </w:r>
      <w:r>
        <w:rPr>
          <w:spacing w:val="-11"/>
        </w:rPr>
        <w:t xml:space="preserve"> </w:t>
      </w:r>
      <w:r>
        <w:t>puan</w:t>
      </w:r>
      <w:r>
        <w:rPr>
          <w:spacing w:val="-8"/>
        </w:rPr>
        <w:t xml:space="preserve"> </w:t>
      </w:r>
      <w:r>
        <w:t>olan</w:t>
      </w:r>
      <w:r>
        <w:rPr>
          <w:spacing w:val="-11"/>
        </w:rPr>
        <w:t xml:space="preserve"> </w:t>
      </w:r>
      <w:r>
        <w:t>adaydan</w:t>
      </w:r>
      <w:r>
        <w:rPr>
          <w:spacing w:val="-15"/>
        </w:rPr>
        <w:t xml:space="preserve"> </w:t>
      </w:r>
      <w:r>
        <w:t>başlanarak ön lisans programları için en az 65 (altmış) puana kadar, lisans programları için 75 (yetmiş beş) puana kadar sıralama gerçekleştirilir. Bahse konu durumlar sonucunda boş kontenjan olması halinde</w:t>
      </w:r>
      <w:r>
        <w:rPr>
          <w:spacing w:val="-15"/>
        </w:rPr>
        <w:t xml:space="preserve"> </w:t>
      </w:r>
      <w:r>
        <w:t>TR-YÖS</w:t>
      </w:r>
      <w:r>
        <w:rPr>
          <w:spacing w:val="-15"/>
        </w:rPr>
        <w:t xml:space="preserve"> </w:t>
      </w:r>
      <w:r>
        <w:t>sınavı</w:t>
      </w:r>
      <w:r>
        <w:rPr>
          <w:spacing w:val="-15"/>
        </w:rPr>
        <w:t xml:space="preserve"> </w:t>
      </w:r>
      <w:r>
        <w:t>en</w:t>
      </w:r>
      <w:r>
        <w:rPr>
          <w:spacing w:val="-15"/>
        </w:rPr>
        <w:t xml:space="preserve"> </w:t>
      </w:r>
      <w:r>
        <w:t>düşük</w:t>
      </w:r>
      <w:r>
        <w:rPr>
          <w:spacing w:val="-15"/>
        </w:rPr>
        <w:t xml:space="preserve"> </w:t>
      </w:r>
      <w:r>
        <w:t>200</w:t>
      </w:r>
      <w:r>
        <w:rPr>
          <w:spacing w:val="-15"/>
        </w:rPr>
        <w:t xml:space="preserve"> </w:t>
      </w:r>
      <w:r>
        <w:t>(</w:t>
      </w:r>
      <w:r>
        <w:rPr>
          <w:spacing w:val="-15"/>
        </w:rPr>
        <w:t xml:space="preserve"> </w:t>
      </w:r>
      <w:r>
        <w:t>İki</w:t>
      </w:r>
      <w:r>
        <w:rPr>
          <w:spacing w:val="-15"/>
        </w:rPr>
        <w:t xml:space="preserve"> </w:t>
      </w:r>
      <w:r>
        <w:t>yüz)</w:t>
      </w:r>
      <w:r>
        <w:rPr>
          <w:spacing w:val="-15"/>
        </w:rPr>
        <w:t xml:space="preserve"> </w:t>
      </w:r>
      <w:r>
        <w:t>olan</w:t>
      </w:r>
      <w:r>
        <w:rPr>
          <w:spacing w:val="-15"/>
        </w:rPr>
        <w:t xml:space="preserve"> </w:t>
      </w:r>
      <w:r>
        <w:t>adaya</w:t>
      </w:r>
      <w:r>
        <w:rPr>
          <w:spacing w:val="-15"/>
        </w:rPr>
        <w:t xml:space="preserve"> </w:t>
      </w:r>
      <w:r>
        <w:t>kadar</w:t>
      </w:r>
      <w:r>
        <w:rPr>
          <w:spacing w:val="-15"/>
        </w:rPr>
        <w:t xml:space="preserve"> </w:t>
      </w:r>
      <w:r>
        <w:t>sıralama</w:t>
      </w:r>
      <w:r>
        <w:rPr>
          <w:spacing w:val="-15"/>
        </w:rPr>
        <w:t xml:space="preserve"> </w:t>
      </w:r>
      <w:r>
        <w:t>yapılarak</w:t>
      </w:r>
      <w:r>
        <w:rPr>
          <w:spacing w:val="-15"/>
        </w:rPr>
        <w:t xml:space="preserve"> </w:t>
      </w:r>
      <w:r>
        <w:t>öğrenci</w:t>
      </w:r>
      <w:r>
        <w:rPr>
          <w:spacing w:val="-15"/>
        </w:rPr>
        <w:t xml:space="preserve"> </w:t>
      </w:r>
      <w:r>
        <w:t xml:space="preserve">kabulü yapılır. </w:t>
      </w:r>
      <w:r>
        <w:rPr>
          <w:b/>
        </w:rPr>
        <w:t>(Kanıt 1)</w:t>
      </w:r>
      <w:r>
        <w:t>.</w:t>
      </w:r>
    </w:p>
    <w:p w:rsidR="00930FFD" w:rsidRDefault="00AE470B">
      <w:pPr>
        <w:pStyle w:val="GvdeMetni"/>
        <w:spacing w:before="92" w:line="268" w:lineRule="auto"/>
        <w:ind w:right="567" w:hanging="10"/>
        <w:jc w:val="both"/>
        <w:rPr>
          <w:b/>
        </w:rPr>
      </w:pPr>
      <w:r>
        <w:t>Türkiye’de üniversitelerde tam zamanlı olarak eğitim alacak uluslararası öğrencilerin bu üniversitelerde</w:t>
      </w:r>
      <w:r>
        <w:rPr>
          <w:spacing w:val="-2"/>
        </w:rPr>
        <w:t xml:space="preserve"> </w:t>
      </w:r>
      <w:r>
        <w:t>eğitim</w:t>
      </w:r>
      <w:r>
        <w:rPr>
          <w:spacing w:val="-1"/>
        </w:rPr>
        <w:t xml:space="preserve"> </w:t>
      </w:r>
      <w:r>
        <w:t>alıp</w:t>
      </w:r>
      <w:r>
        <w:rPr>
          <w:spacing w:val="-1"/>
        </w:rPr>
        <w:t xml:space="preserve"> </w:t>
      </w:r>
      <w:r>
        <w:t>mezun</w:t>
      </w:r>
      <w:r>
        <w:rPr>
          <w:spacing w:val="-1"/>
        </w:rPr>
        <w:t xml:space="preserve"> </w:t>
      </w:r>
      <w:r>
        <w:t>olabilmeleri</w:t>
      </w:r>
      <w:r>
        <w:rPr>
          <w:spacing w:val="-1"/>
        </w:rPr>
        <w:t xml:space="preserve"> </w:t>
      </w:r>
      <w:r>
        <w:t>için</w:t>
      </w:r>
      <w:r>
        <w:rPr>
          <w:spacing w:val="-1"/>
        </w:rPr>
        <w:t xml:space="preserve"> </w:t>
      </w:r>
      <w:r>
        <w:t>Yükseköğretim</w:t>
      </w:r>
      <w:r>
        <w:rPr>
          <w:spacing w:val="-1"/>
        </w:rPr>
        <w:t xml:space="preserve"> </w:t>
      </w:r>
      <w:r>
        <w:t>Kurulu tarafından</w:t>
      </w:r>
      <w:r>
        <w:rPr>
          <w:spacing w:val="-1"/>
        </w:rPr>
        <w:t xml:space="preserve"> </w:t>
      </w:r>
      <w:r>
        <w:t>aranan</w:t>
      </w:r>
      <w:r>
        <w:rPr>
          <w:spacing w:val="-1"/>
        </w:rPr>
        <w:t xml:space="preserve"> </w:t>
      </w:r>
      <w:r>
        <w:t>şart, adayların ortaöğretimlerinin Milli Eğitim Bakanlığı tarafından tanınması gerekmektedir. Bazı adayların başvurdukları ülkelerde ülke temsilciliklerimizin Eğitim Ataşeliği bulunmakta ve bu temsilciliklerimiz aracılığı ile lise/ortaöğretim denklik belgesi alabilmektedir. Ancak, bazı ülke temsilciliklerimizde bu birimler bulunmadığından adayların ülkemize giriş yaptıktan sonra Milli Eğitim Bakanlığı’nın web sayfası üzerinden çevrimiçi randevu alarak ilgili evrakları İl Milli Eğitim Müdürlüklerine şahsen teslim etmesi ile süreç başlamaktadır. Bu durumdaki öğrencilerin şartlı</w:t>
      </w:r>
      <w:r>
        <w:rPr>
          <w:spacing w:val="-15"/>
        </w:rPr>
        <w:t xml:space="preserve"> </w:t>
      </w:r>
      <w:r>
        <w:t>kayıtları</w:t>
      </w:r>
      <w:r>
        <w:rPr>
          <w:spacing w:val="-15"/>
        </w:rPr>
        <w:t xml:space="preserve"> </w:t>
      </w:r>
      <w:r>
        <w:t>yapılarak</w:t>
      </w:r>
      <w:r>
        <w:rPr>
          <w:spacing w:val="-15"/>
        </w:rPr>
        <w:t xml:space="preserve"> </w:t>
      </w:r>
      <w:r>
        <w:t>bir</w:t>
      </w:r>
      <w:r>
        <w:rPr>
          <w:spacing w:val="-15"/>
        </w:rPr>
        <w:t xml:space="preserve"> </w:t>
      </w:r>
      <w:r>
        <w:t>sonraki</w:t>
      </w:r>
      <w:r>
        <w:rPr>
          <w:spacing w:val="-15"/>
        </w:rPr>
        <w:t xml:space="preserve"> </w:t>
      </w:r>
      <w:r>
        <w:t>akademik</w:t>
      </w:r>
      <w:r>
        <w:rPr>
          <w:spacing w:val="-15"/>
        </w:rPr>
        <w:t xml:space="preserve"> </w:t>
      </w:r>
      <w:r>
        <w:t>dönem</w:t>
      </w:r>
      <w:r>
        <w:rPr>
          <w:spacing w:val="-15"/>
        </w:rPr>
        <w:t xml:space="preserve"> </w:t>
      </w:r>
      <w:r>
        <w:t>başlangıcına</w:t>
      </w:r>
      <w:r>
        <w:rPr>
          <w:spacing w:val="-15"/>
        </w:rPr>
        <w:t xml:space="preserve"> </w:t>
      </w:r>
      <w:r>
        <w:t>kadar</w:t>
      </w:r>
      <w:r>
        <w:rPr>
          <w:spacing w:val="-15"/>
        </w:rPr>
        <w:t xml:space="preserve"> </w:t>
      </w:r>
      <w:r>
        <w:t>denklik</w:t>
      </w:r>
      <w:r>
        <w:rPr>
          <w:spacing w:val="-15"/>
        </w:rPr>
        <w:t xml:space="preserve"> </w:t>
      </w:r>
      <w:r>
        <w:t>belgesini</w:t>
      </w:r>
      <w:r>
        <w:rPr>
          <w:spacing w:val="-15"/>
        </w:rPr>
        <w:t xml:space="preserve"> </w:t>
      </w:r>
      <w:r>
        <w:t xml:space="preserve">almaları için süre tanınmaktadır. </w:t>
      </w:r>
      <w:r>
        <w:rPr>
          <w:b/>
        </w:rPr>
        <w:t>(Kanıt 1).</w:t>
      </w:r>
    </w:p>
    <w:p w:rsidR="00930FFD" w:rsidRDefault="00AE470B">
      <w:pPr>
        <w:pStyle w:val="GvdeMetni"/>
        <w:spacing w:before="74"/>
        <w:ind w:left="134"/>
        <w:jc w:val="both"/>
      </w:pPr>
      <w:r>
        <w:t>Erasmus</w:t>
      </w:r>
      <w:r>
        <w:rPr>
          <w:spacing w:val="-12"/>
        </w:rPr>
        <w:t xml:space="preserve"> </w:t>
      </w:r>
      <w:r>
        <w:t>Hareketlilik</w:t>
      </w:r>
      <w:r>
        <w:rPr>
          <w:spacing w:val="-9"/>
        </w:rPr>
        <w:t xml:space="preserve"> </w:t>
      </w:r>
      <w:r>
        <w:t>başvurularında</w:t>
      </w:r>
      <w:r>
        <w:rPr>
          <w:spacing w:val="-7"/>
        </w:rPr>
        <w:t xml:space="preserve"> </w:t>
      </w:r>
      <w:r>
        <w:t>Ulusal</w:t>
      </w:r>
      <w:r>
        <w:rPr>
          <w:spacing w:val="-8"/>
        </w:rPr>
        <w:t xml:space="preserve"> </w:t>
      </w:r>
      <w:r>
        <w:t>Ajans</w:t>
      </w:r>
      <w:r>
        <w:rPr>
          <w:spacing w:val="-2"/>
        </w:rPr>
        <w:t xml:space="preserve"> </w:t>
      </w:r>
      <w:r>
        <w:t>El</w:t>
      </w:r>
      <w:r>
        <w:rPr>
          <w:spacing w:val="-8"/>
        </w:rPr>
        <w:t xml:space="preserve"> </w:t>
      </w:r>
      <w:r>
        <w:t>Kitabı</w:t>
      </w:r>
      <w:r>
        <w:rPr>
          <w:spacing w:val="-8"/>
        </w:rPr>
        <w:t xml:space="preserve"> </w:t>
      </w:r>
      <w:r>
        <w:t>kullanılmaktadır.</w:t>
      </w:r>
      <w:r>
        <w:rPr>
          <w:spacing w:val="-10"/>
        </w:rPr>
        <w:t xml:space="preserve"> </w:t>
      </w:r>
      <w:r>
        <w:rPr>
          <w:b/>
        </w:rPr>
        <w:t>(Kanıt</w:t>
      </w:r>
      <w:r>
        <w:rPr>
          <w:b/>
          <w:spacing w:val="-10"/>
        </w:rPr>
        <w:t xml:space="preserve"> </w:t>
      </w:r>
      <w:r>
        <w:rPr>
          <w:b/>
          <w:spacing w:val="-5"/>
        </w:rPr>
        <w:t>2)</w:t>
      </w:r>
      <w:r>
        <w:rPr>
          <w:spacing w:val="-5"/>
        </w:rPr>
        <w:t>.</w:t>
      </w:r>
    </w:p>
    <w:p w:rsidR="00930FFD" w:rsidRDefault="00AE470B">
      <w:pPr>
        <w:pStyle w:val="GvdeMetni"/>
        <w:spacing w:before="120" w:line="268" w:lineRule="auto"/>
        <w:ind w:right="569" w:hanging="10"/>
        <w:jc w:val="both"/>
      </w:pPr>
      <w:r>
        <w:t>Buna</w:t>
      </w:r>
      <w:r>
        <w:rPr>
          <w:spacing w:val="-2"/>
        </w:rPr>
        <w:t xml:space="preserve"> </w:t>
      </w:r>
      <w:r>
        <w:t>göre</w:t>
      </w:r>
      <w:r>
        <w:rPr>
          <w:spacing w:val="-4"/>
        </w:rPr>
        <w:t xml:space="preserve"> </w:t>
      </w:r>
      <w:r>
        <w:t>kurum</w:t>
      </w:r>
      <w:r>
        <w:rPr>
          <w:spacing w:val="-3"/>
        </w:rPr>
        <w:t xml:space="preserve"> </w:t>
      </w:r>
      <w:r>
        <w:t>içinde</w:t>
      </w:r>
      <w:r>
        <w:rPr>
          <w:spacing w:val="-2"/>
        </w:rPr>
        <w:t xml:space="preserve"> </w:t>
      </w:r>
      <w:r>
        <w:t>Erasmus</w:t>
      </w:r>
      <w:r>
        <w:rPr>
          <w:spacing w:val="-3"/>
        </w:rPr>
        <w:t xml:space="preserve"> </w:t>
      </w:r>
      <w:r>
        <w:t>Çalışma</w:t>
      </w:r>
      <w:r>
        <w:rPr>
          <w:spacing w:val="-4"/>
        </w:rPr>
        <w:t xml:space="preserve"> </w:t>
      </w:r>
      <w:r>
        <w:t>Kurulu,</w:t>
      </w:r>
      <w:r>
        <w:rPr>
          <w:spacing w:val="-3"/>
        </w:rPr>
        <w:t xml:space="preserve"> </w:t>
      </w:r>
      <w:r>
        <w:t>Öğrenci</w:t>
      </w:r>
      <w:r>
        <w:rPr>
          <w:spacing w:val="-3"/>
        </w:rPr>
        <w:t xml:space="preserve"> </w:t>
      </w:r>
      <w:r>
        <w:t>Seçim</w:t>
      </w:r>
      <w:r>
        <w:rPr>
          <w:spacing w:val="-3"/>
        </w:rPr>
        <w:t xml:space="preserve"> </w:t>
      </w:r>
      <w:r>
        <w:t>Komisyonu</w:t>
      </w:r>
      <w:r>
        <w:rPr>
          <w:spacing w:val="-3"/>
        </w:rPr>
        <w:t xml:space="preserve"> </w:t>
      </w:r>
      <w:r>
        <w:t>ve</w:t>
      </w:r>
      <w:r>
        <w:rPr>
          <w:spacing w:val="-4"/>
        </w:rPr>
        <w:t xml:space="preserve"> </w:t>
      </w:r>
      <w:r>
        <w:t>Personel</w:t>
      </w:r>
      <w:r>
        <w:rPr>
          <w:spacing w:val="-3"/>
        </w:rPr>
        <w:t xml:space="preserve"> </w:t>
      </w:r>
      <w:r>
        <w:t xml:space="preserve">Seçim Komisyonu bulunmaktadır. Başvuru, seçim ve itiraz süreçleri şeffaf bir şekilde yürütülmektedir. </w:t>
      </w:r>
      <w:r>
        <w:rPr>
          <w:b/>
        </w:rPr>
        <w:t>(Kanıt 3)</w:t>
      </w:r>
      <w:r>
        <w:t>.</w:t>
      </w:r>
    </w:p>
    <w:p w:rsidR="00930FFD" w:rsidRDefault="00AE470B">
      <w:pPr>
        <w:pStyle w:val="GvdeMetni"/>
        <w:spacing w:before="91" w:line="266" w:lineRule="auto"/>
        <w:ind w:right="568" w:hanging="10"/>
        <w:jc w:val="both"/>
        <w:rPr>
          <w:b/>
        </w:rPr>
      </w:pPr>
      <w:r>
        <w:t>Öğrenim</w:t>
      </w:r>
      <w:r>
        <w:rPr>
          <w:spacing w:val="-4"/>
        </w:rPr>
        <w:t xml:space="preserve"> </w:t>
      </w:r>
      <w:r>
        <w:t>hareketliliği</w:t>
      </w:r>
      <w:r>
        <w:rPr>
          <w:spacing w:val="-2"/>
        </w:rPr>
        <w:t xml:space="preserve"> </w:t>
      </w:r>
      <w:r>
        <w:t>gerçekleştiren</w:t>
      </w:r>
      <w:r>
        <w:rPr>
          <w:spacing w:val="-4"/>
        </w:rPr>
        <w:t xml:space="preserve"> </w:t>
      </w:r>
      <w:r>
        <w:t>öğrencilerin</w:t>
      </w:r>
      <w:r>
        <w:rPr>
          <w:spacing w:val="-4"/>
        </w:rPr>
        <w:t xml:space="preserve"> </w:t>
      </w:r>
      <w:r>
        <w:t>kredileri</w:t>
      </w:r>
      <w:r>
        <w:rPr>
          <w:spacing w:val="-4"/>
        </w:rPr>
        <w:t xml:space="preserve"> </w:t>
      </w:r>
      <w:r>
        <w:t>Erasmus</w:t>
      </w:r>
      <w:r>
        <w:rPr>
          <w:spacing w:val="-4"/>
        </w:rPr>
        <w:t xml:space="preserve"> </w:t>
      </w:r>
      <w:r>
        <w:t>Yönergesi</w:t>
      </w:r>
      <w:r>
        <w:rPr>
          <w:spacing w:val="-2"/>
        </w:rPr>
        <w:t xml:space="preserve"> </w:t>
      </w:r>
      <w:r>
        <w:t>yoluyla</w:t>
      </w:r>
      <w:r>
        <w:rPr>
          <w:spacing w:val="-5"/>
        </w:rPr>
        <w:t xml:space="preserve"> </w:t>
      </w:r>
      <w:r>
        <w:t>tam</w:t>
      </w:r>
      <w:r>
        <w:rPr>
          <w:spacing w:val="-4"/>
        </w:rPr>
        <w:t xml:space="preserve"> </w:t>
      </w:r>
      <w:r>
        <w:t xml:space="preserve">olarak tanınır. Staj hareketlilikleri de diploma ekinde tanınmaktadır. Gelen öğrencilere transkript ve katılım belgesi verilmektedir. </w:t>
      </w:r>
      <w:r>
        <w:rPr>
          <w:b/>
        </w:rPr>
        <w:t>(Kanıt 4, 5).</w:t>
      </w:r>
    </w:p>
    <w:p w:rsidR="00930FFD" w:rsidRDefault="00930FFD">
      <w:pPr>
        <w:pStyle w:val="GvdeMetni"/>
        <w:spacing w:before="230"/>
        <w:ind w:left="0"/>
        <w:rPr>
          <w:b/>
        </w:rPr>
      </w:pPr>
    </w:p>
    <w:p w:rsidR="00930FFD" w:rsidRDefault="00AE470B">
      <w:pPr>
        <w:pStyle w:val="Balk2"/>
      </w:pPr>
      <w:bookmarkStart w:id="47" w:name="_TOC_250003"/>
      <w:bookmarkEnd w:id="47"/>
      <w:r>
        <w:rPr>
          <w:spacing w:val="-2"/>
        </w:rPr>
        <w:t>KANITLAR:</w:t>
      </w:r>
    </w:p>
    <w:p w:rsidR="00930FFD" w:rsidRDefault="00930FFD">
      <w:pPr>
        <w:pStyle w:val="GvdeMetni"/>
        <w:spacing w:before="91"/>
        <w:ind w:left="0"/>
        <w:rPr>
          <w:b/>
        </w:rPr>
      </w:pPr>
    </w:p>
    <w:p w:rsidR="00930FFD" w:rsidRDefault="00AE470B">
      <w:pPr>
        <w:pStyle w:val="GvdeMetni"/>
        <w:spacing w:before="1"/>
      </w:pPr>
      <w:r>
        <w:t>(4)</w:t>
      </w:r>
      <w:r>
        <w:rPr>
          <w:spacing w:val="-2"/>
        </w:rPr>
        <w:t xml:space="preserve"> B.2.3.1.</w:t>
      </w:r>
      <w:hyperlink r:id="rId101">
        <w:r>
          <w:rPr>
            <w:spacing w:val="-2"/>
          </w:rPr>
          <w:t>ISO_Kayıt_Kabul_Esasları_Yönergesi</w:t>
        </w:r>
      </w:hyperlink>
    </w:p>
    <w:p w:rsidR="00930FFD" w:rsidRDefault="00AE470B">
      <w:pPr>
        <w:pStyle w:val="GvdeMetni"/>
        <w:spacing w:before="96"/>
      </w:pPr>
      <w:r>
        <w:t>(4)</w:t>
      </w:r>
      <w:r>
        <w:rPr>
          <w:spacing w:val="-2"/>
        </w:rPr>
        <w:t xml:space="preserve"> B.2.3.2.Ulusal_Ajans_El_Kitabı</w:t>
      </w:r>
    </w:p>
    <w:p w:rsidR="00930FFD" w:rsidRDefault="00AE470B">
      <w:pPr>
        <w:pStyle w:val="GvdeMetni"/>
        <w:spacing w:before="96"/>
      </w:pPr>
      <w:r>
        <w:t>(4)</w:t>
      </w:r>
      <w:r>
        <w:rPr>
          <w:spacing w:val="-2"/>
        </w:rPr>
        <w:t xml:space="preserve"> B.2.3.3.Komisyon_Kararı</w:t>
      </w:r>
    </w:p>
    <w:p w:rsidR="00930FFD" w:rsidRDefault="00AE470B">
      <w:pPr>
        <w:pStyle w:val="GvdeMetni"/>
        <w:spacing w:before="124"/>
      </w:pPr>
      <w:r>
        <w:t>(4)</w:t>
      </w:r>
      <w:r>
        <w:rPr>
          <w:spacing w:val="-2"/>
        </w:rPr>
        <w:t xml:space="preserve"> B.2.3.4.</w:t>
      </w:r>
      <w:hyperlink r:id="rId102">
        <w:r>
          <w:rPr>
            <w:spacing w:val="-2"/>
          </w:rPr>
          <w:t>Erasmus_Değişim_Programı_Yönergesi</w:t>
        </w:r>
      </w:hyperlink>
    </w:p>
    <w:p w:rsidR="00930FFD" w:rsidRDefault="00AE470B">
      <w:pPr>
        <w:pStyle w:val="GvdeMetni"/>
        <w:spacing w:before="96"/>
      </w:pPr>
      <w:r>
        <w:t>(4)</w:t>
      </w:r>
      <w:r>
        <w:rPr>
          <w:spacing w:val="-2"/>
        </w:rPr>
        <w:t xml:space="preserve"> B.2.3.5.Transkript_ve_Katılım_Belgesi</w:t>
      </w:r>
    </w:p>
    <w:p w:rsidR="00930FFD" w:rsidRDefault="00930FFD">
      <w:pPr>
        <w:pStyle w:val="GvdeMetni"/>
        <w:ind w:left="0"/>
      </w:pPr>
    </w:p>
    <w:p w:rsidR="00930FFD" w:rsidRDefault="00930FFD">
      <w:pPr>
        <w:pStyle w:val="GvdeMetni"/>
        <w:spacing w:before="112"/>
        <w:ind w:left="0"/>
      </w:pPr>
    </w:p>
    <w:p w:rsidR="00930FFD" w:rsidRDefault="00AE470B">
      <w:pPr>
        <w:pStyle w:val="Balk1"/>
        <w:numPr>
          <w:ilvl w:val="0"/>
          <w:numId w:val="3"/>
        </w:numPr>
        <w:tabs>
          <w:tab w:val="left" w:pos="659"/>
        </w:tabs>
        <w:ind w:hanging="516"/>
      </w:pPr>
      <w:bookmarkStart w:id="48" w:name="C._ARAŞTIRMA_VE_GELİŞTİRME"/>
      <w:bookmarkEnd w:id="48"/>
      <w:r>
        <w:rPr>
          <w:color w:val="1F497D"/>
        </w:rPr>
        <w:t>ARAŞTIRMA</w:t>
      </w:r>
      <w:r>
        <w:rPr>
          <w:color w:val="1F497D"/>
          <w:spacing w:val="-9"/>
        </w:rPr>
        <w:t xml:space="preserve"> </w:t>
      </w:r>
      <w:r>
        <w:rPr>
          <w:color w:val="1F497D"/>
        </w:rPr>
        <w:t>VE</w:t>
      </w:r>
      <w:r>
        <w:rPr>
          <w:color w:val="1F497D"/>
          <w:spacing w:val="-5"/>
        </w:rPr>
        <w:t xml:space="preserve"> </w:t>
      </w:r>
      <w:r>
        <w:rPr>
          <w:color w:val="1F497D"/>
          <w:spacing w:val="-2"/>
        </w:rPr>
        <w:t>GELİŞTİRME</w:t>
      </w:r>
    </w:p>
    <w:p w:rsidR="00930FFD" w:rsidRDefault="00AE470B">
      <w:pPr>
        <w:pStyle w:val="Balk3"/>
        <w:spacing w:before="238"/>
      </w:pPr>
      <w:bookmarkStart w:id="49" w:name="C.2._Araştırma_Yetkinliği,_İş_Birlikleri"/>
      <w:bookmarkEnd w:id="49"/>
      <w:r>
        <w:rPr>
          <w:color w:val="1F497D"/>
        </w:rPr>
        <w:t>C.2.</w:t>
      </w:r>
      <w:r>
        <w:rPr>
          <w:color w:val="1F497D"/>
          <w:spacing w:val="-3"/>
        </w:rPr>
        <w:t xml:space="preserve"> </w:t>
      </w:r>
      <w:r>
        <w:rPr>
          <w:color w:val="1F497D"/>
        </w:rPr>
        <w:t>Araştırma</w:t>
      </w:r>
      <w:r>
        <w:rPr>
          <w:color w:val="1F497D"/>
          <w:spacing w:val="-2"/>
        </w:rPr>
        <w:t xml:space="preserve"> </w:t>
      </w:r>
      <w:r>
        <w:rPr>
          <w:color w:val="1F497D"/>
        </w:rPr>
        <w:t>Yetkinliği,</w:t>
      </w:r>
      <w:r>
        <w:rPr>
          <w:color w:val="1F497D"/>
          <w:spacing w:val="-2"/>
        </w:rPr>
        <w:t xml:space="preserve"> </w:t>
      </w:r>
      <w:r>
        <w:rPr>
          <w:color w:val="1F497D"/>
        </w:rPr>
        <w:t>İş</w:t>
      </w:r>
      <w:r>
        <w:rPr>
          <w:color w:val="1F497D"/>
          <w:spacing w:val="-2"/>
        </w:rPr>
        <w:t xml:space="preserve"> </w:t>
      </w:r>
      <w:r>
        <w:rPr>
          <w:color w:val="1F497D"/>
        </w:rPr>
        <w:t>Birlikleri</w:t>
      </w:r>
      <w:r>
        <w:rPr>
          <w:color w:val="1F497D"/>
          <w:spacing w:val="-2"/>
        </w:rPr>
        <w:t xml:space="preserve"> </w:t>
      </w:r>
      <w:r>
        <w:rPr>
          <w:color w:val="1F497D"/>
        </w:rPr>
        <w:t>ve</w:t>
      </w:r>
      <w:r>
        <w:rPr>
          <w:color w:val="1F497D"/>
          <w:spacing w:val="-3"/>
        </w:rPr>
        <w:t xml:space="preserve"> </w:t>
      </w:r>
      <w:r>
        <w:rPr>
          <w:color w:val="1F497D"/>
          <w:spacing w:val="-2"/>
        </w:rPr>
        <w:t>Destekler</w:t>
      </w:r>
    </w:p>
    <w:p w:rsidR="00930FFD" w:rsidRDefault="00AE470B">
      <w:pPr>
        <w:pStyle w:val="GvdeMetni"/>
        <w:spacing w:before="77" w:line="237" w:lineRule="auto"/>
        <w:ind w:right="546"/>
      </w:pPr>
      <w:bookmarkStart w:id="50" w:name="Birim,_öğretim_elemanları_ve_araştırmacı"/>
      <w:bookmarkEnd w:id="50"/>
      <w:r>
        <w:t>Birim,</w:t>
      </w:r>
      <w:r>
        <w:rPr>
          <w:spacing w:val="-6"/>
        </w:rPr>
        <w:t xml:space="preserve"> </w:t>
      </w:r>
      <w:r>
        <w:t>öğretim</w:t>
      </w:r>
      <w:r>
        <w:rPr>
          <w:spacing w:val="-4"/>
        </w:rPr>
        <w:t xml:space="preserve"> </w:t>
      </w:r>
      <w:r>
        <w:t>elemanları</w:t>
      </w:r>
      <w:r>
        <w:rPr>
          <w:spacing w:val="-5"/>
        </w:rPr>
        <w:t xml:space="preserve"> </w:t>
      </w:r>
      <w:r>
        <w:t>ve</w:t>
      </w:r>
      <w:r>
        <w:rPr>
          <w:spacing w:val="-7"/>
        </w:rPr>
        <w:t xml:space="preserve"> </w:t>
      </w:r>
      <w:r>
        <w:t>araştırmacıların</w:t>
      </w:r>
      <w:r>
        <w:rPr>
          <w:spacing w:val="-6"/>
        </w:rPr>
        <w:t xml:space="preserve"> </w:t>
      </w:r>
      <w:r>
        <w:t>bilimsel</w:t>
      </w:r>
      <w:r>
        <w:rPr>
          <w:spacing w:val="-5"/>
        </w:rPr>
        <w:t xml:space="preserve"> </w:t>
      </w:r>
      <w:r>
        <w:t>araştırma</w:t>
      </w:r>
      <w:r>
        <w:rPr>
          <w:spacing w:val="-4"/>
        </w:rPr>
        <w:t xml:space="preserve"> </w:t>
      </w:r>
      <w:r>
        <w:t>ve</w:t>
      </w:r>
      <w:r>
        <w:rPr>
          <w:spacing w:val="-4"/>
        </w:rPr>
        <w:t xml:space="preserve"> </w:t>
      </w:r>
      <w:r>
        <w:t>sanat</w:t>
      </w:r>
      <w:r>
        <w:rPr>
          <w:spacing w:val="-2"/>
        </w:rPr>
        <w:t xml:space="preserve"> </w:t>
      </w:r>
      <w:r>
        <w:t>yetkinliğini</w:t>
      </w:r>
      <w:r>
        <w:rPr>
          <w:spacing w:val="-5"/>
        </w:rPr>
        <w:t xml:space="preserve"> </w:t>
      </w:r>
      <w:r>
        <w:t>sürdürmek ve iyileştirmek için olanaklar (eğitim, iş birlikleri, destekler vb.) sunmalıdır.</w:t>
      </w:r>
    </w:p>
    <w:p w:rsidR="00930FFD" w:rsidRDefault="00AE470B">
      <w:pPr>
        <w:pStyle w:val="Balk3"/>
        <w:spacing w:before="241"/>
      </w:pPr>
      <w:r>
        <w:rPr>
          <w:color w:val="0070C0"/>
        </w:rPr>
        <w:t>C.2.2.</w:t>
      </w:r>
      <w:r>
        <w:rPr>
          <w:color w:val="0070C0"/>
          <w:spacing w:val="-5"/>
        </w:rPr>
        <w:t xml:space="preserve"> </w:t>
      </w:r>
      <w:r>
        <w:rPr>
          <w:color w:val="0070C0"/>
        </w:rPr>
        <w:t>Ulusal</w:t>
      </w:r>
      <w:r>
        <w:rPr>
          <w:color w:val="0070C0"/>
          <w:spacing w:val="-2"/>
        </w:rPr>
        <w:t xml:space="preserve"> </w:t>
      </w:r>
      <w:r>
        <w:rPr>
          <w:color w:val="0070C0"/>
        </w:rPr>
        <w:t>ve</w:t>
      </w:r>
      <w:r>
        <w:rPr>
          <w:color w:val="0070C0"/>
          <w:spacing w:val="-3"/>
        </w:rPr>
        <w:t xml:space="preserve"> </w:t>
      </w:r>
      <w:r>
        <w:rPr>
          <w:color w:val="0070C0"/>
        </w:rPr>
        <w:t>Uluslararası</w:t>
      </w:r>
      <w:r>
        <w:rPr>
          <w:color w:val="0070C0"/>
          <w:spacing w:val="-2"/>
        </w:rPr>
        <w:t xml:space="preserve"> </w:t>
      </w:r>
      <w:r>
        <w:rPr>
          <w:color w:val="0070C0"/>
        </w:rPr>
        <w:t>Ortak</w:t>
      </w:r>
      <w:r>
        <w:rPr>
          <w:color w:val="0070C0"/>
          <w:spacing w:val="-3"/>
        </w:rPr>
        <w:t xml:space="preserve"> </w:t>
      </w:r>
      <w:r>
        <w:rPr>
          <w:color w:val="0070C0"/>
        </w:rPr>
        <w:t>Programlar</w:t>
      </w:r>
      <w:r>
        <w:rPr>
          <w:color w:val="0070C0"/>
          <w:spacing w:val="-3"/>
        </w:rPr>
        <w:t xml:space="preserve"> </w:t>
      </w:r>
      <w:r>
        <w:rPr>
          <w:color w:val="0070C0"/>
        </w:rPr>
        <w:t>ve</w:t>
      </w:r>
      <w:r>
        <w:rPr>
          <w:color w:val="0070C0"/>
          <w:spacing w:val="-3"/>
        </w:rPr>
        <w:t xml:space="preserve"> </w:t>
      </w:r>
      <w:r>
        <w:rPr>
          <w:color w:val="0070C0"/>
        </w:rPr>
        <w:t>Ortak</w:t>
      </w:r>
      <w:r>
        <w:rPr>
          <w:color w:val="0070C0"/>
          <w:spacing w:val="-2"/>
        </w:rPr>
        <w:t xml:space="preserve"> </w:t>
      </w:r>
      <w:r>
        <w:rPr>
          <w:color w:val="0070C0"/>
        </w:rPr>
        <w:t>Araştırma</w:t>
      </w:r>
      <w:r>
        <w:rPr>
          <w:color w:val="0070C0"/>
          <w:spacing w:val="-2"/>
        </w:rPr>
        <w:t xml:space="preserve"> Birimleri</w:t>
      </w:r>
    </w:p>
    <w:p w:rsidR="00930FFD" w:rsidRDefault="00AE470B">
      <w:pPr>
        <w:spacing w:before="156"/>
        <w:ind w:left="134"/>
        <w:jc w:val="both"/>
        <w:rPr>
          <w:i/>
          <w:sz w:val="24"/>
        </w:rPr>
      </w:pPr>
      <w:r>
        <w:rPr>
          <w:b/>
          <w:i/>
          <w:sz w:val="24"/>
        </w:rPr>
        <w:t>Olgunluk</w:t>
      </w:r>
      <w:r>
        <w:rPr>
          <w:b/>
          <w:i/>
          <w:spacing w:val="11"/>
          <w:sz w:val="24"/>
        </w:rPr>
        <w:t xml:space="preserve"> </w:t>
      </w:r>
      <w:r>
        <w:rPr>
          <w:b/>
          <w:i/>
          <w:sz w:val="24"/>
        </w:rPr>
        <w:t>düzeyi:4</w:t>
      </w:r>
      <w:r>
        <w:rPr>
          <w:b/>
          <w:i/>
          <w:spacing w:val="14"/>
          <w:sz w:val="24"/>
        </w:rPr>
        <w:t xml:space="preserve"> </w:t>
      </w:r>
      <w:r>
        <w:rPr>
          <w:i/>
          <w:sz w:val="24"/>
        </w:rPr>
        <w:t>Kurumda</w:t>
      </w:r>
      <w:r>
        <w:rPr>
          <w:i/>
          <w:spacing w:val="13"/>
          <w:sz w:val="24"/>
        </w:rPr>
        <w:t xml:space="preserve"> </w:t>
      </w:r>
      <w:r>
        <w:rPr>
          <w:i/>
          <w:sz w:val="24"/>
        </w:rPr>
        <w:t>ulusal</w:t>
      </w:r>
      <w:r>
        <w:rPr>
          <w:i/>
          <w:spacing w:val="15"/>
          <w:sz w:val="24"/>
        </w:rPr>
        <w:t xml:space="preserve"> </w:t>
      </w:r>
      <w:r>
        <w:rPr>
          <w:i/>
          <w:sz w:val="24"/>
        </w:rPr>
        <w:t>ve</w:t>
      </w:r>
      <w:r>
        <w:rPr>
          <w:i/>
          <w:spacing w:val="12"/>
          <w:sz w:val="24"/>
        </w:rPr>
        <w:t xml:space="preserve"> </w:t>
      </w:r>
      <w:r>
        <w:rPr>
          <w:i/>
          <w:sz w:val="24"/>
        </w:rPr>
        <w:t>uluslararası</w:t>
      </w:r>
      <w:r>
        <w:rPr>
          <w:i/>
          <w:spacing w:val="15"/>
          <w:sz w:val="24"/>
        </w:rPr>
        <w:t xml:space="preserve"> </w:t>
      </w:r>
      <w:r>
        <w:rPr>
          <w:i/>
          <w:sz w:val="24"/>
        </w:rPr>
        <w:t>düzeyde</w:t>
      </w:r>
      <w:r>
        <w:rPr>
          <w:i/>
          <w:spacing w:val="13"/>
          <w:sz w:val="24"/>
        </w:rPr>
        <w:t xml:space="preserve"> </w:t>
      </w:r>
      <w:r>
        <w:rPr>
          <w:i/>
          <w:sz w:val="24"/>
        </w:rPr>
        <w:t>Kurum</w:t>
      </w:r>
      <w:r>
        <w:rPr>
          <w:i/>
          <w:spacing w:val="13"/>
          <w:sz w:val="24"/>
        </w:rPr>
        <w:t xml:space="preserve"> </w:t>
      </w:r>
      <w:r>
        <w:rPr>
          <w:i/>
          <w:sz w:val="24"/>
        </w:rPr>
        <w:t>içi</w:t>
      </w:r>
      <w:r>
        <w:rPr>
          <w:i/>
          <w:spacing w:val="17"/>
          <w:sz w:val="24"/>
        </w:rPr>
        <w:t xml:space="preserve"> </w:t>
      </w:r>
      <w:r>
        <w:rPr>
          <w:i/>
          <w:sz w:val="24"/>
        </w:rPr>
        <w:t>ve</w:t>
      </w:r>
      <w:r>
        <w:rPr>
          <w:i/>
          <w:spacing w:val="12"/>
          <w:sz w:val="24"/>
        </w:rPr>
        <w:t xml:space="preserve"> </w:t>
      </w:r>
      <w:r>
        <w:rPr>
          <w:i/>
          <w:sz w:val="24"/>
        </w:rPr>
        <w:t>kurumlar</w:t>
      </w:r>
      <w:r>
        <w:rPr>
          <w:i/>
          <w:spacing w:val="15"/>
          <w:sz w:val="24"/>
        </w:rPr>
        <w:t xml:space="preserve"> </w:t>
      </w:r>
      <w:r>
        <w:rPr>
          <w:i/>
          <w:sz w:val="24"/>
        </w:rPr>
        <w:t>arası</w:t>
      </w:r>
      <w:r>
        <w:rPr>
          <w:i/>
          <w:spacing w:val="15"/>
          <w:sz w:val="24"/>
        </w:rPr>
        <w:t xml:space="preserve"> </w:t>
      </w:r>
      <w:r>
        <w:rPr>
          <w:i/>
          <w:spacing w:val="-4"/>
          <w:sz w:val="24"/>
        </w:rPr>
        <w:t>ortak</w:t>
      </w:r>
    </w:p>
    <w:p w:rsidR="00930FFD" w:rsidRDefault="00930FFD">
      <w:pPr>
        <w:jc w:val="both"/>
        <w:rPr>
          <w:i/>
          <w:sz w:val="24"/>
        </w:rPr>
        <w:sectPr w:rsidR="00930FFD">
          <w:pgSz w:w="11920" w:h="16850"/>
          <w:pgMar w:top="1340" w:right="708" w:bottom="1200" w:left="1133" w:header="0" w:footer="1014" w:gutter="0"/>
          <w:cols w:space="708"/>
        </w:sectPr>
      </w:pPr>
    </w:p>
    <w:p w:rsidR="00930FFD" w:rsidRDefault="00AE470B">
      <w:pPr>
        <w:spacing w:before="72" w:line="261" w:lineRule="auto"/>
        <w:ind w:left="143" w:right="571"/>
        <w:jc w:val="both"/>
        <w:rPr>
          <w:i/>
          <w:sz w:val="24"/>
        </w:rPr>
      </w:pPr>
      <w:r>
        <w:rPr>
          <w:i/>
          <w:sz w:val="24"/>
        </w:rPr>
        <w:lastRenderedPageBreak/>
        <w:t xml:space="preserve">programlar ve ortak araştırma faaliyetleri izlenmekte ve ilgili paydaşlarla değerlendirilerek </w:t>
      </w:r>
      <w:r>
        <w:rPr>
          <w:i/>
          <w:spacing w:val="-2"/>
          <w:sz w:val="24"/>
        </w:rPr>
        <w:t>iyileştirilmektedir.</w:t>
      </w:r>
    </w:p>
    <w:p w:rsidR="00930FFD" w:rsidRDefault="00AE470B">
      <w:pPr>
        <w:pStyle w:val="GvdeMetni"/>
        <w:spacing w:before="200" w:line="268" w:lineRule="auto"/>
        <w:ind w:right="568" w:hanging="10"/>
        <w:jc w:val="both"/>
      </w:pPr>
      <w:r>
        <w:t xml:space="preserve">2022-2023 akademik yılında YÖK aldığı karar ile ulusal düzeyde Farabi programı aracılığıyla öğrenci değişimleri programını durdurma kararı vermiştir. </w:t>
      </w:r>
      <w:r>
        <w:rPr>
          <w:b/>
        </w:rPr>
        <w:t>(Kanıt 1)</w:t>
      </w:r>
      <w:r>
        <w:t>.</w:t>
      </w:r>
    </w:p>
    <w:p w:rsidR="00930FFD" w:rsidRDefault="00AE470B">
      <w:pPr>
        <w:pStyle w:val="GvdeMetni"/>
        <w:spacing w:before="37"/>
        <w:ind w:right="566"/>
        <w:jc w:val="both"/>
        <w:rPr>
          <w:b/>
        </w:rPr>
      </w:pPr>
      <w:r>
        <w:t xml:space="preserve">Kurumumuzun KA131 projeleri kapsamında 20 ülkeden 87 üniversite 323 bölüm anlaşması bulunmaktadır, KA171 projeleri kapsamında Erasmus Koordinatörlüğünün 11 ülkeden 19 üniversite 57 bölüm anlaşması bulunmaktadır, 78 Erasmus dışı (MoU) İkili Anlaşması bulunmaktadır. Anlaşmalar Erasmus web sitesinde yayınlanmaktadır. Bu anlaşmalar yoluyla uluslararası işbirlikleri güçlendirilmektedir. DİGK’in sorumlu olduğu uluslararası hareketlilik projeleri doğrudan araştırma odaklı değildir. Ancak, akademik personelin gerçekleştirdiği hareketlilikler, araştırma ve akademik işbirlikleri için altyapı oluşturmaya katkı sunabilir </w:t>
      </w:r>
      <w:r>
        <w:rPr>
          <w:b/>
        </w:rPr>
        <w:t>(Kanıt 2).</w:t>
      </w:r>
      <w:r>
        <w:rPr>
          <w:b/>
          <w:spacing w:val="-12"/>
        </w:rPr>
        <w:t xml:space="preserve"> </w:t>
      </w:r>
      <w:r>
        <w:t>KA131</w:t>
      </w:r>
      <w:r>
        <w:rPr>
          <w:spacing w:val="-12"/>
        </w:rPr>
        <w:t xml:space="preserve"> </w:t>
      </w:r>
      <w:r>
        <w:t>projesinde</w:t>
      </w:r>
      <w:r>
        <w:rPr>
          <w:spacing w:val="-13"/>
        </w:rPr>
        <w:t xml:space="preserve"> </w:t>
      </w:r>
      <w:r>
        <w:t>kapsamında</w:t>
      </w:r>
      <w:r>
        <w:rPr>
          <w:spacing w:val="-13"/>
        </w:rPr>
        <w:t xml:space="preserve"> </w:t>
      </w:r>
      <w:r>
        <w:t>üniversitemize</w:t>
      </w:r>
      <w:r>
        <w:rPr>
          <w:spacing w:val="-13"/>
        </w:rPr>
        <w:t xml:space="preserve"> </w:t>
      </w:r>
      <w:r>
        <w:t>Romanya’dan</w:t>
      </w:r>
      <w:r>
        <w:rPr>
          <w:spacing w:val="-12"/>
        </w:rPr>
        <w:t xml:space="preserve"> </w:t>
      </w:r>
      <w:r>
        <w:t>4</w:t>
      </w:r>
      <w:r>
        <w:rPr>
          <w:spacing w:val="-10"/>
        </w:rPr>
        <w:t xml:space="preserve"> </w:t>
      </w:r>
      <w:r>
        <w:t>akademik</w:t>
      </w:r>
      <w:r>
        <w:rPr>
          <w:spacing w:val="-12"/>
        </w:rPr>
        <w:t xml:space="preserve"> </w:t>
      </w:r>
      <w:r>
        <w:t>personel</w:t>
      </w:r>
      <w:r>
        <w:rPr>
          <w:spacing w:val="-12"/>
        </w:rPr>
        <w:t xml:space="preserve"> </w:t>
      </w:r>
      <w:r>
        <w:t xml:space="preserve">hareketliliği gerçekleşmiştir </w:t>
      </w:r>
      <w:r>
        <w:rPr>
          <w:b/>
        </w:rPr>
        <w:t xml:space="preserve">(Kanıt 3). </w:t>
      </w:r>
      <w:r>
        <w:t xml:space="preserve">Yine KA131 kapsamında Yunanistan’dan 2 akademik personel hareketlilik gerçekleştirmiştir </w:t>
      </w:r>
      <w:r>
        <w:rPr>
          <w:b/>
        </w:rPr>
        <w:t>(Kanıt 4).</w:t>
      </w:r>
    </w:p>
    <w:p w:rsidR="00930FFD" w:rsidRDefault="00930FFD">
      <w:pPr>
        <w:pStyle w:val="GvdeMetni"/>
        <w:spacing w:before="43"/>
        <w:ind w:left="0"/>
        <w:rPr>
          <w:b/>
        </w:rPr>
      </w:pPr>
    </w:p>
    <w:p w:rsidR="00930FFD" w:rsidRDefault="00AE470B">
      <w:pPr>
        <w:pStyle w:val="Balk2"/>
      </w:pPr>
      <w:bookmarkStart w:id="51" w:name="_TOC_250002"/>
      <w:bookmarkEnd w:id="51"/>
      <w:r>
        <w:rPr>
          <w:spacing w:val="-2"/>
        </w:rPr>
        <w:t>KANITLAR:</w:t>
      </w:r>
    </w:p>
    <w:p w:rsidR="00930FFD" w:rsidRDefault="00930FFD">
      <w:pPr>
        <w:pStyle w:val="GvdeMetni"/>
        <w:spacing w:before="91"/>
        <w:ind w:left="0"/>
        <w:rPr>
          <w:b/>
        </w:rPr>
      </w:pPr>
    </w:p>
    <w:p w:rsidR="00930FFD" w:rsidRDefault="00AE470B">
      <w:pPr>
        <w:pStyle w:val="GvdeMetni"/>
      </w:pPr>
      <w:r>
        <w:t>(4)</w:t>
      </w:r>
      <w:r>
        <w:rPr>
          <w:spacing w:val="-2"/>
        </w:rPr>
        <w:t xml:space="preserve"> C.2.2.1</w:t>
      </w:r>
      <w:hyperlink r:id="rId103">
        <w:r>
          <w:rPr>
            <w:spacing w:val="-2"/>
          </w:rPr>
          <w:t>.Farabi_YÖK_Kararı</w:t>
        </w:r>
      </w:hyperlink>
    </w:p>
    <w:p w:rsidR="00930FFD" w:rsidRDefault="00AE470B">
      <w:pPr>
        <w:pStyle w:val="GvdeMetni"/>
        <w:spacing w:before="96"/>
      </w:pPr>
      <w:r>
        <w:t>(4)</w:t>
      </w:r>
      <w:r>
        <w:rPr>
          <w:spacing w:val="-2"/>
        </w:rPr>
        <w:t xml:space="preserve"> C.2.2.2</w:t>
      </w:r>
      <w:hyperlink r:id="rId104">
        <w:r>
          <w:rPr>
            <w:spacing w:val="-2"/>
          </w:rPr>
          <w:t>.Anlaşmalar</w:t>
        </w:r>
      </w:hyperlink>
    </w:p>
    <w:p w:rsidR="00930FFD" w:rsidRDefault="00AE470B">
      <w:pPr>
        <w:pStyle w:val="GvdeMetni"/>
        <w:spacing w:before="96"/>
      </w:pPr>
      <w:r>
        <w:t>(4)</w:t>
      </w:r>
      <w:r>
        <w:rPr>
          <w:spacing w:val="-2"/>
        </w:rPr>
        <w:t xml:space="preserve"> C.2.2.3.Romanya_Görevlendirmeler</w:t>
      </w:r>
    </w:p>
    <w:p w:rsidR="00930FFD" w:rsidRDefault="00AE470B">
      <w:pPr>
        <w:pStyle w:val="GvdeMetni"/>
        <w:spacing w:before="96"/>
      </w:pPr>
      <w:r>
        <w:t>(4)</w:t>
      </w:r>
      <w:r>
        <w:rPr>
          <w:spacing w:val="-2"/>
        </w:rPr>
        <w:t xml:space="preserve"> C.2.2.4.Yunanistan_Görevlendirmeler</w:t>
      </w:r>
    </w:p>
    <w:p w:rsidR="00930FFD" w:rsidRDefault="00930FFD">
      <w:pPr>
        <w:pStyle w:val="GvdeMetni"/>
        <w:ind w:left="0"/>
      </w:pPr>
    </w:p>
    <w:p w:rsidR="00930FFD" w:rsidRDefault="00930FFD">
      <w:pPr>
        <w:pStyle w:val="GvdeMetni"/>
        <w:ind w:left="0"/>
      </w:pPr>
    </w:p>
    <w:p w:rsidR="00930FFD" w:rsidRDefault="00930FFD">
      <w:pPr>
        <w:pStyle w:val="GvdeMetni"/>
        <w:spacing w:before="201"/>
        <w:ind w:left="0"/>
      </w:pPr>
    </w:p>
    <w:p w:rsidR="00930FFD" w:rsidRDefault="00AE470B" w:rsidP="00713B36">
      <w:pPr>
        <w:pStyle w:val="Balk1"/>
        <w:tabs>
          <w:tab w:val="left" w:pos="659"/>
        </w:tabs>
        <w:ind w:left="0" w:firstLine="0"/>
      </w:pPr>
      <w:bookmarkStart w:id="52" w:name="_TOC_250001"/>
      <w:r>
        <w:rPr>
          <w:color w:val="1F497D"/>
        </w:rPr>
        <w:t>SONUÇ</w:t>
      </w:r>
      <w:r>
        <w:rPr>
          <w:color w:val="1F497D"/>
          <w:spacing w:val="-6"/>
        </w:rPr>
        <w:t xml:space="preserve"> </w:t>
      </w:r>
      <w:r>
        <w:rPr>
          <w:color w:val="1F497D"/>
        </w:rPr>
        <w:t>VE</w:t>
      </w:r>
      <w:r>
        <w:rPr>
          <w:color w:val="1F497D"/>
          <w:spacing w:val="-4"/>
        </w:rPr>
        <w:t xml:space="preserve"> </w:t>
      </w:r>
      <w:bookmarkEnd w:id="52"/>
      <w:r>
        <w:rPr>
          <w:color w:val="1F497D"/>
          <w:spacing w:val="-2"/>
        </w:rPr>
        <w:t>DEĞERLENDİRME</w:t>
      </w:r>
    </w:p>
    <w:p w:rsidR="00930FFD" w:rsidRDefault="00AE470B" w:rsidP="00713B36">
      <w:pPr>
        <w:pStyle w:val="Balk3"/>
        <w:numPr>
          <w:ilvl w:val="0"/>
          <w:numId w:val="1"/>
        </w:numPr>
        <w:tabs>
          <w:tab w:val="left" w:pos="503"/>
        </w:tabs>
        <w:spacing w:before="7" w:line="510" w:lineRule="atLeast"/>
        <w:ind w:right="6592"/>
      </w:pPr>
      <w:bookmarkStart w:id="53" w:name="1._Liderlik,_Yönetişim_ve_Kalite"/>
      <w:bookmarkEnd w:id="53"/>
      <w:r>
        <w:rPr>
          <w:color w:val="C00000"/>
        </w:rPr>
        <w:t>Liderlik,</w:t>
      </w:r>
      <w:r>
        <w:rPr>
          <w:color w:val="C00000"/>
          <w:spacing w:val="-9"/>
        </w:rPr>
        <w:t xml:space="preserve"> </w:t>
      </w:r>
      <w:r>
        <w:rPr>
          <w:color w:val="C00000"/>
        </w:rPr>
        <w:t>Yönetişim</w:t>
      </w:r>
      <w:r>
        <w:rPr>
          <w:color w:val="C00000"/>
          <w:spacing w:val="-13"/>
        </w:rPr>
        <w:t xml:space="preserve"> </w:t>
      </w:r>
      <w:r>
        <w:rPr>
          <w:color w:val="C00000"/>
        </w:rPr>
        <w:t>ve</w:t>
      </w:r>
      <w:r>
        <w:rPr>
          <w:color w:val="C00000"/>
          <w:spacing w:val="-9"/>
        </w:rPr>
        <w:t xml:space="preserve"> </w:t>
      </w:r>
      <w:r>
        <w:rPr>
          <w:color w:val="C00000"/>
        </w:rPr>
        <w:t xml:space="preserve">Kalite </w:t>
      </w:r>
      <w:r>
        <w:rPr>
          <w:color w:val="0070C0"/>
        </w:rPr>
        <w:t>Güçlü Yönler</w:t>
      </w:r>
    </w:p>
    <w:p w:rsidR="00930FFD" w:rsidRDefault="00AE470B">
      <w:pPr>
        <w:pStyle w:val="ListeParagraf"/>
        <w:numPr>
          <w:ilvl w:val="1"/>
          <w:numId w:val="1"/>
        </w:numPr>
        <w:tabs>
          <w:tab w:val="left" w:pos="1132"/>
        </w:tabs>
        <w:spacing w:before="27" w:line="237" w:lineRule="auto"/>
        <w:ind w:right="567"/>
        <w:jc w:val="both"/>
        <w:rPr>
          <w:sz w:val="24"/>
        </w:rPr>
      </w:pPr>
      <w:r>
        <w:rPr>
          <w:sz w:val="24"/>
        </w:rPr>
        <w:t>Genel Koordinatörlüğümüzün ile alt koordinatörlüklerimizin teşkilat şemasının ve yönetişim modelinin, danışma kurulu ve birim kalite komisyonun oluşturulması, iç ve dış paydaşların katılımının sağlanması ve bu sürecin birim web sayfasında yer alması,</w:t>
      </w:r>
    </w:p>
    <w:p w:rsidR="00930FFD" w:rsidRDefault="00AE470B">
      <w:pPr>
        <w:pStyle w:val="ListeParagraf"/>
        <w:numPr>
          <w:ilvl w:val="1"/>
          <w:numId w:val="1"/>
        </w:numPr>
        <w:tabs>
          <w:tab w:val="left" w:pos="1131"/>
        </w:tabs>
        <w:spacing w:before="34" w:line="294" w:lineRule="exact"/>
        <w:ind w:left="1131" w:hanging="359"/>
        <w:jc w:val="both"/>
        <w:rPr>
          <w:sz w:val="24"/>
        </w:rPr>
      </w:pPr>
      <w:r>
        <w:rPr>
          <w:sz w:val="24"/>
        </w:rPr>
        <w:t>Alt</w:t>
      </w:r>
      <w:r>
        <w:rPr>
          <w:spacing w:val="45"/>
          <w:sz w:val="24"/>
        </w:rPr>
        <w:t xml:space="preserve"> </w:t>
      </w:r>
      <w:r>
        <w:rPr>
          <w:sz w:val="24"/>
        </w:rPr>
        <w:t>Koordinatörlüklerimizde</w:t>
      </w:r>
      <w:r>
        <w:rPr>
          <w:spacing w:val="45"/>
          <w:sz w:val="24"/>
        </w:rPr>
        <w:t xml:space="preserve"> </w:t>
      </w:r>
      <w:r>
        <w:rPr>
          <w:sz w:val="24"/>
        </w:rPr>
        <w:t>iş</w:t>
      </w:r>
      <w:r>
        <w:rPr>
          <w:spacing w:val="48"/>
          <w:sz w:val="24"/>
        </w:rPr>
        <w:t xml:space="preserve"> </w:t>
      </w:r>
      <w:r>
        <w:rPr>
          <w:sz w:val="24"/>
        </w:rPr>
        <w:t>akış</w:t>
      </w:r>
      <w:r>
        <w:rPr>
          <w:spacing w:val="48"/>
          <w:sz w:val="24"/>
        </w:rPr>
        <w:t xml:space="preserve"> </w:t>
      </w:r>
      <w:r>
        <w:rPr>
          <w:sz w:val="24"/>
        </w:rPr>
        <w:t>şemalarının</w:t>
      </w:r>
      <w:r>
        <w:rPr>
          <w:spacing w:val="46"/>
          <w:sz w:val="24"/>
        </w:rPr>
        <w:t xml:space="preserve"> </w:t>
      </w:r>
      <w:r>
        <w:rPr>
          <w:sz w:val="24"/>
        </w:rPr>
        <w:t>oluşturulması,</w:t>
      </w:r>
      <w:r>
        <w:rPr>
          <w:spacing w:val="48"/>
          <w:sz w:val="24"/>
        </w:rPr>
        <w:t xml:space="preserve"> </w:t>
      </w:r>
      <w:r>
        <w:rPr>
          <w:sz w:val="24"/>
        </w:rPr>
        <w:t>personelin</w:t>
      </w:r>
      <w:r>
        <w:rPr>
          <w:spacing w:val="46"/>
          <w:sz w:val="24"/>
        </w:rPr>
        <w:t xml:space="preserve"> </w:t>
      </w:r>
      <w:r>
        <w:rPr>
          <w:sz w:val="24"/>
        </w:rPr>
        <w:t>görev</w:t>
      </w:r>
      <w:r>
        <w:rPr>
          <w:spacing w:val="48"/>
          <w:sz w:val="24"/>
        </w:rPr>
        <w:t xml:space="preserve"> </w:t>
      </w:r>
      <w:r>
        <w:rPr>
          <w:spacing w:val="-5"/>
          <w:sz w:val="24"/>
        </w:rPr>
        <w:t>ve</w:t>
      </w:r>
    </w:p>
    <w:p w:rsidR="00930FFD" w:rsidRDefault="00AE470B">
      <w:pPr>
        <w:pStyle w:val="GvdeMetni"/>
        <w:spacing w:line="276" w:lineRule="exact"/>
        <w:ind w:left="1132"/>
        <w:jc w:val="both"/>
      </w:pPr>
      <w:r>
        <w:t>sorumluluklarını</w:t>
      </w:r>
      <w:r>
        <w:rPr>
          <w:spacing w:val="-3"/>
        </w:rPr>
        <w:t xml:space="preserve"> </w:t>
      </w:r>
      <w:r>
        <w:t>belirlenerek</w:t>
      </w:r>
      <w:r>
        <w:rPr>
          <w:spacing w:val="-3"/>
        </w:rPr>
        <w:t xml:space="preserve"> </w:t>
      </w:r>
      <w:r>
        <w:t>web</w:t>
      </w:r>
      <w:r>
        <w:rPr>
          <w:spacing w:val="-3"/>
        </w:rPr>
        <w:t xml:space="preserve"> </w:t>
      </w:r>
      <w:r>
        <w:t>sayfasında yer</w:t>
      </w:r>
      <w:r>
        <w:rPr>
          <w:spacing w:val="-2"/>
        </w:rPr>
        <w:t xml:space="preserve"> alması,</w:t>
      </w:r>
    </w:p>
    <w:p w:rsidR="00930FFD" w:rsidRDefault="00AE470B">
      <w:pPr>
        <w:pStyle w:val="ListeParagraf"/>
        <w:numPr>
          <w:ilvl w:val="1"/>
          <w:numId w:val="1"/>
        </w:numPr>
        <w:tabs>
          <w:tab w:val="left" w:pos="1132"/>
        </w:tabs>
        <w:spacing w:before="74" w:line="266" w:lineRule="auto"/>
        <w:ind w:right="566"/>
        <w:jc w:val="both"/>
        <w:rPr>
          <w:sz w:val="24"/>
        </w:rPr>
      </w:pPr>
      <w:r>
        <w:rPr>
          <w:sz w:val="24"/>
        </w:rPr>
        <w:t>Dış İlişkiler Genel Koordinatörlüğü amaç, misyon ve hedefleri belirlenerek birimin faaliyet</w:t>
      </w:r>
      <w:r>
        <w:rPr>
          <w:spacing w:val="-10"/>
          <w:sz w:val="24"/>
        </w:rPr>
        <w:t xml:space="preserve"> </w:t>
      </w:r>
      <w:r>
        <w:rPr>
          <w:sz w:val="24"/>
        </w:rPr>
        <w:t>raporu</w:t>
      </w:r>
      <w:r>
        <w:rPr>
          <w:spacing w:val="-11"/>
          <w:sz w:val="24"/>
        </w:rPr>
        <w:t xml:space="preserve"> </w:t>
      </w:r>
      <w:r>
        <w:rPr>
          <w:sz w:val="24"/>
        </w:rPr>
        <w:t>ve</w:t>
      </w:r>
      <w:r>
        <w:rPr>
          <w:spacing w:val="-9"/>
          <w:sz w:val="24"/>
        </w:rPr>
        <w:t xml:space="preserve"> </w:t>
      </w:r>
      <w:r>
        <w:rPr>
          <w:sz w:val="24"/>
        </w:rPr>
        <w:t>stratejik</w:t>
      </w:r>
      <w:r>
        <w:rPr>
          <w:spacing w:val="-10"/>
          <w:sz w:val="24"/>
        </w:rPr>
        <w:t xml:space="preserve"> </w:t>
      </w:r>
      <w:r>
        <w:rPr>
          <w:sz w:val="24"/>
        </w:rPr>
        <w:t>planında</w:t>
      </w:r>
      <w:r>
        <w:rPr>
          <w:spacing w:val="-7"/>
          <w:sz w:val="24"/>
        </w:rPr>
        <w:t xml:space="preserve"> </w:t>
      </w:r>
      <w:r>
        <w:rPr>
          <w:sz w:val="24"/>
        </w:rPr>
        <w:t>yer</w:t>
      </w:r>
      <w:r>
        <w:rPr>
          <w:spacing w:val="-9"/>
          <w:sz w:val="24"/>
        </w:rPr>
        <w:t xml:space="preserve"> </w:t>
      </w:r>
      <w:r>
        <w:rPr>
          <w:sz w:val="24"/>
        </w:rPr>
        <w:t>alıyor</w:t>
      </w:r>
      <w:r>
        <w:rPr>
          <w:spacing w:val="-11"/>
          <w:sz w:val="24"/>
        </w:rPr>
        <w:t xml:space="preserve"> </w:t>
      </w:r>
      <w:r>
        <w:rPr>
          <w:sz w:val="24"/>
        </w:rPr>
        <w:t>olması</w:t>
      </w:r>
      <w:r>
        <w:rPr>
          <w:spacing w:val="-10"/>
          <w:sz w:val="24"/>
        </w:rPr>
        <w:t xml:space="preserve"> </w:t>
      </w:r>
      <w:r>
        <w:rPr>
          <w:sz w:val="24"/>
        </w:rPr>
        <w:t>ayrıca</w:t>
      </w:r>
      <w:r>
        <w:rPr>
          <w:spacing w:val="-9"/>
          <w:sz w:val="24"/>
        </w:rPr>
        <w:t xml:space="preserve"> </w:t>
      </w:r>
      <w:r>
        <w:rPr>
          <w:sz w:val="24"/>
        </w:rPr>
        <w:t>2024-</w:t>
      </w:r>
      <w:r>
        <w:rPr>
          <w:spacing w:val="-11"/>
          <w:sz w:val="24"/>
        </w:rPr>
        <w:t xml:space="preserve"> </w:t>
      </w:r>
      <w:r>
        <w:rPr>
          <w:sz w:val="24"/>
        </w:rPr>
        <w:t>2028</w:t>
      </w:r>
      <w:r>
        <w:rPr>
          <w:spacing w:val="-11"/>
          <w:sz w:val="24"/>
        </w:rPr>
        <w:t xml:space="preserve"> </w:t>
      </w:r>
      <w:r>
        <w:rPr>
          <w:sz w:val="24"/>
        </w:rPr>
        <w:t>Stratejik</w:t>
      </w:r>
      <w:r>
        <w:rPr>
          <w:spacing w:val="-10"/>
          <w:sz w:val="24"/>
        </w:rPr>
        <w:t xml:space="preserve"> </w:t>
      </w:r>
      <w:r>
        <w:rPr>
          <w:sz w:val="24"/>
        </w:rPr>
        <w:t>Planın hazırlanması ve izleme ve değerlendirme raporlarının oluşturulması, web sayfasında üzerinden bilgi akışını sürekli ve etkin bir şekilde gerçekleştiriyor olması,</w:t>
      </w:r>
    </w:p>
    <w:p w:rsidR="00930FFD" w:rsidRDefault="00AE470B">
      <w:pPr>
        <w:pStyle w:val="ListeParagraf"/>
        <w:numPr>
          <w:ilvl w:val="1"/>
          <w:numId w:val="1"/>
        </w:numPr>
        <w:tabs>
          <w:tab w:val="left" w:pos="1132"/>
        </w:tabs>
        <w:spacing w:before="2" w:line="264" w:lineRule="auto"/>
        <w:ind w:right="567"/>
        <w:jc w:val="both"/>
        <w:rPr>
          <w:sz w:val="24"/>
        </w:rPr>
      </w:pPr>
      <w:r>
        <w:rPr>
          <w:sz w:val="24"/>
        </w:rPr>
        <w:t xml:space="preserve">Dış İlişkiler Genel Koordinatörlüğü örgüt yapısı politika hedeflerine uygun şekilde </w:t>
      </w:r>
      <w:r>
        <w:rPr>
          <w:spacing w:val="-2"/>
          <w:sz w:val="24"/>
        </w:rPr>
        <w:t>olması,</w:t>
      </w:r>
    </w:p>
    <w:p w:rsidR="00930FFD" w:rsidRDefault="00AE470B">
      <w:pPr>
        <w:pStyle w:val="ListeParagraf"/>
        <w:numPr>
          <w:ilvl w:val="1"/>
          <w:numId w:val="1"/>
        </w:numPr>
        <w:tabs>
          <w:tab w:val="left" w:pos="1132"/>
        </w:tabs>
        <w:spacing w:before="2" w:line="268" w:lineRule="auto"/>
        <w:ind w:right="567"/>
        <w:jc w:val="both"/>
        <w:rPr>
          <w:sz w:val="24"/>
        </w:rPr>
      </w:pPr>
      <w:r>
        <w:rPr>
          <w:sz w:val="24"/>
        </w:rPr>
        <w:t>Uluslararası öğrenci çeşitliliği ve toplam oranı hedeflenen oranın üstündedir. Erasmus programı kapsamında proje ve hibe çeşitliliği artmıştır. Kalite Politikamızın önemli parçasını ise Erasmus oluşturmaktadır. Erasmus çerçevesinde değişim öğrencilerimizi artırmak, ortak projeleri çeşitlendirme hedefimizin olması,</w:t>
      </w:r>
    </w:p>
    <w:p w:rsidR="00930FFD" w:rsidRDefault="00AE470B">
      <w:pPr>
        <w:pStyle w:val="ListeParagraf"/>
        <w:numPr>
          <w:ilvl w:val="1"/>
          <w:numId w:val="1"/>
        </w:numPr>
        <w:tabs>
          <w:tab w:val="left" w:pos="1131"/>
        </w:tabs>
        <w:spacing w:line="288" w:lineRule="exact"/>
        <w:ind w:left="1131" w:hanging="359"/>
        <w:jc w:val="both"/>
        <w:rPr>
          <w:sz w:val="24"/>
        </w:rPr>
      </w:pPr>
      <w:r>
        <w:rPr>
          <w:sz w:val="24"/>
        </w:rPr>
        <w:t>Üniversite</w:t>
      </w:r>
      <w:r>
        <w:rPr>
          <w:spacing w:val="-17"/>
          <w:sz w:val="24"/>
        </w:rPr>
        <w:t xml:space="preserve"> </w:t>
      </w:r>
      <w:r>
        <w:rPr>
          <w:sz w:val="24"/>
        </w:rPr>
        <w:t>iç</w:t>
      </w:r>
      <w:r>
        <w:rPr>
          <w:spacing w:val="-14"/>
          <w:sz w:val="24"/>
        </w:rPr>
        <w:t xml:space="preserve"> </w:t>
      </w:r>
      <w:r>
        <w:rPr>
          <w:sz w:val="24"/>
        </w:rPr>
        <w:t>ve</w:t>
      </w:r>
      <w:r>
        <w:rPr>
          <w:spacing w:val="-15"/>
          <w:sz w:val="24"/>
        </w:rPr>
        <w:t xml:space="preserve"> </w:t>
      </w:r>
      <w:r>
        <w:rPr>
          <w:sz w:val="24"/>
        </w:rPr>
        <w:t>dış</w:t>
      </w:r>
      <w:r>
        <w:rPr>
          <w:spacing w:val="-13"/>
          <w:sz w:val="24"/>
        </w:rPr>
        <w:t xml:space="preserve"> </w:t>
      </w:r>
      <w:r>
        <w:rPr>
          <w:sz w:val="24"/>
        </w:rPr>
        <w:t>paydaşları</w:t>
      </w:r>
      <w:r>
        <w:rPr>
          <w:spacing w:val="-14"/>
          <w:sz w:val="24"/>
        </w:rPr>
        <w:t xml:space="preserve"> </w:t>
      </w:r>
      <w:r>
        <w:rPr>
          <w:sz w:val="24"/>
        </w:rPr>
        <w:t>ile</w:t>
      </w:r>
      <w:r>
        <w:rPr>
          <w:spacing w:val="-14"/>
          <w:sz w:val="24"/>
        </w:rPr>
        <w:t xml:space="preserve"> </w:t>
      </w:r>
      <w:r>
        <w:rPr>
          <w:sz w:val="24"/>
        </w:rPr>
        <w:t>iletişim</w:t>
      </w:r>
      <w:r>
        <w:rPr>
          <w:spacing w:val="-14"/>
          <w:sz w:val="24"/>
        </w:rPr>
        <w:t xml:space="preserve"> </w:t>
      </w:r>
      <w:r>
        <w:rPr>
          <w:sz w:val="24"/>
        </w:rPr>
        <w:t>kanalları</w:t>
      </w:r>
      <w:r>
        <w:rPr>
          <w:spacing w:val="-13"/>
          <w:sz w:val="24"/>
        </w:rPr>
        <w:t xml:space="preserve"> </w:t>
      </w:r>
      <w:r>
        <w:rPr>
          <w:sz w:val="24"/>
        </w:rPr>
        <w:t>açık</w:t>
      </w:r>
      <w:r>
        <w:rPr>
          <w:spacing w:val="-14"/>
          <w:sz w:val="24"/>
        </w:rPr>
        <w:t xml:space="preserve"> </w:t>
      </w:r>
      <w:r>
        <w:rPr>
          <w:sz w:val="24"/>
        </w:rPr>
        <w:t>olup,</w:t>
      </w:r>
      <w:r>
        <w:rPr>
          <w:spacing w:val="-13"/>
          <w:sz w:val="24"/>
        </w:rPr>
        <w:t xml:space="preserve"> </w:t>
      </w:r>
      <w:r>
        <w:rPr>
          <w:sz w:val="24"/>
        </w:rPr>
        <w:t>gerekli</w:t>
      </w:r>
      <w:r>
        <w:rPr>
          <w:spacing w:val="-14"/>
          <w:sz w:val="24"/>
        </w:rPr>
        <w:t xml:space="preserve"> </w:t>
      </w:r>
      <w:r>
        <w:rPr>
          <w:sz w:val="24"/>
        </w:rPr>
        <w:t>görüldüğü</w:t>
      </w:r>
      <w:r>
        <w:rPr>
          <w:spacing w:val="-14"/>
          <w:sz w:val="24"/>
        </w:rPr>
        <w:t xml:space="preserve"> </w:t>
      </w:r>
      <w:r>
        <w:rPr>
          <w:spacing w:val="-2"/>
          <w:sz w:val="24"/>
        </w:rPr>
        <w:t>takdirde</w:t>
      </w:r>
    </w:p>
    <w:p w:rsidR="00930FFD" w:rsidRDefault="00930FFD">
      <w:pPr>
        <w:pStyle w:val="ListeParagraf"/>
        <w:spacing w:line="288" w:lineRule="exact"/>
        <w:jc w:val="both"/>
        <w:rPr>
          <w:sz w:val="24"/>
        </w:rPr>
        <w:sectPr w:rsidR="00930FFD">
          <w:pgSz w:w="11920" w:h="16850"/>
          <w:pgMar w:top="1340" w:right="708" w:bottom="1200" w:left="1133" w:header="0" w:footer="1014" w:gutter="0"/>
          <w:cols w:space="708"/>
        </w:sectPr>
      </w:pPr>
    </w:p>
    <w:p w:rsidR="00930FFD" w:rsidRDefault="00AE470B">
      <w:pPr>
        <w:pStyle w:val="GvdeMetni"/>
        <w:spacing w:before="72" w:line="264" w:lineRule="auto"/>
        <w:ind w:left="1132"/>
      </w:pPr>
      <w:r>
        <w:lastRenderedPageBreak/>
        <w:t>karşılıklı</w:t>
      </w:r>
      <w:r>
        <w:rPr>
          <w:spacing w:val="32"/>
        </w:rPr>
        <w:t xml:space="preserve"> </w:t>
      </w:r>
      <w:r>
        <w:t>olarak</w:t>
      </w:r>
      <w:r>
        <w:rPr>
          <w:spacing w:val="32"/>
        </w:rPr>
        <w:t xml:space="preserve"> </w:t>
      </w:r>
      <w:r>
        <w:t>iletişime</w:t>
      </w:r>
      <w:r>
        <w:rPr>
          <w:spacing w:val="31"/>
        </w:rPr>
        <w:t xml:space="preserve"> </w:t>
      </w:r>
      <w:r>
        <w:t>geçmek,</w:t>
      </w:r>
      <w:r>
        <w:rPr>
          <w:spacing w:val="32"/>
        </w:rPr>
        <w:t xml:space="preserve"> </w:t>
      </w:r>
      <w:r>
        <w:t>sorunları</w:t>
      </w:r>
      <w:r>
        <w:rPr>
          <w:spacing w:val="32"/>
        </w:rPr>
        <w:t xml:space="preserve"> </w:t>
      </w:r>
      <w:r>
        <w:t>hızlı</w:t>
      </w:r>
      <w:r>
        <w:rPr>
          <w:spacing w:val="32"/>
        </w:rPr>
        <w:t xml:space="preserve"> </w:t>
      </w:r>
      <w:r>
        <w:t>bir</w:t>
      </w:r>
      <w:r>
        <w:rPr>
          <w:spacing w:val="31"/>
        </w:rPr>
        <w:t xml:space="preserve"> </w:t>
      </w:r>
      <w:r>
        <w:t>şekilde</w:t>
      </w:r>
      <w:r>
        <w:rPr>
          <w:spacing w:val="31"/>
        </w:rPr>
        <w:t xml:space="preserve"> </w:t>
      </w:r>
      <w:r>
        <w:t>çözüme</w:t>
      </w:r>
      <w:r>
        <w:rPr>
          <w:spacing w:val="31"/>
        </w:rPr>
        <w:t xml:space="preserve"> </w:t>
      </w:r>
      <w:r>
        <w:t xml:space="preserve">kavuşturuluyor </w:t>
      </w:r>
      <w:r>
        <w:rPr>
          <w:spacing w:val="-2"/>
        </w:rPr>
        <w:t>olması,</w:t>
      </w:r>
    </w:p>
    <w:p w:rsidR="00930FFD" w:rsidRDefault="00AE470B">
      <w:pPr>
        <w:pStyle w:val="ListeParagraf"/>
        <w:numPr>
          <w:ilvl w:val="1"/>
          <w:numId w:val="1"/>
        </w:numPr>
        <w:tabs>
          <w:tab w:val="left" w:pos="1132"/>
        </w:tabs>
        <w:spacing w:before="4" w:line="264" w:lineRule="auto"/>
        <w:ind w:right="572"/>
        <w:rPr>
          <w:sz w:val="24"/>
        </w:rPr>
      </w:pPr>
      <w:r>
        <w:rPr>
          <w:sz w:val="24"/>
        </w:rPr>
        <w:t>Belirlenen</w:t>
      </w:r>
      <w:r>
        <w:rPr>
          <w:spacing w:val="40"/>
          <w:sz w:val="24"/>
        </w:rPr>
        <w:t xml:space="preserve"> </w:t>
      </w:r>
      <w:r>
        <w:rPr>
          <w:sz w:val="24"/>
        </w:rPr>
        <w:t>amaç</w:t>
      </w:r>
      <w:r>
        <w:rPr>
          <w:spacing w:val="40"/>
          <w:sz w:val="24"/>
        </w:rPr>
        <w:t xml:space="preserve"> </w:t>
      </w:r>
      <w:r>
        <w:rPr>
          <w:sz w:val="24"/>
        </w:rPr>
        <w:t>ve</w:t>
      </w:r>
      <w:r>
        <w:rPr>
          <w:spacing w:val="40"/>
          <w:sz w:val="24"/>
        </w:rPr>
        <w:t xml:space="preserve"> </w:t>
      </w:r>
      <w:r>
        <w:rPr>
          <w:sz w:val="24"/>
        </w:rPr>
        <w:t>hedefler</w:t>
      </w:r>
      <w:r>
        <w:rPr>
          <w:spacing w:val="40"/>
          <w:sz w:val="24"/>
        </w:rPr>
        <w:t xml:space="preserve"> </w:t>
      </w:r>
      <w:r>
        <w:rPr>
          <w:sz w:val="24"/>
        </w:rPr>
        <w:t>doğrultusunda</w:t>
      </w:r>
      <w:r>
        <w:rPr>
          <w:spacing w:val="40"/>
          <w:sz w:val="24"/>
        </w:rPr>
        <w:t xml:space="preserve"> </w:t>
      </w:r>
      <w:r>
        <w:rPr>
          <w:sz w:val="24"/>
        </w:rPr>
        <w:t>uluslararasılaşma</w:t>
      </w:r>
      <w:r>
        <w:rPr>
          <w:spacing w:val="40"/>
          <w:sz w:val="24"/>
        </w:rPr>
        <w:t xml:space="preserve"> </w:t>
      </w:r>
      <w:r>
        <w:rPr>
          <w:sz w:val="24"/>
        </w:rPr>
        <w:t>politikalarına</w:t>
      </w:r>
      <w:r>
        <w:rPr>
          <w:spacing w:val="40"/>
          <w:sz w:val="24"/>
        </w:rPr>
        <w:t xml:space="preserve"> </w:t>
      </w:r>
      <w:r>
        <w:rPr>
          <w:sz w:val="24"/>
        </w:rPr>
        <w:t>uygun olarak uluslararası öğrenci sayılarının ve ülke çeşitliliğinin artıyor olması,</w:t>
      </w:r>
    </w:p>
    <w:p w:rsidR="00930FFD" w:rsidRDefault="00AE470B">
      <w:pPr>
        <w:pStyle w:val="ListeParagraf"/>
        <w:numPr>
          <w:ilvl w:val="1"/>
          <w:numId w:val="1"/>
        </w:numPr>
        <w:tabs>
          <w:tab w:val="left" w:pos="1132"/>
        </w:tabs>
        <w:spacing w:before="2" w:line="264" w:lineRule="auto"/>
        <w:ind w:right="569"/>
        <w:rPr>
          <w:sz w:val="24"/>
        </w:rPr>
      </w:pPr>
      <w:r>
        <w:rPr>
          <w:sz w:val="24"/>
        </w:rPr>
        <w:t>Genel</w:t>
      </w:r>
      <w:r>
        <w:rPr>
          <w:spacing w:val="38"/>
          <w:sz w:val="24"/>
        </w:rPr>
        <w:t xml:space="preserve"> </w:t>
      </w:r>
      <w:r>
        <w:rPr>
          <w:sz w:val="24"/>
        </w:rPr>
        <w:t>Koordinatörlüğümüzün</w:t>
      </w:r>
      <w:r>
        <w:rPr>
          <w:spacing w:val="38"/>
          <w:sz w:val="24"/>
        </w:rPr>
        <w:t xml:space="preserve"> </w:t>
      </w:r>
      <w:r>
        <w:rPr>
          <w:sz w:val="24"/>
        </w:rPr>
        <w:t>ile</w:t>
      </w:r>
      <w:r>
        <w:rPr>
          <w:spacing w:val="37"/>
          <w:sz w:val="24"/>
        </w:rPr>
        <w:t xml:space="preserve"> </w:t>
      </w:r>
      <w:r>
        <w:rPr>
          <w:sz w:val="24"/>
        </w:rPr>
        <w:t>alt</w:t>
      </w:r>
      <w:r>
        <w:rPr>
          <w:spacing w:val="38"/>
          <w:sz w:val="24"/>
        </w:rPr>
        <w:t xml:space="preserve"> </w:t>
      </w:r>
      <w:r>
        <w:rPr>
          <w:sz w:val="24"/>
        </w:rPr>
        <w:t>koordinatörlüklerimizin</w:t>
      </w:r>
      <w:r>
        <w:rPr>
          <w:spacing w:val="38"/>
          <w:sz w:val="24"/>
        </w:rPr>
        <w:t xml:space="preserve"> </w:t>
      </w:r>
      <w:r>
        <w:rPr>
          <w:sz w:val="24"/>
        </w:rPr>
        <w:t>web</w:t>
      </w:r>
      <w:r>
        <w:rPr>
          <w:spacing w:val="38"/>
          <w:sz w:val="24"/>
        </w:rPr>
        <w:t xml:space="preserve"> </w:t>
      </w:r>
      <w:r>
        <w:rPr>
          <w:sz w:val="24"/>
        </w:rPr>
        <w:t>sayfalarının</w:t>
      </w:r>
      <w:r>
        <w:rPr>
          <w:spacing w:val="38"/>
          <w:sz w:val="24"/>
        </w:rPr>
        <w:t xml:space="preserve"> </w:t>
      </w:r>
      <w:r>
        <w:rPr>
          <w:sz w:val="24"/>
        </w:rPr>
        <w:t>farklı dillerde olması,</w:t>
      </w:r>
    </w:p>
    <w:p w:rsidR="00930FFD" w:rsidRDefault="00AE470B">
      <w:pPr>
        <w:pStyle w:val="Balk3"/>
        <w:spacing w:before="240" w:line="273" w:lineRule="exact"/>
      </w:pPr>
      <w:r>
        <w:rPr>
          <w:color w:val="0070C0"/>
        </w:rPr>
        <w:t>Geliştirmeye</w:t>
      </w:r>
      <w:r>
        <w:rPr>
          <w:color w:val="0070C0"/>
          <w:spacing w:val="-4"/>
        </w:rPr>
        <w:t xml:space="preserve"> </w:t>
      </w:r>
      <w:r>
        <w:rPr>
          <w:color w:val="0070C0"/>
        </w:rPr>
        <w:t>Açık</w:t>
      </w:r>
      <w:r>
        <w:rPr>
          <w:color w:val="0070C0"/>
          <w:spacing w:val="-2"/>
        </w:rPr>
        <w:t xml:space="preserve"> Yönler</w:t>
      </w:r>
    </w:p>
    <w:p w:rsidR="00930FFD" w:rsidRDefault="00AE470B">
      <w:pPr>
        <w:pStyle w:val="ListeParagraf"/>
        <w:numPr>
          <w:ilvl w:val="1"/>
          <w:numId w:val="1"/>
        </w:numPr>
        <w:tabs>
          <w:tab w:val="left" w:pos="1132"/>
        </w:tabs>
        <w:spacing w:line="291" w:lineRule="exact"/>
        <w:rPr>
          <w:sz w:val="24"/>
        </w:rPr>
      </w:pPr>
      <w:r>
        <w:rPr>
          <w:sz w:val="24"/>
        </w:rPr>
        <w:t>Artan</w:t>
      </w:r>
      <w:r>
        <w:rPr>
          <w:spacing w:val="12"/>
          <w:sz w:val="24"/>
        </w:rPr>
        <w:t xml:space="preserve"> </w:t>
      </w:r>
      <w:r>
        <w:rPr>
          <w:sz w:val="24"/>
        </w:rPr>
        <w:t>öğrenci</w:t>
      </w:r>
      <w:r>
        <w:rPr>
          <w:spacing w:val="16"/>
          <w:sz w:val="24"/>
        </w:rPr>
        <w:t xml:space="preserve"> </w:t>
      </w:r>
      <w:r>
        <w:rPr>
          <w:sz w:val="24"/>
        </w:rPr>
        <w:t>sayısı</w:t>
      </w:r>
      <w:r>
        <w:rPr>
          <w:spacing w:val="15"/>
          <w:sz w:val="24"/>
        </w:rPr>
        <w:t xml:space="preserve"> </w:t>
      </w:r>
      <w:r>
        <w:rPr>
          <w:sz w:val="24"/>
        </w:rPr>
        <w:t>ve</w:t>
      </w:r>
      <w:r>
        <w:rPr>
          <w:spacing w:val="17"/>
          <w:sz w:val="24"/>
        </w:rPr>
        <w:t xml:space="preserve"> </w:t>
      </w:r>
      <w:r>
        <w:rPr>
          <w:sz w:val="24"/>
        </w:rPr>
        <w:t>iş</w:t>
      </w:r>
      <w:r>
        <w:rPr>
          <w:spacing w:val="15"/>
          <w:sz w:val="24"/>
        </w:rPr>
        <w:t xml:space="preserve"> </w:t>
      </w:r>
      <w:r>
        <w:rPr>
          <w:sz w:val="24"/>
        </w:rPr>
        <w:t>çeşitliliği</w:t>
      </w:r>
      <w:r>
        <w:rPr>
          <w:spacing w:val="16"/>
          <w:sz w:val="24"/>
        </w:rPr>
        <w:t xml:space="preserve"> </w:t>
      </w:r>
      <w:r>
        <w:rPr>
          <w:sz w:val="24"/>
        </w:rPr>
        <w:t>nedeniyle</w:t>
      </w:r>
      <w:r>
        <w:rPr>
          <w:spacing w:val="16"/>
          <w:sz w:val="24"/>
        </w:rPr>
        <w:t xml:space="preserve"> </w:t>
      </w:r>
      <w:r>
        <w:rPr>
          <w:sz w:val="24"/>
        </w:rPr>
        <w:t>akademik</w:t>
      </w:r>
      <w:r>
        <w:rPr>
          <w:spacing w:val="15"/>
          <w:sz w:val="24"/>
        </w:rPr>
        <w:t xml:space="preserve"> </w:t>
      </w:r>
      <w:r>
        <w:rPr>
          <w:sz w:val="24"/>
        </w:rPr>
        <w:t>ve</w:t>
      </w:r>
      <w:r>
        <w:rPr>
          <w:spacing w:val="14"/>
          <w:sz w:val="24"/>
        </w:rPr>
        <w:t xml:space="preserve"> </w:t>
      </w:r>
      <w:r>
        <w:rPr>
          <w:sz w:val="24"/>
        </w:rPr>
        <w:t>idari</w:t>
      </w:r>
      <w:r>
        <w:rPr>
          <w:spacing w:val="16"/>
          <w:sz w:val="24"/>
        </w:rPr>
        <w:t xml:space="preserve"> </w:t>
      </w:r>
      <w:r>
        <w:rPr>
          <w:sz w:val="24"/>
        </w:rPr>
        <w:t>personel</w:t>
      </w:r>
      <w:r>
        <w:rPr>
          <w:spacing w:val="16"/>
          <w:sz w:val="24"/>
        </w:rPr>
        <w:t xml:space="preserve"> </w:t>
      </w:r>
      <w:r>
        <w:rPr>
          <w:spacing w:val="-2"/>
          <w:sz w:val="24"/>
        </w:rPr>
        <w:t>sayısındaki</w:t>
      </w:r>
    </w:p>
    <w:p w:rsidR="00930FFD" w:rsidRDefault="00AE470B">
      <w:pPr>
        <w:pStyle w:val="GvdeMetni"/>
        <w:spacing w:before="30"/>
        <w:ind w:left="1132"/>
      </w:pPr>
      <w:r>
        <w:rPr>
          <w:spacing w:val="-2"/>
        </w:rPr>
        <w:t>yetersizlik.</w:t>
      </w:r>
    </w:p>
    <w:p w:rsidR="00930FFD" w:rsidRDefault="00AE470B">
      <w:pPr>
        <w:pStyle w:val="ListeParagraf"/>
        <w:numPr>
          <w:ilvl w:val="1"/>
          <w:numId w:val="1"/>
        </w:numPr>
        <w:tabs>
          <w:tab w:val="left" w:pos="1132"/>
        </w:tabs>
        <w:spacing w:before="28" w:line="264" w:lineRule="auto"/>
        <w:ind w:right="566"/>
        <w:rPr>
          <w:sz w:val="24"/>
        </w:rPr>
      </w:pPr>
      <w:r>
        <w:rPr>
          <w:sz w:val="24"/>
        </w:rPr>
        <w:t>DİGK altında yeni ihtiyaçlar ortaya çıkmıştır. Bu ihtiyaçlara cevap verebilmek adına yeni alt birimler ve yeni organizasyon şeması oluşturulması gerekmektedir.</w:t>
      </w:r>
    </w:p>
    <w:p w:rsidR="00930FFD" w:rsidRDefault="00AE470B">
      <w:pPr>
        <w:pStyle w:val="Balk3"/>
        <w:numPr>
          <w:ilvl w:val="0"/>
          <w:numId w:val="1"/>
        </w:numPr>
        <w:tabs>
          <w:tab w:val="left" w:pos="503"/>
        </w:tabs>
        <w:spacing w:before="84"/>
        <w:ind w:left="503"/>
      </w:pPr>
      <w:bookmarkStart w:id="54" w:name="_TOC_250000"/>
      <w:r>
        <w:rPr>
          <w:color w:val="C00000"/>
        </w:rPr>
        <w:t>Eğitim</w:t>
      </w:r>
      <w:r>
        <w:rPr>
          <w:color w:val="C00000"/>
          <w:spacing w:val="-5"/>
        </w:rPr>
        <w:t xml:space="preserve"> </w:t>
      </w:r>
      <w:r>
        <w:rPr>
          <w:color w:val="C00000"/>
        </w:rPr>
        <w:t>ve</w:t>
      </w:r>
      <w:r>
        <w:rPr>
          <w:color w:val="C00000"/>
          <w:spacing w:val="-1"/>
        </w:rPr>
        <w:t xml:space="preserve"> </w:t>
      </w:r>
      <w:bookmarkEnd w:id="54"/>
      <w:r>
        <w:rPr>
          <w:color w:val="C00000"/>
          <w:spacing w:val="-2"/>
        </w:rPr>
        <w:t>Öğretim</w:t>
      </w:r>
    </w:p>
    <w:p w:rsidR="00930FFD" w:rsidRDefault="00AE470B">
      <w:pPr>
        <w:spacing w:before="236"/>
        <w:ind w:left="143"/>
        <w:rPr>
          <w:b/>
          <w:sz w:val="24"/>
        </w:rPr>
      </w:pPr>
      <w:r>
        <w:rPr>
          <w:b/>
          <w:color w:val="0070C0"/>
          <w:sz w:val="24"/>
        </w:rPr>
        <w:t>Güçlü</w:t>
      </w:r>
      <w:r>
        <w:rPr>
          <w:b/>
          <w:color w:val="0070C0"/>
          <w:spacing w:val="-3"/>
          <w:sz w:val="24"/>
        </w:rPr>
        <w:t xml:space="preserve"> </w:t>
      </w:r>
      <w:r>
        <w:rPr>
          <w:b/>
          <w:color w:val="0070C0"/>
          <w:spacing w:val="-2"/>
          <w:sz w:val="24"/>
        </w:rPr>
        <w:t>Yönler</w:t>
      </w:r>
    </w:p>
    <w:p w:rsidR="00930FFD" w:rsidRDefault="00AE470B">
      <w:pPr>
        <w:pStyle w:val="ListeParagraf"/>
        <w:numPr>
          <w:ilvl w:val="1"/>
          <w:numId w:val="1"/>
        </w:numPr>
        <w:tabs>
          <w:tab w:val="left" w:pos="1132"/>
        </w:tabs>
        <w:spacing w:before="28" w:line="237" w:lineRule="auto"/>
        <w:ind w:right="568"/>
        <w:rPr>
          <w:sz w:val="24"/>
        </w:rPr>
      </w:pPr>
      <w:r>
        <w:rPr>
          <w:sz w:val="24"/>
        </w:rPr>
        <w:t>Uluslararasılaşmaya ilişkin uluslararası öğrenci kabulü, değişim programları başvuru- değerlendirme süreçleri şeffaf ve hesap verebilir olması,</w:t>
      </w:r>
    </w:p>
    <w:p w:rsidR="00930FFD" w:rsidRDefault="00AE470B">
      <w:pPr>
        <w:pStyle w:val="ListeParagraf"/>
        <w:numPr>
          <w:ilvl w:val="1"/>
          <w:numId w:val="1"/>
        </w:numPr>
        <w:tabs>
          <w:tab w:val="left" w:pos="1132"/>
        </w:tabs>
        <w:spacing w:before="36" w:line="237" w:lineRule="auto"/>
        <w:ind w:right="567"/>
        <w:rPr>
          <w:sz w:val="24"/>
        </w:rPr>
      </w:pPr>
      <w:r>
        <w:rPr>
          <w:sz w:val="24"/>
        </w:rPr>
        <w:t>Erasmus</w:t>
      </w:r>
      <w:r>
        <w:rPr>
          <w:spacing w:val="32"/>
          <w:sz w:val="24"/>
        </w:rPr>
        <w:t xml:space="preserve"> </w:t>
      </w:r>
      <w:r>
        <w:rPr>
          <w:sz w:val="24"/>
        </w:rPr>
        <w:t>kapsamında</w:t>
      </w:r>
      <w:r>
        <w:rPr>
          <w:spacing w:val="31"/>
          <w:sz w:val="24"/>
        </w:rPr>
        <w:t xml:space="preserve"> </w:t>
      </w:r>
      <w:r>
        <w:rPr>
          <w:sz w:val="24"/>
        </w:rPr>
        <w:t>hareketlilik</w:t>
      </w:r>
      <w:r>
        <w:rPr>
          <w:spacing w:val="32"/>
          <w:sz w:val="24"/>
        </w:rPr>
        <w:t xml:space="preserve"> </w:t>
      </w:r>
      <w:r>
        <w:rPr>
          <w:sz w:val="24"/>
        </w:rPr>
        <w:t>gerçekleştiren</w:t>
      </w:r>
      <w:r>
        <w:rPr>
          <w:spacing w:val="34"/>
          <w:sz w:val="24"/>
        </w:rPr>
        <w:t xml:space="preserve"> </w:t>
      </w:r>
      <w:r>
        <w:rPr>
          <w:sz w:val="24"/>
        </w:rPr>
        <w:t>öğrencilerin</w:t>
      </w:r>
      <w:r>
        <w:rPr>
          <w:spacing w:val="32"/>
          <w:sz w:val="24"/>
        </w:rPr>
        <w:t xml:space="preserve"> </w:t>
      </w:r>
      <w:r>
        <w:rPr>
          <w:sz w:val="24"/>
        </w:rPr>
        <w:t>öğrenim</w:t>
      </w:r>
      <w:r>
        <w:rPr>
          <w:spacing w:val="32"/>
          <w:sz w:val="24"/>
        </w:rPr>
        <w:t xml:space="preserve"> </w:t>
      </w:r>
      <w:r>
        <w:rPr>
          <w:sz w:val="24"/>
        </w:rPr>
        <w:t>hareketlilikleri transkriptlerine işlenmesi,</w:t>
      </w:r>
    </w:p>
    <w:p w:rsidR="00930FFD" w:rsidRDefault="00930FFD">
      <w:pPr>
        <w:pStyle w:val="GvdeMetni"/>
        <w:spacing w:before="271"/>
        <w:ind w:left="0"/>
      </w:pPr>
    </w:p>
    <w:p w:rsidR="00930FFD" w:rsidRDefault="00AE470B">
      <w:pPr>
        <w:pStyle w:val="Balk3"/>
      </w:pPr>
      <w:r>
        <w:rPr>
          <w:color w:val="0070C0"/>
        </w:rPr>
        <w:t>Geliştirmeye</w:t>
      </w:r>
      <w:r>
        <w:rPr>
          <w:color w:val="0070C0"/>
          <w:spacing w:val="-4"/>
        </w:rPr>
        <w:t xml:space="preserve"> </w:t>
      </w:r>
      <w:r>
        <w:rPr>
          <w:color w:val="0070C0"/>
        </w:rPr>
        <w:t>Açık</w:t>
      </w:r>
      <w:r>
        <w:rPr>
          <w:color w:val="0070C0"/>
          <w:spacing w:val="-2"/>
        </w:rPr>
        <w:t xml:space="preserve"> Yönler</w:t>
      </w:r>
    </w:p>
    <w:p w:rsidR="00930FFD" w:rsidRDefault="00930FFD">
      <w:pPr>
        <w:pStyle w:val="GvdeMetni"/>
        <w:spacing w:before="259"/>
        <w:ind w:left="0"/>
        <w:rPr>
          <w:b/>
        </w:rPr>
      </w:pPr>
    </w:p>
    <w:p w:rsidR="00930FFD" w:rsidRDefault="00AE470B">
      <w:pPr>
        <w:pStyle w:val="ListeParagraf"/>
        <w:numPr>
          <w:ilvl w:val="1"/>
          <w:numId w:val="1"/>
        </w:numPr>
        <w:tabs>
          <w:tab w:val="left" w:pos="1132"/>
        </w:tabs>
        <w:ind w:right="567"/>
        <w:jc w:val="both"/>
        <w:rPr>
          <w:sz w:val="24"/>
        </w:rPr>
      </w:pPr>
      <w:r>
        <w:rPr>
          <w:sz w:val="24"/>
        </w:rPr>
        <w:t>Uluslararası öğrenci alımlarında, kayıt sonrasında öğrencilerin Milli Eğitim Bakanlığı kanalıyla ortaöğretim denklik belgelerini almaları gerekmektedir. Öğrenciler, bu aşamada denklik belgesini alırken sunmaları gereken belgelerde eksiklik yaşamaktadırlar. Kayıtları aşamasında öğrencilere yazılı olarak, diplomalarına Türk temsilciliklerinden onay alarak kurumumuza</w:t>
      </w:r>
      <w:r>
        <w:rPr>
          <w:spacing w:val="-5"/>
          <w:sz w:val="24"/>
        </w:rPr>
        <w:t xml:space="preserve"> </w:t>
      </w:r>
      <w:r>
        <w:rPr>
          <w:sz w:val="24"/>
        </w:rPr>
        <w:t>ibraz</w:t>
      </w:r>
      <w:r>
        <w:rPr>
          <w:spacing w:val="-3"/>
          <w:sz w:val="24"/>
        </w:rPr>
        <w:t xml:space="preserve"> </w:t>
      </w:r>
      <w:r>
        <w:rPr>
          <w:sz w:val="24"/>
        </w:rPr>
        <w:t>etmeleri</w:t>
      </w:r>
      <w:r>
        <w:rPr>
          <w:spacing w:val="-4"/>
          <w:sz w:val="24"/>
        </w:rPr>
        <w:t xml:space="preserve"> </w:t>
      </w:r>
      <w:r>
        <w:rPr>
          <w:sz w:val="24"/>
        </w:rPr>
        <w:t>gerektiği</w:t>
      </w:r>
      <w:r>
        <w:rPr>
          <w:spacing w:val="-4"/>
          <w:sz w:val="24"/>
        </w:rPr>
        <w:t xml:space="preserve"> </w:t>
      </w:r>
      <w:r>
        <w:rPr>
          <w:sz w:val="24"/>
        </w:rPr>
        <w:t>belirtilecektir.</w:t>
      </w:r>
      <w:r>
        <w:rPr>
          <w:spacing w:val="-4"/>
          <w:sz w:val="24"/>
        </w:rPr>
        <w:t xml:space="preserve"> </w:t>
      </w:r>
      <w:r>
        <w:rPr>
          <w:sz w:val="24"/>
        </w:rPr>
        <w:t>Bu konuda daha açıklayıcı bilgilendirme yapılmaya ihtiyaç duyulmaktadır.</w:t>
      </w:r>
    </w:p>
    <w:p w:rsidR="00930FFD" w:rsidRDefault="00AE470B">
      <w:pPr>
        <w:pStyle w:val="ListeParagraf"/>
        <w:numPr>
          <w:ilvl w:val="1"/>
          <w:numId w:val="1"/>
        </w:numPr>
        <w:tabs>
          <w:tab w:val="left" w:pos="1132"/>
        </w:tabs>
        <w:spacing w:before="239"/>
        <w:ind w:right="567"/>
        <w:jc w:val="both"/>
        <w:rPr>
          <w:sz w:val="24"/>
        </w:rPr>
      </w:pPr>
      <w:r>
        <w:rPr>
          <w:sz w:val="24"/>
        </w:rPr>
        <w:t>Erasmus+ projeleri kapsamında ulusal ajans tarafından yapılan memnuniyet anketlerinde hareketlilik gerçekleştiren akademik personelimizin hareketliliklerinin tanınmaması olumsuz görüş olarak yansımaktadır. Dolayısıyla akademik personel tarafından gerçekleştirilen hareketliliklerin tanınması için akademik yükselme kriterlerine eklenmesine ihtiyaç duyulmaktadır.</w:t>
      </w:r>
    </w:p>
    <w:p w:rsidR="00930FFD" w:rsidRDefault="00AE470B">
      <w:pPr>
        <w:pStyle w:val="Balk3"/>
        <w:numPr>
          <w:ilvl w:val="0"/>
          <w:numId w:val="1"/>
        </w:numPr>
        <w:tabs>
          <w:tab w:val="left" w:pos="503"/>
        </w:tabs>
        <w:spacing w:before="241"/>
        <w:ind w:left="503"/>
      </w:pPr>
      <w:bookmarkStart w:id="55" w:name="3._Araştırma_ve_Geliştirme"/>
      <w:bookmarkEnd w:id="55"/>
      <w:r>
        <w:rPr>
          <w:color w:val="C00000"/>
        </w:rPr>
        <w:t>Araştırma</w:t>
      </w:r>
      <w:r>
        <w:rPr>
          <w:color w:val="C00000"/>
          <w:spacing w:val="-2"/>
        </w:rPr>
        <w:t xml:space="preserve"> </w:t>
      </w:r>
      <w:r>
        <w:rPr>
          <w:color w:val="C00000"/>
        </w:rPr>
        <w:t>ve</w:t>
      </w:r>
      <w:r>
        <w:rPr>
          <w:color w:val="C00000"/>
          <w:spacing w:val="-1"/>
        </w:rPr>
        <w:t xml:space="preserve"> </w:t>
      </w:r>
      <w:r>
        <w:rPr>
          <w:color w:val="C00000"/>
          <w:spacing w:val="-2"/>
        </w:rPr>
        <w:t>Geliştirme</w:t>
      </w:r>
    </w:p>
    <w:p w:rsidR="00930FFD" w:rsidRDefault="00AE470B">
      <w:pPr>
        <w:spacing w:before="236"/>
        <w:ind w:left="143"/>
        <w:rPr>
          <w:b/>
          <w:sz w:val="24"/>
        </w:rPr>
      </w:pPr>
      <w:r>
        <w:rPr>
          <w:b/>
          <w:color w:val="0070C0"/>
          <w:sz w:val="24"/>
        </w:rPr>
        <w:t>Güçlü</w:t>
      </w:r>
      <w:r>
        <w:rPr>
          <w:b/>
          <w:color w:val="0070C0"/>
          <w:spacing w:val="-3"/>
          <w:sz w:val="24"/>
        </w:rPr>
        <w:t xml:space="preserve"> </w:t>
      </w:r>
      <w:r>
        <w:rPr>
          <w:b/>
          <w:color w:val="0070C0"/>
          <w:spacing w:val="-2"/>
          <w:sz w:val="24"/>
        </w:rPr>
        <w:t>Yönler</w:t>
      </w:r>
    </w:p>
    <w:p w:rsidR="00930FFD" w:rsidRDefault="00930FFD">
      <w:pPr>
        <w:pStyle w:val="GvdeMetni"/>
        <w:spacing w:before="258"/>
        <w:ind w:left="0"/>
        <w:rPr>
          <w:b/>
        </w:rPr>
      </w:pPr>
    </w:p>
    <w:p w:rsidR="00930FFD" w:rsidRDefault="00AE470B">
      <w:pPr>
        <w:pStyle w:val="ListeParagraf"/>
        <w:numPr>
          <w:ilvl w:val="1"/>
          <w:numId w:val="1"/>
        </w:numPr>
        <w:tabs>
          <w:tab w:val="left" w:pos="1132"/>
        </w:tabs>
        <w:spacing w:line="292" w:lineRule="exact"/>
        <w:rPr>
          <w:sz w:val="24"/>
        </w:rPr>
      </w:pPr>
      <w:r>
        <w:rPr>
          <w:sz w:val="24"/>
        </w:rPr>
        <w:t>Dış</w:t>
      </w:r>
      <w:r>
        <w:rPr>
          <w:spacing w:val="4"/>
          <w:sz w:val="24"/>
        </w:rPr>
        <w:t xml:space="preserve"> </w:t>
      </w:r>
      <w:r>
        <w:rPr>
          <w:sz w:val="24"/>
        </w:rPr>
        <w:t>kaynaklı</w:t>
      </w:r>
      <w:r>
        <w:rPr>
          <w:spacing w:val="4"/>
          <w:sz w:val="24"/>
        </w:rPr>
        <w:t xml:space="preserve"> </w:t>
      </w:r>
      <w:r>
        <w:rPr>
          <w:sz w:val="24"/>
        </w:rPr>
        <w:t>uluslararası</w:t>
      </w:r>
      <w:r>
        <w:rPr>
          <w:spacing w:val="7"/>
          <w:sz w:val="24"/>
        </w:rPr>
        <w:t xml:space="preserve"> </w:t>
      </w:r>
      <w:r>
        <w:rPr>
          <w:sz w:val="24"/>
        </w:rPr>
        <w:t>değişim</w:t>
      </w:r>
      <w:r>
        <w:rPr>
          <w:spacing w:val="4"/>
          <w:sz w:val="24"/>
        </w:rPr>
        <w:t xml:space="preserve"> </w:t>
      </w:r>
      <w:r>
        <w:rPr>
          <w:sz w:val="24"/>
        </w:rPr>
        <w:t>programları</w:t>
      </w:r>
      <w:r>
        <w:rPr>
          <w:spacing w:val="5"/>
          <w:sz w:val="24"/>
        </w:rPr>
        <w:t xml:space="preserve"> </w:t>
      </w:r>
      <w:r>
        <w:rPr>
          <w:sz w:val="24"/>
        </w:rPr>
        <w:t>etkin</w:t>
      </w:r>
      <w:r>
        <w:rPr>
          <w:spacing w:val="4"/>
          <w:sz w:val="24"/>
        </w:rPr>
        <w:t xml:space="preserve"> </w:t>
      </w:r>
      <w:r>
        <w:rPr>
          <w:sz w:val="24"/>
        </w:rPr>
        <w:t>olarak</w:t>
      </w:r>
      <w:r>
        <w:rPr>
          <w:spacing w:val="9"/>
          <w:sz w:val="24"/>
        </w:rPr>
        <w:t xml:space="preserve"> </w:t>
      </w:r>
      <w:r>
        <w:rPr>
          <w:sz w:val="24"/>
        </w:rPr>
        <w:t>yürütüldüğü</w:t>
      </w:r>
      <w:r>
        <w:rPr>
          <w:spacing w:val="4"/>
          <w:sz w:val="24"/>
        </w:rPr>
        <w:t xml:space="preserve"> </w:t>
      </w:r>
      <w:r>
        <w:rPr>
          <w:sz w:val="24"/>
        </w:rPr>
        <w:t>için,</w:t>
      </w:r>
      <w:r>
        <w:rPr>
          <w:spacing w:val="5"/>
          <w:sz w:val="24"/>
        </w:rPr>
        <w:t xml:space="preserve"> </w:t>
      </w:r>
      <w:r>
        <w:rPr>
          <w:spacing w:val="-2"/>
          <w:sz w:val="24"/>
        </w:rPr>
        <w:t>akademik</w:t>
      </w:r>
    </w:p>
    <w:p w:rsidR="00930FFD" w:rsidRDefault="00AE470B">
      <w:pPr>
        <w:pStyle w:val="GvdeMetni"/>
        <w:spacing w:line="274" w:lineRule="exact"/>
        <w:ind w:left="1132"/>
      </w:pPr>
      <w:r>
        <w:t>personel</w:t>
      </w:r>
      <w:r>
        <w:rPr>
          <w:spacing w:val="-5"/>
        </w:rPr>
        <w:t xml:space="preserve"> </w:t>
      </w:r>
      <w:r>
        <w:t>bu</w:t>
      </w:r>
      <w:r>
        <w:rPr>
          <w:spacing w:val="2"/>
        </w:rPr>
        <w:t xml:space="preserve"> </w:t>
      </w:r>
      <w:r>
        <w:t>yolla</w:t>
      </w:r>
      <w:r>
        <w:rPr>
          <w:spacing w:val="-4"/>
        </w:rPr>
        <w:t xml:space="preserve"> </w:t>
      </w:r>
      <w:r>
        <w:t>araştırma</w:t>
      </w:r>
      <w:r>
        <w:rPr>
          <w:spacing w:val="-3"/>
        </w:rPr>
        <w:t xml:space="preserve"> </w:t>
      </w:r>
      <w:r>
        <w:t>geliştirme</w:t>
      </w:r>
      <w:r>
        <w:rPr>
          <w:spacing w:val="-3"/>
        </w:rPr>
        <w:t xml:space="preserve"> </w:t>
      </w:r>
      <w:r>
        <w:t>ağları</w:t>
      </w:r>
      <w:r>
        <w:rPr>
          <w:spacing w:val="-2"/>
        </w:rPr>
        <w:t xml:space="preserve"> oluşturulmaktadır.</w:t>
      </w:r>
    </w:p>
    <w:p w:rsidR="00930FFD" w:rsidRDefault="00930FFD">
      <w:pPr>
        <w:pStyle w:val="GvdeMetni"/>
        <w:ind w:left="0"/>
      </w:pPr>
    </w:p>
    <w:p w:rsidR="00930FFD" w:rsidRDefault="00930FFD">
      <w:pPr>
        <w:pStyle w:val="GvdeMetni"/>
        <w:spacing w:before="204"/>
        <w:ind w:left="0"/>
      </w:pPr>
    </w:p>
    <w:p w:rsidR="00930FFD" w:rsidRDefault="00AE470B">
      <w:pPr>
        <w:pStyle w:val="Balk3"/>
        <w:spacing w:before="1"/>
      </w:pPr>
      <w:r>
        <w:rPr>
          <w:color w:val="0070C0"/>
        </w:rPr>
        <w:t>Geliştirmeye</w:t>
      </w:r>
      <w:r>
        <w:rPr>
          <w:color w:val="0070C0"/>
          <w:spacing w:val="-4"/>
        </w:rPr>
        <w:t xml:space="preserve"> </w:t>
      </w:r>
      <w:r>
        <w:rPr>
          <w:color w:val="0070C0"/>
        </w:rPr>
        <w:t>Açık</w:t>
      </w:r>
      <w:r>
        <w:rPr>
          <w:color w:val="0070C0"/>
          <w:spacing w:val="-2"/>
        </w:rPr>
        <w:t xml:space="preserve"> Yönler</w:t>
      </w:r>
    </w:p>
    <w:p w:rsidR="00930FFD" w:rsidRDefault="00AE470B">
      <w:pPr>
        <w:pStyle w:val="ListeParagraf"/>
        <w:numPr>
          <w:ilvl w:val="2"/>
          <w:numId w:val="1"/>
        </w:numPr>
        <w:tabs>
          <w:tab w:val="left" w:pos="1132"/>
        </w:tabs>
        <w:spacing w:before="148"/>
        <w:ind w:hanging="278"/>
        <w:rPr>
          <w:sz w:val="24"/>
        </w:rPr>
      </w:pPr>
      <w:r>
        <w:rPr>
          <w:sz w:val="24"/>
        </w:rPr>
        <w:t>DİGK</w:t>
      </w:r>
      <w:r>
        <w:rPr>
          <w:spacing w:val="4"/>
          <w:sz w:val="24"/>
        </w:rPr>
        <w:t xml:space="preserve"> </w:t>
      </w:r>
      <w:r>
        <w:rPr>
          <w:sz w:val="24"/>
        </w:rPr>
        <w:t>doğrudan</w:t>
      </w:r>
      <w:r>
        <w:rPr>
          <w:spacing w:val="6"/>
          <w:sz w:val="24"/>
        </w:rPr>
        <w:t xml:space="preserve"> </w:t>
      </w:r>
      <w:r>
        <w:rPr>
          <w:sz w:val="24"/>
        </w:rPr>
        <w:t>araştırma</w:t>
      </w:r>
      <w:r>
        <w:rPr>
          <w:spacing w:val="5"/>
          <w:sz w:val="24"/>
        </w:rPr>
        <w:t xml:space="preserve"> </w:t>
      </w:r>
      <w:r>
        <w:rPr>
          <w:sz w:val="24"/>
        </w:rPr>
        <w:t>projeleri</w:t>
      </w:r>
      <w:r>
        <w:rPr>
          <w:spacing w:val="7"/>
          <w:sz w:val="24"/>
        </w:rPr>
        <w:t xml:space="preserve"> </w:t>
      </w:r>
      <w:r>
        <w:rPr>
          <w:sz w:val="24"/>
        </w:rPr>
        <w:t>ile</w:t>
      </w:r>
      <w:r>
        <w:rPr>
          <w:spacing w:val="5"/>
          <w:sz w:val="24"/>
        </w:rPr>
        <w:t xml:space="preserve"> </w:t>
      </w:r>
      <w:r>
        <w:rPr>
          <w:sz w:val="24"/>
        </w:rPr>
        <w:t>ilgili</w:t>
      </w:r>
      <w:r>
        <w:rPr>
          <w:spacing w:val="7"/>
          <w:sz w:val="24"/>
        </w:rPr>
        <w:t xml:space="preserve"> </w:t>
      </w:r>
      <w:r>
        <w:rPr>
          <w:sz w:val="24"/>
        </w:rPr>
        <w:t>işlemler</w:t>
      </w:r>
      <w:r>
        <w:rPr>
          <w:spacing w:val="8"/>
          <w:sz w:val="24"/>
        </w:rPr>
        <w:t xml:space="preserve"> </w:t>
      </w:r>
      <w:r>
        <w:rPr>
          <w:sz w:val="24"/>
        </w:rPr>
        <w:t>yürütmemekle</w:t>
      </w:r>
      <w:r>
        <w:rPr>
          <w:spacing w:val="5"/>
          <w:sz w:val="24"/>
        </w:rPr>
        <w:t xml:space="preserve"> </w:t>
      </w:r>
      <w:r>
        <w:rPr>
          <w:sz w:val="24"/>
        </w:rPr>
        <w:t>birlikte,</w:t>
      </w:r>
      <w:r>
        <w:rPr>
          <w:spacing w:val="7"/>
          <w:sz w:val="24"/>
        </w:rPr>
        <w:t xml:space="preserve"> </w:t>
      </w:r>
      <w:r>
        <w:rPr>
          <w:spacing w:val="-2"/>
          <w:sz w:val="24"/>
        </w:rPr>
        <w:t>sorumlu</w:t>
      </w:r>
    </w:p>
    <w:p w:rsidR="00930FFD" w:rsidRDefault="00930FFD">
      <w:pPr>
        <w:pStyle w:val="ListeParagraf"/>
        <w:rPr>
          <w:sz w:val="24"/>
        </w:rPr>
        <w:sectPr w:rsidR="00930FFD">
          <w:pgSz w:w="11920" w:h="16850"/>
          <w:pgMar w:top="1340" w:right="708" w:bottom="1200" w:left="1133" w:header="0" w:footer="1014" w:gutter="0"/>
          <w:cols w:space="708"/>
        </w:sectPr>
      </w:pPr>
    </w:p>
    <w:p w:rsidR="00930FFD" w:rsidRDefault="00AE470B">
      <w:pPr>
        <w:pStyle w:val="GvdeMetni"/>
        <w:spacing w:before="69" w:line="338" w:lineRule="auto"/>
        <w:ind w:left="422" w:right="707"/>
        <w:jc w:val="both"/>
      </w:pPr>
      <w:r>
        <w:lastRenderedPageBreak/>
        <w:t>olduğu hareketlilik projeleri araştırma işbirlikleri için zemin oluşturabilir. Bu nedenle, akademik bölümlerin anlaşma sayılarının artırılması, akademik personelin de daha fazla araştırma ağı oluşturmasına katkı sunacaktır. Bu kapsamda anlaşma sayıları düşük olan bölümlerin anlaşmaları artırılmalıdır. Anlaşması olmayan bölümlerin ve özellikle meslek yüksekokullarının anlaşma sayılarının artırılması gerekmektedir.</w:t>
      </w:r>
    </w:p>
    <w:sectPr w:rsidR="00930FFD">
      <w:pgSz w:w="11920" w:h="16850"/>
      <w:pgMar w:top="1340" w:right="708" w:bottom="1200" w:left="1133" w:header="0" w:footer="10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13" w:rsidRDefault="000D0113">
      <w:r>
        <w:separator/>
      </w:r>
    </w:p>
  </w:endnote>
  <w:endnote w:type="continuationSeparator" w:id="0">
    <w:p w:rsidR="000D0113" w:rsidRDefault="000D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FD" w:rsidRDefault="00AE470B">
    <w:pPr>
      <w:pStyle w:val="GvdeMetni"/>
      <w:spacing w:line="14" w:lineRule="auto"/>
      <w:ind w:left="0"/>
      <w:rPr>
        <w:sz w:val="20"/>
      </w:rPr>
    </w:pPr>
    <w:r>
      <w:rPr>
        <w:noProof/>
        <w:sz w:val="20"/>
        <w:lang w:eastAsia="tr-TR"/>
      </w:rPr>
      <mc:AlternateContent>
        <mc:Choice Requires="wps">
          <w:drawing>
            <wp:anchor distT="0" distB="0" distL="0" distR="0" simplePos="0" relativeHeight="487137280" behindDoc="1" locked="0" layoutInCell="1" allowOverlap="1">
              <wp:simplePos x="0" y="0"/>
              <wp:positionH relativeFrom="page">
                <wp:posOffset>3698240</wp:posOffset>
              </wp:positionH>
              <wp:positionV relativeFrom="page">
                <wp:posOffset>9910090</wp:posOffset>
              </wp:positionV>
              <wp:extent cx="1657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930FFD" w:rsidRDefault="00AE470B">
                          <w:pPr>
                            <w:spacing w:before="11"/>
                            <w:ind w:left="20"/>
                          </w:pPr>
                          <w:r>
                            <w:rPr>
                              <w:spacing w:val="-5"/>
                            </w:rPr>
                            <w:fldChar w:fldCharType="begin"/>
                          </w:r>
                          <w:r>
                            <w:rPr>
                              <w:spacing w:val="-5"/>
                            </w:rPr>
                            <w:instrText xml:space="preserve"> PAGE </w:instrText>
                          </w:r>
                          <w:r>
                            <w:rPr>
                              <w:spacing w:val="-5"/>
                            </w:rPr>
                            <w:fldChar w:fldCharType="separate"/>
                          </w:r>
                          <w:r w:rsidR="0041524F">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291.2pt;margin-top:780.3pt;width:13.05pt;height:14.25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" filled="f" stroked="f">
              <v:path arrowok="t"/>
              <v:textbox inset="0,0,0,0">
                <w:txbxContent>
                  <w:p w:rsidR="00930FFD" w:rsidRDefault="00AE470B">
                    <w:pPr>
                      <w:spacing w:before="11"/>
                      <w:ind w:left="20"/>
                    </w:pPr>
                    <w:r>
                      <w:rPr>
                        <w:spacing w:val="-5"/>
                      </w:rPr>
                      <w:fldChar w:fldCharType="begin"/>
                    </w:r>
                    <w:r>
                      <w:rPr>
                        <w:spacing w:val="-5"/>
                      </w:rPr>
                      <w:instrText xml:space="preserve"> PAGE </w:instrText>
                    </w:r>
                    <w:r>
                      <w:rPr>
                        <w:spacing w:val="-5"/>
                      </w:rPr>
                      <w:fldChar w:fldCharType="separate"/>
                    </w:r>
                    <w:r w:rsidR="0041524F">
                      <w:rPr>
                        <w:noProof/>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13" w:rsidRDefault="000D0113">
      <w:r>
        <w:separator/>
      </w:r>
    </w:p>
  </w:footnote>
  <w:footnote w:type="continuationSeparator" w:id="0">
    <w:p w:rsidR="000D0113" w:rsidRDefault="000D01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6F8"/>
    <w:multiLevelType w:val="hybridMultilevel"/>
    <w:tmpl w:val="125C9378"/>
    <w:lvl w:ilvl="0" w:tplc="C876EAA6">
      <w:numFmt w:val="bullet"/>
      <w:lvlText w:val="•"/>
      <w:lvlJc w:val="left"/>
      <w:pPr>
        <w:ind w:left="143" w:hanging="135"/>
      </w:pPr>
      <w:rPr>
        <w:rFonts w:ascii="Times New Roman" w:eastAsia="Times New Roman" w:hAnsi="Times New Roman" w:cs="Times New Roman" w:hint="default"/>
        <w:b w:val="0"/>
        <w:bCs w:val="0"/>
        <w:i w:val="0"/>
        <w:iCs w:val="0"/>
        <w:spacing w:val="0"/>
        <w:w w:val="100"/>
        <w:sz w:val="24"/>
        <w:szCs w:val="24"/>
        <w:lang w:val="tr-TR" w:eastAsia="en-US" w:bidi="ar-SA"/>
      </w:rPr>
    </w:lvl>
    <w:lvl w:ilvl="1" w:tplc="A0320F98">
      <w:numFmt w:val="bullet"/>
      <w:lvlText w:val="•"/>
      <w:lvlJc w:val="left"/>
      <w:pPr>
        <w:ind w:left="1133" w:hanging="135"/>
      </w:pPr>
      <w:rPr>
        <w:rFonts w:hint="default"/>
        <w:lang w:val="tr-TR" w:eastAsia="en-US" w:bidi="ar-SA"/>
      </w:rPr>
    </w:lvl>
    <w:lvl w:ilvl="2" w:tplc="96FA6720">
      <w:numFmt w:val="bullet"/>
      <w:lvlText w:val="•"/>
      <w:lvlJc w:val="left"/>
      <w:pPr>
        <w:ind w:left="2126" w:hanging="135"/>
      </w:pPr>
      <w:rPr>
        <w:rFonts w:hint="default"/>
        <w:lang w:val="tr-TR" w:eastAsia="en-US" w:bidi="ar-SA"/>
      </w:rPr>
    </w:lvl>
    <w:lvl w:ilvl="3" w:tplc="B26ED10A">
      <w:numFmt w:val="bullet"/>
      <w:lvlText w:val="•"/>
      <w:lvlJc w:val="left"/>
      <w:pPr>
        <w:ind w:left="3119" w:hanging="135"/>
      </w:pPr>
      <w:rPr>
        <w:rFonts w:hint="default"/>
        <w:lang w:val="tr-TR" w:eastAsia="en-US" w:bidi="ar-SA"/>
      </w:rPr>
    </w:lvl>
    <w:lvl w:ilvl="4" w:tplc="04A230D4">
      <w:numFmt w:val="bullet"/>
      <w:lvlText w:val="•"/>
      <w:lvlJc w:val="left"/>
      <w:pPr>
        <w:ind w:left="4112" w:hanging="135"/>
      </w:pPr>
      <w:rPr>
        <w:rFonts w:hint="default"/>
        <w:lang w:val="tr-TR" w:eastAsia="en-US" w:bidi="ar-SA"/>
      </w:rPr>
    </w:lvl>
    <w:lvl w:ilvl="5" w:tplc="BFC6B5DA">
      <w:numFmt w:val="bullet"/>
      <w:lvlText w:val="•"/>
      <w:lvlJc w:val="left"/>
      <w:pPr>
        <w:ind w:left="5105" w:hanging="135"/>
      </w:pPr>
      <w:rPr>
        <w:rFonts w:hint="default"/>
        <w:lang w:val="tr-TR" w:eastAsia="en-US" w:bidi="ar-SA"/>
      </w:rPr>
    </w:lvl>
    <w:lvl w:ilvl="6" w:tplc="0E0A15D2">
      <w:numFmt w:val="bullet"/>
      <w:lvlText w:val="•"/>
      <w:lvlJc w:val="left"/>
      <w:pPr>
        <w:ind w:left="6098" w:hanging="135"/>
      </w:pPr>
      <w:rPr>
        <w:rFonts w:hint="default"/>
        <w:lang w:val="tr-TR" w:eastAsia="en-US" w:bidi="ar-SA"/>
      </w:rPr>
    </w:lvl>
    <w:lvl w:ilvl="7" w:tplc="88861980">
      <w:numFmt w:val="bullet"/>
      <w:lvlText w:val="•"/>
      <w:lvlJc w:val="left"/>
      <w:pPr>
        <w:ind w:left="7091" w:hanging="135"/>
      </w:pPr>
      <w:rPr>
        <w:rFonts w:hint="default"/>
        <w:lang w:val="tr-TR" w:eastAsia="en-US" w:bidi="ar-SA"/>
      </w:rPr>
    </w:lvl>
    <w:lvl w:ilvl="8" w:tplc="BAAE3292">
      <w:numFmt w:val="bullet"/>
      <w:lvlText w:val="•"/>
      <w:lvlJc w:val="left"/>
      <w:pPr>
        <w:ind w:left="8084" w:hanging="135"/>
      </w:pPr>
      <w:rPr>
        <w:rFonts w:hint="default"/>
        <w:lang w:val="tr-TR" w:eastAsia="en-US" w:bidi="ar-SA"/>
      </w:rPr>
    </w:lvl>
  </w:abstractNum>
  <w:abstractNum w:abstractNumId="1" w15:restartNumberingAfterBreak="0">
    <w:nsid w:val="0FC05A06"/>
    <w:multiLevelType w:val="multilevel"/>
    <w:tmpl w:val="6EB4554E"/>
    <w:lvl w:ilvl="0">
      <w:start w:val="1"/>
      <w:numFmt w:val="decimal"/>
      <w:lvlText w:val="%1."/>
      <w:lvlJc w:val="left"/>
      <w:pPr>
        <w:ind w:left="724" w:hanging="440"/>
        <w:jc w:val="left"/>
      </w:pPr>
      <w:rPr>
        <w:rFonts w:ascii="Calibri" w:eastAsia="Calibri" w:hAnsi="Calibri" w:cs="Calibri" w:hint="default"/>
        <w:b/>
        <w:bCs/>
        <w:i w:val="0"/>
        <w:iCs w:val="0"/>
        <w:color w:val="1F497D"/>
        <w:spacing w:val="-1"/>
        <w:w w:val="99"/>
        <w:sz w:val="20"/>
        <w:szCs w:val="20"/>
        <w:lang w:val="tr-TR" w:eastAsia="en-US" w:bidi="ar-SA"/>
      </w:rPr>
    </w:lvl>
    <w:lvl w:ilvl="1">
      <w:start w:val="1"/>
      <w:numFmt w:val="upperLetter"/>
      <w:lvlText w:val="%2."/>
      <w:lvlJc w:val="left"/>
      <w:pPr>
        <w:ind w:left="724" w:hanging="440"/>
        <w:jc w:val="left"/>
      </w:pPr>
      <w:rPr>
        <w:rFonts w:ascii="Calibri" w:eastAsia="Calibri" w:hAnsi="Calibri" w:cs="Calibri" w:hint="default"/>
        <w:b/>
        <w:bCs/>
        <w:i w:val="0"/>
        <w:iCs w:val="0"/>
        <w:color w:val="1F497D"/>
        <w:spacing w:val="-1"/>
        <w:w w:val="99"/>
        <w:sz w:val="20"/>
        <w:szCs w:val="20"/>
        <w:lang w:val="tr-TR" w:eastAsia="en-US" w:bidi="ar-SA"/>
      </w:rPr>
    </w:lvl>
    <w:lvl w:ilvl="2">
      <w:start w:val="1"/>
      <w:numFmt w:val="decimal"/>
      <w:lvlText w:val="%2.%3."/>
      <w:lvlJc w:val="left"/>
      <w:pPr>
        <w:ind w:left="702" w:hanging="418"/>
        <w:jc w:val="left"/>
      </w:pPr>
      <w:rPr>
        <w:rFonts w:ascii="Calibri" w:eastAsia="Calibri" w:hAnsi="Calibri" w:cs="Calibri" w:hint="default"/>
        <w:b/>
        <w:bCs/>
        <w:i w:val="0"/>
        <w:iCs w:val="0"/>
        <w:color w:val="1F497D"/>
        <w:spacing w:val="-1"/>
        <w:w w:val="99"/>
        <w:sz w:val="20"/>
        <w:szCs w:val="20"/>
        <w:lang w:val="tr-TR" w:eastAsia="en-US" w:bidi="ar-SA"/>
      </w:rPr>
    </w:lvl>
    <w:lvl w:ilvl="3">
      <w:numFmt w:val="bullet"/>
      <w:lvlText w:val="•"/>
      <w:lvlJc w:val="left"/>
      <w:pPr>
        <w:ind w:left="2797" w:hanging="418"/>
      </w:pPr>
      <w:rPr>
        <w:rFonts w:hint="default"/>
        <w:lang w:val="tr-TR" w:eastAsia="en-US" w:bidi="ar-SA"/>
      </w:rPr>
    </w:lvl>
    <w:lvl w:ilvl="4">
      <w:numFmt w:val="bullet"/>
      <w:lvlText w:val="•"/>
      <w:lvlJc w:val="left"/>
      <w:pPr>
        <w:ind w:left="3836" w:hanging="418"/>
      </w:pPr>
      <w:rPr>
        <w:rFonts w:hint="default"/>
        <w:lang w:val="tr-TR" w:eastAsia="en-US" w:bidi="ar-SA"/>
      </w:rPr>
    </w:lvl>
    <w:lvl w:ilvl="5">
      <w:numFmt w:val="bullet"/>
      <w:lvlText w:val="•"/>
      <w:lvlJc w:val="left"/>
      <w:pPr>
        <w:ind w:left="4875" w:hanging="418"/>
      </w:pPr>
      <w:rPr>
        <w:rFonts w:hint="default"/>
        <w:lang w:val="tr-TR" w:eastAsia="en-US" w:bidi="ar-SA"/>
      </w:rPr>
    </w:lvl>
    <w:lvl w:ilvl="6">
      <w:numFmt w:val="bullet"/>
      <w:lvlText w:val="•"/>
      <w:lvlJc w:val="left"/>
      <w:pPr>
        <w:ind w:left="5914" w:hanging="418"/>
      </w:pPr>
      <w:rPr>
        <w:rFonts w:hint="default"/>
        <w:lang w:val="tr-TR" w:eastAsia="en-US" w:bidi="ar-SA"/>
      </w:rPr>
    </w:lvl>
    <w:lvl w:ilvl="7">
      <w:numFmt w:val="bullet"/>
      <w:lvlText w:val="•"/>
      <w:lvlJc w:val="left"/>
      <w:pPr>
        <w:ind w:left="6953" w:hanging="418"/>
      </w:pPr>
      <w:rPr>
        <w:rFonts w:hint="default"/>
        <w:lang w:val="tr-TR" w:eastAsia="en-US" w:bidi="ar-SA"/>
      </w:rPr>
    </w:lvl>
    <w:lvl w:ilvl="8">
      <w:numFmt w:val="bullet"/>
      <w:lvlText w:val="•"/>
      <w:lvlJc w:val="left"/>
      <w:pPr>
        <w:ind w:left="7992" w:hanging="418"/>
      </w:pPr>
      <w:rPr>
        <w:rFonts w:hint="default"/>
        <w:lang w:val="tr-TR" w:eastAsia="en-US" w:bidi="ar-SA"/>
      </w:rPr>
    </w:lvl>
  </w:abstractNum>
  <w:abstractNum w:abstractNumId="2" w15:restartNumberingAfterBreak="0">
    <w:nsid w:val="22013B7D"/>
    <w:multiLevelType w:val="multilevel"/>
    <w:tmpl w:val="EEDAB7F0"/>
    <w:lvl w:ilvl="0">
      <w:start w:val="1"/>
      <w:numFmt w:val="upperLetter"/>
      <w:lvlText w:val="%1."/>
      <w:lvlJc w:val="left"/>
      <w:pPr>
        <w:ind w:left="659" w:hanging="517"/>
        <w:jc w:val="left"/>
      </w:pPr>
      <w:rPr>
        <w:rFonts w:ascii="Times New Roman" w:eastAsia="Times New Roman" w:hAnsi="Times New Roman" w:cs="Times New Roman" w:hint="default"/>
        <w:b/>
        <w:bCs/>
        <w:i w:val="0"/>
        <w:iCs w:val="0"/>
        <w:color w:val="1F497D"/>
        <w:spacing w:val="-2"/>
        <w:w w:val="100"/>
        <w:sz w:val="28"/>
        <w:szCs w:val="28"/>
        <w:lang w:val="tr-TR" w:eastAsia="en-US" w:bidi="ar-SA"/>
      </w:rPr>
    </w:lvl>
    <w:lvl w:ilvl="1">
      <w:start w:val="1"/>
      <w:numFmt w:val="decimal"/>
      <w:lvlText w:val="%1.%2."/>
      <w:lvlJc w:val="left"/>
      <w:pPr>
        <w:ind w:left="676" w:hanging="533"/>
        <w:jc w:val="left"/>
      </w:pPr>
      <w:rPr>
        <w:rFonts w:ascii="Times New Roman" w:eastAsia="Times New Roman" w:hAnsi="Times New Roman" w:cs="Times New Roman" w:hint="default"/>
        <w:b/>
        <w:bCs/>
        <w:i w:val="0"/>
        <w:iCs w:val="0"/>
        <w:color w:val="1F497D"/>
        <w:spacing w:val="-1"/>
        <w:w w:val="100"/>
        <w:sz w:val="24"/>
        <w:szCs w:val="24"/>
        <w:lang w:val="tr-TR" w:eastAsia="en-US" w:bidi="ar-SA"/>
      </w:rPr>
    </w:lvl>
    <w:lvl w:ilvl="2">
      <w:start w:val="1"/>
      <w:numFmt w:val="decimal"/>
      <w:lvlText w:val="%1.%2.%3."/>
      <w:lvlJc w:val="left"/>
      <w:pPr>
        <w:ind w:left="796" w:hanging="653"/>
        <w:jc w:val="left"/>
      </w:pPr>
      <w:rPr>
        <w:rFonts w:hint="default"/>
        <w:spacing w:val="-1"/>
        <w:w w:val="100"/>
        <w:lang w:val="tr-TR" w:eastAsia="en-US" w:bidi="ar-SA"/>
      </w:rPr>
    </w:lvl>
    <w:lvl w:ilvl="3">
      <w:start w:val="1"/>
      <w:numFmt w:val="decimal"/>
      <w:lvlText w:val="%1.%2.%3.%4."/>
      <w:lvlJc w:val="left"/>
      <w:pPr>
        <w:ind w:left="143" w:hanging="653"/>
        <w:jc w:val="left"/>
      </w:pPr>
      <w:rPr>
        <w:rFonts w:ascii="Times New Roman" w:eastAsia="Times New Roman" w:hAnsi="Times New Roman" w:cs="Times New Roman" w:hint="default"/>
        <w:b w:val="0"/>
        <w:bCs w:val="0"/>
        <w:i w:val="0"/>
        <w:iCs w:val="0"/>
        <w:spacing w:val="-1"/>
        <w:w w:val="100"/>
        <w:sz w:val="22"/>
        <w:szCs w:val="22"/>
        <w:lang w:val="tr-TR" w:eastAsia="en-US" w:bidi="ar-SA"/>
      </w:rPr>
    </w:lvl>
    <w:lvl w:ilvl="4">
      <w:numFmt w:val="bullet"/>
      <w:lvlText w:val="•"/>
      <w:lvlJc w:val="left"/>
      <w:pPr>
        <w:ind w:left="800" w:hanging="653"/>
      </w:pPr>
      <w:rPr>
        <w:rFonts w:hint="default"/>
        <w:lang w:val="tr-TR" w:eastAsia="en-US" w:bidi="ar-SA"/>
      </w:rPr>
    </w:lvl>
    <w:lvl w:ilvl="5">
      <w:numFmt w:val="bullet"/>
      <w:lvlText w:val="•"/>
      <w:lvlJc w:val="left"/>
      <w:pPr>
        <w:ind w:left="2345" w:hanging="653"/>
      </w:pPr>
      <w:rPr>
        <w:rFonts w:hint="default"/>
        <w:lang w:val="tr-TR" w:eastAsia="en-US" w:bidi="ar-SA"/>
      </w:rPr>
    </w:lvl>
    <w:lvl w:ilvl="6">
      <w:numFmt w:val="bullet"/>
      <w:lvlText w:val="•"/>
      <w:lvlJc w:val="left"/>
      <w:pPr>
        <w:ind w:left="3890" w:hanging="653"/>
      </w:pPr>
      <w:rPr>
        <w:rFonts w:hint="default"/>
        <w:lang w:val="tr-TR" w:eastAsia="en-US" w:bidi="ar-SA"/>
      </w:rPr>
    </w:lvl>
    <w:lvl w:ilvl="7">
      <w:numFmt w:val="bullet"/>
      <w:lvlText w:val="•"/>
      <w:lvlJc w:val="left"/>
      <w:pPr>
        <w:ind w:left="5435" w:hanging="653"/>
      </w:pPr>
      <w:rPr>
        <w:rFonts w:hint="default"/>
        <w:lang w:val="tr-TR" w:eastAsia="en-US" w:bidi="ar-SA"/>
      </w:rPr>
    </w:lvl>
    <w:lvl w:ilvl="8">
      <w:numFmt w:val="bullet"/>
      <w:lvlText w:val="•"/>
      <w:lvlJc w:val="left"/>
      <w:pPr>
        <w:ind w:left="6980" w:hanging="653"/>
      </w:pPr>
      <w:rPr>
        <w:rFonts w:hint="default"/>
        <w:lang w:val="tr-TR" w:eastAsia="en-US" w:bidi="ar-SA"/>
      </w:rPr>
    </w:lvl>
  </w:abstractNum>
  <w:abstractNum w:abstractNumId="3" w15:restartNumberingAfterBreak="0">
    <w:nsid w:val="270D575A"/>
    <w:multiLevelType w:val="hybridMultilevel"/>
    <w:tmpl w:val="218A0918"/>
    <w:lvl w:ilvl="0" w:tplc="24FC6002">
      <w:start w:val="1"/>
      <w:numFmt w:val="upperLetter"/>
      <w:lvlText w:val="%1."/>
      <w:lvlJc w:val="left"/>
      <w:pPr>
        <w:ind w:left="143" w:hanging="360"/>
        <w:jc w:val="left"/>
      </w:pPr>
      <w:rPr>
        <w:rFonts w:ascii="Times New Roman" w:eastAsia="Times New Roman" w:hAnsi="Times New Roman" w:cs="Times New Roman"/>
        <w:b/>
        <w:bCs/>
        <w:i w:val="0"/>
        <w:iCs w:val="0"/>
        <w:color w:val="C00000"/>
        <w:spacing w:val="0"/>
        <w:w w:val="100"/>
        <w:sz w:val="24"/>
        <w:szCs w:val="24"/>
        <w:lang w:val="tr-TR" w:eastAsia="en-US" w:bidi="ar-SA"/>
      </w:rPr>
    </w:lvl>
    <w:lvl w:ilvl="1" w:tplc="D20E225C">
      <w:numFmt w:val="bullet"/>
      <w:lvlText w:val=""/>
      <w:lvlJc w:val="left"/>
      <w:pPr>
        <w:ind w:left="1132" w:hanging="360"/>
      </w:pPr>
      <w:rPr>
        <w:rFonts w:ascii="Symbol" w:eastAsia="Symbol" w:hAnsi="Symbol" w:cs="Symbol" w:hint="default"/>
        <w:b w:val="0"/>
        <w:bCs w:val="0"/>
        <w:i w:val="0"/>
        <w:iCs w:val="0"/>
        <w:spacing w:val="0"/>
        <w:w w:val="100"/>
        <w:sz w:val="24"/>
        <w:szCs w:val="24"/>
        <w:lang w:val="tr-TR" w:eastAsia="en-US" w:bidi="ar-SA"/>
      </w:rPr>
    </w:lvl>
    <w:lvl w:ilvl="2" w:tplc="66DA2BB0">
      <w:numFmt w:val="bullet"/>
      <w:lvlText w:val=""/>
      <w:lvlJc w:val="left"/>
      <w:pPr>
        <w:ind w:left="1132" w:hanging="279"/>
      </w:pPr>
      <w:rPr>
        <w:rFonts w:ascii="Symbol" w:eastAsia="Symbol" w:hAnsi="Symbol" w:cs="Symbol" w:hint="default"/>
        <w:b w:val="0"/>
        <w:bCs w:val="0"/>
        <w:i w:val="0"/>
        <w:iCs w:val="0"/>
        <w:spacing w:val="0"/>
        <w:w w:val="100"/>
        <w:sz w:val="24"/>
        <w:szCs w:val="24"/>
        <w:lang w:val="tr-TR" w:eastAsia="en-US" w:bidi="ar-SA"/>
      </w:rPr>
    </w:lvl>
    <w:lvl w:ilvl="3" w:tplc="74D0AAD2">
      <w:numFmt w:val="bullet"/>
      <w:lvlText w:val="•"/>
      <w:lvlJc w:val="left"/>
      <w:pPr>
        <w:ind w:left="3124" w:hanging="279"/>
      </w:pPr>
      <w:rPr>
        <w:rFonts w:hint="default"/>
        <w:lang w:val="tr-TR" w:eastAsia="en-US" w:bidi="ar-SA"/>
      </w:rPr>
    </w:lvl>
    <w:lvl w:ilvl="4" w:tplc="D81E9BE8">
      <w:numFmt w:val="bullet"/>
      <w:lvlText w:val="•"/>
      <w:lvlJc w:val="left"/>
      <w:pPr>
        <w:ind w:left="4116" w:hanging="279"/>
      </w:pPr>
      <w:rPr>
        <w:rFonts w:hint="default"/>
        <w:lang w:val="tr-TR" w:eastAsia="en-US" w:bidi="ar-SA"/>
      </w:rPr>
    </w:lvl>
    <w:lvl w:ilvl="5" w:tplc="7F52E97C">
      <w:numFmt w:val="bullet"/>
      <w:lvlText w:val="•"/>
      <w:lvlJc w:val="left"/>
      <w:pPr>
        <w:ind w:left="5108" w:hanging="279"/>
      </w:pPr>
      <w:rPr>
        <w:rFonts w:hint="default"/>
        <w:lang w:val="tr-TR" w:eastAsia="en-US" w:bidi="ar-SA"/>
      </w:rPr>
    </w:lvl>
    <w:lvl w:ilvl="6" w:tplc="BD18F768">
      <w:numFmt w:val="bullet"/>
      <w:lvlText w:val="•"/>
      <w:lvlJc w:val="left"/>
      <w:pPr>
        <w:ind w:left="6101" w:hanging="279"/>
      </w:pPr>
      <w:rPr>
        <w:rFonts w:hint="default"/>
        <w:lang w:val="tr-TR" w:eastAsia="en-US" w:bidi="ar-SA"/>
      </w:rPr>
    </w:lvl>
    <w:lvl w:ilvl="7" w:tplc="F370B45A">
      <w:numFmt w:val="bullet"/>
      <w:lvlText w:val="•"/>
      <w:lvlJc w:val="left"/>
      <w:pPr>
        <w:ind w:left="7093" w:hanging="279"/>
      </w:pPr>
      <w:rPr>
        <w:rFonts w:hint="default"/>
        <w:lang w:val="tr-TR" w:eastAsia="en-US" w:bidi="ar-SA"/>
      </w:rPr>
    </w:lvl>
    <w:lvl w:ilvl="8" w:tplc="8D6CD0E0">
      <w:numFmt w:val="bullet"/>
      <w:lvlText w:val="•"/>
      <w:lvlJc w:val="left"/>
      <w:pPr>
        <w:ind w:left="8085" w:hanging="279"/>
      </w:pPr>
      <w:rPr>
        <w:rFonts w:hint="default"/>
        <w:lang w:val="tr-TR" w:eastAsia="en-US" w:bidi="ar-SA"/>
      </w:rPr>
    </w:lvl>
  </w:abstractNum>
  <w:abstractNum w:abstractNumId="4" w15:restartNumberingAfterBreak="0">
    <w:nsid w:val="37ED423E"/>
    <w:multiLevelType w:val="hybridMultilevel"/>
    <w:tmpl w:val="256868BA"/>
    <w:lvl w:ilvl="0" w:tplc="300CC6C4">
      <w:start w:val="1"/>
      <w:numFmt w:val="decimal"/>
      <w:lvlText w:val="%1."/>
      <w:lvlJc w:val="left"/>
      <w:pPr>
        <w:ind w:left="659" w:hanging="516"/>
        <w:jc w:val="left"/>
      </w:pPr>
      <w:rPr>
        <w:rFonts w:ascii="Times New Roman" w:eastAsia="Times New Roman" w:hAnsi="Times New Roman" w:cs="Times New Roman" w:hint="default"/>
        <w:b/>
        <w:bCs/>
        <w:i w:val="0"/>
        <w:iCs w:val="0"/>
        <w:color w:val="1F497D"/>
        <w:spacing w:val="0"/>
        <w:w w:val="100"/>
        <w:sz w:val="24"/>
        <w:szCs w:val="24"/>
        <w:lang w:val="tr-TR" w:eastAsia="en-US" w:bidi="ar-SA"/>
      </w:rPr>
    </w:lvl>
    <w:lvl w:ilvl="1" w:tplc="FBE047CC">
      <w:numFmt w:val="bullet"/>
      <w:lvlText w:val="•"/>
      <w:lvlJc w:val="left"/>
      <w:pPr>
        <w:ind w:left="1601" w:hanging="516"/>
      </w:pPr>
      <w:rPr>
        <w:rFonts w:hint="default"/>
        <w:lang w:val="tr-TR" w:eastAsia="en-US" w:bidi="ar-SA"/>
      </w:rPr>
    </w:lvl>
    <w:lvl w:ilvl="2" w:tplc="DFC055A4">
      <w:numFmt w:val="bullet"/>
      <w:lvlText w:val="•"/>
      <w:lvlJc w:val="left"/>
      <w:pPr>
        <w:ind w:left="2542" w:hanging="516"/>
      </w:pPr>
      <w:rPr>
        <w:rFonts w:hint="default"/>
        <w:lang w:val="tr-TR" w:eastAsia="en-US" w:bidi="ar-SA"/>
      </w:rPr>
    </w:lvl>
    <w:lvl w:ilvl="3" w:tplc="FDDC799E">
      <w:numFmt w:val="bullet"/>
      <w:lvlText w:val="•"/>
      <w:lvlJc w:val="left"/>
      <w:pPr>
        <w:ind w:left="3483" w:hanging="516"/>
      </w:pPr>
      <w:rPr>
        <w:rFonts w:hint="default"/>
        <w:lang w:val="tr-TR" w:eastAsia="en-US" w:bidi="ar-SA"/>
      </w:rPr>
    </w:lvl>
    <w:lvl w:ilvl="4" w:tplc="364EAFF4">
      <w:numFmt w:val="bullet"/>
      <w:lvlText w:val="•"/>
      <w:lvlJc w:val="left"/>
      <w:pPr>
        <w:ind w:left="4424" w:hanging="516"/>
      </w:pPr>
      <w:rPr>
        <w:rFonts w:hint="default"/>
        <w:lang w:val="tr-TR" w:eastAsia="en-US" w:bidi="ar-SA"/>
      </w:rPr>
    </w:lvl>
    <w:lvl w:ilvl="5" w:tplc="D51AFC92">
      <w:numFmt w:val="bullet"/>
      <w:lvlText w:val="•"/>
      <w:lvlJc w:val="left"/>
      <w:pPr>
        <w:ind w:left="5365" w:hanging="516"/>
      </w:pPr>
      <w:rPr>
        <w:rFonts w:hint="default"/>
        <w:lang w:val="tr-TR" w:eastAsia="en-US" w:bidi="ar-SA"/>
      </w:rPr>
    </w:lvl>
    <w:lvl w:ilvl="6" w:tplc="F1248F94">
      <w:numFmt w:val="bullet"/>
      <w:lvlText w:val="•"/>
      <w:lvlJc w:val="left"/>
      <w:pPr>
        <w:ind w:left="6306" w:hanging="516"/>
      </w:pPr>
      <w:rPr>
        <w:rFonts w:hint="default"/>
        <w:lang w:val="tr-TR" w:eastAsia="en-US" w:bidi="ar-SA"/>
      </w:rPr>
    </w:lvl>
    <w:lvl w:ilvl="7" w:tplc="C616E802">
      <w:numFmt w:val="bullet"/>
      <w:lvlText w:val="•"/>
      <w:lvlJc w:val="left"/>
      <w:pPr>
        <w:ind w:left="7247" w:hanging="516"/>
      </w:pPr>
      <w:rPr>
        <w:rFonts w:hint="default"/>
        <w:lang w:val="tr-TR" w:eastAsia="en-US" w:bidi="ar-SA"/>
      </w:rPr>
    </w:lvl>
    <w:lvl w:ilvl="8" w:tplc="22BE2C44">
      <w:numFmt w:val="bullet"/>
      <w:lvlText w:val="•"/>
      <w:lvlJc w:val="left"/>
      <w:pPr>
        <w:ind w:left="8188" w:hanging="516"/>
      </w:pPr>
      <w:rPr>
        <w:rFonts w:hint="default"/>
        <w:lang w:val="tr-TR" w:eastAsia="en-US" w:bidi="ar-SA"/>
      </w:rPr>
    </w:lvl>
  </w:abstractNum>
  <w:abstractNum w:abstractNumId="5" w15:restartNumberingAfterBreak="0">
    <w:nsid w:val="428F2BD0"/>
    <w:multiLevelType w:val="hybridMultilevel"/>
    <w:tmpl w:val="F7BA6366"/>
    <w:lvl w:ilvl="0" w:tplc="CFBE2974">
      <w:numFmt w:val="bullet"/>
      <w:lvlText w:val=""/>
      <w:lvlJc w:val="left"/>
      <w:pPr>
        <w:ind w:left="1005" w:hanging="862"/>
      </w:pPr>
      <w:rPr>
        <w:rFonts w:ascii="Symbol" w:eastAsia="Symbol" w:hAnsi="Symbol" w:cs="Symbol" w:hint="default"/>
        <w:b w:val="0"/>
        <w:bCs w:val="0"/>
        <w:i w:val="0"/>
        <w:iCs w:val="0"/>
        <w:spacing w:val="0"/>
        <w:w w:val="99"/>
        <w:sz w:val="20"/>
        <w:szCs w:val="20"/>
        <w:lang w:val="tr-TR" w:eastAsia="en-US" w:bidi="ar-SA"/>
      </w:rPr>
    </w:lvl>
    <w:lvl w:ilvl="1" w:tplc="B84E23DA">
      <w:numFmt w:val="bullet"/>
      <w:lvlText w:val="•"/>
      <w:lvlJc w:val="left"/>
      <w:pPr>
        <w:ind w:left="1907" w:hanging="862"/>
      </w:pPr>
      <w:rPr>
        <w:rFonts w:hint="default"/>
        <w:lang w:val="tr-TR" w:eastAsia="en-US" w:bidi="ar-SA"/>
      </w:rPr>
    </w:lvl>
    <w:lvl w:ilvl="2" w:tplc="AFD62C66">
      <w:numFmt w:val="bullet"/>
      <w:lvlText w:val="•"/>
      <w:lvlJc w:val="left"/>
      <w:pPr>
        <w:ind w:left="2814" w:hanging="862"/>
      </w:pPr>
      <w:rPr>
        <w:rFonts w:hint="default"/>
        <w:lang w:val="tr-TR" w:eastAsia="en-US" w:bidi="ar-SA"/>
      </w:rPr>
    </w:lvl>
    <w:lvl w:ilvl="3" w:tplc="A9849EE0">
      <w:numFmt w:val="bullet"/>
      <w:lvlText w:val="•"/>
      <w:lvlJc w:val="left"/>
      <w:pPr>
        <w:ind w:left="3721" w:hanging="862"/>
      </w:pPr>
      <w:rPr>
        <w:rFonts w:hint="default"/>
        <w:lang w:val="tr-TR" w:eastAsia="en-US" w:bidi="ar-SA"/>
      </w:rPr>
    </w:lvl>
    <w:lvl w:ilvl="4" w:tplc="8A5ECA76">
      <w:numFmt w:val="bullet"/>
      <w:lvlText w:val="•"/>
      <w:lvlJc w:val="left"/>
      <w:pPr>
        <w:ind w:left="4628" w:hanging="862"/>
      </w:pPr>
      <w:rPr>
        <w:rFonts w:hint="default"/>
        <w:lang w:val="tr-TR" w:eastAsia="en-US" w:bidi="ar-SA"/>
      </w:rPr>
    </w:lvl>
    <w:lvl w:ilvl="5" w:tplc="A358E8CA">
      <w:numFmt w:val="bullet"/>
      <w:lvlText w:val="•"/>
      <w:lvlJc w:val="left"/>
      <w:pPr>
        <w:ind w:left="5535" w:hanging="862"/>
      </w:pPr>
      <w:rPr>
        <w:rFonts w:hint="default"/>
        <w:lang w:val="tr-TR" w:eastAsia="en-US" w:bidi="ar-SA"/>
      </w:rPr>
    </w:lvl>
    <w:lvl w:ilvl="6" w:tplc="22AEB678">
      <w:numFmt w:val="bullet"/>
      <w:lvlText w:val="•"/>
      <w:lvlJc w:val="left"/>
      <w:pPr>
        <w:ind w:left="6442" w:hanging="862"/>
      </w:pPr>
      <w:rPr>
        <w:rFonts w:hint="default"/>
        <w:lang w:val="tr-TR" w:eastAsia="en-US" w:bidi="ar-SA"/>
      </w:rPr>
    </w:lvl>
    <w:lvl w:ilvl="7" w:tplc="AA2851B8">
      <w:numFmt w:val="bullet"/>
      <w:lvlText w:val="•"/>
      <w:lvlJc w:val="left"/>
      <w:pPr>
        <w:ind w:left="7349" w:hanging="862"/>
      </w:pPr>
      <w:rPr>
        <w:rFonts w:hint="default"/>
        <w:lang w:val="tr-TR" w:eastAsia="en-US" w:bidi="ar-SA"/>
      </w:rPr>
    </w:lvl>
    <w:lvl w:ilvl="8" w:tplc="66F89E92">
      <w:numFmt w:val="bullet"/>
      <w:lvlText w:val="•"/>
      <w:lvlJc w:val="left"/>
      <w:pPr>
        <w:ind w:left="8256" w:hanging="862"/>
      </w:pPr>
      <w:rPr>
        <w:rFonts w:hint="default"/>
        <w:lang w:val="tr-TR" w:eastAsia="en-US" w:bidi="ar-SA"/>
      </w:rPr>
    </w:lvl>
  </w:abstractNum>
  <w:abstractNum w:abstractNumId="6" w15:restartNumberingAfterBreak="0">
    <w:nsid w:val="63DA005A"/>
    <w:multiLevelType w:val="multilevel"/>
    <w:tmpl w:val="1E9E041A"/>
    <w:lvl w:ilvl="0">
      <w:start w:val="1"/>
      <w:numFmt w:val="upperLetter"/>
      <w:lvlText w:val="%1"/>
      <w:lvlJc w:val="left"/>
      <w:pPr>
        <w:ind w:left="787" w:hanging="653"/>
        <w:jc w:val="left"/>
      </w:pPr>
      <w:rPr>
        <w:rFonts w:hint="default"/>
        <w:lang w:val="tr-TR" w:eastAsia="en-US" w:bidi="ar-SA"/>
      </w:rPr>
    </w:lvl>
    <w:lvl w:ilvl="1">
      <w:start w:val="1"/>
      <w:numFmt w:val="decimal"/>
      <w:lvlText w:val="%1.%2"/>
      <w:lvlJc w:val="left"/>
      <w:pPr>
        <w:ind w:left="787" w:hanging="653"/>
        <w:jc w:val="left"/>
      </w:pPr>
      <w:rPr>
        <w:rFonts w:hint="default"/>
        <w:lang w:val="tr-TR" w:eastAsia="en-US" w:bidi="ar-SA"/>
      </w:rPr>
    </w:lvl>
    <w:lvl w:ilvl="2">
      <w:start w:val="4"/>
      <w:numFmt w:val="decimal"/>
      <w:lvlText w:val="%1.%2.%3."/>
      <w:lvlJc w:val="left"/>
      <w:pPr>
        <w:ind w:left="787" w:hanging="653"/>
        <w:jc w:val="left"/>
      </w:pPr>
      <w:rPr>
        <w:rFonts w:ascii="Times New Roman" w:eastAsia="Times New Roman" w:hAnsi="Times New Roman" w:cs="Times New Roman" w:hint="default"/>
        <w:b/>
        <w:bCs/>
        <w:i w:val="0"/>
        <w:iCs w:val="0"/>
        <w:color w:val="0070C0"/>
        <w:spacing w:val="-1"/>
        <w:w w:val="100"/>
        <w:sz w:val="24"/>
        <w:szCs w:val="24"/>
        <w:lang w:val="tr-TR" w:eastAsia="en-US" w:bidi="ar-SA"/>
      </w:rPr>
    </w:lvl>
    <w:lvl w:ilvl="3">
      <w:numFmt w:val="bullet"/>
      <w:lvlText w:val="•"/>
      <w:lvlJc w:val="left"/>
      <w:pPr>
        <w:ind w:left="3567" w:hanging="653"/>
      </w:pPr>
      <w:rPr>
        <w:rFonts w:hint="default"/>
        <w:lang w:val="tr-TR" w:eastAsia="en-US" w:bidi="ar-SA"/>
      </w:rPr>
    </w:lvl>
    <w:lvl w:ilvl="4">
      <w:numFmt w:val="bullet"/>
      <w:lvlText w:val="•"/>
      <w:lvlJc w:val="left"/>
      <w:pPr>
        <w:ind w:left="4496" w:hanging="653"/>
      </w:pPr>
      <w:rPr>
        <w:rFonts w:hint="default"/>
        <w:lang w:val="tr-TR" w:eastAsia="en-US" w:bidi="ar-SA"/>
      </w:rPr>
    </w:lvl>
    <w:lvl w:ilvl="5">
      <w:numFmt w:val="bullet"/>
      <w:lvlText w:val="•"/>
      <w:lvlJc w:val="left"/>
      <w:pPr>
        <w:ind w:left="5425" w:hanging="653"/>
      </w:pPr>
      <w:rPr>
        <w:rFonts w:hint="default"/>
        <w:lang w:val="tr-TR" w:eastAsia="en-US" w:bidi="ar-SA"/>
      </w:rPr>
    </w:lvl>
    <w:lvl w:ilvl="6">
      <w:numFmt w:val="bullet"/>
      <w:lvlText w:val="•"/>
      <w:lvlJc w:val="left"/>
      <w:pPr>
        <w:ind w:left="6354" w:hanging="653"/>
      </w:pPr>
      <w:rPr>
        <w:rFonts w:hint="default"/>
        <w:lang w:val="tr-TR" w:eastAsia="en-US" w:bidi="ar-SA"/>
      </w:rPr>
    </w:lvl>
    <w:lvl w:ilvl="7">
      <w:numFmt w:val="bullet"/>
      <w:lvlText w:val="•"/>
      <w:lvlJc w:val="left"/>
      <w:pPr>
        <w:ind w:left="7283" w:hanging="653"/>
      </w:pPr>
      <w:rPr>
        <w:rFonts w:hint="default"/>
        <w:lang w:val="tr-TR" w:eastAsia="en-US" w:bidi="ar-SA"/>
      </w:rPr>
    </w:lvl>
    <w:lvl w:ilvl="8">
      <w:numFmt w:val="bullet"/>
      <w:lvlText w:val="•"/>
      <w:lvlJc w:val="left"/>
      <w:pPr>
        <w:ind w:left="8212" w:hanging="653"/>
      </w:pPr>
      <w:rPr>
        <w:rFonts w:hint="default"/>
        <w:lang w:val="tr-TR" w:eastAsia="en-US" w:bidi="ar-SA"/>
      </w:rPr>
    </w:lvl>
  </w:abstractNum>
  <w:abstractNum w:abstractNumId="7" w15:restartNumberingAfterBreak="0">
    <w:nsid w:val="66094475"/>
    <w:multiLevelType w:val="hybridMultilevel"/>
    <w:tmpl w:val="3B2C8DB2"/>
    <w:lvl w:ilvl="0" w:tplc="8CFE6EC8">
      <w:start w:val="1"/>
      <w:numFmt w:val="upperLetter"/>
      <w:lvlText w:val="%1."/>
      <w:lvlJc w:val="left"/>
      <w:pPr>
        <w:ind w:left="724" w:hanging="440"/>
        <w:jc w:val="left"/>
      </w:pPr>
      <w:rPr>
        <w:rFonts w:ascii="Calibri" w:eastAsia="Calibri" w:hAnsi="Calibri" w:cs="Calibri"/>
        <w:b/>
        <w:bCs/>
        <w:i w:val="0"/>
        <w:iCs w:val="0"/>
        <w:color w:val="C00000"/>
        <w:spacing w:val="-1"/>
        <w:w w:val="99"/>
        <w:sz w:val="20"/>
        <w:szCs w:val="20"/>
        <w:lang w:val="tr-TR" w:eastAsia="en-US" w:bidi="ar-SA"/>
      </w:rPr>
    </w:lvl>
    <w:lvl w:ilvl="1" w:tplc="439C0748">
      <w:numFmt w:val="bullet"/>
      <w:lvlText w:val="•"/>
      <w:lvlJc w:val="left"/>
      <w:pPr>
        <w:ind w:left="1655" w:hanging="440"/>
      </w:pPr>
      <w:rPr>
        <w:rFonts w:hint="default"/>
        <w:lang w:val="tr-TR" w:eastAsia="en-US" w:bidi="ar-SA"/>
      </w:rPr>
    </w:lvl>
    <w:lvl w:ilvl="2" w:tplc="C67AE1DC">
      <w:numFmt w:val="bullet"/>
      <w:lvlText w:val="•"/>
      <w:lvlJc w:val="left"/>
      <w:pPr>
        <w:ind w:left="2590" w:hanging="440"/>
      </w:pPr>
      <w:rPr>
        <w:rFonts w:hint="default"/>
        <w:lang w:val="tr-TR" w:eastAsia="en-US" w:bidi="ar-SA"/>
      </w:rPr>
    </w:lvl>
    <w:lvl w:ilvl="3" w:tplc="6BA2A388">
      <w:numFmt w:val="bullet"/>
      <w:lvlText w:val="•"/>
      <w:lvlJc w:val="left"/>
      <w:pPr>
        <w:ind w:left="3525" w:hanging="440"/>
      </w:pPr>
      <w:rPr>
        <w:rFonts w:hint="default"/>
        <w:lang w:val="tr-TR" w:eastAsia="en-US" w:bidi="ar-SA"/>
      </w:rPr>
    </w:lvl>
    <w:lvl w:ilvl="4" w:tplc="281C3F24">
      <w:numFmt w:val="bullet"/>
      <w:lvlText w:val="•"/>
      <w:lvlJc w:val="left"/>
      <w:pPr>
        <w:ind w:left="4460" w:hanging="440"/>
      </w:pPr>
      <w:rPr>
        <w:rFonts w:hint="default"/>
        <w:lang w:val="tr-TR" w:eastAsia="en-US" w:bidi="ar-SA"/>
      </w:rPr>
    </w:lvl>
    <w:lvl w:ilvl="5" w:tplc="CCAEE5BE">
      <w:numFmt w:val="bullet"/>
      <w:lvlText w:val="•"/>
      <w:lvlJc w:val="left"/>
      <w:pPr>
        <w:ind w:left="5395" w:hanging="440"/>
      </w:pPr>
      <w:rPr>
        <w:rFonts w:hint="default"/>
        <w:lang w:val="tr-TR" w:eastAsia="en-US" w:bidi="ar-SA"/>
      </w:rPr>
    </w:lvl>
    <w:lvl w:ilvl="6" w:tplc="43AEFF26">
      <w:numFmt w:val="bullet"/>
      <w:lvlText w:val="•"/>
      <w:lvlJc w:val="left"/>
      <w:pPr>
        <w:ind w:left="6330" w:hanging="440"/>
      </w:pPr>
      <w:rPr>
        <w:rFonts w:hint="default"/>
        <w:lang w:val="tr-TR" w:eastAsia="en-US" w:bidi="ar-SA"/>
      </w:rPr>
    </w:lvl>
    <w:lvl w:ilvl="7" w:tplc="EA8A6150">
      <w:numFmt w:val="bullet"/>
      <w:lvlText w:val="•"/>
      <w:lvlJc w:val="left"/>
      <w:pPr>
        <w:ind w:left="7265" w:hanging="440"/>
      </w:pPr>
      <w:rPr>
        <w:rFonts w:hint="default"/>
        <w:lang w:val="tr-TR" w:eastAsia="en-US" w:bidi="ar-SA"/>
      </w:rPr>
    </w:lvl>
    <w:lvl w:ilvl="8" w:tplc="9B348E7E">
      <w:numFmt w:val="bullet"/>
      <w:lvlText w:val="•"/>
      <w:lvlJc w:val="left"/>
      <w:pPr>
        <w:ind w:left="8200" w:hanging="440"/>
      </w:pPr>
      <w:rPr>
        <w:rFonts w:hint="default"/>
        <w:lang w:val="tr-TR" w:eastAsia="en-US" w:bidi="ar-SA"/>
      </w:rPr>
    </w:lvl>
  </w:abstractNum>
  <w:abstractNum w:abstractNumId="8" w15:restartNumberingAfterBreak="0">
    <w:nsid w:val="71BC7D60"/>
    <w:multiLevelType w:val="multilevel"/>
    <w:tmpl w:val="D23E4146"/>
    <w:lvl w:ilvl="0">
      <w:start w:val="3"/>
      <w:numFmt w:val="upperLetter"/>
      <w:lvlText w:val="%1"/>
      <w:lvlJc w:val="left"/>
      <w:pPr>
        <w:ind w:left="643" w:hanging="358"/>
        <w:jc w:val="left"/>
      </w:pPr>
      <w:rPr>
        <w:rFonts w:hint="default"/>
        <w:lang w:val="tr-TR" w:eastAsia="en-US" w:bidi="ar-SA"/>
      </w:rPr>
    </w:lvl>
    <w:lvl w:ilvl="1">
      <w:start w:val="2"/>
      <w:numFmt w:val="decimal"/>
      <w:lvlText w:val="%1.%2."/>
      <w:lvlJc w:val="left"/>
      <w:pPr>
        <w:ind w:left="643" w:hanging="358"/>
        <w:jc w:val="left"/>
      </w:pPr>
      <w:rPr>
        <w:rFonts w:ascii="Calibri" w:eastAsia="Calibri" w:hAnsi="Calibri" w:cs="Calibri" w:hint="default"/>
        <w:b/>
        <w:bCs/>
        <w:i w:val="0"/>
        <w:iCs w:val="0"/>
        <w:color w:val="1F497D"/>
        <w:spacing w:val="-1"/>
        <w:w w:val="99"/>
        <w:sz w:val="20"/>
        <w:szCs w:val="20"/>
        <w:lang w:val="tr-TR" w:eastAsia="en-US" w:bidi="ar-SA"/>
      </w:rPr>
    </w:lvl>
    <w:lvl w:ilvl="2">
      <w:numFmt w:val="bullet"/>
      <w:lvlText w:val="•"/>
      <w:lvlJc w:val="left"/>
      <w:pPr>
        <w:ind w:left="2526" w:hanging="358"/>
      </w:pPr>
      <w:rPr>
        <w:rFonts w:hint="default"/>
        <w:lang w:val="tr-TR" w:eastAsia="en-US" w:bidi="ar-SA"/>
      </w:rPr>
    </w:lvl>
    <w:lvl w:ilvl="3">
      <w:numFmt w:val="bullet"/>
      <w:lvlText w:val="•"/>
      <w:lvlJc w:val="left"/>
      <w:pPr>
        <w:ind w:left="3469" w:hanging="358"/>
      </w:pPr>
      <w:rPr>
        <w:rFonts w:hint="default"/>
        <w:lang w:val="tr-TR" w:eastAsia="en-US" w:bidi="ar-SA"/>
      </w:rPr>
    </w:lvl>
    <w:lvl w:ilvl="4">
      <w:numFmt w:val="bullet"/>
      <w:lvlText w:val="•"/>
      <w:lvlJc w:val="left"/>
      <w:pPr>
        <w:ind w:left="4412" w:hanging="358"/>
      </w:pPr>
      <w:rPr>
        <w:rFonts w:hint="default"/>
        <w:lang w:val="tr-TR" w:eastAsia="en-US" w:bidi="ar-SA"/>
      </w:rPr>
    </w:lvl>
    <w:lvl w:ilvl="5">
      <w:numFmt w:val="bullet"/>
      <w:lvlText w:val="•"/>
      <w:lvlJc w:val="left"/>
      <w:pPr>
        <w:ind w:left="5355" w:hanging="358"/>
      </w:pPr>
      <w:rPr>
        <w:rFonts w:hint="default"/>
        <w:lang w:val="tr-TR" w:eastAsia="en-US" w:bidi="ar-SA"/>
      </w:rPr>
    </w:lvl>
    <w:lvl w:ilvl="6">
      <w:numFmt w:val="bullet"/>
      <w:lvlText w:val="•"/>
      <w:lvlJc w:val="left"/>
      <w:pPr>
        <w:ind w:left="6298" w:hanging="358"/>
      </w:pPr>
      <w:rPr>
        <w:rFonts w:hint="default"/>
        <w:lang w:val="tr-TR" w:eastAsia="en-US" w:bidi="ar-SA"/>
      </w:rPr>
    </w:lvl>
    <w:lvl w:ilvl="7">
      <w:numFmt w:val="bullet"/>
      <w:lvlText w:val="•"/>
      <w:lvlJc w:val="left"/>
      <w:pPr>
        <w:ind w:left="7241" w:hanging="358"/>
      </w:pPr>
      <w:rPr>
        <w:rFonts w:hint="default"/>
        <w:lang w:val="tr-TR" w:eastAsia="en-US" w:bidi="ar-SA"/>
      </w:rPr>
    </w:lvl>
    <w:lvl w:ilvl="8">
      <w:numFmt w:val="bullet"/>
      <w:lvlText w:val="•"/>
      <w:lvlJc w:val="left"/>
      <w:pPr>
        <w:ind w:left="8184" w:hanging="358"/>
      </w:pPr>
      <w:rPr>
        <w:rFonts w:hint="default"/>
        <w:lang w:val="tr-TR" w:eastAsia="en-US" w:bidi="ar-SA"/>
      </w:rPr>
    </w:lvl>
  </w:abstractNum>
  <w:abstractNum w:abstractNumId="9" w15:restartNumberingAfterBreak="0">
    <w:nsid w:val="7D882ED5"/>
    <w:multiLevelType w:val="multilevel"/>
    <w:tmpl w:val="6D0CFAFE"/>
    <w:lvl w:ilvl="0">
      <w:start w:val="2"/>
      <w:numFmt w:val="upperLetter"/>
      <w:lvlText w:val="%1"/>
      <w:lvlJc w:val="left"/>
      <w:pPr>
        <w:ind w:left="650" w:hanging="365"/>
        <w:jc w:val="left"/>
      </w:pPr>
      <w:rPr>
        <w:rFonts w:hint="default"/>
        <w:lang w:val="tr-TR" w:eastAsia="en-US" w:bidi="ar-SA"/>
      </w:rPr>
    </w:lvl>
    <w:lvl w:ilvl="1">
      <w:start w:val="2"/>
      <w:numFmt w:val="decimal"/>
      <w:lvlText w:val="%1.%2."/>
      <w:lvlJc w:val="left"/>
      <w:pPr>
        <w:ind w:left="650" w:hanging="365"/>
        <w:jc w:val="left"/>
      </w:pPr>
      <w:rPr>
        <w:rFonts w:ascii="Calibri" w:eastAsia="Calibri" w:hAnsi="Calibri" w:cs="Calibri" w:hint="default"/>
        <w:b/>
        <w:bCs/>
        <w:i w:val="0"/>
        <w:iCs w:val="0"/>
        <w:color w:val="1F497D"/>
        <w:spacing w:val="-1"/>
        <w:w w:val="99"/>
        <w:sz w:val="20"/>
        <w:szCs w:val="20"/>
        <w:lang w:val="tr-TR" w:eastAsia="en-US" w:bidi="ar-SA"/>
      </w:rPr>
    </w:lvl>
    <w:lvl w:ilvl="2">
      <w:numFmt w:val="bullet"/>
      <w:lvlText w:val="•"/>
      <w:lvlJc w:val="left"/>
      <w:pPr>
        <w:ind w:left="2542" w:hanging="365"/>
      </w:pPr>
      <w:rPr>
        <w:rFonts w:hint="default"/>
        <w:lang w:val="tr-TR" w:eastAsia="en-US" w:bidi="ar-SA"/>
      </w:rPr>
    </w:lvl>
    <w:lvl w:ilvl="3">
      <w:numFmt w:val="bullet"/>
      <w:lvlText w:val="•"/>
      <w:lvlJc w:val="left"/>
      <w:pPr>
        <w:ind w:left="3483" w:hanging="365"/>
      </w:pPr>
      <w:rPr>
        <w:rFonts w:hint="default"/>
        <w:lang w:val="tr-TR" w:eastAsia="en-US" w:bidi="ar-SA"/>
      </w:rPr>
    </w:lvl>
    <w:lvl w:ilvl="4">
      <w:numFmt w:val="bullet"/>
      <w:lvlText w:val="•"/>
      <w:lvlJc w:val="left"/>
      <w:pPr>
        <w:ind w:left="4424" w:hanging="365"/>
      </w:pPr>
      <w:rPr>
        <w:rFonts w:hint="default"/>
        <w:lang w:val="tr-TR" w:eastAsia="en-US" w:bidi="ar-SA"/>
      </w:rPr>
    </w:lvl>
    <w:lvl w:ilvl="5">
      <w:numFmt w:val="bullet"/>
      <w:lvlText w:val="•"/>
      <w:lvlJc w:val="left"/>
      <w:pPr>
        <w:ind w:left="5365" w:hanging="365"/>
      </w:pPr>
      <w:rPr>
        <w:rFonts w:hint="default"/>
        <w:lang w:val="tr-TR" w:eastAsia="en-US" w:bidi="ar-SA"/>
      </w:rPr>
    </w:lvl>
    <w:lvl w:ilvl="6">
      <w:numFmt w:val="bullet"/>
      <w:lvlText w:val="•"/>
      <w:lvlJc w:val="left"/>
      <w:pPr>
        <w:ind w:left="6306" w:hanging="365"/>
      </w:pPr>
      <w:rPr>
        <w:rFonts w:hint="default"/>
        <w:lang w:val="tr-TR" w:eastAsia="en-US" w:bidi="ar-SA"/>
      </w:rPr>
    </w:lvl>
    <w:lvl w:ilvl="7">
      <w:numFmt w:val="bullet"/>
      <w:lvlText w:val="•"/>
      <w:lvlJc w:val="left"/>
      <w:pPr>
        <w:ind w:left="7247" w:hanging="365"/>
      </w:pPr>
      <w:rPr>
        <w:rFonts w:hint="default"/>
        <w:lang w:val="tr-TR" w:eastAsia="en-US" w:bidi="ar-SA"/>
      </w:rPr>
    </w:lvl>
    <w:lvl w:ilvl="8">
      <w:numFmt w:val="bullet"/>
      <w:lvlText w:val="•"/>
      <w:lvlJc w:val="left"/>
      <w:pPr>
        <w:ind w:left="8188" w:hanging="365"/>
      </w:pPr>
      <w:rPr>
        <w:rFonts w:hint="default"/>
        <w:lang w:val="tr-TR" w:eastAsia="en-US" w:bidi="ar-SA"/>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FD"/>
    <w:rsid w:val="000D0113"/>
    <w:rsid w:val="00317528"/>
    <w:rsid w:val="0041524F"/>
    <w:rsid w:val="00713B36"/>
    <w:rsid w:val="00930FFD"/>
    <w:rsid w:val="00AE470B"/>
    <w:rsid w:val="00C54485"/>
    <w:rsid w:val="00CD3261"/>
    <w:rsid w:val="00CF60A9"/>
    <w:rsid w:val="00D10EB0"/>
    <w:rsid w:val="00F85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9C486-2803-43CD-9684-C6752FBD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59" w:hanging="516"/>
      <w:outlineLvl w:val="0"/>
    </w:pPr>
    <w:rPr>
      <w:b/>
      <w:bCs/>
      <w:sz w:val="28"/>
      <w:szCs w:val="28"/>
    </w:rPr>
  </w:style>
  <w:style w:type="paragraph" w:styleId="Balk2">
    <w:name w:val="heading 2"/>
    <w:basedOn w:val="Normal"/>
    <w:uiPriority w:val="1"/>
    <w:qFormat/>
    <w:pPr>
      <w:ind w:left="143"/>
      <w:outlineLvl w:val="1"/>
    </w:pPr>
    <w:rPr>
      <w:b/>
      <w:bCs/>
      <w:sz w:val="24"/>
      <w:szCs w:val="24"/>
    </w:rPr>
  </w:style>
  <w:style w:type="paragraph" w:styleId="Balk3">
    <w:name w:val="heading 3"/>
    <w:basedOn w:val="Normal"/>
    <w:uiPriority w:val="1"/>
    <w:qFormat/>
    <w:pPr>
      <w:ind w:left="143"/>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1"/>
      <w:ind w:left="724" w:hanging="439"/>
    </w:pPr>
    <w:rPr>
      <w:rFonts w:ascii="Calibri" w:eastAsia="Calibri" w:hAnsi="Calibri" w:cs="Calibri"/>
      <w:b/>
      <w:bCs/>
      <w:sz w:val="20"/>
      <w:szCs w:val="20"/>
    </w:rPr>
  </w:style>
  <w:style w:type="paragraph" w:styleId="T2">
    <w:name w:val="toc 2"/>
    <w:basedOn w:val="Normal"/>
    <w:uiPriority w:val="1"/>
    <w:qFormat/>
    <w:pPr>
      <w:spacing w:before="118"/>
      <w:ind w:left="285"/>
    </w:pPr>
    <w:rPr>
      <w:rFonts w:ascii="Calibri" w:eastAsia="Calibri" w:hAnsi="Calibri" w:cs="Calibri"/>
      <w:sz w:val="20"/>
      <w:szCs w:val="20"/>
    </w:rPr>
  </w:style>
  <w:style w:type="paragraph" w:styleId="T3">
    <w:name w:val="toc 3"/>
    <w:basedOn w:val="Normal"/>
    <w:uiPriority w:val="1"/>
    <w:qFormat/>
    <w:pPr>
      <w:spacing w:before="118"/>
      <w:ind w:left="506"/>
    </w:pPr>
    <w:rPr>
      <w:rFonts w:ascii="Calibri" w:eastAsia="Calibri" w:hAnsi="Calibri" w:cs="Calibri"/>
      <w:sz w:val="20"/>
      <w:szCs w:val="20"/>
    </w:rPr>
  </w:style>
  <w:style w:type="paragraph" w:styleId="GvdeMetni">
    <w:name w:val="Body Text"/>
    <w:basedOn w:val="Normal"/>
    <w:uiPriority w:val="1"/>
    <w:qFormat/>
    <w:pPr>
      <w:ind w:left="143"/>
    </w:pPr>
    <w:rPr>
      <w:sz w:val="24"/>
      <w:szCs w:val="24"/>
    </w:rPr>
  </w:style>
  <w:style w:type="paragraph" w:styleId="KonuBal">
    <w:name w:val="Title"/>
    <w:basedOn w:val="Normal"/>
    <w:uiPriority w:val="1"/>
    <w:qFormat/>
    <w:pPr>
      <w:ind w:left="4353" w:right="824" w:hanging="3956"/>
    </w:pPr>
    <w:rPr>
      <w:b/>
      <w:bCs/>
      <w:sz w:val="52"/>
      <w:szCs w:val="52"/>
    </w:rPr>
  </w:style>
  <w:style w:type="paragraph" w:styleId="ListeParagraf">
    <w:name w:val="List Paragraph"/>
    <w:basedOn w:val="Normal"/>
    <w:uiPriority w:val="1"/>
    <w:qFormat/>
    <w:pPr>
      <w:ind w:left="1132" w:hanging="360"/>
    </w:pPr>
  </w:style>
  <w:style w:type="paragraph" w:customStyle="1" w:styleId="TableParagraph">
    <w:name w:val="Table Paragraph"/>
    <w:basedOn w:val="Normal"/>
    <w:uiPriority w:val="1"/>
    <w:qFormat/>
    <w:pPr>
      <w:spacing w:line="26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rasmus.bartin.edu.tr/erasmus-birim-koordinatorleri.html" TargetMode="External"/><Relationship Id="rId21" Type="http://schemas.openxmlformats.org/officeDocument/2006/relationships/hyperlink" Target="mailto:akalkan@bartin.edu.tr" TargetMode="External"/><Relationship Id="rId42" Type="http://schemas.openxmlformats.org/officeDocument/2006/relationships/hyperlink" Target="https://tahsilat.bartin.edu.tr/" TargetMode="External"/><Relationship Id="rId47" Type="http://schemas.openxmlformats.org/officeDocument/2006/relationships/hyperlink" Target="https://digk.bartin.edu.tr/birim-ic-degerlendirme-raporlari.html" TargetMode="External"/><Relationship Id="rId63" Type="http://schemas.openxmlformats.org/officeDocument/2006/relationships/hyperlink" Target="https://kms.kaysis.gov.tr/Home/Goster/187513" TargetMode="External"/><Relationship Id="rId68" Type="http://schemas.openxmlformats.org/officeDocument/2006/relationships/hyperlink" Target="https://www.instagram.com/bartinunierasmus/" TargetMode="External"/><Relationship Id="rId84" Type="http://schemas.openxmlformats.org/officeDocument/2006/relationships/hyperlink" Target="https://kalite.bartin.edu.tr/gorev-tanimlari.html" TargetMode="External"/><Relationship Id="rId89" Type="http://schemas.openxmlformats.org/officeDocument/2006/relationships/hyperlink" Target="https://kalite.bartin.edu.tr/is-akis-surecleri-dokumanlari.html" TargetMode="External"/><Relationship Id="rId16" Type="http://schemas.openxmlformats.org/officeDocument/2006/relationships/hyperlink" Target="mailto:ayirmibes@bartin.edu.tr" TargetMode="External"/><Relationship Id="rId11" Type="http://schemas.openxmlformats.org/officeDocument/2006/relationships/hyperlink" Target="mailto:kyaman@bartin.edu.tr" TargetMode="External"/><Relationship Id="rId32" Type="http://schemas.openxmlformats.org/officeDocument/2006/relationships/hyperlink" Target="https://kalite.bartin.edu.tr/is-akis-surecleri-dokumanlari.html" TargetMode="External"/><Relationship Id="rId37" Type="http://schemas.openxmlformats.org/officeDocument/2006/relationships/hyperlink" Target="https://kalite.bartin.edu.tr/is-akis-surecleri-dokumanlari.html" TargetMode="External"/><Relationship Id="rId53" Type="http://schemas.openxmlformats.org/officeDocument/2006/relationships/hyperlink" Target="https://mevlana.yok.gov.tr/Sayfalar/DuyuruDetay.aspx?did=111" TargetMode="External"/><Relationship Id="rId58" Type="http://schemas.openxmlformats.org/officeDocument/2006/relationships/hyperlink" Target="https://farabi.bartin.edu.tr/birim-faaliyet-raporlari.html" TargetMode="External"/><Relationship Id="rId74" Type="http://schemas.openxmlformats.org/officeDocument/2006/relationships/hyperlink" Target="https://www.erasmus-dashboard.eu/account/login" TargetMode="External"/><Relationship Id="rId79" Type="http://schemas.openxmlformats.org/officeDocument/2006/relationships/hyperlink" Target="https://iso.bartin.edu.tr/arsiv/duyuru-arsiv.html" TargetMode="External"/><Relationship Id="rId102" Type="http://schemas.openxmlformats.org/officeDocument/2006/relationships/hyperlink" Target="https://kms.kaysis.gov.tr/Home/Goster/139552" TargetMode="External"/><Relationship Id="rId5" Type="http://schemas.openxmlformats.org/officeDocument/2006/relationships/footnotes" Target="footnotes.xml"/><Relationship Id="rId90" Type="http://schemas.openxmlformats.org/officeDocument/2006/relationships/hyperlink" Target="https://kalite.bartin.edu.tr/is-akis-surecleri-dokumanlari.html" TargetMode="External"/><Relationship Id="rId95" Type="http://schemas.openxmlformats.org/officeDocument/2006/relationships/hyperlink" Target="https://kalite.bartin.edu.tr/is-akis-surecleri-dokumanlari.html" TargetMode="External"/><Relationship Id="rId22" Type="http://schemas.openxmlformats.org/officeDocument/2006/relationships/hyperlink" Target="mailto:ragac@bartin.edu.tr" TargetMode="External"/><Relationship Id="rId27" Type="http://schemas.openxmlformats.org/officeDocument/2006/relationships/hyperlink" Target="https://kalite.bartin.edu.tr/is-akis-surecleri-dokumanlari.html" TargetMode="External"/><Relationship Id="rId43" Type="http://schemas.openxmlformats.org/officeDocument/2006/relationships/hyperlink" Target="https://kms.kaysis.gov.tr/Home/Goster/187513" TargetMode="External"/><Relationship Id="rId48" Type="http://schemas.openxmlformats.org/officeDocument/2006/relationships/hyperlink" Target="https://ubys.bartin.edu.tr/AIS/ApplicationForms/Home/Index?apptype=3" TargetMode="External"/><Relationship Id="rId64" Type="http://schemas.openxmlformats.org/officeDocument/2006/relationships/hyperlink" Target="https://iso.bartin.edu.tr/kalite.html" TargetMode="External"/><Relationship Id="rId69" Type="http://schemas.openxmlformats.org/officeDocument/2006/relationships/hyperlink" Target="https://erasmus.bartin.edu.tr/birim-faaliyet-raporlari.html" TargetMode="External"/><Relationship Id="rId80" Type="http://schemas.openxmlformats.org/officeDocument/2006/relationships/hyperlink" Target="https://r.resimlink.com/SXqPeyofRx7.jpg" TargetMode="External"/><Relationship Id="rId85" Type="http://schemas.openxmlformats.org/officeDocument/2006/relationships/hyperlink" Target="https://kalite.bartin.edu.tr/gorev-tanimlari.html" TargetMode="External"/><Relationship Id="rId12" Type="http://schemas.openxmlformats.org/officeDocument/2006/relationships/hyperlink" Target="mailto:cbozkurt@personel.bartin.edu.tr" TargetMode="External"/><Relationship Id="rId17" Type="http://schemas.openxmlformats.org/officeDocument/2006/relationships/hyperlink" Target="mailto:mipek@bartin.edu.tr" TargetMode="External"/><Relationship Id="rId33" Type="http://schemas.openxmlformats.org/officeDocument/2006/relationships/hyperlink" Target="https://kalite.bartin.edu.tr/is-akis-surecleri-dokumanlari.html" TargetMode="External"/><Relationship Id="rId38" Type="http://schemas.openxmlformats.org/officeDocument/2006/relationships/hyperlink" Target="https://kalite.bartin.edu.tr/is-akis-surecleri-dokumanlari.html" TargetMode="External"/><Relationship Id="rId59" Type="http://schemas.openxmlformats.org/officeDocument/2006/relationships/hyperlink" Target="https://erasmus.bartin.edu.tr/erasmus-policy-statement.html" TargetMode="External"/><Relationship Id="rId103" Type="http://schemas.openxmlformats.org/officeDocument/2006/relationships/hyperlink" Target="https://farabi.yok.gov.tr/Sayfalar/DuyuruDetay.aspx?did=284" TargetMode="External"/><Relationship Id="rId20" Type="http://schemas.openxmlformats.org/officeDocument/2006/relationships/hyperlink" Target="mailto:agarip@bartin.edu.tr" TargetMode="External"/><Relationship Id="rId41" Type="http://schemas.openxmlformats.org/officeDocument/2006/relationships/hyperlink" Target="https://cdn.bartin.edu.tr/kalite/e9193e74cfa21ebb14fa6c2efcd3e04d/2022-yili-kurum-ic-degerlendirme-raporu_6s32Vix.pdf" TargetMode="External"/><Relationship Id="rId54" Type="http://schemas.openxmlformats.org/officeDocument/2006/relationships/hyperlink" Target="https://digk.bartin.edu.tr/birim-stratejik-plan-degerlendirme-raporlari.html" TargetMode="External"/><Relationship Id="rId62" Type="http://schemas.openxmlformats.org/officeDocument/2006/relationships/hyperlink" Target="https://tahsilat.bartin.edu.tr/" TargetMode="External"/><Relationship Id="rId70" Type="http://schemas.openxmlformats.org/officeDocument/2006/relationships/hyperlink" Target="https://ubys.bartin.edu.tr/AIS/ApplicationForms/Home/Index?apptype=3&amp;culture=1" TargetMode="External"/><Relationship Id="rId75" Type="http://schemas.openxmlformats.org/officeDocument/2006/relationships/hyperlink" Target="https://turnaportal.ua.gov.tr/giris?returnUrl=%2F" TargetMode="External"/><Relationship Id="rId83" Type="http://schemas.openxmlformats.org/officeDocument/2006/relationships/hyperlink" Target="https://kalite.bartin.edu.tr/gorev-tanimlari.html" TargetMode="External"/><Relationship Id="rId88" Type="http://schemas.openxmlformats.org/officeDocument/2006/relationships/hyperlink" Target="https://kalite.bartin.edu.tr/is-akis-surecleri-dokumanlari.html" TargetMode="External"/><Relationship Id="rId91" Type="http://schemas.openxmlformats.org/officeDocument/2006/relationships/hyperlink" Target="https://kalite.bartin.edu.tr/is-akis-surecleri-dokumanlari.html" TargetMode="External"/><Relationship Id="rId96" Type="http://schemas.openxmlformats.org/officeDocument/2006/relationships/hyperlink" Target="https://cdn.bartin.edu.tr/iso/831c7e0b46dbf360ada6b15cc326e156/baruisoflyer.jpe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bozkurt@personel.bartin.edu.tr" TargetMode="External"/><Relationship Id="rId23" Type="http://schemas.openxmlformats.org/officeDocument/2006/relationships/hyperlink" Target="https://digk.bartin.edu.tr/mevzuat-ve-politika-belgelerimiz.html" TargetMode="External"/><Relationship Id="rId28" Type="http://schemas.openxmlformats.org/officeDocument/2006/relationships/hyperlink" Target="https://kalite.bartin.edu.tr/is-akis-surecleri-dokumanlari.html" TargetMode="External"/><Relationship Id="rId36" Type="http://schemas.openxmlformats.org/officeDocument/2006/relationships/hyperlink" Target="https://kalite.bartin.edu.tr/is-akis-surecleri-dokumanlari.html" TargetMode="External"/><Relationship Id="rId49" Type="http://schemas.openxmlformats.org/officeDocument/2006/relationships/hyperlink" Target="https://digk.bartin.edu.tr/" TargetMode="External"/><Relationship Id="rId57" Type="http://schemas.openxmlformats.org/officeDocument/2006/relationships/hyperlink" Target="https://erasmus.bartin.edu.tr/birim-faaliyet-raporlari.html" TargetMode="External"/><Relationship Id="rId106" Type="http://schemas.openxmlformats.org/officeDocument/2006/relationships/theme" Target="theme/theme1.xml"/><Relationship Id="rId10" Type="http://schemas.openxmlformats.org/officeDocument/2006/relationships/hyperlink" Target="mailto:eeroguz@bartin.edu.tr" TargetMode="External"/><Relationship Id="rId31" Type="http://schemas.openxmlformats.org/officeDocument/2006/relationships/hyperlink" Target="https://kms.kaysis.gov.tr/Home/Goster/139472" TargetMode="External"/><Relationship Id="rId44" Type="http://schemas.openxmlformats.org/officeDocument/2006/relationships/hyperlink" Target="https://farabi.yok.gov.tr/Sayfalar/DuyuruDetay.aspx?did=284" TargetMode="External"/><Relationship Id="rId52" Type="http://schemas.openxmlformats.org/officeDocument/2006/relationships/hyperlink" Target="https://farabi.yok.gov.tr/Sayfalar/DuyuruDetay.aspx?did=284" TargetMode="External"/><Relationship Id="rId60" Type="http://schemas.openxmlformats.org/officeDocument/2006/relationships/hyperlink" Target="https://erasmus.bartin.edu.tr/ikili-anlasmalar.html" TargetMode="External"/><Relationship Id="rId65" Type="http://schemas.openxmlformats.org/officeDocument/2006/relationships/hyperlink" Target="https://farabi.bartin.edu.tr/birim-faaliyet-raporlari.html" TargetMode="External"/><Relationship Id="rId73" Type="http://schemas.openxmlformats.org/officeDocument/2006/relationships/hyperlink" Target="https://webgate.ec.europa.eu/beneficiary-module/project/" TargetMode="External"/><Relationship Id="rId78" Type="http://schemas.openxmlformats.org/officeDocument/2006/relationships/hyperlink" Target="https://kms.kaysis.gov.tr/Home/Goster/187513" TargetMode="External"/><Relationship Id="rId81" Type="http://schemas.openxmlformats.org/officeDocument/2006/relationships/hyperlink" Target="https://kalite.bartin.edu.tr/formlar.html" TargetMode="External"/><Relationship Id="rId86" Type="http://schemas.openxmlformats.org/officeDocument/2006/relationships/hyperlink" Target="https://kalite.bartin.edu.tr/is-akis-surecleri-dokumanlari.html" TargetMode="External"/><Relationship Id="rId94" Type="http://schemas.openxmlformats.org/officeDocument/2006/relationships/hyperlink" Target="https://kalite.bartin.edu.tr/is-akis-surecleri-dokumanlari.html" TargetMode="External"/><Relationship Id="rId99" Type="http://schemas.openxmlformats.org/officeDocument/2006/relationships/hyperlink" Target="https://erasmus.bartin.edu.tr/b.u.-uluslararasilasma-politika-belgesi.html" TargetMode="External"/><Relationship Id="rId101" Type="http://schemas.openxmlformats.org/officeDocument/2006/relationships/hyperlink" Target="https://kms.kaysis.gov.tr/Home/Goster/187513" TargetMode="External"/><Relationship Id="rId4" Type="http://schemas.openxmlformats.org/officeDocument/2006/relationships/webSettings" Target="webSettings.xml"/><Relationship Id="rId9" Type="http://schemas.openxmlformats.org/officeDocument/2006/relationships/hyperlink" Target="mailto:ayirmibes@bartin.edu.tr" TargetMode="External"/><Relationship Id="rId13" Type="http://schemas.openxmlformats.org/officeDocument/2006/relationships/hyperlink" Target="mailto:mipek@bartin.edu.tr" TargetMode="External"/><Relationship Id="rId18" Type="http://schemas.openxmlformats.org/officeDocument/2006/relationships/hyperlink" Target="mailto:bkef@bartin.edu.tr" TargetMode="External"/><Relationship Id="rId39" Type="http://schemas.openxmlformats.org/officeDocument/2006/relationships/hyperlink" Target="https://kalite.bartin.edu.tr/is-akis-surecleri-dokumanlari.html" TargetMode="External"/><Relationship Id="rId34" Type="http://schemas.openxmlformats.org/officeDocument/2006/relationships/hyperlink" Target="https://kalite.bartin.edu.tr/is-akis-surecleri-dokumanlari.html" TargetMode="External"/><Relationship Id="rId50" Type="http://schemas.openxmlformats.org/officeDocument/2006/relationships/hyperlink" Target="https://www.instagram.com/bartinunierasmus/" TargetMode="External"/><Relationship Id="rId55" Type="http://schemas.openxmlformats.org/officeDocument/2006/relationships/hyperlink" Target="https://digk.bartin.edu.tr/ic-kontrol-izleme-6-aylik-ve-degerlendirme-yillik-raporlari.html" TargetMode="External"/><Relationship Id="rId76" Type="http://schemas.openxmlformats.org/officeDocument/2006/relationships/hyperlink" Target="https://erasmus.bartin.edu.tr/duyurular/202306-erasmus-ka131-personel-egitim-alma-hareketliligi-ilani-baru-kurum--ve-konsorsiyum.html" TargetMode="External"/><Relationship Id="rId97" Type="http://schemas.openxmlformats.org/officeDocument/2006/relationships/hyperlink" Target="https://iso.bartin.edu.tr/duyurular/20232024-akademik-yili-icin-uluslararasi-ogrenci-1.-alim-cagrisi.html" TargetMode="External"/><Relationship Id="rId104" Type="http://schemas.openxmlformats.org/officeDocument/2006/relationships/hyperlink" Target="https://erasmus.bartin.edu.tr/ikili-anlasmalar.html" TargetMode="External"/><Relationship Id="rId7" Type="http://schemas.openxmlformats.org/officeDocument/2006/relationships/footer" Target="footer1.xml"/><Relationship Id="rId71" Type="http://schemas.openxmlformats.org/officeDocument/2006/relationships/hyperlink" Target="https://tahsilat.bartin.edu.tr/" TargetMode="External"/><Relationship Id="rId92" Type="http://schemas.openxmlformats.org/officeDocument/2006/relationships/hyperlink" Target="https://erasmus.bartin.edu.tr/kalite.html" TargetMode="External"/><Relationship Id="rId2" Type="http://schemas.openxmlformats.org/officeDocument/2006/relationships/styles" Target="styles.xml"/><Relationship Id="rId29" Type="http://schemas.openxmlformats.org/officeDocument/2006/relationships/hyperlink" Target="https://kms.kaysis.gov.tr/Home/Goster/139472" TargetMode="External"/><Relationship Id="rId24" Type="http://schemas.openxmlformats.org/officeDocument/2006/relationships/hyperlink" Target="https://digk.bartin.edu.tr/ic-kontrol-izleme-6-aylik-ve-degerlendirme-yillik-raporlari.html" TargetMode="External"/><Relationship Id="rId40" Type="http://schemas.openxmlformats.org/officeDocument/2006/relationships/hyperlink" Target="https://kms.kaysis.gov.tr/Home/Goster/187513" TargetMode="External"/><Relationship Id="rId45" Type="http://schemas.openxmlformats.org/officeDocument/2006/relationships/hyperlink" Target="https://mevlana.yok.gov.tr/Sayfalar/DuyuruDetay.aspx?did=111" TargetMode="External"/><Relationship Id="rId66" Type="http://schemas.openxmlformats.org/officeDocument/2006/relationships/hyperlink" Target="https://twitter.com/BrtnUniErasmus" TargetMode="External"/><Relationship Id="rId87" Type="http://schemas.openxmlformats.org/officeDocument/2006/relationships/hyperlink" Target="https://kalite.bartin.edu.tr/is-akis-surecleri-dokumanlari.html" TargetMode="External"/><Relationship Id="rId61" Type="http://schemas.openxmlformats.org/officeDocument/2006/relationships/hyperlink" Target="https://ecas.ec.europa.eu/cas/oauth2/authorize?client_id=NQamcgbMiLrhLrRhChEpzZmQZTWSgtZPrMi2vxJr72CFZZzKitgLIkqdmADV5opSzzlUCcdPnWLazI8Fb4YAjTx-yntOf97TTHqY5m7PgqUSDq&amp;redirect_uri=https%3A%2F%2Fwebgate.ec.europa.eu%2Fbeneficiary-module%2Fproject%2F&amp;response_type=id_token&amp;scope=openid%20email%20profile%20hr%20authentication_factors&amp;state=02bca7525b744e1fa93c15824db6b4e3&amp;nonce=5e3e54008572489c9a65deecdad6f4f5&amp;req_cnf=eyJrdHkiOiJFQyIsImNydiI6IlAtMjU2IiwieCI6Ik03bmlvQ3lfVnZQb1kwQjBTLWZWc0FMQ2tRSDFpQUxNYlY4NUc0ZEhsNEUiLCJ5IjoiTmNjSW9POExIUGRvNGloczN6dHEzdjBnTTFFLXl4a3Y4cjR0NzNyblE5ZyJ9" TargetMode="External"/><Relationship Id="rId82" Type="http://schemas.openxmlformats.org/officeDocument/2006/relationships/hyperlink" Target="https://kalite.bartin.edu.tr/formlar.html" TargetMode="External"/><Relationship Id="rId19" Type="http://schemas.openxmlformats.org/officeDocument/2006/relationships/hyperlink" Target="mailto:igunesli@bartin.edu.tr" TargetMode="External"/><Relationship Id="rId14" Type="http://schemas.openxmlformats.org/officeDocument/2006/relationships/hyperlink" Target="mailto:ayirmibes@bartin.edu.tr" TargetMode="External"/><Relationship Id="rId30" Type="http://schemas.openxmlformats.org/officeDocument/2006/relationships/hyperlink" Target="https://kms.kaysis.gov.tr/Home/Goster/139472" TargetMode="External"/><Relationship Id="rId35" Type="http://schemas.openxmlformats.org/officeDocument/2006/relationships/hyperlink" Target="https://kalite.bartin.edu.tr/is-akis-surecleri-dokumanlari.html" TargetMode="External"/><Relationship Id="rId56" Type="http://schemas.openxmlformats.org/officeDocument/2006/relationships/hyperlink" Target="https://iso.bartin.edu.tr/kalite.html" TargetMode="External"/><Relationship Id="rId77" Type="http://schemas.openxmlformats.org/officeDocument/2006/relationships/hyperlink" Target="https://iso.bartin.edu.tr/arsiv/duyuru-arsiv.html" TargetMode="External"/><Relationship Id="rId100" Type="http://schemas.openxmlformats.org/officeDocument/2006/relationships/hyperlink" Target="https://erasmus.bartin.edu.tr/birim-faaliyet-raporlari.html" TargetMode="External"/><Relationship Id="rId105" Type="http://schemas.openxmlformats.org/officeDocument/2006/relationships/fontTable" Target="fontTable.xml"/><Relationship Id="rId8" Type="http://schemas.openxmlformats.org/officeDocument/2006/relationships/hyperlink" Target="mailto:mzahmakiran@bartin.edu.tr" TargetMode="External"/><Relationship Id="rId51" Type="http://schemas.openxmlformats.org/officeDocument/2006/relationships/hyperlink" Target="https://twitter.com/BrtnUniErasmus" TargetMode="External"/><Relationship Id="rId72" Type="http://schemas.openxmlformats.org/officeDocument/2006/relationships/hyperlink" Target="https://iso.bartin.edu.tr/duyurular/20232024-akademik-yili-icin-uluslararasi-ogrenci-1.-alim-cagrisi.html" TargetMode="External"/><Relationship Id="rId93" Type="http://schemas.openxmlformats.org/officeDocument/2006/relationships/hyperlink" Target="https://kalite.bartin.edu.tr/is-akis-surecleri-dokumanlari.html" TargetMode="External"/><Relationship Id="rId98" Type="http://schemas.openxmlformats.org/officeDocument/2006/relationships/hyperlink" Target="https://erasmus.bartin.edu.tr/erasmus-policy-statement.html" TargetMode="External"/><Relationship Id="rId3" Type="http://schemas.openxmlformats.org/officeDocument/2006/relationships/settings" Target="settings.xml"/><Relationship Id="rId25" Type="http://schemas.openxmlformats.org/officeDocument/2006/relationships/hyperlink" Target="https://digk.bartin.edu.tr/birim-faaliyet-raporlari.html" TargetMode="External"/><Relationship Id="rId46" Type="http://schemas.openxmlformats.org/officeDocument/2006/relationships/hyperlink" Target="https://digk.bartin.edu.tr/birim-kalite-komisyonu.html" TargetMode="External"/><Relationship Id="rId67" Type="http://schemas.openxmlformats.org/officeDocument/2006/relationships/hyperlink" Target="https://twitter.com/BrtnUniEras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9263</Words>
  <Characters>52803</Characters>
  <Application>Microsoft Office Word</Application>
  <DocSecurity>0</DocSecurity>
  <Lines>440</Lines>
  <Paragraphs>123</Paragraphs>
  <ScaleCrop>false</ScaleCrop>
  <HeadingPairs>
    <vt:vector size="2" baseType="variant">
      <vt:variant>
        <vt:lpstr>Konu Başlığı</vt:lpstr>
      </vt:variant>
      <vt:variant>
        <vt:i4>1</vt:i4>
      </vt:variant>
    </vt:vector>
  </HeadingPairs>
  <TitlesOfParts>
    <vt:vector size="1" baseType="lpstr">
      <vt:lpstr>bartın üniversitesi DIŞ İLİŞKİLER GENEL KOORDİNATÖRLÜĞÜ</vt:lpstr>
    </vt:vector>
  </TitlesOfParts>
  <Company/>
  <LinksUpToDate>false</LinksUpToDate>
  <CharactersWithSpaces>61943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bartın üniversitesi DIŞ İLİŞKİLER GENEL KOORDİNATÖRLÜĞÜ</dc:title>
  <dc:subject>BİRİM İÇ DEĞERLENDİRME RAPORU</dc:subject>
  <dc:creator>hp</dc:creator>
  <dc:description/>
  <cp:lastModifiedBy>User</cp:lastModifiedBy>
  <cp:revision>3</cp:revision>
  <dcterms:created xsi:type="dcterms:W3CDTF">2025-02-18T12:41:00Z</dcterms:created>
  <dcterms:modified xsi:type="dcterms:W3CDTF">2025-02-18T12:41:00Z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Word için Acrobat PDFMaker 17</vt:lpwstr>
  </property>
  <property fmtid="{D5CDD505-2E9C-101B-9397-08002B2CF9AE}" pid="4" name="LastSaved">
    <vt:filetime>2025-02-06T00:00:00Z</vt:filetime>
  </property>
  <property fmtid="{D5CDD505-2E9C-101B-9397-08002B2CF9AE}" pid="5" name="Producer">
    <vt:lpwstr>Adobe PDF Library 15.0</vt:lpwstr>
  </property>
  <property fmtid="{D5CDD505-2E9C-101B-9397-08002B2CF9AE}" pid="6" name="SourceModified">
    <vt:lpwstr>D:20240304090308</vt:lpwstr>
  </property>
</Properties>
</file>