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82" w:rsidRPr="009E11F6" w:rsidRDefault="009E11F6" w:rsidP="009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1F6">
        <w:rPr>
          <w:rFonts w:ascii="Times New Roman" w:hAnsi="Times New Roman" w:cs="Times New Roman"/>
          <w:b/>
          <w:sz w:val="24"/>
          <w:szCs w:val="24"/>
        </w:rPr>
        <w:t>T.C.</w:t>
      </w:r>
    </w:p>
    <w:p w:rsidR="00BC3FB8" w:rsidRPr="009E11F6" w:rsidRDefault="0089110F" w:rsidP="009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F6">
        <w:rPr>
          <w:rFonts w:ascii="Times New Roman" w:hAnsi="Times New Roman" w:cs="Times New Roman"/>
          <w:b/>
          <w:sz w:val="24"/>
          <w:szCs w:val="24"/>
        </w:rPr>
        <w:t xml:space="preserve">BARTIN ÜNİVERSİTESİ </w:t>
      </w:r>
      <w:r w:rsidR="000A7D09">
        <w:rPr>
          <w:rFonts w:ascii="Times New Roman" w:hAnsi="Times New Roman" w:cs="Times New Roman"/>
          <w:b/>
          <w:sz w:val="24"/>
          <w:szCs w:val="24"/>
        </w:rPr>
        <w:t>SÜREKLİ</w:t>
      </w:r>
      <w:r w:rsidRPr="009E11F6">
        <w:rPr>
          <w:rFonts w:ascii="Times New Roman" w:hAnsi="Times New Roman" w:cs="Times New Roman"/>
          <w:b/>
          <w:sz w:val="24"/>
          <w:szCs w:val="24"/>
        </w:rPr>
        <w:t xml:space="preserve"> EĞİTİM UYGULAMA VE ARAŞTIRMA MERKEZİ</w:t>
      </w:r>
      <w:r w:rsidR="004711C2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886382" w:rsidRPr="009E11F6" w:rsidRDefault="0089110F" w:rsidP="009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F6">
        <w:rPr>
          <w:rFonts w:ascii="Times New Roman" w:hAnsi="Times New Roman" w:cs="Times New Roman"/>
          <w:b/>
          <w:sz w:val="24"/>
          <w:szCs w:val="24"/>
        </w:rPr>
        <w:t>KAMU HİZMET STANDARTLARI TABLOSU</w:t>
      </w:r>
    </w:p>
    <w:p w:rsidR="004C25E2" w:rsidRPr="0060547F" w:rsidRDefault="004C25E2" w:rsidP="00BC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8788"/>
        <w:gridCol w:w="2126"/>
      </w:tblGrid>
      <w:tr w:rsidR="00886382" w:rsidRPr="0060547F" w:rsidTr="004711C2">
        <w:tc>
          <w:tcPr>
            <w:tcW w:w="1135" w:type="dxa"/>
            <w:vAlign w:val="center"/>
          </w:tcPr>
          <w:p w:rsidR="00886382" w:rsidRPr="009F789C" w:rsidRDefault="00886382" w:rsidP="00BC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686" w:type="dxa"/>
            <w:vAlign w:val="center"/>
          </w:tcPr>
          <w:p w:rsidR="00886382" w:rsidRPr="009F789C" w:rsidRDefault="00886382" w:rsidP="00BC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8788" w:type="dxa"/>
            <w:vAlign w:val="center"/>
          </w:tcPr>
          <w:p w:rsidR="00886382" w:rsidRPr="009F789C" w:rsidRDefault="00886382" w:rsidP="00BC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2126" w:type="dxa"/>
            <w:vAlign w:val="center"/>
          </w:tcPr>
          <w:p w:rsidR="00886382" w:rsidRPr="009F789C" w:rsidRDefault="00886382" w:rsidP="00471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HİZMETİN TAMAMLANMA SÜRESİ (EN GEÇ)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5D87" w:rsidRPr="00A651F5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Kurs, Seminer Açma Teklifleri </w:t>
            </w:r>
            <w:r w:rsidR="0041336C">
              <w:rPr>
                <w:rFonts w:ascii="Times New Roman" w:hAnsi="Times New Roman" w:cs="Times New Roman"/>
                <w:sz w:val="24"/>
                <w:szCs w:val="24"/>
              </w:rPr>
              <w:t xml:space="preserve">İçin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Birimlere Program Öneri Formlarının Gönderilmesi</w:t>
            </w:r>
          </w:p>
          <w:p w:rsidR="00D75D87" w:rsidRPr="00BB4842" w:rsidRDefault="00D75D87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D75D87" w:rsidRPr="00A651F5" w:rsidRDefault="00D75D87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 xml:space="preserve">Tüm Akademik birimler ile </w:t>
            </w: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Yapılan Yazışmalar </w:t>
            </w:r>
          </w:p>
          <w:p w:rsidR="00D75D87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2.Program Öneri Formlarının Doldurulması</w:t>
            </w:r>
          </w:p>
          <w:p w:rsidR="005B6040" w:rsidRPr="00BB4842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Açılması İstenen Program İçin Eğitmenin Yeterliliğini Gösteren Resmi Belge</w:t>
            </w:r>
          </w:p>
        </w:tc>
        <w:tc>
          <w:tcPr>
            <w:tcW w:w="2126" w:type="dxa"/>
            <w:vAlign w:val="center"/>
          </w:tcPr>
          <w:p w:rsidR="00D75D87" w:rsidRPr="00BB4842" w:rsidRDefault="005B6040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5B6040" w:rsidRPr="0060547F" w:rsidTr="004711C2">
        <w:trPr>
          <w:trHeight w:val="988"/>
        </w:trPr>
        <w:tc>
          <w:tcPr>
            <w:tcW w:w="1135" w:type="dxa"/>
            <w:vAlign w:val="center"/>
          </w:tcPr>
          <w:p w:rsidR="005B6040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5B6040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Dışından program Önerisinde Bulunmak İsteyenler İçin Duyuru Yapılması</w:t>
            </w:r>
          </w:p>
        </w:tc>
        <w:tc>
          <w:tcPr>
            <w:tcW w:w="8788" w:type="dxa"/>
          </w:tcPr>
          <w:p w:rsidR="005B6040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1.Program Öneri Formlarının Doldurulması</w:t>
            </w:r>
          </w:p>
          <w:p w:rsidR="005B6040" w:rsidRPr="00A651F5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2.Açılması İstenen Program İçin Eğitmenin Yeterliliğini Gösteren Resmi Belge</w:t>
            </w:r>
          </w:p>
        </w:tc>
        <w:tc>
          <w:tcPr>
            <w:tcW w:w="2126" w:type="dxa"/>
            <w:vAlign w:val="center"/>
          </w:tcPr>
          <w:p w:rsidR="005B6040" w:rsidRDefault="005B6040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D75D87" w:rsidRPr="00BB4842" w:rsidRDefault="005B6040" w:rsidP="005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Toplanan Program Öneri Formlarının Yönetim Kuruluna Sunulması</w:t>
            </w:r>
          </w:p>
        </w:tc>
        <w:tc>
          <w:tcPr>
            <w:tcW w:w="8788" w:type="dxa"/>
          </w:tcPr>
          <w:p w:rsidR="00D75D87" w:rsidRPr="00BB4842" w:rsidRDefault="005B6040" w:rsidP="005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1.Program Öneri Formları</w:t>
            </w:r>
          </w:p>
        </w:tc>
        <w:tc>
          <w:tcPr>
            <w:tcW w:w="2126" w:type="dxa"/>
            <w:vAlign w:val="center"/>
          </w:tcPr>
          <w:p w:rsidR="00D75D87" w:rsidRPr="00BB4842" w:rsidRDefault="005B6040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75D87" w:rsidRPr="00D75D87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D75D87" w:rsidRPr="00BB4842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Önerilerin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Merkez Yönetim Kurulu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 Değerlendirilmesi</w:t>
            </w:r>
          </w:p>
          <w:p w:rsidR="00D75D87" w:rsidRPr="0060547F" w:rsidRDefault="00D75D87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D75D87" w:rsidRPr="00BB4842" w:rsidRDefault="00D75D87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Akademik Birimlerle Yapılan Yazışmalar</w:t>
            </w: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040" w:rsidRDefault="00D75D87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Toplanan Program Öneri Formları</w:t>
            </w:r>
          </w:p>
          <w:p w:rsidR="00D75D87" w:rsidRPr="00BB4842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5D87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D75D87"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 Yönetim Kurulu Kararları </w:t>
            </w: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D75D87" w:rsidRPr="0060547F" w:rsidRDefault="005B6040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Görülen Programların Açılması </w:t>
            </w:r>
            <w:r w:rsidR="0041336C">
              <w:rPr>
                <w:rFonts w:ascii="Times New Roman" w:hAnsi="Times New Roman" w:cs="Times New Roman"/>
                <w:sz w:val="24"/>
                <w:szCs w:val="24"/>
              </w:rPr>
              <w:t xml:space="preserve">İçin Öneride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Kişi/Birim </w:t>
            </w:r>
            <w:r w:rsidR="0041336C">
              <w:rPr>
                <w:rFonts w:ascii="Times New Roman" w:hAnsi="Times New Roman" w:cs="Times New Roman"/>
                <w:sz w:val="24"/>
                <w:szCs w:val="24"/>
              </w:rPr>
              <w:t>İle İletişime Geçilmesi</w:t>
            </w:r>
          </w:p>
        </w:tc>
        <w:tc>
          <w:tcPr>
            <w:tcW w:w="8788" w:type="dxa"/>
          </w:tcPr>
          <w:p w:rsidR="005B6040" w:rsidRPr="0060547F" w:rsidRDefault="00D75D87" w:rsidP="005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Merkez Yönetim Kurulu Kararı</w:t>
            </w: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D75D87" w:rsidRPr="0060547F" w:rsidRDefault="005B6040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Kurs, Seminer Programlarının</w:t>
            </w:r>
          </w:p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8788" w:type="dxa"/>
          </w:tcPr>
          <w:p w:rsidR="0041336C" w:rsidRDefault="005B6040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programlarını</w:t>
            </w:r>
            <w:r w:rsidR="002B3A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11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1.Başlama Ve Bitiş Tarihleri, 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2.Toplam Saati,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Toplam Ücreti,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Uygulanacağı Sınıfı Veya Laboratuvarı,</w:t>
            </w:r>
          </w:p>
          <w:p w:rsidR="00D75D87" w:rsidRPr="0060547F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Ön Kayıt ve Asıl Kayıt Tarihlerinin Belirlenerek Öneride Bulunan Kişiye/Birime Programın Duyurulması</w:t>
            </w:r>
          </w:p>
        </w:tc>
        <w:tc>
          <w:tcPr>
            <w:tcW w:w="2126" w:type="dxa"/>
            <w:vAlign w:val="center"/>
          </w:tcPr>
          <w:p w:rsidR="00D75D87" w:rsidRPr="0060547F" w:rsidRDefault="0041336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D87"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</w:tc>
      </w:tr>
      <w:tr w:rsidR="0041336C" w:rsidRPr="0060547F" w:rsidTr="004711C2">
        <w:tc>
          <w:tcPr>
            <w:tcW w:w="1135" w:type="dxa"/>
            <w:vAlign w:val="center"/>
          </w:tcPr>
          <w:p w:rsidR="0041336C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41336C" w:rsidRPr="0060547F" w:rsidRDefault="0041336C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Kurs, Seminer Programlarının</w:t>
            </w:r>
          </w:p>
          <w:p w:rsidR="0041336C" w:rsidRDefault="0041336C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8788" w:type="dxa"/>
          </w:tcPr>
          <w:p w:rsidR="0041336C" w:rsidRDefault="005114A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397">
              <w:rPr>
                <w:rFonts w:ascii="Times New Roman" w:hAnsi="Times New Roman" w:cs="Times New Roman"/>
                <w:sz w:val="24"/>
                <w:szCs w:val="24"/>
              </w:rPr>
              <w:t>Programın Etkin Şekilde Duyurulması İçin Gerekli Materyallerin Hazırlanması</w:t>
            </w:r>
          </w:p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2.Program Afişinin Ve Program Çizelgesinin Hazırlanması</w:t>
            </w:r>
          </w:p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3.Afiş Ve Programların Kopyalarının Çoğaltılması</w:t>
            </w:r>
          </w:p>
          <w:p w:rsidR="005114A2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Afiş Ve Program Çizelgelerinin Kampüs İçine Ve Kampüs Dışına Asılması İçin Gerekli Yazışmaların Yapılması</w:t>
            </w:r>
          </w:p>
        </w:tc>
        <w:tc>
          <w:tcPr>
            <w:tcW w:w="2126" w:type="dxa"/>
            <w:vAlign w:val="center"/>
          </w:tcPr>
          <w:p w:rsidR="0041336C" w:rsidRDefault="00C3539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C35397" w:rsidRPr="0060547F" w:rsidTr="004711C2">
        <w:tc>
          <w:tcPr>
            <w:tcW w:w="1135" w:type="dxa"/>
            <w:vAlign w:val="center"/>
          </w:tcPr>
          <w:p w:rsidR="00C3539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C35397" w:rsidRDefault="00C35397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Kayıtların Alınması</w:t>
            </w:r>
          </w:p>
        </w:tc>
        <w:tc>
          <w:tcPr>
            <w:tcW w:w="8788" w:type="dxa"/>
          </w:tcPr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Ücreti Yatırdığını Gösteren Banka Dekontu</w:t>
            </w:r>
          </w:p>
          <w:p w:rsidR="00F87C12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Başvuru Esnasında Doldurulacak Olan Başvuru Formu</w:t>
            </w:r>
          </w:p>
          <w:p w:rsidR="00F87C12" w:rsidRDefault="00F87C1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5397" w:rsidRDefault="00C3539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gün</w:t>
            </w:r>
          </w:p>
        </w:tc>
      </w:tr>
      <w:tr w:rsidR="00C35397" w:rsidRPr="0060547F" w:rsidTr="004711C2">
        <w:tc>
          <w:tcPr>
            <w:tcW w:w="1135" w:type="dxa"/>
            <w:vAlign w:val="center"/>
          </w:tcPr>
          <w:p w:rsidR="00C3539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C35397" w:rsidRDefault="00C35397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ve seminerlerin başlaması</w:t>
            </w:r>
          </w:p>
        </w:tc>
        <w:tc>
          <w:tcPr>
            <w:tcW w:w="8788" w:type="dxa"/>
          </w:tcPr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7C12">
              <w:rPr>
                <w:rFonts w:ascii="Times New Roman" w:hAnsi="Times New Roman" w:cs="Times New Roman"/>
                <w:sz w:val="24"/>
                <w:szCs w:val="24"/>
              </w:rPr>
              <w:t>Kursun Günü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Saati İle Gerçekl</w:t>
            </w:r>
            <w:r w:rsidR="00F87C12">
              <w:rPr>
                <w:rFonts w:ascii="Times New Roman" w:hAnsi="Times New Roman" w:cs="Times New Roman"/>
                <w:sz w:val="24"/>
                <w:szCs w:val="24"/>
              </w:rPr>
              <w:t>eştirileceği Yerin Eğitmenlere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Kursiyerlere Bildirilmesi</w:t>
            </w:r>
          </w:p>
          <w:p w:rsidR="00C35397" w:rsidRDefault="00C35397" w:rsidP="00C3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Kursun Başlaması</w:t>
            </w:r>
          </w:p>
        </w:tc>
        <w:tc>
          <w:tcPr>
            <w:tcW w:w="2126" w:type="dxa"/>
            <w:vAlign w:val="center"/>
          </w:tcPr>
          <w:p w:rsidR="00C35397" w:rsidRDefault="00C3539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C35397" w:rsidRPr="0060547F" w:rsidTr="004711C2">
        <w:tc>
          <w:tcPr>
            <w:tcW w:w="1135" w:type="dxa"/>
            <w:vAlign w:val="center"/>
          </w:tcPr>
          <w:p w:rsidR="00C3539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C35397" w:rsidRDefault="00C35397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Kursun tamamlanması</w:t>
            </w:r>
          </w:p>
        </w:tc>
        <w:tc>
          <w:tcPr>
            <w:tcW w:w="8788" w:type="dxa"/>
          </w:tcPr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Kursiyerlere Memnuniyet Anketinin Verilmesi</w:t>
            </w:r>
          </w:p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Eğitmenlerin Pay Dağılımlarının Yapılması İçin Yazışmaların Yapılması</w:t>
            </w:r>
          </w:p>
          <w:p w:rsidR="00C009C6" w:rsidRDefault="00F87C1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3.Başarı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Katılım Belgelerinin Hazırlanması</w:t>
            </w:r>
          </w:p>
          <w:p w:rsidR="00C009C6" w:rsidRDefault="00F87C1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4.Başarı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Katılım Belgelerinin Kursiyerlere Teslim Edilmesi</w:t>
            </w:r>
          </w:p>
        </w:tc>
        <w:tc>
          <w:tcPr>
            <w:tcW w:w="2126" w:type="dxa"/>
            <w:vAlign w:val="center"/>
          </w:tcPr>
          <w:p w:rsidR="00C35397" w:rsidRDefault="00C009C6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AC203B">
              <w:rPr>
                <w:rFonts w:ascii="Times New Roman" w:hAnsi="Times New Roman" w:cs="Times New Roman"/>
                <w:sz w:val="24"/>
                <w:szCs w:val="24"/>
              </w:rPr>
              <w:t xml:space="preserve">İzin ve Mazeret 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İz</w:t>
            </w:r>
            <w:r w:rsidR="00AC203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87C12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1- İzin formu</w:t>
            </w:r>
          </w:p>
          <w:p w:rsidR="00D75D87" w:rsidRPr="0060547F" w:rsidRDefault="00D75D87" w:rsidP="00F8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5 Dk.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Yıllık ve Mazeret İzin İsteğinin </w:t>
            </w:r>
          </w:p>
          <w:p w:rsidR="00D75D87" w:rsidRPr="0060547F" w:rsidRDefault="00D75D87" w:rsidP="00F8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İzin Formu </w:t>
            </w:r>
          </w:p>
          <w:p w:rsidR="00D75D87" w:rsidRPr="0060547F" w:rsidRDefault="00D75D87" w:rsidP="00F8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Hastalık İzin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İsteğinin Sonuçlandırılması </w:t>
            </w:r>
          </w:p>
        </w:tc>
        <w:tc>
          <w:tcPr>
            <w:tcW w:w="8788" w:type="dxa"/>
          </w:tcPr>
          <w:p w:rsidR="00D75D87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İş Göremezlik Raporu </w:t>
            </w: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D75D87" w:rsidRPr="001F63E7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E7">
              <w:rPr>
                <w:rFonts w:ascii="Times New Roman" w:hAnsi="Times New Roman" w:cs="Times New Roman"/>
                <w:sz w:val="24"/>
                <w:szCs w:val="24"/>
              </w:rPr>
              <w:t xml:space="preserve">Hastalık izinleri </w:t>
            </w:r>
          </w:p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75D87" w:rsidRDefault="00D75D87" w:rsidP="001F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E7">
              <w:rPr>
                <w:rFonts w:ascii="Times New Roman" w:hAnsi="Times New Roman" w:cs="Times New Roman"/>
                <w:sz w:val="24"/>
                <w:szCs w:val="24"/>
              </w:rPr>
              <w:t xml:space="preserve">1.İlgilinin sağlık raporu </w:t>
            </w:r>
          </w:p>
          <w:p w:rsidR="00F87C12" w:rsidRPr="001F63E7" w:rsidRDefault="00F87C12" w:rsidP="001F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E7">
              <w:rPr>
                <w:rFonts w:ascii="Times New Roman" w:hAnsi="Times New Roman" w:cs="Times New Roman"/>
                <w:sz w:val="24"/>
                <w:szCs w:val="24"/>
              </w:rPr>
              <w:t>3-7 Gün</w:t>
            </w:r>
          </w:p>
        </w:tc>
      </w:tr>
      <w:tr w:rsidR="009F789C" w:rsidRPr="0060547F" w:rsidTr="004711C2">
        <w:tc>
          <w:tcPr>
            <w:tcW w:w="1135" w:type="dxa"/>
            <w:vAlign w:val="center"/>
          </w:tcPr>
          <w:p w:rsidR="009F789C" w:rsidRDefault="00F87C12" w:rsidP="001E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9F789C" w:rsidRPr="009A301C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 xml:space="preserve">Belge İsteği </w:t>
            </w:r>
          </w:p>
          <w:p w:rsidR="009F789C" w:rsidRPr="00D35742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9F789C" w:rsidRPr="009A301C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 xml:space="preserve">1.Dilekçe </w:t>
            </w:r>
          </w:p>
          <w:p w:rsidR="009F789C" w:rsidRPr="00D35742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789C" w:rsidRPr="00D35742" w:rsidRDefault="009F789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>15 Dk.</w:t>
            </w:r>
          </w:p>
        </w:tc>
      </w:tr>
      <w:tr w:rsidR="009F789C" w:rsidRPr="0060547F" w:rsidTr="004711C2">
        <w:trPr>
          <w:trHeight w:val="70"/>
        </w:trPr>
        <w:tc>
          <w:tcPr>
            <w:tcW w:w="1135" w:type="dxa"/>
            <w:vAlign w:val="center"/>
          </w:tcPr>
          <w:p w:rsidR="009F789C" w:rsidRPr="0060547F" w:rsidRDefault="00F87C12" w:rsidP="001E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Ücretsiz izinler </w:t>
            </w:r>
          </w:p>
          <w:p w:rsidR="009F789C" w:rsidRPr="001F63E7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DOĞUM NEDENİYLE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 Dilekçe,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2. Doğum raporu.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EŞ NEDENİYLE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 Dilekçe                                                                                                                                                                                                         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2. Eşin Mazeretini gösteren belge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ASKERLİK NEDENİYLE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 Dilekçe                                                                                                                                                                                                        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2.Askere sevk belgesi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YAKININ HASTALIĞI NEDENİYLE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2. Yakının hastalığını gösterir sağlık raporu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YIL KAMU HİZMETİ NEDENİYLE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AİLE HEKİMLİĞİ NEDENİYLE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 Dilekçe                                                                                                                                                                                                           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SENDİKA GÖREVİ NEDENİYLE                                                                                                                                          </w:t>
            </w:r>
          </w:p>
          <w:p w:rsidR="009F789C" w:rsidRPr="00BC3FB8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1.Dilekçe                                                                                                                                                                                             </w:t>
            </w:r>
          </w:p>
          <w:p w:rsidR="009F789C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 xml:space="preserve">2.Sendikanın talep yazısı </w:t>
            </w:r>
          </w:p>
          <w:p w:rsidR="00D01B27" w:rsidRPr="001F63E7" w:rsidRDefault="00D01B2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789C" w:rsidRPr="001F63E7" w:rsidRDefault="009F789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B8">
              <w:rPr>
                <w:rFonts w:ascii="Times New Roman" w:hAnsi="Times New Roman" w:cs="Times New Roman"/>
                <w:sz w:val="24"/>
                <w:szCs w:val="24"/>
              </w:rPr>
              <w:t>3-7 Gün</w:t>
            </w:r>
          </w:p>
        </w:tc>
      </w:tr>
      <w:tr w:rsidR="009F789C" w:rsidRPr="0060547F" w:rsidTr="004711C2">
        <w:trPr>
          <w:trHeight w:val="70"/>
        </w:trPr>
        <w:tc>
          <w:tcPr>
            <w:tcW w:w="1135" w:type="dxa"/>
            <w:vAlign w:val="center"/>
          </w:tcPr>
          <w:p w:rsidR="009F789C" w:rsidRPr="0060547F" w:rsidRDefault="00F87C12" w:rsidP="001E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vAlign w:val="center"/>
          </w:tcPr>
          <w:p w:rsidR="009F789C" w:rsidRPr="0060547F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Ücretsiz İzin </w:t>
            </w:r>
          </w:p>
          <w:p w:rsidR="009F789C" w:rsidRPr="0060547F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İsteğinin Sonuçlandırılması </w:t>
            </w:r>
          </w:p>
          <w:p w:rsidR="009F789C" w:rsidRPr="0060547F" w:rsidRDefault="009F789C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F789C" w:rsidRPr="0060547F" w:rsidRDefault="009F789C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9F789C" w:rsidRPr="0060547F" w:rsidRDefault="009F789C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Mazeret Belgesi </w:t>
            </w:r>
          </w:p>
          <w:p w:rsidR="009F789C" w:rsidRPr="0060547F" w:rsidRDefault="009F789C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789C" w:rsidRPr="0060547F" w:rsidRDefault="009F789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  <w:p w:rsidR="009F789C" w:rsidRPr="0060547F" w:rsidRDefault="009F789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E1" w:rsidRPr="0060547F" w:rsidTr="004711C2">
        <w:trPr>
          <w:trHeight w:val="70"/>
        </w:trPr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1E3DE1" w:rsidRPr="009F789C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Doğum Yardımı  </w:t>
            </w:r>
          </w:p>
          <w:p w:rsidR="001E3DE1" w:rsidRPr="009F789C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DE1" w:rsidRPr="0060547F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9F789C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1-Şahıs dilekçesi  </w:t>
            </w:r>
          </w:p>
          <w:p w:rsidR="001E3DE1" w:rsidRPr="0060547F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2-Doğum raporu                                 </w:t>
            </w:r>
          </w:p>
        </w:tc>
        <w:tc>
          <w:tcPr>
            <w:tcW w:w="2126" w:type="dxa"/>
            <w:vAlign w:val="center"/>
          </w:tcPr>
          <w:p w:rsidR="001E3DE1" w:rsidRPr="009F789C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E1" w:rsidRPr="0060547F" w:rsidTr="004711C2">
        <w:trPr>
          <w:trHeight w:val="70"/>
        </w:trPr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1E3DE1" w:rsidRPr="009F789C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Ölüm Yardımı  </w:t>
            </w:r>
          </w:p>
          <w:p w:rsidR="001E3DE1" w:rsidRPr="0060547F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9F789C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1-Şahıs dilekçesi  </w:t>
            </w:r>
          </w:p>
          <w:p w:rsidR="001E3DE1" w:rsidRPr="009F789C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2-Defin belgesi                        </w:t>
            </w:r>
          </w:p>
          <w:p w:rsidR="001E3DE1" w:rsidRPr="0060547F" w:rsidRDefault="001E3DE1" w:rsidP="0042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Görevlendirilme İsteğinin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Davetiye (Varsa)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Bildiri Özeti (Varsa)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4. Telafi Ders Programı (Gerekiyorsa)  </w:t>
            </w:r>
          </w:p>
          <w:p w:rsidR="001E3DE1" w:rsidRPr="0060547F" w:rsidRDefault="001E3DE1" w:rsidP="005D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Yolluksuz ve Gündeliksiz, Yolluklu ve Gündelikli</w:t>
            </w: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Teknik Gezi İsteklerinin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</w:p>
        </w:tc>
        <w:tc>
          <w:tcPr>
            <w:tcW w:w="8788" w:type="dxa"/>
          </w:tcPr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Katılımcı Listesi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Akademik Personel Ataması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60547F" w:rsidRDefault="001E3DE1" w:rsidP="0071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Akademik Personel ihtiyacının Personel Dairesi Başkanlığına bildirilmesi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Akademik Personel Görev Süresi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Uzatılma Başvurusunun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6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Yönetim Kurulu Kararı </w:t>
            </w:r>
          </w:p>
          <w:p w:rsidR="001E3DE1" w:rsidRPr="0060547F" w:rsidRDefault="001E3DE1" w:rsidP="006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Görev Süresi Uzatma Talep Formu </w:t>
            </w:r>
          </w:p>
          <w:p w:rsidR="001E3DE1" w:rsidRPr="0060547F" w:rsidRDefault="001E3DE1" w:rsidP="006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Faaliyet Raporu </w:t>
            </w:r>
          </w:p>
          <w:p w:rsidR="001E3DE1" w:rsidRPr="0060547F" w:rsidRDefault="001E3DE1" w:rsidP="00BB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Yurtiçi/Yurtdışı Geçici Görev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Yolluğu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Görevlendirme Yazısı veya Harcama Talimatı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Yurtiçi/Yurtdışı Geçici Görev Yolluğu Bildirimi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Yatacak Yer Temini İçin Ödenen Ücretlere İlişkin Fatura </w:t>
            </w:r>
          </w:p>
          <w:p w:rsidR="001E3DE1" w:rsidRPr="0060547F" w:rsidRDefault="001E3DE1" w:rsidP="00BB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Yurtiçi/Yurtdışı Sürekli Görev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Yolluğu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Atamalarda Atama Onayı, Diğer Hallerde Harcama Talimatı 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Yurtiçi/Yurtdışı Sürekli Görev Yolluğu Bildirimi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Onaylı Mesafe Cetveli (Yurtiçi Görevlendirmelerde)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Taşınır Mal Talebi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Taşınır İstek Belgesi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Satın Alma Talebi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Harcama Talep Formu </w:t>
            </w:r>
          </w:p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Teknik Şartname (Gerekiyorsa) 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Küçük Bakım Onarım Hizmet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İsteklerinin Sonuçlandırılması </w:t>
            </w:r>
          </w:p>
        </w:tc>
        <w:tc>
          <w:tcPr>
            <w:tcW w:w="8788" w:type="dxa"/>
          </w:tcPr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Bakım – Onarım Talep Formu </w:t>
            </w:r>
          </w:p>
          <w:p w:rsidR="001E3DE1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27" w:rsidRPr="0060547F" w:rsidRDefault="00D01B27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  <w:vAlign w:val="center"/>
          </w:tcPr>
          <w:p w:rsidR="001E3DE1" w:rsidRPr="00D35742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 xml:space="preserve">Bilgi Edinme </w:t>
            </w:r>
          </w:p>
          <w:p w:rsidR="001E3DE1" w:rsidRPr="0060547F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1E3DE1" w:rsidRPr="00D35742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 xml:space="preserve">1.Konuya İlişkin Dilekçe </w:t>
            </w:r>
          </w:p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1E3DE1" w:rsidRPr="00996A80" w:rsidRDefault="001E3DE1" w:rsidP="009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hAnsi="Times New Roman" w:cs="Times New Roman"/>
                <w:sz w:val="24"/>
                <w:szCs w:val="24"/>
              </w:rPr>
              <w:t xml:space="preserve">Sendikal faaliyetler </w:t>
            </w:r>
          </w:p>
          <w:p w:rsidR="001E3DE1" w:rsidRPr="00D35742" w:rsidRDefault="001E3DE1" w:rsidP="0099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996A80" w:rsidRDefault="001E3DE1" w:rsidP="009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hAnsi="Times New Roman" w:cs="Times New Roman"/>
                <w:sz w:val="24"/>
                <w:szCs w:val="24"/>
              </w:rPr>
              <w:t xml:space="preserve">1. Sendikaya üye olanlar için sendika üyelik formu  </w:t>
            </w:r>
          </w:p>
          <w:p w:rsidR="001E3DE1" w:rsidRPr="00996A80" w:rsidRDefault="001E3DE1" w:rsidP="009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hAnsi="Times New Roman" w:cs="Times New Roman"/>
                <w:sz w:val="24"/>
                <w:szCs w:val="24"/>
              </w:rPr>
              <w:t xml:space="preserve">2. Sendikadan istifa edenler için çekilme formu </w:t>
            </w:r>
          </w:p>
          <w:p w:rsidR="001E3DE1" w:rsidRPr="00996A80" w:rsidRDefault="001E3DE1" w:rsidP="009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hAnsi="Times New Roman" w:cs="Times New Roman"/>
                <w:sz w:val="24"/>
                <w:szCs w:val="24"/>
              </w:rPr>
              <w:t xml:space="preserve">3.Sendika sorumlularının yazışmaları </w:t>
            </w:r>
          </w:p>
          <w:p w:rsidR="001E3DE1" w:rsidRPr="00D35742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D35742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80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F87C12" w:rsidP="00BC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1E3DE1" w:rsidRPr="00A651F5" w:rsidRDefault="001E3DE1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Diğer Yazışmalar </w:t>
            </w:r>
          </w:p>
          <w:p w:rsidR="001E3DE1" w:rsidRPr="009A301C" w:rsidRDefault="001E3DE1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1E3DE1" w:rsidRPr="00A651F5" w:rsidRDefault="001E3DE1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1.İlgili Yönetmelik ve Kanun Hükümleri </w:t>
            </w:r>
          </w:p>
          <w:p w:rsidR="001E3DE1" w:rsidRPr="009A301C" w:rsidRDefault="001E3DE1" w:rsidP="009A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9A301C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</w:tbl>
    <w:p w:rsidR="004F3C03" w:rsidRDefault="004F3C03" w:rsidP="004F3C0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86382" w:rsidRPr="004F3C03" w:rsidRDefault="004F3C03" w:rsidP="004F3C0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Başvuru esnasında yukarıda belirtilen belgelerin dışında belge istenmesi, eksiksiz belge ile başvuru yapılmasına rağmen hizmetin belirtilen sürede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>tamamlanmaması veya yukarıdaki tabloda bazı hizmetlerin bulunmadığının tespiti durumunda ilk müracaat yerine ya da ikinci müracaat yerine başvurunuz.</w:t>
      </w:r>
    </w:p>
    <w:p w:rsidR="0089110F" w:rsidRDefault="0089110F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5245"/>
        <w:gridCol w:w="2409"/>
        <w:gridCol w:w="5529"/>
      </w:tblGrid>
      <w:tr w:rsidR="00581CFD" w:rsidTr="004711C2">
        <w:trPr>
          <w:trHeight w:val="454"/>
        </w:trPr>
        <w:tc>
          <w:tcPr>
            <w:tcW w:w="2127" w:type="dxa"/>
          </w:tcPr>
          <w:p w:rsidR="00581CFD" w:rsidRPr="00E00B8B" w:rsidRDefault="0058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 w:rsidR="00FD315D"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Müracaat</w:t>
            </w: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Yeri</w:t>
            </w:r>
          </w:p>
        </w:tc>
        <w:tc>
          <w:tcPr>
            <w:tcW w:w="5245" w:type="dxa"/>
          </w:tcPr>
          <w:p w:rsidR="00581CFD" w:rsidRPr="00E00B8B" w:rsidRDefault="0021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Sekreterliği</w:t>
            </w:r>
          </w:p>
        </w:tc>
        <w:tc>
          <w:tcPr>
            <w:tcW w:w="2409" w:type="dxa"/>
          </w:tcPr>
          <w:p w:rsidR="00581CF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İkinci Müracaat Yeri</w:t>
            </w:r>
          </w:p>
        </w:tc>
        <w:tc>
          <w:tcPr>
            <w:tcW w:w="5529" w:type="dxa"/>
          </w:tcPr>
          <w:p w:rsidR="00581CFD" w:rsidRPr="00E00B8B" w:rsidRDefault="00E0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sz w:val="24"/>
                <w:szCs w:val="24"/>
              </w:rPr>
              <w:t>Merkez Müdürlüğü</w:t>
            </w:r>
          </w:p>
        </w:tc>
      </w:tr>
      <w:tr w:rsidR="00FD315D" w:rsidTr="004711C2">
        <w:trPr>
          <w:trHeight w:val="454"/>
        </w:trPr>
        <w:tc>
          <w:tcPr>
            <w:tcW w:w="2127" w:type="dxa"/>
          </w:tcPr>
          <w:p w:rsidR="00FD315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5245" w:type="dxa"/>
          </w:tcPr>
          <w:p w:rsidR="00FD315D" w:rsidRPr="00E00B8B" w:rsidRDefault="00B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Durdane AKKAŞ</w:t>
            </w:r>
          </w:p>
        </w:tc>
        <w:tc>
          <w:tcPr>
            <w:tcW w:w="2409" w:type="dxa"/>
          </w:tcPr>
          <w:p w:rsidR="00FD315D" w:rsidRPr="00E00B8B" w:rsidRDefault="00FD315D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5529" w:type="dxa"/>
          </w:tcPr>
          <w:p w:rsidR="00FD315D" w:rsidRPr="00E00B8B" w:rsidRDefault="004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</w:t>
            </w:r>
            <w:r w:rsidR="00EC4FFF">
              <w:rPr>
                <w:rFonts w:ascii="Times New Roman" w:hAnsi="Times New Roman" w:cs="Times New Roman"/>
                <w:sz w:val="24"/>
                <w:szCs w:val="24"/>
              </w:rPr>
              <w:t xml:space="preserve"> Dr. Hüseyin KAYGIN</w:t>
            </w:r>
          </w:p>
        </w:tc>
      </w:tr>
      <w:tr w:rsidR="00FD315D" w:rsidTr="004711C2">
        <w:trPr>
          <w:trHeight w:val="454"/>
        </w:trPr>
        <w:tc>
          <w:tcPr>
            <w:tcW w:w="2127" w:type="dxa"/>
          </w:tcPr>
          <w:p w:rsidR="00FD315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5245" w:type="dxa"/>
          </w:tcPr>
          <w:p w:rsidR="00FD315D" w:rsidRPr="00E00B8B" w:rsidRDefault="00B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409" w:type="dxa"/>
          </w:tcPr>
          <w:p w:rsidR="00FD315D" w:rsidRPr="00E00B8B" w:rsidRDefault="00FD315D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5529" w:type="dxa"/>
          </w:tcPr>
          <w:p w:rsidR="00FD315D" w:rsidRPr="00E00B8B" w:rsidRDefault="004711C2" w:rsidP="004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</w:p>
        </w:tc>
      </w:tr>
      <w:tr w:rsidR="00FD315D" w:rsidTr="004711C2">
        <w:trPr>
          <w:trHeight w:val="454"/>
        </w:trPr>
        <w:tc>
          <w:tcPr>
            <w:tcW w:w="2127" w:type="dxa"/>
          </w:tcPr>
          <w:p w:rsidR="00FD315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45" w:type="dxa"/>
          </w:tcPr>
          <w:p w:rsidR="004711C2" w:rsidRPr="00E00B8B" w:rsidRDefault="004711C2" w:rsidP="004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Fakültesi Giriş Katı No/107 74100 BARTIN</w:t>
            </w:r>
          </w:p>
        </w:tc>
        <w:tc>
          <w:tcPr>
            <w:tcW w:w="2409" w:type="dxa"/>
          </w:tcPr>
          <w:p w:rsidR="00FD315D" w:rsidRPr="00E00B8B" w:rsidRDefault="00FD315D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529" w:type="dxa"/>
          </w:tcPr>
          <w:p w:rsidR="00FD315D" w:rsidRPr="00E00B8B" w:rsidRDefault="004711C2" w:rsidP="004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Fakültesi Giriş Katı No/107 74100 BARTIN</w:t>
            </w:r>
          </w:p>
        </w:tc>
      </w:tr>
      <w:tr w:rsidR="00FD315D" w:rsidTr="004711C2">
        <w:trPr>
          <w:trHeight w:val="454"/>
        </w:trPr>
        <w:tc>
          <w:tcPr>
            <w:tcW w:w="2127" w:type="dxa"/>
          </w:tcPr>
          <w:p w:rsidR="00FD315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FD315D" w:rsidRPr="00E00B8B" w:rsidRDefault="00FD315D" w:rsidP="004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sz w:val="24"/>
                <w:szCs w:val="24"/>
              </w:rPr>
              <w:t xml:space="preserve">0378 223 </w:t>
            </w:r>
            <w:r w:rsidR="00C24950">
              <w:rPr>
                <w:rFonts w:ascii="Times New Roman" w:hAnsi="Times New Roman" w:cs="Times New Roman"/>
                <w:sz w:val="24"/>
                <w:szCs w:val="24"/>
              </w:rPr>
              <w:t>5078</w:t>
            </w:r>
          </w:p>
        </w:tc>
        <w:tc>
          <w:tcPr>
            <w:tcW w:w="2409" w:type="dxa"/>
          </w:tcPr>
          <w:p w:rsidR="00FD315D" w:rsidRPr="00E00B8B" w:rsidRDefault="00FD315D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5529" w:type="dxa"/>
          </w:tcPr>
          <w:p w:rsidR="00FD315D" w:rsidRPr="00E00B8B" w:rsidRDefault="00E00B8B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0378 223 5</w:t>
            </w:r>
            <w:r w:rsidR="00BB241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FD315D" w:rsidTr="004711C2">
        <w:trPr>
          <w:trHeight w:val="454"/>
        </w:trPr>
        <w:tc>
          <w:tcPr>
            <w:tcW w:w="2127" w:type="dxa"/>
          </w:tcPr>
          <w:p w:rsidR="00FD315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5245" w:type="dxa"/>
          </w:tcPr>
          <w:p w:rsidR="00FD315D" w:rsidRPr="00E00B8B" w:rsidRDefault="00B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dakkas</w:t>
            </w:r>
            <w:r w:rsidR="00FD315D" w:rsidRPr="00E00B8B">
              <w:rPr>
                <w:rFonts w:ascii="Times New Roman" w:hAnsi="Times New Roman" w:cs="Times New Roman"/>
                <w:sz w:val="24"/>
                <w:szCs w:val="24"/>
              </w:rPr>
              <w:t>@bartin.edu.tr</w:t>
            </w:r>
          </w:p>
        </w:tc>
        <w:tc>
          <w:tcPr>
            <w:tcW w:w="2409" w:type="dxa"/>
          </w:tcPr>
          <w:p w:rsidR="00FD315D" w:rsidRPr="00E00B8B" w:rsidRDefault="00FD315D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5529" w:type="dxa"/>
          </w:tcPr>
          <w:p w:rsidR="00FD315D" w:rsidRPr="00E00B8B" w:rsidRDefault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hkaygin</w:t>
            </w:r>
            <w:r w:rsidR="00E00B8B">
              <w:rPr>
                <w:rFonts w:ascii="Times New Roman" w:hAnsi="Times New Roman" w:cs="Times New Roman"/>
                <w:sz w:val="24"/>
                <w:szCs w:val="24"/>
              </w:rPr>
              <w:t>@bartin.edu.tr</w:t>
            </w:r>
          </w:p>
        </w:tc>
      </w:tr>
    </w:tbl>
    <w:p w:rsidR="00B24135" w:rsidRDefault="00B24135"/>
    <w:sectPr w:rsidR="00B24135" w:rsidSect="00B37271">
      <w:pgSz w:w="16838" w:h="11906" w:orient="landscape"/>
      <w:pgMar w:top="426" w:right="53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2"/>
    <w:rsid w:val="000A7D09"/>
    <w:rsid w:val="000F167D"/>
    <w:rsid w:val="001E3DE1"/>
    <w:rsid w:val="001F63E7"/>
    <w:rsid w:val="0021406D"/>
    <w:rsid w:val="00222431"/>
    <w:rsid w:val="002B3AA4"/>
    <w:rsid w:val="0038627F"/>
    <w:rsid w:val="003D634B"/>
    <w:rsid w:val="0041336C"/>
    <w:rsid w:val="00432A51"/>
    <w:rsid w:val="004711C2"/>
    <w:rsid w:val="004C03A0"/>
    <w:rsid w:val="004C25E2"/>
    <w:rsid w:val="004C77F4"/>
    <w:rsid w:val="004F3C03"/>
    <w:rsid w:val="004F7CA4"/>
    <w:rsid w:val="005114A2"/>
    <w:rsid w:val="00581CFD"/>
    <w:rsid w:val="005B6040"/>
    <w:rsid w:val="005D47A1"/>
    <w:rsid w:val="0060547F"/>
    <w:rsid w:val="00660494"/>
    <w:rsid w:val="00666F59"/>
    <w:rsid w:val="00672843"/>
    <w:rsid w:val="00713EE6"/>
    <w:rsid w:val="007F7835"/>
    <w:rsid w:val="00886382"/>
    <w:rsid w:val="0088756B"/>
    <w:rsid w:val="0089110F"/>
    <w:rsid w:val="008F6320"/>
    <w:rsid w:val="00996A80"/>
    <w:rsid w:val="009A301C"/>
    <w:rsid w:val="009E11F6"/>
    <w:rsid w:val="009F789C"/>
    <w:rsid w:val="00A651F5"/>
    <w:rsid w:val="00AA747B"/>
    <w:rsid w:val="00AC203B"/>
    <w:rsid w:val="00AF3867"/>
    <w:rsid w:val="00B24135"/>
    <w:rsid w:val="00B37271"/>
    <w:rsid w:val="00BB217F"/>
    <w:rsid w:val="00BB2415"/>
    <w:rsid w:val="00BB4842"/>
    <w:rsid w:val="00BC2DCB"/>
    <w:rsid w:val="00BC3FB8"/>
    <w:rsid w:val="00BD12D5"/>
    <w:rsid w:val="00BE7FA1"/>
    <w:rsid w:val="00C009C6"/>
    <w:rsid w:val="00C24950"/>
    <w:rsid w:val="00C35397"/>
    <w:rsid w:val="00D01B27"/>
    <w:rsid w:val="00D35742"/>
    <w:rsid w:val="00D75D87"/>
    <w:rsid w:val="00E00B8B"/>
    <w:rsid w:val="00EC4FFF"/>
    <w:rsid w:val="00F87C12"/>
    <w:rsid w:val="00FD315D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69EE-32AE-43DD-B7AF-43FFE1C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Ozcan_SEN</cp:lastModifiedBy>
  <cp:revision>2</cp:revision>
  <dcterms:created xsi:type="dcterms:W3CDTF">2017-09-19T07:22:00Z</dcterms:created>
  <dcterms:modified xsi:type="dcterms:W3CDTF">2017-09-19T07:22:00Z</dcterms:modified>
</cp:coreProperties>
</file>