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rPr>
        <w:id w:val="698053225"/>
        <w:docPartObj>
          <w:docPartGallery w:val="Cover Pages"/>
          <w:docPartUnique/>
        </w:docPartObj>
      </w:sdtPr>
      <w:sdtEndPr>
        <w:rPr>
          <w:b/>
          <w:sz w:val="22"/>
          <w:szCs w:val="22"/>
          <w:lang w:eastAsia="en-US"/>
        </w:rPr>
      </w:sdtEndPr>
      <w:sdtContent>
        <w:p w:rsidR="00154E57" w:rsidRPr="007D2190" w:rsidRDefault="00154E57">
          <w:pPr>
            <w:rPr>
              <w:rFonts w:asciiTheme="minorHAnsi" w:hAnsiTheme="minorHAnsi" w:cstheme="minorHAnsi"/>
            </w:rPr>
          </w:pPr>
        </w:p>
        <w:p w:rsidR="00430287" w:rsidRPr="007D2190" w:rsidRDefault="00430287">
          <w:pPr>
            <w:spacing w:after="200" w:line="276" w:lineRule="auto"/>
            <w:rPr>
              <w:rFonts w:asciiTheme="minorHAnsi" w:hAnsiTheme="minorHAnsi" w:cstheme="minorHAnsi"/>
              <w:b/>
              <w:sz w:val="22"/>
              <w:szCs w:val="22"/>
              <w:lang w:eastAsia="en-US"/>
            </w:rPr>
          </w:pPr>
        </w:p>
        <w:p w:rsidR="00430287" w:rsidRPr="007D2190" w:rsidRDefault="00430287">
          <w:pPr>
            <w:spacing w:after="200" w:line="276" w:lineRule="auto"/>
            <w:rPr>
              <w:rFonts w:asciiTheme="minorHAnsi" w:hAnsiTheme="minorHAnsi" w:cstheme="minorHAnsi"/>
              <w:b/>
              <w:sz w:val="22"/>
              <w:szCs w:val="22"/>
              <w:lang w:eastAsia="en-US"/>
            </w:rPr>
          </w:pPr>
        </w:p>
        <w:p w:rsidR="00430287" w:rsidRPr="007D2190" w:rsidRDefault="000D704B">
          <w:pPr>
            <w:spacing w:after="200" w:line="276" w:lineRule="auto"/>
            <w:rPr>
              <w:rFonts w:asciiTheme="minorHAnsi" w:hAnsiTheme="minorHAnsi" w:cstheme="minorHAnsi"/>
              <w:b/>
              <w:sz w:val="22"/>
              <w:szCs w:val="22"/>
              <w:lang w:eastAsia="en-US"/>
            </w:rPr>
          </w:pPr>
          <w:r w:rsidRPr="007D2190">
            <w:rPr>
              <w:rFonts w:asciiTheme="minorHAnsi" w:hAnsiTheme="minorHAnsi" w:cstheme="minorHAnsi"/>
              <w:b/>
              <w:noProof/>
              <w:sz w:val="22"/>
              <w:szCs w:val="22"/>
            </w:rPr>
            <w:drawing>
              <wp:anchor distT="0" distB="0" distL="114300" distR="114300" simplePos="0" relativeHeight="251664384" behindDoc="1" locked="0" layoutInCell="1" allowOverlap="1">
                <wp:simplePos x="0" y="0"/>
                <wp:positionH relativeFrom="page">
                  <wp:align>center</wp:align>
                </wp:positionH>
                <wp:positionV relativeFrom="paragraph">
                  <wp:posOffset>196716</wp:posOffset>
                </wp:positionV>
                <wp:extent cx="6119495" cy="6482459"/>
                <wp:effectExtent l="0" t="0" r="0" b="0"/>
                <wp:wrapNone/>
                <wp:docPr id="9" name="Resim 9" descr="C:\Users\yasaryuzlu\Desktop\BRTNÜ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yasaryuzlu\Desktop\BRTNÜNİ.jpg"/>
                        <pic:cNvPicPr>
                          <a:picLocks noChangeAspect="1" noChangeArrowheads="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artisticCrisscrossEtching/>
                                  </a14:imgEffect>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6119495" cy="6482459"/>
                        </a:xfrm>
                        <a:prstGeom prst="rect">
                          <a:avLst/>
                        </a:prstGeom>
                      </pic:spPr>
                    </pic:pic>
                  </a:graphicData>
                </a:graphic>
                <wp14:sizeRelH relativeFrom="page">
                  <wp14:pctWidth>0</wp14:pctWidth>
                </wp14:sizeRelH>
                <wp14:sizeRelV relativeFrom="page">
                  <wp14:pctHeight>0</wp14:pctHeight>
                </wp14:sizeRelV>
              </wp:anchor>
            </w:drawing>
          </w:r>
        </w:p>
        <w:p w:rsidR="00430287" w:rsidRPr="007D2190" w:rsidRDefault="00430287">
          <w:pPr>
            <w:spacing w:after="200" w:line="276" w:lineRule="auto"/>
            <w:rPr>
              <w:rFonts w:asciiTheme="minorHAnsi" w:hAnsiTheme="minorHAnsi" w:cstheme="minorHAnsi"/>
              <w:b/>
              <w:sz w:val="22"/>
              <w:szCs w:val="22"/>
              <w:lang w:eastAsia="en-US"/>
            </w:rPr>
          </w:pPr>
        </w:p>
        <w:p w:rsidR="009914AF" w:rsidRPr="007D2190" w:rsidRDefault="009914AF" w:rsidP="009914AF">
          <w:pPr>
            <w:spacing w:after="200" w:line="276" w:lineRule="auto"/>
            <w:rPr>
              <w:rFonts w:asciiTheme="minorHAnsi" w:hAnsiTheme="minorHAnsi" w:cstheme="minorHAnsi"/>
              <w:b/>
              <w:sz w:val="22"/>
              <w:szCs w:val="22"/>
              <w:lang w:eastAsia="en-US"/>
            </w:rPr>
          </w:pPr>
        </w:p>
        <w:p w:rsidR="009914AF" w:rsidRPr="007D2190" w:rsidRDefault="009914AF" w:rsidP="009914AF">
          <w:pPr>
            <w:spacing w:after="200" w:line="276" w:lineRule="auto"/>
            <w:rPr>
              <w:rFonts w:asciiTheme="minorHAnsi" w:hAnsiTheme="minorHAnsi" w:cstheme="minorHAnsi"/>
              <w:b/>
              <w:sz w:val="22"/>
              <w:szCs w:val="22"/>
              <w:lang w:eastAsia="en-US"/>
            </w:rPr>
          </w:pPr>
        </w:p>
        <w:p w:rsidR="009914AF" w:rsidRPr="007D2190" w:rsidRDefault="009914AF" w:rsidP="009914AF">
          <w:pPr>
            <w:spacing w:after="200" w:line="276" w:lineRule="auto"/>
            <w:rPr>
              <w:rFonts w:asciiTheme="minorHAnsi" w:hAnsiTheme="minorHAnsi" w:cstheme="minorHAnsi"/>
              <w:b/>
              <w:sz w:val="22"/>
              <w:szCs w:val="22"/>
              <w:lang w:eastAsia="en-US"/>
            </w:rPr>
          </w:pPr>
        </w:p>
        <w:p w:rsidR="009914AF" w:rsidRPr="007D2190" w:rsidRDefault="009914AF" w:rsidP="009914AF">
          <w:pPr>
            <w:spacing w:after="200" w:line="276" w:lineRule="auto"/>
            <w:rPr>
              <w:rFonts w:asciiTheme="minorHAnsi" w:hAnsiTheme="minorHAnsi" w:cstheme="minorHAnsi"/>
              <w:b/>
              <w:sz w:val="22"/>
              <w:szCs w:val="22"/>
              <w:lang w:eastAsia="en-US"/>
            </w:rPr>
          </w:pPr>
        </w:p>
        <w:p w:rsidR="00AF475D" w:rsidRPr="007D2190" w:rsidRDefault="00AF475D" w:rsidP="00AF475D">
          <w:pPr>
            <w:tabs>
              <w:tab w:val="left" w:pos="5620"/>
            </w:tabs>
            <w:jc w:val="center"/>
            <w:rPr>
              <w:rFonts w:asciiTheme="minorHAnsi" w:hAnsiTheme="minorHAnsi" w:cstheme="minorHAnsi"/>
              <w:b/>
              <w:sz w:val="72"/>
              <w:szCs w:val="72"/>
            </w:rPr>
          </w:pPr>
          <w:r w:rsidRPr="007D2190">
            <w:rPr>
              <w:rFonts w:asciiTheme="minorHAnsi" w:hAnsiTheme="minorHAnsi" w:cstheme="minorHAnsi"/>
              <w:b/>
              <w:sz w:val="72"/>
              <w:szCs w:val="72"/>
            </w:rPr>
            <w:t>BARTIN ÜNİVERSİTESİ</w:t>
          </w:r>
        </w:p>
        <w:p w:rsidR="00AF475D" w:rsidRPr="007D2190" w:rsidRDefault="00AF475D" w:rsidP="00AF475D">
          <w:pPr>
            <w:tabs>
              <w:tab w:val="left" w:pos="5620"/>
            </w:tabs>
            <w:jc w:val="center"/>
            <w:rPr>
              <w:rFonts w:asciiTheme="minorHAnsi" w:hAnsiTheme="minorHAnsi" w:cstheme="minorHAnsi"/>
              <w:b/>
              <w:sz w:val="72"/>
              <w:szCs w:val="72"/>
            </w:rPr>
          </w:pPr>
        </w:p>
        <w:p w:rsidR="00AF475D" w:rsidRPr="007D2190" w:rsidRDefault="00AF475D" w:rsidP="00AF475D">
          <w:pPr>
            <w:jc w:val="center"/>
            <w:rPr>
              <w:rFonts w:asciiTheme="minorHAnsi" w:hAnsiTheme="minorHAnsi" w:cstheme="minorHAnsi"/>
              <w:b/>
              <w:sz w:val="48"/>
              <w:szCs w:val="48"/>
            </w:rPr>
          </w:pPr>
          <w:r w:rsidRPr="007D2190">
            <w:rPr>
              <w:rFonts w:asciiTheme="minorHAnsi" w:hAnsiTheme="minorHAnsi" w:cstheme="minorHAnsi"/>
              <w:b/>
              <w:sz w:val="48"/>
              <w:szCs w:val="48"/>
            </w:rPr>
            <w:t>BİLGİ İŞLEM DAİRE BAŞKANLIĞI</w:t>
          </w:r>
        </w:p>
        <w:p w:rsidR="000D704B" w:rsidRPr="007D2190" w:rsidRDefault="000D704B" w:rsidP="00AF475D">
          <w:pPr>
            <w:jc w:val="center"/>
            <w:rPr>
              <w:rFonts w:asciiTheme="minorHAnsi" w:hAnsiTheme="minorHAnsi" w:cstheme="minorHAnsi"/>
              <w:b/>
              <w:sz w:val="48"/>
              <w:szCs w:val="48"/>
            </w:rPr>
          </w:pPr>
        </w:p>
        <w:p w:rsidR="00AF475D" w:rsidRPr="007D2190" w:rsidRDefault="00672C56" w:rsidP="00AF475D">
          <w:pPr>
            <w:jc w:val="center"/>
            <w:rPr>
              <w:rFonts w:asciiTheme="minorHAnsi" w:hAnsiTheme="minorHAnsi" w:cstheme="minorHAnsi"/>
              <w:b/>
              <w:sz w:val="48"/>
              <w:szCs w:val="48"/>
            </w:rPr>
          </w:pPr>
          <w:r w:rsidRPr="007D2190">
            <w:rPr>
              <w:rFonts w:asciiTheme="minorHAnsi" w:hAnsiTheme="minorHAnsi" w:cstheme="minorHAnsi"/>
              <w:b/>
              <w:sz w:val="48"/>
              <w:szCs w:val="48"/>
            </w:rPr>
            <w:t>202</w:t>
          </w:r>
          <w:r w:rsidR="00513A24">
            <w:rPr>
              <w:rFonts w:asciiTheme="minorHAnsi" w:hAnsiTheme="minorHAnsi" w:cstheme="minorHAnsi"/>
              <w:b/>
              <w:sz w:val="48"/>
              <w:szCs w:val="48"/>
            </w:rPr>
            <w:t>2</w:t>
          </w:r>
          <w:r w:rsidR="000D704B" w:rsidRPr="007D2190">
            <w:rPr>
              <w:rFonts w:asciiTheme="minorHAnsi" w:hAnsiTheme="minorHAnsi" w:cstheme="minorHAnsi"/>
              <w:b/>
              <w:sz w:val="48"/>
              <w:szCs w:val="48"/>
            </w:rPr>
            <w:t xml:space="preserve"> Yılı</w:t>
          </w:r>
        </w:p>
        <w:p w:rsidR="000D704B" w:rsidRPr="007D2190" w:rsidRDefault="000D704B" w:rsidP="00AF475D">
          <w:pPr>
            <w:jc w:val="center"/>
            <w:rPr>
              <w:rFonts w:asciiTheme="minorHAnsi" w:hAnsiTheme="minorHAnsi" w:cstheme="minorHAnsi"/>
              <w:b/>
              <w:sz w:val="48"/>
              <w:szCs w:val="48"/>
            </w:rPr>
          </w:pPr>
        </w:p>
        <w:p w:rsidR="00AF475D" w:rsidRPr="007D2190" w:rsidRDefault="00672C56" w:rsidP="00AF475D">
          <w:pPr>
            <w:jc w:val="center"/>
            <w:rPr>
              <w:rFonts w:asciiTheme="minorHAnsi" w:hAnsiTheme="minorHAnsi" w:cstheme="minorHAnsi"/>
              <w:b/>
              <w:sz w:val="48"/>
              <w:szCs w:val="48"/>
            </w:rPr>
          </w:pPr>
          <w:r w:rsidRPr="007D2190">
            <w:rPr>
              <w:rFonts w:asciiTheme="minorHAnsi" w:hAnsiTheme="minorHAnsi" w:cstheme="minorHAnsi"/>
              <w:b/>
              <w:sz w:val="48"/>
              <w:szCs w:val="48"/>
            </w:rPr>
            <w:t>KURUMSAL MALİ DURUM VE BEKLENTİLRER RAPORU</w:t>
          </w:r>
        </w:p>
        <w:p w:rsidR="00AF475D" w:rsidRPr="007D2190" w:rsidRDefault="00AF475D" w:rsidP="00AF475D">
          <w:pPr>
            <w:jc w:val="center"/>
            <w:rPr>
              <w:rFonts w:asciiTheme="minorHAnsi" w:hAnsiTheme="minorHAnsi" w:cstheme="minorHAnsi"/>
              <w:b/>
              <w:sz w:val="48"/>
              <w:szCs w:val="48"/>
            </w:rPr>
          </w:pPr>
        </w:p>
        <w:p w:rsidR="00AF475D" w:rsidRPr="007D2190" w:rsidRDefault="00AF475D" w:rsidP="00AF475D">
          <w:pPr>
            <w:jc w:val="center"/>
            <w:rPr>
              <w:rFonts w:asciiTheme="minorHAnsi" w:hAnsiTheme="minorHAnsi" w:cstheme="minorHAnsi"/>
              <w:b/>
              <w:sz w:val="48"/>
              <w:szCs w:val="48"/>
            </w:rPr>
          </w:pPr>
        </w:p>
        <w:p w:rsidR="00AF475D" w:rsidRPr="007D2190" w:rsidRDefault="00AF475D" w:rsidP="00AF475D">
          <w:pPr>
            <w:jc w:val="center"/>
            <w:rPr>
              <w:rFonts w:asciiTheme="minorHAnsi" w:hAnsiTheme="minorHAnsi" w:cstheme="minorHAnsi"/>
              <w:b/>
              <w:color w:val="002060"/>
              <w:sz w:val="48"/>
              <w:szCs w:val="48"/>
            </w:rPr>
          </w:pPr>
        </w:p>
        <w:p w:rsidR="00AF475D" w:rsidRPr="007D2190" w:rsidRDefault="00AF475D" w:rsidP="009914AF">
          <w:pPr>
            <w:spacing w:after="200" w:line="276" w:lineRule="auto"/>
            <w:rPr>
              <w:rFonts w:asciiTheme="minorHAnsi" w:hAnsiTheme="minorHAnsi" w:cstheme="minorHAnsi"/>
              <w:b/>
              <w:sz w:val="22"/>
              <w:szCs w:val="22"/>
              <w:lang w:eastAsia="en-US"/>
            </w:rPr>
          </w:pPr>
        </w:p>
        <w:p w:rsidR="00AF475D" w:rsidRPr="007D2190" w:rsidRDefault="00AF475D" w:rsidP="009914AF">
          <w:pPr>
            <w:spacing w:after="200" w:line="276" w:lineRule="auto"/>
            <w:rPr>
              <w:rFonts w:asciiTheme="minorHAnsi" w:hAnsiTheme="minorHAnsi" w:cstheme="minorHAnsi"/>
              <w:b/>
              <w:sz w:val="22"/>
              <w:szCs w:val="22"/>
              <w:lang w:eastAsia="en-US"/>
            </w:rPr>
          </w:pPr>
        </w:p>
        <w:p w:rsidR="00AF475D" w:rsidRPr="007D2190" w:rsidRDefault="00AF475D" w:rsidP="009914AF">
          <w:pPr>
            <w:spacing w:after="200" w:line="276" w:lineRule="auto"/>
            <w:rPr>
              <w:rFonts w:asciiTheme="minorHAnsi" w:hAnsiTheme="minorHAnsi" w:cstheme="minorHAnsi"/>
              <w:b/>
              <w:sz w:val="22"/>
              <w:szCs w:val="22"/>
              <w:lang w:eastAsia="en-US"/>
            </w:rPr>
          </w:pPr>
        </w:p>
        <w:p w:rsidR="00AF475D" w:rsidRPr="007D2190" w:rsidRDefault="00AF475D" w:rsidP="009914AF">
          <w:pPr>
            <w:spacing w:after="200" w:line="276" w:lineRule="auto"/>
            <w:rPr>
              <w:rFonts w:asciiTheme="minorHAnsi" w:hAnsiTheme="minorHAnsi" w:cstheme="minorHAnsi"/>
              <w:b/>
              <w:sz w:val="22"/>
              <w:szCs w:val="22"/>
              <w:lang w:eastAsia="en-US"/>
            </w:rPr>
          </w:pPr>
        </w:p>
        <w:p w:rsidR="00AF475D" w:rsidRPr="007D2190" w:rsidRDefault="00AF475D" w:rsidP="009914AF">
          <w:pPr>
            <w:spacing w:after="200" w:line="276" w:lineRule="auto"/>
            <w:rPr>
              <w:rFonts w:asciiTheme="minorHAnsi" w:hAnsiTheme="minorHAnsi" w:cstheme="minorHAnsi"/>
              <w:b/>
              <w:sz w:val="22"/>
              <w:szCs w:val="22"/>
              <w:lang w:eastAsia="en-US"/>
            </w:rPr>
          </w:pPr>
        </w:p>
        <w:p w:rsidR="003D0B29" w:rsidRPr="007D2190" w:rsidRDefault="00D43299" w:rsidP="00EB4510">
          <w:pPr>
            <w:spacing w:after="200" w:line="276" w:lineRule="auto"/>
            <w:rPr>
              <w:rFonts w:asciiTheme="minorHAnsi" w:hAnsiTheme="minorHAnsi" w:cstheme="minorHAnsi"/>
              <w:b/>
              <w:sz w:val="22"/>
              <w:szCs w:val="22"/>
              <w:lang w:eastAsia="en-US"/>
            </w:rPr>
          </w:pPr>
        </w:p>
      </w:sdtContent>
    </w:sdt>
    <w:sdt>
      <w:sdtPr>
        <w:rPr>
          <w:rFonts w:asciiTheme="minorHAnsi" w:eastAsia="Times New Roman" w:hAnsiTheme="minorHAnsi" w:cstheme="minorHAnsi"/>
          <w:color w:val="auto"/>
          <w:sz w:val="24"/>
          <w:szCs w:val="24"/>
        </w:rPr>
        <w:id w:val="-1590534531"/>
        <w:docPartObj>
          <w:docPartGallery w:val="Table of Contents"/>
          <w:docPartUnique/>
        </w:docPartObj>
      </w:sdtPr>
      <w:sdtEndPr>
        <w:rPr>
          <w:b/>
          <w:bCs/>
        </w:rPr>
      </w:sdtEndPr>
      <w:sdtContent>
        <w:p w:rsidR="00872362" w:rsidRPr="007D2190" w:rsidRDefault="00EB4510">
          <w:pPr>
            <w:pStyle w:val="TBal"/>
            <w:rPr>
              <w:rFonts w:asciiTheme="minorHAnsi" w:hAnsiTheme="minorHAnsi" w:cstheme="minorHAnsi"/>
              <w:b/>
              <w:color w:val="auto"/>
            </w:rPr>
          </w:pPr>
          <w:r w:rsidRPr="007D2190">
            <w:rPr>
              <w:rFonts w:asciiTheme="minorHAnsi" w:hAnsiTheme="minorHAnsi" w:cstheme="minorHAnsi"/>
              <w:b/>
              <w:color w:val="auto"/>
            </w:rPr>
            <w:t>İÇİNDEKİLER</w:t>
          </w:r>
        </w:p>
        <w:p w:rsidR="008437EF" w:rsidRDefault="00EB144E">
          <w:pPr>
            <w:pStyle w:val="T1"/>
            <w:tabs>
              <w:tab w:val="right" w:leader="dot" w:pos="9627"/>
            </w:tabs>
            <w:rPr>
              <w:rFonts w:asciiTheme="minorHAnsi" w:eastAsiaTheme="minorEastAsia" w:hAnsiTheme="minorHAnsi" w:cstheme="minorBidi"/>
              <w:noProof/>
              <w:sz w:val="22"/>
              <w:szCs w:val="22"/>
            </w:rPr>
          </w:pPr>
          <w:r w:rsidRPr="007D2190">
            <w:rPr>
              <w:rFonts w:asciiTheme="minorHAnsi" w:hAnsiTheme="minorHAnsi" w:cstheme="minorHAnsi"/>
            </w:rPr>
            <w:fldChar w:fldCharType="begin"/>
          </w:r>
          <w:r w:rsidRPr="007D2190">
            <w:rPr>
              <w:rFonts w:asciiTheme="minorHAnsi" w:hAnsiTheme="minorHAnsi" w:cstheme="minorHAnsi"/>
            </w:rPr>
            <w:instrText xml:space="preserve"> TOC \o "1-7" \h \z \u </w:instrText>
          </w:r>
          <w:r w:rsidRPr="007D2190">
            <w:rPr>
              <w:rFonts w:asciiTheme="minorHAnsi" w:hAnsiTheme="minorHAnsi" w:cstheme="minorHAnsi"/>
            </w:rPr>
            <w:fldChar w:fldCharType="separate"/>
          </w:r>
          <w:hyperlink w:anchor="_Toc108004454" w:history="1">
            <w:r w:rsidR="008437EF" w:rsidRPr="0080527D">
              <w:rPr>
                <w:rStyle w:val="Kpr"/>
                <w:rFonts w:cstheme="minorHAnsi"/>
                <w:noProof/>
              </w:rPr>
              <w:t>BİRİM / ÜST YÖNETİCİ SUNUŞU</w:t>
            </w:r>
            <w:r w:rsidR="008437EF">
              <w:rPr>
                <w:noProof/>
                <w:webHidden/>
              </w:rPr>
              <w:tab/>
            </w:r>
            <w:r w:rsidR="008437EF">
              <w:rPr>
                <w:noProof/>
                <w:webHidden/>
              </w:rPr>
              <w:fldChar w:fldCharType="begin"/>
            </w:r>
            <w:r w:rsidR="008437EF">
              <w:rPr>
                <w:noProof/>
                <w:webHidden/>
              </w:rPr>
              <w:instrText xml:space="preserve"> PAGEREF _Toc108004454 \h </w:instrText>
            </w:r>
            <w:r w:rsidR="008437EF">
              <w:rPr>
                <w:noProof/>
                <w:webHidden/>
              </w:rPr>
            </w:r>
            <w:r w:rsidR="008437EF">
              <w:rPr>
                <w:noProof/>
                <w:webHidden/>
              </w:rPr>
              <w:fldChar w:fldCharType="separate"/>
            </w:r>
            <w:r w:rsidR="008437EF">
              <w:rPr>
                <w:noProof/>
                <w:webHidden/>
              </w:rPr>
              <w:t>3</w:t>
            </w:r>
            <w:r w:rsidR="008437EF">
              <w:rPr>
                <w:noProof/>
                <w:webHidden/>
              </w:rPr>
              <w:fldChar w:fldCharType="end"/>
            </w:r>
          </w:hyperlink>
        </w:p>
        <w:p w:rsidR="008437EF" w:rsidRDefault="008437EF">
          <w:pPr>
            <w:pStyle w:val="T2"/>
            <w:tabs>
              <w:tab w:val="right" w:leader="dot" w:pos="9627"/>
            </w:tabs>
            <w:rPr>
              <w:rFonts w:asciiTheme="minorHAnsi" w:eastAsiaTheme="minorEastAsia" w:hAnsiTheme="minorHAnsi" w:cstheme="minorBidi"/>
              <w:noProof/>
              <w:sz w:val="22"/>
              <w:szCs w:val="22"/>
            </w:rPr>
          </w:pPr>
          <w:hyperlink w:anchor="_Toc108004455" w:history="1">
            <w:r w:rsidRPr="0080527D">
              <w:rPr>
                <w:rStyle w:val="Kpr"/>
                <w:rFonts w:cstheme="minorHAnsi"/>
                <w:noProof/>
              </w:rPr>
              <w:t>I. GENEL BİLGİLER</w:t>
            </w:r>
            <w:r>
              <w:rPr>
                <w:noProof/>
                <w:webHidden/>
              </w:rPr>
              <w:tab/>
            </w:r>
            <w:r>
              <w:rPr>
                <w:noProof/>
                <w:webHidden/>
              </w:rPr>
              <w:fldChar w:fldCharType="begin"/>
            </w:r>
            <w:r>
              <w:rPr>
                <w:noProof/>
                <w:webHidden/>
              </w:rPr>
              <w:instrText xml:space="preserve"> PAGEREF _Toc108004455 \h </w:instrText>
            </w:r>
            <w:r>
              <w:rPr>
                <w:noProof/>
                <w:webHidden/>
              </w:rPr>
            </w:r>
            <w:r>
              <w:rPr>
                <w:noProof/>
                <w:webHidden/>
              </w:rPr>
              <w:fldChar w:fldCharType="separate"/>
            </w:r>
            <w:r>
              <w:rPr>
                <w:noProof/>
                <w:webHidden/>
              </w:rPr>
              <w:t>4</w:t>
            </w:r>
            <w:r>
              <w:rPr>
                <w:noProof/>
                <w:webHidden/>
              </w:rPr>
              <w:fldChar w:fldCharType="end"/>
            </w:r>
          </w:hyperlink>
        </w:p>
        <w:p w:rsidR="008437EF" w:rsidRDefault="008437EF">
          <w:pPr>
            <w:pStyle w:val="T3"/>
            <w:tabs>
              <w:tab w:val="right" w:leader="dot" w:pos="9627"/>
            </w:tabs>
            <w:rPr>
              <w:rFonts w:asciiTheme="minorHAnsi" w:eastAsiaTheme="minorEastAsia" w:hAnsiTheme="minorHAnsi" w:cstheme="minorBidi"/>
              <w:noProof/>
              <w:sz w:val="22"/>
              <w:szCs w:val="22"/>
            </w:rPr>
          </w:pPr>
          <w:hyperlink w:anchor="_Toc108004456" w:history="1">
            <w:r w:rsidRPr="0080527D">
              <w:rPr>
                <w:rStyle w:val="Kpr"/>
                <w:rFonts w:cstheme="minorHAnsi"/>
                <w:noProof/>
              </w:rPr>
              <w:t>OCAK HAZİRAN 2022 DÖNEMİ BÜTÇE UYGULAMA SONUÇLARI</w:t>
            </w:r>
            <w:r>
              <w:rPr>
                <w:noProof/>
                <w:webHidden/>
              </w:rPr>
              <w:tab/>
            </w:r>
            <w:r>
              <w:rPr>
                <w:noProof/>
                <w:webHidden/>
              </w:rPr>
              <w:fldChar w:fldCharType="begin"/>
            </w:r>
            <w:r>
              <w:rPr>
                <w:noProof/>
                <w:webHidden/>
              </w:rPr>
              <w:instrText xml:space="preserve"> PAGEREF _Toc108004456 \h </w:instrText>
            </w:r>
            <w:r>
              <w:rPr>
                <w:noProof/>
                <w:webHidden/>
              </w:rPr>
            </w:r>
            <w:r>
              <w:rPr>
                <w:noProof/>
                <w:webHidden/>
              </w:rPr>
              <w:fldChar w:fldCharType="separate"/>
            </w:r>
            <w:r>
              <w:rPr>
                <w:noProof/>
                <w:webHidden/>
              </w:rPr>
              <w:t>4</w:t>
            </w:r>
            <w:r>
              <w:rPr>
                <w:noProof/>
                <w:webHidden/>
              </w:rPr>
              <w:fldChar w:fldCharType="end"/>
            </w:r>
          </w:hyperlink>
        </w:p>
        <w:p w:rsidR="008437EF" w:rsidRDefault="008437EF">
          <w:pPr>
            <w:pStyle w:val="T3"/>
            <w:tabs>
              <w:tab w:val="right" w:leader="dot" w:pos="9627"/>
            </w:tabs>
            <w:rPr>
              <w:rFonts w:asciiTheme="minorHAnsi" w:eastAsiaTheme="minorEastAsia" w:hAnsiTheme="minorHAnsi" w:cstheme="minorBidi"/>
              <w:noProof/>
              <w:sz w:val="22"/>
              <w:szCs w:val="22"/>
            </w:rPr>
          </w:pPr>
          <w:hyperlink w:anchor="_Toc108004457" w:history="1">
            <w:r w:rsidRPr="0080527D">
              <w:rPr>
                <w:rStyle w:val="Kpr"/>
                <w:rFonts w:cstheme="minorHAnsi"/>
                <w:noProof/>
              </w:rPr>
              <w:t>03.2-TÜKETİM MALZEMESİ ALIMI</w:t>
            </w:r>
            <w:r>
              <w:rPr>
                <w:noProof/>
                <w:webHidden/>
              </w:rPr>
              <w:tab/>
            </w:r>
            <w:r>
              <w:rPr>
                <w:noProof/>
                <w:webHidden/>
              </w:rPr>
              <w:fldChar w:fldCharType="begin"/>
            </w:r>
            <w:r>
              <w:rPr>
                <w:noProof/>
                <w:webHidden/>
              </w:rPr>
              <w:instrText xml:space="preserve"> PAGEREF _Toc108004457 \h </w:instrText>
            </w:r>
            <w:r>
              <w:rPr>
                <w:noProof/>
                <w:webHidden/>
              </w:rPr>
            </w:r>
            <w:r>
              <w:rPr>
                <w:noProof/>
                <w:webHidden/>
              </w:rPr>
              <w:fldChar w:fldCharType="separate"/>
            </w:r>
            <w:r>
              <w:rPr>
                <w:noProof/>
                <w:webHidden/>
              </w:rPr>
              <w:t>4</w:t>
            </w:r>
            <w:r>
              <w:rPr>
                <w:noProof/>
                <w:webHidden/>
              </w:rPr>
              <w:fldChar w:fldCharType="end"/>
            </w:r>
          </w:hyperlink>
        </w:p>
        <w:p w:rsidR="008437EF" w:rsidRDefault="008437EF">
          <w:pPr>
            <w:pStyle w:val="T3"/>
            <w:tabs>
              <w:tab w:val="right" w:leader="dot" w:pos="9627"/>
            </w:tabs>
            <w:rPr>
              <w:rFonts w:asciiTheme="minorHAnsi" w:eastAsiaTheme="minorEastAsia" w:hAnsiTheme="minorHAnsi" w:cstheme="minorBidi"/>
              <w:noProof/>
              <w:sz w:val="22"/>
              <w:szCs w:val="22"/>
            </w:rPr>
          </w:pPr>
          <w:hyperlink w:anchor="_Toc108004458" w:history="1">
            <w:r w:rsidRPr="0080527D">
              <w:rPr>
                <w:rStyle w:val="Kpr"/>
                <w:rFonts w:cstheme="minorHAnsi"/>
                <w:noProof/>
              </w:rPr>
              <w:t>03.3-YOLLUK GİDERLERİ</w:t>
            </w:r>
            <w:r>
              <w:rPr>
                <w:noProof/>
                <w:webHidden/>
              </w:rPr>
              <w:tab/>
            </w:r>
            <w:r>
              <w:rPr>
                <w:noProof/>
                <w:webHidden/>
              </w:rPr>
              <w:fldChar w:fldCharType="begin"/>
            </w:r>
            <w:r>
              <w:rPr>
                <w:noProof/>
                <w:webHidden/>
              </w:rPr>
              <w:instrText xml:space="preserve"> PAGEREF _Toc108004458 \h </w:instrText>
            </w:r>
            <w:r>
              <w:rPr>
                <w:noProof/>
                <w:webHidden/>
              </w:rPr>
            </w:r>
            <w:r>
              <w:rPr>
                <w:noProof/>
                <w:webHidden/>
              </w:rPr>
              <w:fldChar w:fldCharType="separate"/>
            </w:r>
            <w:r>
              <w:rPr>
                <w:noProof/>
                <w:webHidden/>
              </w:rPr>
              <w:t>4</w:t>
            </w:r>
            <w:r>
              <w:rPr>
                <w:noProof/>
                <w:webHidden/>
              </w:rPr>
              <w:fldChar w:fldCharType="end"/>
            </w:r>
          </w:hyperlink>
        </w:p>
        <w:p w:rsidR="008437EF" w:rsidRDefault="008437EF">
          <w:pPr>
            <w:pStyle w:val="T3"/>
            <w:tabs>
              <w:tab w:val="right" w:leader="dot" w:pos="9627"/>
            </w:tabs>
            <w:rPr>
              <w:rFonts w:asciiTheme="minorHAnsi" w:eastAsiaTheme="minorEastAsia" w:hAnsiTheme="minorHAnsi" w:cstheme="minorBidi"/>
              <w:noProof/>
              <w:sz w:val="22"/>
              <w:szCs w:val="22"/>
            </w:rPr>
          </w:pPr>
          <w:hyperlink w:anchor="_Toc108004459" w:history="1">
            <w:r w:rsidRPr="0080527D">
              <w:rPr>
                <w:rStyle w:val="Kpr"/>
                <w:rFonts w:cstheme="minorHAnsi"/>
                <w:noProof/>
              </w:rPr>
              <w:t>03.5-HİZMET ALIM GİDERLERİ</w:t>
            </w:r>
            <w:r>
              <w:rPr>
                <w:noProof/>
                <w:webHidden/>
              </w:rPr>
              <w:tab/>
            </w:r>
            <w:r>
              <w:rPr>
                <w:noProof/>
                <w:webHidden/>
              </w:rPr>
              <w:fldChar w:fldCharType="begin"/>
            </w:r>
            <w:r>
              <w:rPr>
                <w:noProof/>
                <w:webHidden/>
              </w:rPr>
              <w:instrText xml:space="preserve"> PAGEREF _Toc108004459 \h </w:instrText>
            </w:r>
            <w:r>
              <w:rPr>
                <w:noProof/>
                <w:webHidden/>
              </w:rPr>
            </w:r>
            <w:r>
              <w:rPr>
                <w:noProof/>
                <w:webHidden/>
              </w:rPr>
              <w:fldChar w:fldCharType="separate"/>
            </w:r>
            <w:r>
              <w:rPr>
                <w:noProof/>
                <w:webHidden/>
              </w:rPr>
              <w:t>4</w:t>
            </w:r>
            <w:r>
              <w:rPr>
                <w:noProof/>
                <w:webHidden/>
              </w:rPr>
              <w:fldChar w:fldCharType="end"/>
            </w:r>
          </w:hyperlink>
        </w:p>
        <w:p w:rsidR="008437EF" w:rsidRDefault="008437EF">
          <w:pPr>
            <w:pStyle w:val="T3"/>
            <w:tabs>
              <w:tab w:val="right" w:leader="dot" w:pos="9627"/>
            </w:tabs>
            <w:rPr>
              <w:rFonts w:asciiTheme="minorHAnsi" w:eastAsiaTheme="minorEastAsia" w:hAnsiTheme="minorHAnsi" w:cstheme="minorBidi"/>
              <w:noProof/>
              <w:sz w:val="22"/>
              <w:szCs w:val="22"/>
            </w:rPr>
          </w:pPr>
          <w:hyperlink w:anchor="_Toc108004460" w:history="1">
            <w:r w:rsidRPr="0080527D">
              <w:rPr>
                <w:rStyle w:val="Kpr"/>
                <w:rFonts w:cstheme="minorHAnsi"/>
                <w:noProof/>
              </w:rPr>
              <w:t>03.7-BAKIM ONARIM GİDERLERİ</w:t>
            </w:r>
            <w:r>
              <w:rPr>
                <w:noProof/>
                <w:webHidden/>
              </w:rPr>
              <w:tab/>
            </w:r>
            <w:r>
              <w:rPr>
                <w:noProof/>
                <w:webHidden/>
              </w:rPr>
              <w:fldChar w:fldCharType="begin"/>
            </w:r>
            <w:r>
              <w:rPr>
                <w:noProof/>
                <w:webHidden/>
              </w:rPr>
              <w:instrText xml:space="preserve"> PAGEREF _Toc108004460 \h </w:instrText>
            </w:r>
            <w:r>
              <w:rPr>
                <w:noProof/>
                <w:webHidden/>
              </w:rPr>
            </w:r>
            <w:r>
              <w:rPr>
                <w:noProof/>
                <w:webHidden/>
              </w:rPr>
              <w:fldChar w:fldCharType="separate"/>
            </w:r>
            <w:r>
              <w:rPr>
                <w:noProof/>
                <w:webHidden/>
              </w:rPr>
              <w:t>5</w:t>
            </w:r>
            <w:r>
              <w:rPr>
                <w:noProof/>
                <w:webHidden/>
              </w:rPr>
              <w:fldChar w:fldCharType="end"/>
            </w:r>
          </w:hyperlink>
        </w:p>
        <w:p w:rsidR="008437EF" w:rsidRDefault="008437EF">
          <w:pPr>
            <w:pStyle w:val="T3"/>
            <w:tabs>
              <w:tab w:val="right" w:leader="dot" w:pos="9627"/>
            </w:tabs>
            <w:rPr>
              <w:rFonts w:asciiTheme="minorHAnsi" w:eastAsiaTheme="minorEastAsia" w:hAnsiTheme="minorHAnsi" w:cstheme="minorBidi"/>
              <w:noProof/>
              <w:sz w:val="22"/>
              <w:szCs w:val="22"/>
            </w:rPr>
          </w:pPr>
          <w:hyperlink w:anchor="_Toc108004461" w:history="1">
            <w:r w:rsidRPr="0080527D">
              <w:rPr>
                <w:rStyle w:val="Kpr"/>
                <w:rFonts w:cstheme="minorHAnsi"/>
                <w:noProof/>
              </w:rPr>
              <w:t>06.1-MAMUL MAL ALIMLARI</w:t>
            </w:r>
            <w:r>
              <w:rPr>
                <w:noProof/>
                <w:webHidden/>
              </w:rPr>
              <w:tab/>
            </w:r>
            <w:r>
              <w:rPr>
                <w:noProof/>
                <w:webHidden/>
              </w:rPr>
              <w:fldChar w:fldCharType="begin"/>
            </w:r>
            <w:r>
              <w:rPr>
                <w:noProof/>
                <w:webHidden/>
              </w:rPr>
              <w:instrText xml:space="preserve"> PAGEREF _Toc108004461 \h </w:instrText>
            </w:r>
            <w:r>
              <w:rPr>
                <w:noProof/>
                <w:webHidden/>
              </w:rPr>
            </w:r>
            <w:r>
              <w:rPr>
                <w:noProof/>
                <w:webHidden/>
              </w:rPr>
              <w:fldChar w:fldCharType="separate"/>
            </w:r>
            <w:r>
              <w:rPr>
                <w:noProof/>
                <w:webHidden/>
              </w:rPr>
              <w:t>5</w:t>
            </w:r>
            <w:r>
              <w:rPr>
                <w:noProof/>
                <w:webHidden/>
              </w:rPr>
              <w:fldChar w:fldCharType="end"/>
            </w:r>
          </w:hyperlink>
        </w:p>
        <w:p w:rsidR="008437EF" w:rsidRDefault="008437EF">
          <w:pPr>
            <w:pStyle w:val="T3"/>
            <w:tabs>
              <w:tab w:val="right" w:leader="dot" w:pos="9627"/>
            </w:tabs>
            <w:rPr>
              <w:rFonts w:asciiTheme="minorHAnsi" w:eastAsiaTheme="minorEastAsia" w:hAnsiTheme="minorHAnsi" w:cstheme="minorBidi"/>
              <w:noProof/>
              <w:sz w:val="22"/>
              <w:szCs w:val="22"/>
            </w:rPr>
          </w:pPr>
          <w:hyperlink w:anchor="_Toc108004462" w:history="1">
            <w:r w:rsidRPr="0080527D">
              <w:rPr>
                <w:rStyle w:val="Kpr"/>
                <w:rFonts w:cstheme="minorHAnsi"/>
                <w:noProof/>
              </w:rPr>
              <w:t>06.3-GAYRİMADDİ HAK ALIMLARI</w:t>
            </w:r>
            <w:r>
              <w:rPr>
                <w:noProof/>
                <w:webHidden/>
              </w:rPr>
              <w:tab/>
            </w:r>
            <w:r>
              <w:rPr>
                <w:noProof/>
                <w:webHidden/>
              </w:rPr>
              <w:fldChar w:fldCharType="begin"/>
            </w:r>
            <w:r>
              <w:rPr>
                <w:noProof/>
                <w:webHidden/>
              </w:rPr>
              <w:instrText xml:space="preserve"> PAGEREF _Toc108004462 \h </w:instrText>
            </w:r>
            <w:r>
              <w:rPr>
                <w:noProof/>
                <w:webHidden/>
              </w:rPr>
            </w:r>
            <w:r>
              <w:rPr>
                <w:noProof/>
                <w:webHidden/>
              </w:rPr>
              <w:fldChar w:fldCharType="separate"/>
            </w:r>
            <w:r>
              <w:rPr>
                <w:noProof/>
                <w:webHidden/>
              </w:rPr>
              <w:t>6</w:t>
            </w:r>
            <w:r>
              <w:rPr>
                <w:noProof/>
                <w:webHidden/>
              </w:rPr>
              <w:fldChar w:fldCharType="end"/>
            </w:r>
          </w:hyperlink>
        </w:p>
        <w:p w:rsidR="008437EF" w:rsidRDefault="008437EF">
          <w:pPr>
            <w:pStyle w:val="T3"/>
            <w:tabs>
              <w:tab w:val="right" w:leader="dot" w:pos="9627"/>
            </w:tabs>
            <w:rPr>
              <w:rFonts w:asciiTheme="minorHAnsi" w:eastAsiaTheme="minorEastAsia" w:hAnsiTheme="minorHAnsi" w:cstheme="minorBidi"/>
              <w:noProof/>
              <w:sz w:val="22"/>
              <w:szCs w:val="22"/>
            </w:rPr>
          </w:pPr>
          <w:hyperlink w:anchor="_Toc108004463" w:history="1">
            <w:r w:rsidRPr="0080527D">
              <w:rPr>
                <w:rStyle w:val="Kpr"/>
                <w:rFonts w:cstheme="minorHAnsi"/>
                <w:noProof/>
              </w:rPr>
              <w:t>TEMMUZ ARALIK 2022 DÖNEMİNDE YAPILMASI PLANLANAN FAALİYETLER</w:t>
            </w:r>
            <w:r>
              <w:rPr>
                <w:noProof/>
                <w:webHidden/>
              </w:rPr>
              <w:tab/>
            </w:r>
            <w:r>
              <w:rPr>
                <w:noProof/>
                <w:webHidden/>
              </w:rPr>
              <w:fldChar w:fldCharType="begin"/>
            </w:r>
            <w:r>
              <w:rPr>
                <w:noProof/>
                <w:webHidden/>
              </w:rPr>
              <w:instrText xml:space="preserve"> PAGEREF _Toc108004463 \h </w:instrText>
            </w:r>
            <w:r>
              <w:rPr>
                <w:noProof/>
                <w:webHidden/>
              </w:rPr>
            </w:r>
            <w:r>
              <w:rPr>
                <w:noProof/>
                <w:webHidden/>
              </w:rPr>
              <w:fldChar w:fldCharType="separate"/>
            </w:r>
            <w:r>
              <w:rPr>
                <w:noProof/>
                <w:webHidden/>
              </w:rPr>
              <w:t>6</w:t>
            </w:r>
            <w:r>
              <w:rPr>
                <w:noProof/>
                <w:webHidden/>
              </w:rPr>
              <w:fldChar w:fldCharType="end"/>
            </w:r>
          </w:hyperlink>
        </w:p>
        <w:p w:rsidR="00872362" w:rsidRPr="007D2190" w:rsidRDefault="00EB144E">
          <w:pPr>
            <w:rPr>
              <w:rFonts w:asciiTheme="minorHAnsi" w:hAnsiTheme="minorHAnsi" w:cstheme="minorHAnsi"/>
            </w:rPr>
          </w:pPr>
          <w:r w:rsidRPr="007D2190">
            <w:rPr>
              <w:rFonts w:asciiTheme="minorHAnsi" w:hAnsiTheme="minorHAnsi" w:cstheme="minorHAnsi"/>
            </w:rPr>
            <w:fldChar w:fldCharType="end"/>
          </w:r>
        </w:p>
      </w:sdtContent>
    </w:sdt>
    <w:p w:rsidR="003D0B29" w:rsidRPr="007D2190" w:rsidRDefault="003D0B29" w:rsidP="008A7D34">
      <w:pPr>
        <w:spacing w:before="120" w:after="120"/>
        <w:jc w:val="center"/>
        <w:rPr>
          <w:rFonts w:asciiTheme="minorHAnsi" w:hAnsiTheme="minorHAnsi" w:cstheme="minorHAnsi"/>
          <w:b/>
          <w:sz w:val="22"/>
          <w:szCs w:val="22"/>
          <w:lang w:eastAsia="en-US"/>
        </w:rPr>
      </w:pPr>
    </w:p>
    <w:p w:rsidR="003D0B29" w:rsidRPr="007D2190" w:rsidRDefault="003D0B29" w:rsidP="008A7D34">
      <w:pPr>
        <w:spacing w:before="120" w:after="120"/>
        <w:jc w:val="center"/>
        <w:rPr>
          <w:rFonts w:asciiTheme="minorHAnsi" w:hAnsiTheme="minorHAnsi" w:cstheme="minorHAnsi"/>
          <w:b/>
          <w:sz w:val="22"/>
          <w:szCs w:val="22"/>
          <w:lang w:eastAsia="en-US"/>
        </w:rPr>
      </w:pPr>
    </w:p>
    <w:p w:rsidR="003D0B29" w:rsidRPr="007D2190" w:rsidRDefault="003D0B29" w:rsidP="008A7D34">
      <w:pPr>
        <w:spacing w:before="120" w:after="120"/>
        <w:jc w:val="center"/>
        <w:rPr>
          <w:rFonts w:asciiTheme="minorHAnsi" w:hAnsiTheme="minorHAnsi" w:cstheme="minorHAnsi"/>
          <w:b/>
          <w:sz w:val="22"/>
          <w:szCs w:val="22"/>
          <w:lang w:eastAsia="en-US"/>
        </w:rPr>
      </w:pPr>
    </w:p>
    <w:p w:rsidR="009914AF" w:rsidRPr="007D2190" w:rsidRDefault="009914AF" w:rsidP="008A7D34">
      <w:pPr>
        <w:spacing w:before="120" w:after="120"/>
        <w:jc w:val="center"/>
        <w:rPr>
          <w:rFonts w:asciiTheme="minorHAnsi" w:hAnsiTheme="minorHAnsi" w:cstheme="minorHAnsi"/>
          <w:b/>
          <w:sz w:val="22"/>
          <w:szCs w:val="22"/>
          <w:lang w:eastAsia="en-US"/>
        </w:rPr>
      </w:pPr>
    </w:p>
    <w:p w:rsidR="00F46277" w:rsidRPr="007D2190" w:rsidRDefault="00F46277" w:rsidP="008A7D34">
      <w:pPr>
        <w:spacing w:before="120" w:after="120"/>
        <w:jc w:val="center"/>
        <w:rPr>
          <w:rFonts w:asciiTheme="minorHAnsi" w:hAnsiTheme="minorHAnsi" w:cstheme="minorHAnsi"/>
          <w:b/>
          <w:sz w:val="22"/>
          <w:szCs w:val="22"/>
          <w:lang w:eastAsia="en-US"/>
        </w:rPr>
      </w:pPr>
    </w:p>
    <w:p w:rsidR="009914AF" w:rsidRPr="007D2190" w:rsidRDefault="009914AF" w:rsidP="008A7D34">
      <w:pPr>
        <w:spacing w:before="120" w:after="120"/>
        <w:jc w:val="center"/>
        <w:rPr>
          <w:rFonts w:asciiTheme="minorHAnsi" w:hAnsiTheme="minorHAnsi" w:cstheme="minorHAnsi"/>
          <w:b/>
          <w:sz w:val="22"/>
          <w:szCs w:val="22"/>
          <w:lang w:eastAsia="en-US"/>
        </w:rPr>
      </w:pPr>
    </w:p>
    <w:p w:rsidR="00381DAA" w:rsidRPr="007D2190" w:rsidRDefault="00381DAA" w:rsidP="008A7D34">
      <w:pPr>
        <w:spacing w:before="120" w:after="120"/>
        <w:jc w:val="center"/>
        <w:rPr>
          <w:rFonts w:asciiTheme="minorHAnsi" w:hAnsiTheme="minorHAnsi" w:cstheme="minorHAnsi"/>
          <w:b/>
          <w:sz w:val="22"/>
          <w:szCs w:val="22"/>
          <w:lang w:eastAsia="en-US"/>
        </w:rPr>
      </w:pPr>
    </w:p>
    <w:p w:rsidR="00381DAA" w:rsidRPr="007D2190" w:rsidRDefault="00381DAA" w:rsidP="008A7D34">
      <w:pPr>
        <w:spacing w:before="120" w:after="120"/>
        <w:jc w:val="center"/>
        <w:rPr>
          <w:rFonts w:asciiTheme="minorHAnsi" w:hAnsiTheme="minorHAnsi" w:cstheme="minorHAnsi"/>
          <w:b/>
          <w:sz w:val="22"/>
          <w:szCs w:val="22"/>
          <w:lang w:eastAsia="en-US"/>
        </w:rPr>
      </w:pPr>
    </w:p>
    <w:p w:rsidR="00381DAA" w:rsidRPr="007D2190" w:rsidRDefault="00381DAA" w:rsidP="008A7D34">
      <w:pPr>
        <w:spacing w:before="120" w:after="120"/>
        <w:jc w:val="center"/>
        <w:rPr>
          <w:rFonts w:asciiTheme="minorHAnsi" w:hAnsiTheme="minorHAnsi" w:cstheme="minorHAnsi"/>
          <w:b/>
          <w:sz w:val="22"/>
          <w:szCs w:val="22"/>
          <w:lang w:eastAsia="en-US"/>
        </w:rPr>
      </w:pPr>
    </w:p>
    <w:p w:rsidR="00060BD1" w:rsidRPr="007D2190" w:rsidRDefault="00060BD1" w:rsidP="008A7D34">
      <w:pPr>
        <w:spacing w:before="120" w:after="120"/>
        <w:jc w:val="center"/>
        <w:rPr>
          <w:rFonts w:asciiTheme="minorHAnsi" w:hAnsiTheme="minorHAnsi" w:cstheme="minorHAnsi"/>
          <w:b/>
          <w:sz w:val="22"/>
          <w:szCs w:val="22"/>
          <w:lang w:eastAsia="en-US"/>
        </w:rPr>
      </w:pPr>
    </w:p>
    <w:p w:rsidR="00060BD1" w:rsidRPr="007D2190" w:rsidRDefault="00060BD1" w:rsidP="008A7D34">
      <w:pPr>
        <w:spacing w:before="120" w:after="120"/>
        <w:jc w:val="center"/>
        <w:rPr>
          <w:rFonts w:asciiTheme="minorHAnsi" w:hAnsiTheme="minorHAnsi" w:cstheme="minorHAnsi"/>
          <w:b/>
          <w:sz w:val="22"/>
          <w:szCs w:val="22"/>
          <w:lang w:eastAsia="en-US"/>
        </w:rPr>
      </w:pPr>
    </w:p>
    <w:p w:rsidR="00AF475D" w:rsidRPr="007D2190" w:rsidRDefault="00AF475D" w:rsidP="008A7D34">
      <w:pPr>
        <w:spacing w:before="120" w:after="120"/>
        <w:jc w:val="center"/>
        <w:rPr>
          <w:rFonts w:asciiTheme="minorHAnsi" w:hAnsiTheme="minorHAnsi" w:cstheme="minorHAnsi"/>
          <w:b/>
          <w:sz w:val="22"/>
          <w:szCs w:val="22"/>
          <w:lang w:eastAsia="en-US"/>
        </w:rPr>
      </w:pPr>
    </w:p>
    <w:p w:rsidR="009914AF" w:rsidRPr="007D2190" w:rsidRDefault="009914AF"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3D0B29" w:rsidRPr="007D2190" w:rsidRDefault="003D0B29" w:rsidP="007D2190">
      <w:pPr>
        <w:spacing w:before="120" w:after="120"/>
        <w:rPr>
          <w:rFonts w:asciiTheme="minorHAnsi" w:hAnsiTheme="minorHAnsi" w:cstheme="minorHAnsi"/>
          <w:b/>
          <w:sz w:val="22"/>
          <w:szCs w:val="22"/>
          <w:lang w:eastAsia="en-US"/>
        </w:rPr>
      </w:pPr>
    </w:p>
    <w:p w:rsidR="003D0B29" w:rsidRPr="007D2190" w:rsidRDefault="003D0B29" w:rsidP="00381DAA">
      <w:pPr>
        <w:pStyle w:val="Balk1"/>
        <w:rPr>
          <w:rFonts w:asciiTheme="minorHAnsi" w:hAnsiTheme="minorHAnsi" w:cstheme="minorHAnsi"/>
        </w:rPr>
      </w:pPr>
      <w:bookmarkStart w:id="0" w:name="_Toc108004454"/>
      <w:r w:rsidRPr="007D2190">
        <w:rPr>
          <w:rFonts w:asciiTheme="minorHAnsi" w:hAnsiTheme="minorHAnsi" w:cstheme="minorHAnsi"/>
        </w:rPr>
        <w:lastRenderedPageBreak/>
        <w:t xml:space="preserve">BİRİM </w:t>
      </w:r>
      <w:r w:rsidR="007E3D66" w:rsidRPr="007D2190">
        <w:rPr>
          <w:rFonts w:asciiTheme="minorHAnsi" w:hAnsiTheme="minorHAnsi" w:cstheme="minorHAnsi"/>
        </w:rPr>
        <w:t>/ ÜST YÖNETİCİ</w:t>
      </w:r>
      <w:r w:rsidRPr="007D2190">
        <w:rPr>
          <w:rFonts w:asciiTheme="minorHAnsi" w:hAnsiTheme="minorHAnsi" w:cstheme="minorHAnsi"/>
        </w:rPr>
        <w:t xml:space="preserve"> SUNUŞU</w:t>
      </w:r>
      <w:bookmarkEnd w:id="0"/>
      <w:r w:rsidRPr="007D2190">
        <w:rPr>
          <w:rFonts w:asciiTheme="minorHAnsi" w:hAnsiTheme="minorHAnsi" w:cstheme="minorHAnsi"/>
        </w:rPr>
        <w:t xml:space="preserve"> </w:t>
      </w:r>
    </w:p>
    <w:p w:rsidR="003D0B29" w:rsidRPr="007D2190" w:rsidRDefault="003D0B29" w:rsidP="008A7D34">
      <w:pPr>
        <w:spacing w:before="120" w:after="120"/>
        <w:jc w:val="center"/>
        <w:rPr>
          <w:rFonts w:asciiTheme="minorHAnsi" w:hAnsiTheme="minorHAnsi" w:cstheme="minorHAnsi"/>
          <w:b/>
        </w:rPr>
      </w:pPr>
    </w:p>
    <w:p w:rsidR="002F7A1E" w:rsidRPr="007D2190" w:rsidRDefault="002F7A1E" w:rsidP="003D0B29">
      <w:pPr>
        <w:spacing w:before="120" w:after="120"/>
        <w:ind w:firstLine="708"/>
        <w:jc w:val="both"/>
        <w:rPr>
          <w:rFonts w:asciiTheme="minorHAnsi" w:hAnsiTheme="minorHAnsi" w:cstheme="minorHAnsi"/>
        </w:rPr>
      </w:pPr>
      <w:r w:rsidRPr="007D2190">
        <w:rPr>
          <w:rFonts w:asciiTheme="minorHAnsi" w:hAnsiTheme="minorHAnsi" w:cstheme="minorHAnsi"/>
        </w:rPr>
        <w:t xml:space="preserve">5018 sayılı Kamu Mali Yönetimi ve Kontrol Kanununun 30. maddesinde, genel yönetim kapsamındaki idarelerin ilk altı aylık bütçe uygulama sonuçları, ikinci altı aya ilişkin beklentiler ve hedefler ile faaliyetlerini Temmuz ayı içerisinde kamuoyuna açıklayacakları hükme bağlanmıştır. </w:t>
      </w:r>
    </w:p>
    <w:p w:rsidR="002F7A1E" w:rsidRPr="007D2190" w:rsidRDefault="002F7A1E" w:rsidP="003D0B29">
      <w:pPr>
        <w:spacing w:before="120" w:after="120"/>
        <w:ind w:firstLine="708"/>
        <w:jc w:val="both"/>
        <w:rPr>
          <w:rFonts w:asciiTheme="minorHAnsi" w:hAnsiTheme="minorHAnsi" w:cstheme="minorHAnsi"/>
        </w:rPr>
      </w:pPr>
      <w:r w:rsidRPr="007D2190">
        <w:rPr>
          <w:rFonts w:asciiTheme="minorHAnsi" w:hAnsiTheme="minorHAnsi" w:cstheme="minorHAnsi"/>
        </w:rPr>
        <w:t>Bu amaçla kamu hizmetlerinin yürütülmesinde tutarlı, dengeli ve etkili bütçe uygulamalarının bir sonucu da saydamlığın ve hesap verilebilirliğin artırılması ile kamuoyunun zamanında bilgilendirilerek kamu idareleri üzerindeki genel denetim ve gözetim fonksiyonu gerçekleştirilmektedir.</w:t>
      </w:r>
    </w:p>
    <w:p w:rsidR="007E3D66" w:rsidRPr="007D2190" w:rsidRDefault="00513A24" w:rsidP="003D0B29">
      <w:pPr>
        <w:spacing w:before="120" w:after="120"/>
        <w:ind w:firstLine="708"/>
        <w:jc w:val="both"/>
        <w:rPr>
          <w:rFonts w:asciiTheme="minorHAnsi" w:hAnsiTheme="minorHAnsi" w:cstheme="minorHAnsi"/>
        </w:rPr>
      </w:pPr>
      <w:r>
        <w:rPr>
          <w:rFonts w:asciiTheme="minorHAnsi" w:hAnsiTheme="minorHAnsi" w:cstheme="minorHAnsi"/>
        </w:rPr>
        <w:t>2022</w:t>
      </w:r>
      <w:r w:rsidR="003D0B29" w:rsidRPr="007D2190">
        <w:rPr>
          <w:rFonts w:asciiTheme="minorHAnsi" w:hAnsiTheme="minorHAnsi" w:cstheme="minorHAnsi"/>
        </w:rPr>
        <w:t xml:space="preserve"> yılında da </w:t>
      </w:r>
      <w:r w:rsidR="007E3D66" w:rsidRPr="007D2190">
        <w:rPr>
          <w:rFonts w:asciiTheme="minorHAnsi" w:hAnsiTheme="minorHAnsi" w:cstheme="minorHAnsi"/>
        </w:rPr>
        <w:t xml:space="preserve">Bilgi İşlem Daire </w:t>
      </w:r>
      <w:r w:rsidR="003D0B29" w:rsidRPr="007D2190">
        <w:rPr>
          <w:rFonts w:asciiTheme="minorHAnsi" w:hAnsiTheme="minorHAnsi" w:cstheme="minorHAnsi"/>
        </w:rPr>
        <w:t xml:space="preserve">Başkanlığı olarak üzerimize düşen görevler layıkıyla yerine getirmeye çalışılmıştır. Bu faaliyet raporu için eleştiri, istek ve önerinizin bize güç katacağı muhakkaktır. </w:t>
      </w:r>
      <w:r w:rsidR="007E3D66" w:rsidRPr="007D2190">
        <w:rPr>
          <w:rFonts w:asciiTheme="minorHAnsi" w:hAnsiTheme="minorHAnsi" w:cstheme="minorHAnsi"/>
        </w:rPr>
        <w:t>Bilgi İşlem Daire B</w:t>
      </w:r>
      <w:r>
        <w:rPr>
          <w:rFonts w:asciiTheme="minorHAnsi" w:hAnsiTheme="minorHAnsi" w:cstheme="minorHAnsi"/>
        </w:rPr>
        <w:t>aşkanlığı 2022</w:t>
      </w:r>
      <w:r w:rsidR="003D0B29" w:rsidRPr="007D2190">
        <w:rPr>
          <w:rFonts w:asciiTheme="minorHAnsi" w:hAnsiTheme="minorHAnsi" w:cstheme="minorHAnsi"/>
        </w:rPr>
        <w:t xml:space="preserve"> Yılı </w:t>
      </w:r>
      <w:r w:rsidR="002F7A1E" w:rsidRPr="007D2190">
        <w:rPr>
          <w:rFonts w:asciiTheme="minorHAnsi" w:hAnsiTheme="minorHAnsi" w:cstheme="minorHAnsi"/>
        </w:rPr>
        <w:t xml:space="preserve">Kurumsal Mali Durum ve Beklentiler </w:t>
      </w:r>
      <w:r w:rsidR="003D0B29" w:rsidRPr="007D2190">
        <w:rPr>
          <w:rFonts w:asciiTheme="minorHAnsi" w:hAnsiTheme="minorHAnsi" w:cstheme="minorHAnsi"/>
        </w:rPr>
        <w:t>Raporu’nun ilgililerce kullanımında faydalı olması dileğiyle bu çalışmada emeği geçen mesai arkadaşlarıma teşekkür ederim.</w:t>
      </w:r>
    </w:p>
    <w:p w:rsidR="003D0B29" w:rsidRPr="007D2190" w:rsidRDefault="003D0B29" w:rsidP="003D0B29">
      <w:pPr>
        <w:spacing w:before="120" w:after="120"/>
        <w:ind w:firstLine="708"/>
        <w:jc w:val="both"/>
        <w:rPr>
          <w:rFonts w:asciiTheme="minorHAnsi" w:hAnsiTheme="minorHAnsi" w:cstheme="minorHAnsi"/>
        </w:rPr>
      </w:pPr>
      <w:r w:rsidRPr="007D2190">
        <w:rPr>
          <w:rFonts w:asciiTheme="minorHAnsi" w:hAnsiTheme="minorHAnsi" w:cstheme="minorHAnsi"/>
        </w:rPr>
        <w:t xml:space="preserve"> </w:t>
      </w:r>
    </w:p>
    <w:p w:rsidR="007E3D66" w:rsidRPr="007D2190" w:rsidRDefault="007E3D66" w:rsidP="003D0B29">
      <w:pPr>
        <w:spacing w:before="120" w:after="120"/>
        <w:ind w:firstLine="708"/>
        <w:jc w:val="both"/>
        <w:rPr>
          <w:rFonts w:asciiTheme="minorHAnsi" w:hAnsiTheme="minorHAnsi" w:cstheme="minorHAnsi"/>
        </w:rPr>
      </w:pPr>
    </w:p>
    <w:p w:rsidR="003D0B29" w:rsidRPr="007D2190" w:rsidRDefault="007E3D66" w:rsidP="007E3D66">
      <w:pPr>
        <w:spacing w:before="120" w:after="120"/>
        <w:ind w:firstLine="708"/>
        <w:jc w:val="center"/>
        <w:rPr>
          <w:rFonts w:asciiTheme="minorHAnsi" w:hAnsiTheme="minorHAnsi" w:cstheme="minorHAnsi"/>
          <w:b/>
        </w:rPr>
      </w:pPr>
      <w:r w:rsidRPr="007D2190">
        <w:rPr>
          <w:rFonts w:asciiTheme="minorHAnsi" w:hAnsiTheme="minorHAnsi" w:cstheme="minorHAnsi"/>
          <w:b/>
        </w:rPr>
        <w:t xml:space="preserve">                                                                   </w:t>
      </w:r>
      <w:r w:rsidR="00F7352B" w:rsidRPr="007D2190">
        <w:rPr>
          <w:rFonts w:asciiTheme="minorHAnsi" w:hAnsiTheme="minorHAnsi" w:cstheme="minorHAnsi"/>
          <w:b/>
        </w:rPr>
        <w:t xml:space="preserve">                       </w:t>
      </w:r>
      <w:r w:rsidR="00750373" w:rsidRPr="007D2190">
        <w:rPr>
          <w:rFonts w:asciiTheme="minorHAnsi" w:hAnsiTheme="minorHAnsi" w:cstheme="minorHAnsi"/>
          <w:b/>
        </w:rPr>
        <w:t xml:space="preserve">            </w:t>
      </w:r>
      <w:r w:rsidR="008569B1" w:rsidRPr="007D2190">
        <w:rPr>
          <w:rFonts w:asciiTheme="minorHAnsi" w:hAnsiTheme="minorHAnsi" w:cstheme="minorHAnsi"/>
          <w:b/>
        </w:rPr>
        <w:t xml:space="preserve"> Feridun BADUR</w:t>
      </w:r>
    </w:p>
    <w:p w:rsidR="003D0B29" w:rsidRPr="007D2190" w:rsidRDefault="007E3D66" w:rsidP="003D0B29">
      <w:pPr>
        <w:spacing w:before="120" w:after="120"/>
        <w:ind w:firstLine="708"/>
        <w:jc w:val="right"/>
        <w:rPr>
          <w:rFonts w:asciiTheme="minorHAnsi" w:hAnsiTheme="minorHAnsi" w:cstheme="minorHAnsi"/>
          <w:b/>
          <w:sz w:val="22"/>
          <w:szCs w:val="22"/>
          <w:lang w:eastAsia="en-US"/>
        </w:rPr>
      </w:pPr>
      <w:r w:rsidRPr="007D2190">
        <w:rPr>
          <w:rFonts w:asciiTheme="minorHAnsi" w:hAnsiTheme="minorHAnsi" w:cstheme="minorHAnsi"/>
          <w:b/>
        </w:rPr>
        <w:t xml:space="preserve">   </w:t>
      </w:r>
      <w:r w:rsidR="003D0B29" w:rsidRPr="007D2190">
        <w:rPr>
          <w:rFonts w:asciiTheme="minorHAnsi" w:hAnsiTheme="minorHAnsi" w:cstheme="minorHAnsi"/>
          <w:b/>
        </w:rPr>
        <w:t>Bi</w:t>
      </w:r>
      <w:r w:rsidRPr="007D2190">
        <w:rPr>
          <w:rFonts w:asciiTheme="minorHAnsi" w:hAnsiTheme="minorHAnsi" w:cstheme="minorHAnsi"/>
          <w:b/>
        </w:rPr>
        <w:t>lgi İ</w:t>
      </w:r>
      <w:r w:rsidR="003D0B29" w:rsidRPr="007D2190">
        <w:rPr>
          <w:rFonts w:asciiTheme="minorHAnsi" w:hAnsiTheme="minorHAnsi" w:cstheme="minorHAnsi"/>
          <w:b/>
        </w:rPr>
        <w:t>şl</w:t>
      </w:r>
      <w:r w:rsidR="008569B1" w:rsidRPr="007D2190">
        <w:rPr>
          <w:rFonts w:asciiTheme="minorHAnsi" w:hAnsiTheme="minorHAnsi" w:cstheme="minorHAnsi"/>
          <w:b/>
        </w:rPr>
        <w:t>em Daire Başkanı</w:t>
      </w: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Default="00EB4510" w:rsidP="00381DAA">
      <w:pPr>
        <w:spacing w:before="120" w:after="120"/>
        <w:rPr>
          <w:rFonts w:asciiTheme="minorHAnsi" w:hAnsiTheme="minorHAnsi" w:cstheme="minorHAnsi"/>
          <w:b/>
          <w:sz w:val="22"/>
          <w:szCs w:val="22"/>
          <w:lang w:eastAsia="en-US"/>
        </w:rPr>
      </w:pPr>
    </w:p>
    <w:p w:rsidR="007D2190" w:rsidRDefault="007D2190" w:rsidP="00381DAA">
      <w:pPr>
        <w:spacing w:before="120" w:after="120"/>
        <w:rPr>
          <w:rFonts w:asciiTheme="minorHAnsi" w:hAnsiTheme="minorHAnsi" w:cstheme="minorHAnsi"/>
          <w:b/>
          <w:sz w:val="22"/>
          <w:szCs w:val="22"/>
          <w:lang w:eastAsia="en-US"/>
        </w:rPr>
      </w:pPr>
    </w:p>
    <w:p w:rsidR="007D2190" w:rsidRPr="007D2190" w:rsidRDefault="007D219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8A7D34" w:rsidRPr="007D2190" w:rsidRDefault="00B045E3" w:rsidP="00750373">
      <w:pPr>
        <w:spacing w:before="120" w:after="120"/>
        <w:jc w:val="center"/>
        <w:rPr>
          <w:rFonts w:asciiTheme="minorHAnsi" w:hAnsiTheme="minorHAnsi" w:cstheme="minorHAnsi"/>
          <w:b/>
          <w:sz w:val="22"/>
          <w:szCs w:val="22"/>
          <w:lang w:eastAsia="en-US"/>
        </w:rPr>
      </w:pPr>
      <w:r w:rsidRPr="007D2190">
        <w:rPr>
          <w:rFonts w:asciiTheme="minorHAnsi" w:hAnsiTheme="minorHAnsi" w:cstheme="minorHAnsi"/>
          <w:b/>
          <w:sz w:val="22"/>
          <w:szCs w:val="22"/>
          <w:lang w:eastAsia="en-US"/>
        </w:rPr>
        <w:lastRenderedPageBreak/>
        <w:t>BİLGİ İŞLEM DAİRE</w:t>
      </w:r>
      <w:r w:rsidR="0025135C" w:rsidRPr="007D2190">
        <w:rPr>
          <w:rFonts w:asciiTheme="minorHAnsi" w:hAnsiTheme="minorHAnsi" w:cstheme="minorHAnsi"/>
          <w:b/>
          <w:sz w:val="22"/>
          <w:szCs w:val="22"/>
          <w:lang w:eastAsia="en-US"/>
        </w:rPr>
        <w:t xml:space="preserve"> BAŞKANLIĞI</w:t>
      </w:r>
    </w:p>
    <w:p w:rsidR="008A7D34" w:rsidRPr="007D2190" w:rsidRDefault="008A7D34" w:rsidP="00381DAA">
      <w:pPr>
        <w:pStyle w:val="Balk2"/>
        <w:rPr>
          <w:rFonts w:asciiTheme="minorHAnsi" w:hAnsiTheme="minorHAnsi" w:cstheme="minorHAnsi"/>
        </w:rPr>
      </w:pPr>
      <w:bookmarkStart w:id="1" w:name="_Toc108004455"/>
      <w:r w:rsidRPr="007D2190">
        <w:rPr>
          <w:rFonts w:asciiTheme="minorHAnsi" w:hAnsiTheme="minorHAnsi" w:cstheme="minorHAnsi"/>
        </w:rPr>
        <w:t>I. GENEL BİLGİLER</w:t>
      </w:r>
      <w:bookmarkEnd w:id="1"/>
    </w:p>
    <w:p w:rsidR="008A7D34" w:rsidRPr="007D2190" w:rsidRDefault="008A7D34" w:rsidP="008A7D34">
      <w:pPr>
        <w:spacing w:before="120" w:after="120"/>
        <w:jc w:val="center"/>
        <w:rPr>
          <w:rFonts w:asciiTheme="minorHAnsi" w:hAnsiTheme="minorHAnsi" w:cstheme="minorHAnsi"/>
          <w:b/>
          <w:sz w:val="22"/>
          <w:szCs w:val="22"/>
          <w:lang w:eastAsia="en-US"/>
        </w:rPr>
      </w:pPr>
    </w:p>
    <w:p w:rsidR="009E106D" w:rsidRPr="007D2190" w:rsidRDefault="009B009F" w:rsidP="00381DAA">
      <w:pPr>
        <w:pStyle w:val="Balk3"/>
        <w:rPr>
          <w:rFonts w:asciiTheme="minorHAnsi" w:hAnsiTheme="minorHAnsi" w:cstheme="minorHAnsi"/>
        </w:rPr>
      </w:pPr>
      <w:bookmarkStart w:id="2" w:name="_Toc108004456"/>
      <w:r w:rsidRPr="007D2190">
        <w:rPr>
          <w:rFonts w:asciiTheme="minorHAnsi" w:hAnsiTheme="minorHAnsi" w:cstheme="minorHAnsi"/>
        </w:rPr>
        <w:t>OCAK HAZİRAN 202</w:t>
      </w:r>
      <w:r w:rsidR="00513A24">
        <w:rPr>
          <w:rFonts w:asciiTheme="minorHAnsi" w:hAnsiTheme="minorHAnsi" w:cstheme="minorHAnsi"/>
        </w:rPr>
        <w:t>2</w:t>
      </w:r>
      <w:r w:rsidRPr="007D2190">
        <w:rPr>
          <w:rFonts w:asciiTheme="minorHAnsi" w:hAnsiTheme="minorHAnsi" w:cstheme="minorHAnsi"/>
        </w:rPr>
        <w:t xml:space="preserve"> DÖNEMİ BÜTÇE UYGULAMA SONUÇLARI</w:t>
      </w:r>
      <w:bookmarkEnd w:id="2"/>
    </w:p>
    <w:p w:rsidR="009E106D" w:rsidRPr="007D2190" w:rsidRDefault="009E106D" w:rsidP="009E106D">
      <w:pPr>
        <w:rPr>
          <w:rFonts w:asciiTheme="minorHAnsi" w:hAnsiTheme="minorHAnsi" w:cstheme="minorHAnsi"/>
          <w:sz w:val="22"/>
          <w:szCs w:val="22"/>
        </w:rPr>
      </w:pPr>
    </w:p>
    <w:p w:rsidR="00060BD1" w:rsidRPr="007D2190" w:rsidRDefault="009E106D" w:rsidP="009B009F">
      <w:pPr>
        <w:jc w:val="both"/>
        <w:rPr>
          <w:rFonts w:asciiTheme="minorHAnsi" w:hAnsiTheme="minorHAnsi" w:cstheme="minorHAnsi"/>
        </w:rPr>
      </w:pPr>
      <w:r w:rsidRPr="007D2190">
        <w:rPr>
          <w:rFonts w:asciiTheme="minorHAnsi" w:hAnsiTheme="minorHAnsi" w:cstheme="minorHAnsi"/>
          <w:sz w:val="22"/>
          <w:szCs w:val="22"/>
        </w:rPr>
        <w:tab/>
      </w:r>
      <w:r w:rsidR="009B009F" w:rsidRPr="007D2190">
        <w:rPr>
          <w:rFonts w:asciiTheme="minorHAnsi" w:hAnsiTheme="minorHAnsi" w:cstheme="minorHAnsi"/>
        </w:rPr>
        <w:t>7156 sayılı 202</w:t>
      </w:r>
      <w:r w:rsidR="00513A24">
        <w:rPr>
          <w:rFonts w:asciiTheme="minorHAnsi" w:hAnsiTheme="minorHAnsi" w:cstheme="minorHAnsi"/>
        </w:rPr>
        <w:t>2</w:t>
      </w:r>
      <w:r w:rsidR="009B009F" w:rsidRPr="007D2190">
        <w:rPr>
          <w:rFonts w:asciiTheme="minorHAnsi" w:hAnsiTheme="minorHAnsi" w:cstheme="minorHAnsi"/>
        </w:rPr>
        <w:t xml:space="preserve"> Yılı Merkezi Yönetim Bütçe Kanunu ile başkanlığımıza </w:t>
      </w:r>
      <w:r w:rsidR="00513A24">
        <w:rPr>
          <w:rFonts w:asciiTheme="minorHAnsi" w:hAnsiTheme="minorHAnsi" w:cstheme="minorHAnsi"/>
        </w:rPr>
        <w:t>4</w:t>
      </w:r>
      <w:r w:rsidR="009B009F" w:rsidRPr="007D2190">
        <w:rPr>
          <w:rFonts w:asciiTheme="minorHAnsi" w:hAnsiTheme="minorHAnsi" w:cstheme="minorHAnsi"/>
        </w:rPr>
        <w:t>.</w:t>
      </w:r>
      <w:r w:rsidR="00513A24">
        <w:rPr>
          <w:rFonts w:asciiTheme="minorHAnsi" w:hAnsiTheme="minorHAnsi" w:cstheme="minorHAnsi"/>
        </w:rPr>
        <w:t>699</w:t>
      </w:r>
      <w:r w:rsidR="009B009F" w:rsidRPr="007D2190">
        <w:rPr>
          <w:rFonts w:asciiTheme="minorHAnsi" w:hAnsiTheme="minorHAnsi" w:cstheme="minorHAnsi"/>
        </w:rPr>
        <w:t>.000,00 ₺ tutarında ödenek tahsis edilmiştir.</w:t>
      </w:r>
    </w:p>
    <w:p w:rsidR="009B009F" w:rsidRPr="007D2190" w:rsidRDefault="009B009F" w:rsidP="009B009F">
      <w:pPr>
        <w:jc w:val="both"/>
        <w:rPr>
          <w:rFonts w:asciiTheme="minorHAnsi" w:hAnsiTheme="minorHAnsi" w:cstheme="minorHAnsi"/>
        </w:rPr>
      </w:pPr>
    </w:p>
    <w:tbl>
      <w:tblPr>
        <w:tblW w:w="7220" w:type="dxa"/>
        <w:tblInd w:w="1483" w:type="dxa"/>
        <w:tblCellMar>
          <w:left w:w="70" w:type="dxa"/>
          <w:right w:w="70" w:type="dxa"/>
        </w:tblCellMar>
        <w:tblLook w:val="04A0" w:firstRow="1" w:lastRow="0" w:firstColumn="1" w:lastColumn="0" w:noHBand="0" w:noVBand="1"/>
      </w:tblPr>
      <w:tblGrid>
        <w:gridCol w:w="3140"/>
        <w:gridCol w:w="1600"/>
        <w:gridCol w:w="2480"/>
      </w:tblGrid>
      <w:tr w:rsidR="00180B54" w:rsidRPr="007D2190" w:rsidTr="00180B54">
        <w:trPr>
          <w:trHeight w:val="315"/>
        </w:trPr>
        <w:tc>
          <w:tcPr>
            <w:tcW w:w="3140" w:type="dxa"/>
            <w:tcBorders>
              <w:top w:val="single" w:sz="8" w:space="0" w:color="auto"/>
              <w:left w:val="single" w:sz="8" w:space="0" w:color="auto"/>
              <w:bottom w:val="nil"/>
              <w:right w:val="single" w:sz="4" w:space="0" w:color="auto"/>
            </w:tcBorders>
            <w:shd w:val="clear" w:color="000000" w:fill="DDEBF7"/>
            <w:noWrap/>
            <w:vAlign w:val="center"/>
            <w:hideMark/>
          </w:tcPr>
          <w:p w:rsidR="00180B54" w:rsidRPr="007D2190" w:rsidRDefault="00180B54" w:rsidP="00180B54">
            <w:pPr>
              <w:jc w:val="cente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Bütçe Tertibi</w:t>
            </w:r>
          </w:p>
        </w:tc>
        <w:tc>
          <w:tcPr>
            <w:tcW w:w="1600" w:type="dxa"/>
            <w:tcBorders>
              <w:top w:val="single" w:sz="8" w:space="0" w:color="auto"/>
              <w:left w:val="nil"/>
              <w:bottom w:val="nil"/>
              <w:right w:val="single" w:sz="4" w:space="0" w:color="auto"/>
            </w:tcBorders>
            <w:shd w:val="clear" w:color="000000" w:fill="DDEBF7"/>
            <w:noWrap/>
            <w:vAlign w:val="center"/>
            <w:hideMark/>
          </w:tcPr>
          <w:p w:rsidR="00180B54" w:rsidRPr="007D2190" w:rsidRDefault="00180B54" w:rsidP="00180B54">
            <w:pPr>
              <w:jc w:val="cente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Toplam Ödenek</w:t>
            </w:r>
          </w:p>
        </w:tc>
        <w:tc>
          <w:tcPr>
            <w:tcW w:w="2480" w:type="dxa"/>
            <w:tcBorders>
              <w:top w:val="single" w:sz="8" w:space="0" w:color="auto"/>
              <w:left w:val="nil"/>
              <w:bottom w:val="nil"/>
              <w:right w:val="single" w:sz="8" w:space="0" w:color="auto"/>
            </w:tcBorders>
            <w:shd w:val="clear" w:color="000000" w:fill="DDEBF7"/>
            <w:noWrap/>
            <w:vAlign w:val="center"/>
            <w:hideMark/>
          </w:tcPr>
          <w:p w:rsidR="00180B54" w:rsidRPr="007D2190" w:rsidRDefault="00180B54" w:rsidP="00180B54">
            <w:pPr>
              <w:jc w:val="cente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Yılsonu Harcama Tahmini</w:t>
            </w:r>
          </w:p>
        </w:tc>
      </w:tr>
      <w:tr w:rsidR="00180B54" w:rsidRPr="007D2190" w:rsidTr="00180B54">
        <w:trPr>
          <w:trHeight w:val="315"/>
        </w:trPr>
        <w:tc>
          <w:tcPr>
            <w:tcW w:w="3140" w:type="dxa"/>
            <w:tcBorders>
              <w:top w:val="single" w:sz="8" w:space="0" w:color="auto"/>
              <w:left w:val="single" w:sz="8" w:space="0" w:color="auto"/>
              <w:bottom w:val="single" w:sz="8" w:space="0" w:color="auto"/>
              <w:right w:val="nil"/>
            </w:tcBorders>
            <w:shd w:val="clear" w:color="auto" w:fill="auto"/>
            <w:noWrap/>
            <w:vAlign w:val="center"/>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01 Personel Giderleri</w:t>
            </w:r>
          </w:p>
        </w:tc>
        <w:tc>
          <w:tcPr>
            <w:tcW w:w="1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 </w:t>
            </w:r>
          </w:p>
        </w:tc>
        <w:tc>
          <w:tcPr>
            <w:tcW w:w="2480" w:type="dxa"/>
            <w:tcBorders>
              <w:top w:val="single" w:sz="8" w:space="0" w:color="auto"/>
              <w:left w:val="nil"/>
              <w:bottom w:val="single" w:sz="8"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 </w:t>
            </w:r>
          </w:p>
        </w:tc>
      </w:tr>
      <w:tr w:rsidR="00180B54" w:rsidRPr="007D2190" w:rsidTr="00180B54">
        <w:trPr>
          <w:trHeight w:val="315"/>
        </w:trPr>
        <w:tc>
          <w:tcPr>
            <w:tcW w:w="3140" w:type="dxa"/>
            <w:tcBorders>
              <w:top w:val="single" w:sz="4" w:space="0" w:color="auto"/>
              <w:left w:val="single" w:sz="8" w:space="0" w:color="auto"/>
              <w:bottom w:val="single" w:sz="4" w:space="0" w:color="auto"/>
              <w:right w:val="nil"/>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38.88.09.08-01.3.9.00-2-01.1</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180B54" w:rsidRPr="007D2190" w:rsidRDefault="00513A24" w:rsidP="00513A24">
            <w:pPr>
              <w:rPr>
                <w:rFonts w:asciiTheme="minorHAnsi" w:hAnsiTheme="minorHAnsi" w:cstheme="minorHAnsi"/>
                <w:sz w:val="22"/>
                <w:szCs w:val="22"/>
              </w:rPr>
            </w:pPr>
            <w:r>
              <w:rPr>
                <w:rFonts w:asciiTheme="minorHAnsi" w:hAnsiTheme="minorHAnsi" w:cstheme="minorHAnsi"/>
                <w:sz w:val="22"/>
                <w:szCs w:val="22"/>
              </w:rPr>
              <w:t>₺1.615</w:t>
            </w:r>
            <w:r w:rsidR="00180B54" w:rsidRPr="007D2190">
              <w:rPr>
                <w:rFonts w:asciiTheme="minorHAnsi" w:hAnsiTheme="minorHAnsi" w:cstheme="minorHAnsi"/>
                <w:sz w:val="22"/>
                <w:szCs w:val="22"/>
              </w:rPr>
              <w:t>.000,00</w:t>
            </w:r>
          </w:p>
        </w:tc>
        <w:tc>
          <w:tcPr>
            <w:tcW w:w="2480" w:type="dxa"/>
            <w:tcBorders>
              <w:top w:val="nil"/>
              <w:left w:val="nil"/>
              <w:bottom w:val="single" w:sz="8" w:space="0" w:color="auto"/>
              <w:right w:val="single" w:sz="8" w:space="0" w:color="auto"/>
            </w:tcBorders>
            <w:shd w:val="clear" w:color="auto" w:fill="auto"/>
            <w:noWrap/>
            <w:vAlign w:val="bottom"/>
            <w:hideMark/>
          </w:tcPr>
          <w:p w:rsidR="00180B54" w:rsidRPr="007D2190" w:rsidRDefault="00513A24" w:rsidP="00513A24">
            <w:pPr>
              <w:rPr>
                <w:rFonts w:asciiTheme="minorHAnsi" w:hAnsiTheme="minorHAnsi" w:cstheme="minorHAnsi"/>
                <w:sz w:val="22"/>
                <w:szCs w:val="22"/>
              </w:rPr>
            </w:pPr>
            <w:r>
              <w:rPr>
                <w:rFonts w:asciiTheme="minorHAnsi" w:hAnsiTheme="minorHAnsi" w:cstheme="minorHAnsi"/>
                <w:sz w:val="22"/>
                <w:szCs w:val="22"/>
              </w:rPr>
              <w:t>₺1.615</w:t>
            </w:r>
            <w:r w:rsidR="00180B54" w:rsidRPr="007D2190">
              <w:rPr>
                <w:rFonts w:asciiTheme="minorHAnsi" w:hAnsiTheme="minorHAnsi" w:cstheme="minorHAnsi"/>
                <w:sz w:val="22"/>
                <w:szCs w:val="22"/>
              </w:rPr>
              <w:t>.000,00</w:t>
            </w:r>
          </w:p>
        </w:tc>
      </w:tr>
      <w:tr w:rsidR="00180B54" w:rsidRPr="007D2190" w:rsidTr="00180B54">
        <w:trPr>
          <w:trHeight w:val="315"/>
        </w:trPr>
        <w:tc>
          <w:tcPr>
            <w:tcW w:w="3140" w:type="dxa"/>
            <w:tcBorders>
              <w:top w:val="single" w:sz="8" w:space="0" w:color="auto"/>
              <w:left w:val="single" w:sz="8" w:space="0" w:color="auto"/>
              <w:bottom w:val="single" w:sz="8" w:space="0" w:color="auto"/>
              <w:right w:val="nil"/>
            </w:tcBorders>
            <w:shd w:val="clear" w:color="auto" w:fill="auto"/>
            <w:noWrap/>
            <w:vAlign w:val="center"/>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02 SGK Prim Ödemeleri</w:t>
            </w:r>
          </w:p>
        </w:tc>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c>
          <w:tcPr>
            <w:tcW w:w="2480" w:type="dxa"/>
            <w:tcBorders>
              <w:top w:val="nil"/>
              <w:left w:val="nil"/>
              <w:bottom w:val="single" w:sz="8" w:space="0" w:color="auto"/>
              <w:right w:val="single" w:sz="8"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r>
      <w:tr w:rsidR="00180B54" w:rsidRPr="007D2190" w:rsidTr="00180B54">
        <w:trPr>
          <w:trHeight w:val="315"/>
        </w:trPr>
        <w:tc>
          <w:tcPr>
            <w:tcW w:w="31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38.88.09.08-01.3.9.00-2-02.1</w:t>
            </w:r>
          </w:p>
        </w:tc>
        <w:tc>
          <w:tcPr>
            <w:tcW w:w="1600" w:type="dxa"/>
            <w:tcBorders>
              <w:top w:val="nil"/>
              <w:left w:val="nil"/>
              <w:bottom w:val="single" w:sz="4" w:space="0" w:color="auto"/>
              <w:right w:val="single" w:sz="4" w:space="0" w:color="auto"/>
            </w:tcBorders>
            <w:shd w:val="clear" w:color="auto" w:fill="auto"/>
            <w:noWrap/>
            <w:vAlign w:val="bottom"/>
            <w:hideMark/>
          </w:tcPr>
          <w:p w:rsidR="00180B54" w:rsidRPr="007D2190" w:rsidRDefault="00180B54" w:rsidP="00513A24">
            <w:pPr>
              <w:rPr>
                <w:rFonts w:asciiTheme="minorHAnsi" w:hAnsiTheme="minorHAnsi" w:cstheme="minorHAnsi"/>
                <w:sz w:val="22"/>
                <w:szCs w:val="22"/>
              </w:rPr>
            </w:pPr>
            <w:r w:rsidRPr="007D2190">
              <w:rPr>
                <w:rFonts w:asciiTheme="minorHAnsi" w:hAnsiTheme="minorHAnsi" w:cstheme="minorHAnsi"/>
                <w:sz w:val="22"/>
                <w:szCs w:val="22"/>
              </w:rPr>
              <w:t>₺</w:t>
            </w:r>
            <w:r w:rsidR="00513A24">
              <w:rPr>
                <w:rFonts w:asciiTheme="minorHAnsi" w:hAnsiTheme="minorHAnsi" w:cstheme="minorHAnsi"/>
                <w:sz w:val="22"/>
                <w:szCs w:val="22"/>
              </w:rPr>
              <w:t>237</w:t>
            </w:r>
            <w:r w:rsidRPr="007D2190">
              <w:rPr>
                <w:rFonts w:asciiTheme="minorHAnsi" w:hAnsiTheme="minorHAnsi" w:cstheme="minorHAnsi"/>
                <w:sz w:val="22"/>
                <w:szCs w:val="22"/>
              </w:rPr>
              <w:t>.000,00</w:t>
            </w:r>
          </w:p>
        </w:tc>
        <w:tc>
          <w:tcPr>
            <w:tcW w:w="2480" w:type="dxa"/>
            <w:tcBorders>
              <w:top w:val="nil"/>
              <w:left w:val="nil"/>
              <w:bottom w:val="single" w:sz="4" w:space="0" w:color="auto"/>
              <w:right w:val="single" w:sz="8" w:space="0" w:color="auto"/>
            </w:tcBorders>
            <w:shd w:val="clear" w:color="auto" w:fill="auto"/>
            <w:noWrap/>
            <w:vAlign w:val="bottom"/>
            <w:hideMark/>
          </w:tcPr>
          <w:p w:rsidR="00180B54" w:rsidRPr="007D2190" w:rsidRDefault="00180B54" w:rsidP="00513A24">
            <w:pPr>
              <w:rPr>
                <w:rFonts w:asciiTheme="minorHAnsi" w:hAnsiTheme="minorHAnsi" w:cstheme="minorHAnsi"/>
                <w:sz w:val="22"/>
                <w:szCs w:val="22"/>
              </w:rPr>
            </w:pPr>
            <w:r w:rsidRPr="007D2190">
              <w:rPr>
                <w:rFonts w:asciiTheme="minorHAnsi" w:hAnsiTheme="minorHAnsi" w:cstheme="minorHAnsi"/>
                <w:sz w:val="22"/>
                <w:szCs w:val="22"/>
              </w:rPr>
              <w:t>₺</w:t>
            </w:r>
            <w:r w:rsidR="00513A24">
              <w:rPr>
                <w:rFonts w:asciiTheme="minorHAnsi" w:hAnsiTheme="minorHAnsi" w:cstheme="minorHAnsi"/>
                <w:sz w:val="22"/>
                <w:szCs w:val="22"/>
              </w:rPr>
              <w:t>237</w:t>
            </w:r>
            <w:r w:rsidRPr="007D2190">
              <w:rPr>
                <w:rFonts w:asciiTheme="minorHAnsi" w:hAnsiTheme="minorHAnsi" w:cstheme="minorHAnsi"/>
                <w:sz w:val="22"/>
                <w:szCs w:val="22"/>
              </w:rPr>
              <w:t>.000,00</w:t>
            </w:r>
          </w:p>
        </w:tc>
      </w:tr>
      <w:tr w:rsidR="00180B54" w:rsidRPr="007D2190" w:rsidTr="00180B54">
        <w:trPr>
          <w:trHeight w:val="315"/>
        </w:trPr>
        <w:tc>
          <w:tcPr>
            <w:tcW w:w="31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03 Mal ve Hizmet Alım Giderleri</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r>
      <w:tr w:rsidR="00180B54" w:rsidRPr="007D2190" w:rsidTr="00180B54">
        <w:trPr>
          <w:trHeight w:val="300"/>
        </w:trPr>
        <w:tc>
          <w:tcPr>
            <w:tcW w:w="31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38.88.09.08-01.3.9.00-2-03.2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80B54" w:rsidRPr="007D2190" w:rsidRDefault="00513A24" w:rsidP="00513A24">
            <w:pPr>
              <w:rPr>
                <w:rFonts w:asciiTheme="minorHAnsi" w:hAnsiTheme="minorHAnsi" w:cstheme="minorHAnsi"/>
                <w:sz w:val="22"/>
                <w:szCs w:val="22"/>
              </w:rPr>
            </w:pPr>
            <w:r>
              <w:rPr>
                <w:rFonts w:asciiTheme="minorHAnsi" w:hAnsiTheme="minorHAnsi" w:cstheme="minorHAnsi"/>
                <w:sz w:val="22"/>
                <w:szCs w:val="22"/>
              </w:rPr>
              <w:t>₺88</w:t>
            </w:r>
            <w:r w:rsidR="00180B54" w:rsidRPr="007D2190">
              <w:rPr>
                <w:rFonts w:asciiTheme="minorHAnsi" w:hAnsiTheme="minorHAnsi" w:cstheme="minorHAnsi"/>
                <w:sz w:val="22"/>
                <w:szCs w:val="22"/>
              </w:rPr>
              <w:t>.000,00</w:t>
            </w:r>
          </w:p>
        </w:tc>
        <w:tc>
          <w:tcPr>
            <w:tcW w:w="2480" w:type="dxa"/>
            <w:tcBorders>
              <w:top w:val="single" w:sz="4" w:space="0" w:color="auto"/>
              <w:left w:val="nil"/>
              <w:bottom w:val="single" w:sz="4" w:space="0" w:color="auto"/>
              <w:right w:val="single" w:sz="8" w:space="0" w:color="auto"/>
            </w:tcBorders>
            <w:shd w:val="clear" w:color="auto" w:fill="auto"/>
            <w:noWrap/>
            <w:vAlign w:val="bottom"/>
            <w:hideMark/>
          </w:tcPr>
          <w:p w:rsidR="00180B54" w:rsidRPr="007D2190" w:rsidRDefault="00513A24" w:rsidP="00513A24">
            <w:pPr>
              <w:rPr>
                <w:rFonts w:asciiTheme="minorHAnsi" w:hAnsiTheme="minorHAnsi" w:cstheme="minorHAnsi"/>
                <w:sz w:val="22"/>
                <w:szCs w:val="22"/>
              </w:rPr>
            </w:pPr>
            <w:r>
              <w:rPr>
                <w:rFonts w:asciiTheme="minorHAnsi" w:hAnsiTheme="minorHAnsi" w:cstheme="minorHAnsi"/>
                <w:sz w:val="22"/>
                <w:szCs w:val="22"/>
              </w:rPr>
              <w:t>₺88</w:t>
            </w:r>
            <w:r w:rsidR="00180B54" w:rsidRPr="007D2190">
              <w:rPr>
                <w:rFonts w:asciiTheme="minorHAnsi" w:hAnsiTheme="minorHAnsi" w:cstheme="minorHAnsi"/>
                <w:sz w:val="22"/>
                <w:szCs w:val="22"/>
              </w:rPr>
              <w:t>.000,00</w:t>
            </w:r>
          </w:p>
        </w:tc>
      </w:tr>
      <w:tr w:rsidR="00180B54" w:rsidRPr="007D2190" w:rsidTr="00180B54">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38.88.09.08-01.3.9.00-2-03.3</w:t>
            </w:r>
          </w:p>
        </w:tc>
        <w:tc>
          <w:tcPr>
            <w:tcW w:w="1600" w:type="dxa"/>
            <w:tcBorders>
              <w:top w:val="nil"/>
              <w:left w:val="nil"/>
              <w:bottom w:val="single" w:sz="4" w:space="0" w:color="auto"/>
              <w:right w:val="single" w:sz="4" w:space="0" w:color="auto"/>
            </w:tcBorders>
            <w:shd w:val="clear" w:color="auto" w:fill="auto"/>
            <w:noWrap/>
            <w:vAlign w:val="bottom"/>
            <w:hideMark/>
          </w:tcPr>
          <w:p w:rsidR="00180B54" w:rsidRPr="007D2190" w:rsidRDefault="00180B54" w:rsidP="00513A24">
            <w:pPr>
              <w:rPr>
                <w:rFonts w:asciiTheme="minorHAnsi" w:hAnsiTheme="minorHAnsi" w:cstheme="minorHAnsi"/>
                <w:sz w:val="22"/>
                <w:szCs w:val="22"/>
              </w:rPr>
            </w:pPr>
            <w:r w:rsidRPr="007D2190">
              <w:rPr>
                <w:rFonts w:asciiTheme="minorHAnsi" w:hAnsiTheme="minorHAnsi" w:cstheme="minorHAnsi"/>
                <w:sz w:val="22"/>
                <w:szCs w:val="22"/>
              </w:rPr>
              <w:t>₺</w:t>
            </w:r>
            <w:r w:rsidR="00513A24">
              <w:rPr>
                <w:rFonts w:asciiTheme="minorHAnsi" w:hAnsiTheme="minorHAnsi" w:cstheme="minorHAnsi"/>
                <w:sz w:val="22"/>
                <w:szCs w:val="22"/>
              </w:rPr>
              <w:t>8</w:t>
            </w:r>
            <w:r w:rsidRPr="007D2190">
              <w:rPr>
                <w:rFonts w:asciiTheme="minorHAnsi" w:hAnsiTheme="minorHAnsi" w:cstheme="minorHAnsi"/>
                <w:sz w:val="22"/>
                <w:szCs w:val="22"/>
              </w:rPr>
              <w:t>.000,00</w:t>
            </w:r>
          </w:p>
        </w:tc>
        <w:tc>
          <w:tcPr>
            <w:tcW w:w="2480" w:type="dxa"/>
            <w:tcBorders>
              <w:top w:val="nil"/>
              <w:left w:val="nil"/>
              <w:bottom w:val="single" w:sz="4" w:space="0" w:color="auto"/>
              <w:right w:val="single" w:sz="8" w:space="0" w:color="auto"/>
            </w:tcBorders>
            <w:shd w:val="clear" w:color="auto" w:fill="auto"/>
            <w:noWrap/>
            <w:vAlign w:val="bottom"/>
            <w:hideMark/>
          </w:tcPr>
          <w:p w:rsidR="00180B54" w:rsidRPr="007D2190" w:rsidRDefault="00180B54" w:rsidP="00513A24">
            <w:pPr>
              <w:rPr>
                <w:rFonts w:asciiTheme="minorHAnsi" w:hAnsiTheme="minorHAnsi" w:cstheme="minorHAnsi"/>
                <w:sz w:val="22"/>
                <w:szCs w:val="22"/>
              </w:rPr>
            </w:pPr>
            <w:r w:rsidRPr="007D2190">
              <w:rPr>
                <w:rFonts w:asciiTheme="minorHAnsi" w:hAnsiTheme="minorHAnsi" w:cstheme="minorHAnsi"/>
                <w:sz w:val="22"/>
                <w:szCs w:val="22"/>
              </w:rPr>
              <w:t>₺</w:t>
            </w:r>
            <w:r w:rsidR="00513A24">
              <w:rPr>
                <w:rFonts w:asciiTheme="minorHAnsi" w:hAnsiTheme="minorHAnsi" w:cstheme="minorHAnsi"/>
                <w:sz w:val="22"/>
                <w:szCs w:val="22"/>
              </w:rPr>
              <w:t>8</w:t>
            </w:r>
            <w:r w:rsidRPr="007D2190">
              <w:rPr>
                <w:rFonts w:asciiTheme="minorHAnsi" w:hAnsiTheme="minorHAnsi" w:cstheme="minorHAnsi"/>
                <w:sz w:val="22"/>
                <w:szCs w:val="22"/>
              </w:rPr>
              <w:t>.000,00</w:t>
            </w:r>
          </w:p>
        </w:tc>
      </w:tr>
      <w:tr w:rsidR="00180B54" w:rsidRPr="007D2190" w:rsidTr="00180B54">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38.88.09.08-01.3.9.00-2-03.5</w:t>
            </w:r>
          </w:p>
        </w:tc>
        <w:tc>
          <w:tcPr>
            <w:tcW w:w="1600" w:type="dxa"/>
            <w:tcBorders>
              <w:top w:val="nil"/>
              <w:left w:val="nil"/>
              <w:bottom w:val="single" w:sz="4" w:space="0" w:color="auto"/>
              <w:right w:val="single" w:sz="4" w:space="0" w:color="auto"/>
            </w:tcBorders>
            <w:shd w:val="clear" w:color="auto" w:fill="auto"/>
            <w:noWrap/>
            <w:vAlign w:val="bottom"/>
            <w:hideMark/>
          </w:tcPr>
          <w:p w:rsidR="00180B54" w:rsidRPr="007D2190" w:rsidRDefault="00180B54" w:rsidP="00513A24">
            <w:pPr>
              <w:rPr>
                <w:rFonts w:asciiTheme="minorHAnsi" w:hAnsiTheme="minorHAnsi" w:cstheme="minorHAnsi"/>
                <w:sz w:val="22"/>
                <w:szCs w:val="22"/>
              </w:rPr>
            </w:pPr>
            <w:r w:rsidRPr="007D2190">
              <w:rPr>
                <w:rFonts w:asciiTheme="minorHAnsi" w:hAnsiTheme="minorHAnsi" w:cstheme="minorHAnsi"/>
                <w:sz w:val="22"/>
                <w:szCs w:val="22"/>
              </w:rPr>
              <w:t>₺4</w:t>
            </w:r>
            <w:r w:rsidR="00513A24">
              <w:rPr>
                <w:rFonts w:asciiTheme="minorHAnsi" w:hAnsiTheme="minorHAnsi" w:cstheme="minorHAnsi"/>
                <w:sz w:val="22"/>
                <w:szCs w:val="22"/>
              </w:rPr>
              <w:t>9</w:t>
            </w:r>
            <w:r w:rsidRPr="007D2190">
              <w:rPr>
                <w:rFonts w:asciiTheme="minorHAnsi" w:hAnsiTheme="minorHAnsi" w:cstheme="minorHAnsi"/>
                <w:sz w:val="22"/>
                <w:szCs w:val="22"/>
              </w:rPr>
              <w:t>.000,00</w:t>
            </w:r>
          </w:p>
        </w:tc>
        <w:tc>
          <w:tcPr>
            <w:tcW w:w="2480" w:type="dxa"/>
            <w:tcBorders>
              <w:top w:val="nil"/>
              <w:left w:val="nil"/>
              <w:bottom w:val="single" w:sz="4"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w:t>
            </w:r>
            <w:r w:rsidR="00513A24">
              <w:rPr>
                <w:rFonts w:asciiTheme="minorHAnsi" w:hAnsiTheme="minorHAnsi" w:cstheme="minorHAnsi"/>
                <w:sz w:val="22"/>
                <w:szCs w:val="22"/>
              </w:rPr>
              <w:t>49</w:t>
            </w:r>
            <w:r w:rsidRPr="007D2190">
              <w:rPr>
                <w:rFonts w:asciiTheme="minorHAnsi" w:hAnsiTheme="minorHAnsi" w:cstheme="minorHAnsi"/>
                <w:sz w:val="22"/>
                <w:szCs w:val="22"/>
              </w:rPr>
              <w:t>.000,00</w:t>
            </w:r>
          </w:p>
        </w:tc>
      </w:tr>
      <w:tr w:rsidR="00180B54" w:rsidRPr="007D2190" w:rsidTr="00180B54">
        <w:trPr>
          <w:trHeight w:val="315"/>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38.88.09.08-01.3.9.00-2-03.7</w:t>
            </w:r>
          </w:p>
        </w:tc>
        <w:tc>
          <w:tcPr>
            <w:tcW w:w="1600" w:type="dxa"/>
            <w:tcBorders>
              <w:top w:val="nil"/>
              <w:left w:val="nil"/>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₺2.000,00</w:t>
            </w:r>
          </w:p>
        </w:tc>
        <w:tc>
          <w:tcPr>
            <w:tcW w:w="2480" w:type="dxa"/>
            <w:tcBorders>
              <w:top w:val="nil"/>
              <w:left w:val="nil"/>
              <w:bottom w:val="single" w:sz="4"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₺2.000,00</w:t>
            </w:r>
          </w:p>
        </w:tc>
      </w:tr>
      <w:tr w:rsidR="00180B54" w:rsidRPr="007D2190" w:rsidTr="00180B54">
        <w:trPr>
          <w:trHeight w:val="315"/>
        </w:trPr>
        <w:tc>
          <w:tcPr>
            <w:tcW w:w="31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06 Sermaye Giderleri</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r>
      <w:tr w:rsidR="00180B54" w:rsidRPr="007D2190" w:rsidTr="00180B54">
        <w:trPr>
          <w:trHeight w:val="300"/>
        </w:trPr>
        <w:tc>
          <w:tcPr>
            <w:tcW w:w="31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38.88.09.08-01.3.9.00-2-06.1</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180B54" w:rsidRPr="007D2190" w:rsidRDefault="00513A24" w:rsidP="00180B54">
            <w:pPr>
              <w:rPr>
                <w:rFonts w:asciiTheme="minorHAnsi" w:hAnsiTheme="minorHAnsi" w:cstheme="minorHAnsi"/>
                <w:color w:val="000000"/>
                <w:sz w:val="22"/>
                <w:szCs w:val="22"/>
              </w:rPr>
            </w:pPr>
            <w:r>
              <w:rPr>
                <w:rFonts w:asciiTheme="minorHAnsi" w:hAnsiTheme="minorHAnsi" w:cstheme="minorHAnsi"/>
                <w:color w:val="000000"/>
                <w:sz w:val="22"/>
                <w:szCs w:val="22"/>
              </w:rPr>
              <w:t>₺1.35</w:t>
            </w:r>
            <w:r w:rsidR="00180B54" w:rsidRPr="007D2190">
              <w:rPr>
                <w:rFonts w:asciiTheme="minorHAnsi" w:hAnsiTheme="minorHAnsi" w:cstheme="minorHAnsi"/>
                <w:color w:val="000000"/>
                <w:sz w:val="22"/>
                <w:szCs w:val="22"/>
              </w:rPr>
              <w:t>0.000,00</w:t>
            </w:r>
          </w:p>
        </w:tc>
        <w:tc>
          <w:tcPr>
            <w:tcW w:w="2480" w:type="dxa"/>
            <w:tcBorders>
              <w:top w:val="single" w:sz="4" w:space="0" w:color="auto"/>
              <w:left w:val="nil"/>
              <w:bottom w:val="single" w:sz="4" w:space="0" w:color="auto"/>
              <w:right w:val="single" w:sz="8" w:space="0" w:color="auto"/>
            </w:tcBorders>
            <w:shd w:val="clear" w:color="auto" w:fill="auto"/>
            <w:noWrap/>
            <w:vAlign w:val="center"/>
            <w:hideMark/>
          </w:tcPr>
          <w:p w:rsidR="00180B54" w:rsidRPr="007D2190" w:rsidRDefault="00513A24" w:rsidP="00513A24">
            <w:pPr>
              <w:rPr>
                <w:rFonts w:asciiTheme="minorHAnsi" w:hAnsiTheme="minorHAnsi" w:cstheme="minorHAnsi"/>
                <w:color w:val="000000"/>
                <w:sz w:val="22"/>
                <w:szCs w:val="22"/>
              </w:rPr>
            </w:pPr>
            <w:r>
              <w:rPr>
                <w:rFonts w:asciiTheme="minorHAnsi" w:hAnsiTheme="minorHAnsi" w:cstheme="minorHAnsi"/>
                <w:color w:val="000000"/>
                <w:sz w:val="22"/>
                <w:szCs w:val="22"/>
              </w:rPr>
              <w:t>₺1.35</w:t>
            </w:r>
            <w:r w:rsidR="00180B54" w:rsidRPr="007D2190">
              <w:rPr>
                <w:rFonts w:asciiTheme="minorHAnsi" w:hAnsiTheme="minorHAnsi" w:cstheme="minorHAnsi"/>
                <w:color w:val="000000"/>
                <w:sz w:val="22"/>
                <w:szCs w:val="22"/>
              </w:rPr>
              <w:t>0.000,00</w:t>
            </w:r>
          </w:p>
        </w:tc>
      </w:tr>
      <w:tr w:rsidR="00513A24" w:rsidRPr="007D2190" w:rsidTr="00180B54">
        <w:trPr>
          <w:trHeight w:val="315"/>
        </w:trPr>
        <w:tc>
          <w:tcPr>
            <w:tcW w:w="3140" w:type="dxa"/>
            <w:tcBorders>
              <w:top w:val="nil"/>
              <w:left w:val="single" w:sz="8" w:space="0" w:color="auto"/>
              <w:bottom w:val="single" w:sz="8" w:space="0" w:color="auto"/>
              <w:right w:val="single" w:sz="4" w:space="0" w:color="auto"/>
            </w:tcBorders>
            <w:shd w:val="clear" w:color="auto" w:fill="auto"/>
            <w:noWrap/>
            <w:vAlign w:val="bottom"/>
            <w:hideMark/>
          </w:tcPr>
          <w:p w:rsidR="00513A24" w:rsidRPr="007D2190" w:rsidRDefault="00513A24" w:rsidP="00513A24">
            <w:pPr>
              <w:rPr>
                <w:rFonts w:asciiTheme="minorHAnsi" w:hAnsiTheme="minorHAnsi" w:cstheme="minorHAnsi"/>
                <w:sz w:val="22"/>
                <w:szCs w:val="22"/>
              </w:rPr>
            </w:pPr>
            <w:r w:rsidRPr="007D2190">
              <w:rPr>
                <w:rFonts w:asciiTheme="minorHAnsi" w:hAnsiTheme="minorHAnsi" w:cstheme="minorHAnsi"/>
                <w:sz w:val="22"/>
                <w:szCs w:val="22"/>
              </w:rPr>
              <w:t>38.88.09.08-01.3.9.00-2-06.3</w:t>
            </w:r>
          </w:p>
        </w:tc>
        <w:tc>
          <w:tcPr>
            <w:tcW w:w="1600" w:type="dxa"/>
            <w:tcBorders>
              <w:top w:val="nil"/>
              <w:left w:val="nil"/>
              <w:bottom w:val="single" w:sz="8" w:space="0" w:color="auto"/>
              <w:right w:val="single" w:sz="4" w:space="0" w:color="auto"/>
            </w:tcBorders>
            <w:shd w:val="clear" w:color="auto" w:fill="auto"/>
            <w:noWrap/>
            <w:vAlign w:val="center"/>
            <w:hideMark/>
          </w:tcPr>
          <w:p w:rsidR="00513A24" w:rsidRPr="007D2190" w:rsidRDefault="00513A24" w:rsidP="00513A24">
            <w:pPr>
              <w:rPr>
                <w:rFonts w:asciiTheme="minorHAnsi" w:hAnsiTheme="minorHAnsi" w:cstheme="minorHAnsi"/>
                <w:color w:val="000000"/>
                <w:sz w:val="22"/>
                <w:szCs w:val="22"/>
              </w:rPr>
            </w:pPr>
            <w:r>
              <w:rPr>
                <w:rFonts w:asciiTheme="minorHAnsi" w:hAnsiTheme="minorHAnsi" w:cstheme="minorHAnsi"/>
                <w:color w:val="000000"/>
                <w:sz w:val="22"/>
                <w:szCs w:val="22"/>
              </w:rPr>
              <w:t>₺1.35</w:t>
            </w:r>
            <w:r w:rsidRPr="007D2190">
              <w:rPr>
                <w:rFonts w:asciiTheme="minorHAnsi" w:hAnsiTheme="minorHAnsi" w:cstheme="minorHAnsi"/>
                <w:color w:val="000000"/>
                <w:sz w:val="22"/>
                <w:szCs w:val="22"/>
              </w:rPr>
              <w:t>0.000,00</w:t>
            </w:r>
          </w:p>
        </w:tc>
        <w:tc>
          <w:tcPr>
            <w:tcW w:w="2480" w:type="dxa"/>
            <w:tcBorders>
              <w:top w:val="nil"/>
              <w:left w:val="nil"/>
              <w:bottom w:val="single" w:sz="8" w:space="0" w:color="auto"/>
              <w:right w:val="single" w:sz="8" w:space="0" w:color="auto"/>
            </w:tcBorders>
            <w:shd w:val="clear" w:color="auto" w:fill="auto"/>
            <w:noWrap/>
            <w:vAlign w:val="center"/>
            <w:hideMark/>
          </w:tcPr>
          <w:p w:rsidR="00513A24" w:rsidRPr="007D2190" w:rsidRDefault="00513A24" w:rsidP="00513A24">
            <w:pPr>
              <w:rPr>
                <w:rFonts w:asciiTheme="minorHAnsi" w:hAnsiTheme="minorHAnsi" w:cstheme="minorHAnsi"/>
                <w:color w:val="000000"/>
                <w:sz w:val="22"/>
                <w:szCs w:val="22"/>
              </w:rPr>
            </w:pPr>
            <w:r>
              <w:rPr>
                <w:rFonts w:asciiTheme="minorHAnsi" w:hAnsiTheme="minorHAnsi" w:cstheme="minorHAnsi"/>
                <w:color w:val="000000"/>
                <w:sz w:val="22"/>
                <w:szCs w:val="22"/>
              </w:rPr>
              <w:t>₺1.35</w:t>
            </w:r>
            <w:r w:rsidRPr="007D2190">
              <w:rPr>
                <w:rFonts w:asciiTheme="minorHAnsi" w:hAnsiTheme="minorHAnsi" w:cstheme="minorHAnsi"/>
                <w:color w:val="000000"/>
                <w:sz w:val="22"/>
                <w:szCs w:val="22"/>
              </w:rPr>
              <w:t>0.000,00</w:t>
            </w:r>
          </w:p>
        </w:tc>
      </w:tr>
    </w:tbl>
    <w:p w:rsidR="009B009F" w:rsidRPr="007D2190" w:rsidRDefault="009B009F" w:rsidP="009B009F">
      <w:pPr>
        <w:jc w:val="both"/>
        <w:rPr>
          <w:rFonts w:asciiTheme="minorHAnsi" w:hAnsiTheme="minorHAnsi" w:cstheme="minorHAnsi"/>
        </w:rPr>
      </w:pPr>
    </w:p>
    <w:p w:rsidR="009B009F" w:rsidRPr="007D2190" w:rsidRDefault="009B009F" w:rsidP="009B009F">
      <w:pPr>
        <w:jc w:val="both"/>
        <w:rPr>
          <w:rFonts w:asciiTheme="minorHAnsi" w:hAnsiTheme="minorHAnsi" w:cstheme="minorHAnsi"/>
          <w:b/>
          <w:bCs/>
          <w:sz w:val="22"/>
          <w:szCs w:val="22"/>
        </w:rPr>
      </w:pPr>
    </w:p>
    <w:p w:rsidR="0026317E" w:rsidRPr="007D2190" w:rsidRDefault="00180B54" w:rsidP="0026317E">
      <w:pPr>
        <w:tabs>
          <w:tab w:val="left" w:pos="709"/>
        </w:tabs>
        <w:spacing w:before="120" w:after="120"/>
        <w:jc w:val="both"/>
        <w:rPr>
          <w:rFonts w:asciiTheme="minorHAnsi" w:hAnsiTheme="minorHAnsi" w:cstheme="minorHAnsi"/>
          <w:b/>
          <w:bCs/>
          <w:sz w:val="22"/>
          <w:szCs w:val="22"/>
        </w:rPr>
      </w:pPr>
      <w:r w:rsidRPr="007D2190">
        <w:rPr>
          <w:rFonts w:asciiTheme="minorHAnsi" w:hAnsiTheme="minorHAnsi" w:cstheme="minorHAnsi"/>
          <w:b/>
          <w:bCs/>
          <w:sz w:val="22"/>
          <w:szCs w:val="22"/>
        </w:rPr>
        <w:t>03-MAL VE HİZMET ALIM GİDERLERİ</w:t>
      </w:r>
    </w:p>
    <w:p w:rsidR="00796F43" w:rsidRPr="007D2190" w:rsidRDefault="00602428" w:rsidP="00796F43">
      <w:pPr>
        <w:tabs>
          <w:tab w:val="left" w:pos="709"/>
        </w:tabs>
        <w:spacing w:before="120" w:after="120"/>
        <w:jc w:val="both"/>
        <w:rPr>
          <w:rFonts w:asciiTheme="minorHAnsi" w:hAnsiTheme="minorHAnsi" w:cstheme="minorHAnsi"/>
          <w:bCs/>
          <w:color w:val="FF0000"/>
          <w:sz w:val="22"/>
          <w:szCs w:val="22"/>
        </w:rPr>
      </w:pPr>
      <w:r w:rsidRPr="007D2190">
        <w:rPr>
          <w:rFonts w:asciiTheme="minorHAnsi" w:hAnsiTheme="minorHAnsi" w:cstheme="minorHAnsi"/>
          <w:b/>
          <w:bCs/>
          <w:color w:val="FF0000"/>
          <w:sz w:val="22"/>
          <w:szCs w:val="22"/>
        </w:rPr>
        <w:tab/>
      </w:r>
    </w:p>
    <w:p w:rsidR="007F61F7" w:rsidRPr="007D2190" w:rsidRDefault="00602428" w:rsidP="00EB144E">
      <w:pPr>
        <w:pStyle w:val="Balk3"/>
        <w:rPr>
          <w:rFonts w:asciiTheme="minorHAnsi" w:hAnsiTheme="minorHAnsi" w:cstheme="minorHAnsi"/>
        </w:rPr>
      </w:pPr>
      <w:bookmarkStart w:id="3" w:name="_Toc108004457"/>
      <w:r w:rsidRPr="007D2190">
        <w:rPr>
          <w:rFonts w:asciiTheme="minorHAnsi" w:hAnsiTheme="minorHAnsi" w:cstheme="minorHAnsi"/>
        </w:rPr>
        <w:t>03.2-TÜKETİM MALZEMESİ ALIMI</w:t>
      </w:r>
      <w:bookmarkEnd w:id="3"/>
    </w:p>
    <w:p w:rsidR="00602428" w:rsidRPr="007D2190" w:rsidRDefault="00602428" w:rsidP="00B9788B">
      <w:pPr>
        <w:jc w:val="both"/>
        <w:rPr>
          <w:rFonts w:asciiTheme="minorHAnsi" w:hAnsiTheme="minorHAnsi" w:cstheme="minorHAnsi"/>
        </w:rPr>
      </w:pPr>
      <w:r w:rsidRPr="007D2190">
        <w:rPr>
          <w:rFonts w:asciiTheme="minorHAnsi" w:hAnsiTheme="minorHAnsi" w:cstheme="minorHAnsi"/>
        </w:rPr>
        <w:tab/>
      </w:r>
      <w:r w:rsidRPr="007D2190">
        <w:rPr>
          <w:rFonts w:asciiTheme="minorHAnsi" w:hAnsiTheme="minorHAnsi" w:cstheme="minorHAnsi"/>
          <w:bCs/>
          <w:sz w:val="22"/>
          <w:szCs w:val="22"/>
        </w:rPr>
        <w:t>Başkanlığımızca ilk altı aylık dönemd</w:t>
      </w:r>
      <w:r w:rsidR="00513A24">
        <w:rPr>
          <w:rFonts w:asciiTheme="minorHAnsi" w:hAnsiTheme="minorHAnsi" w:cstheme="minorHAnsi"/>
          <w:bCs/>
          <w:sz w:val="22"/>
          <w:szCs w:val="22"/>
        </w:rPr>
        <w:t xml:space="preserve">e </w:t>
      </w:r>
      <w:proofErr w:type="spellStart"/>
      <w:r w:rsidR="00513A24">
        <w:rPr>
          <w:rFonts w:asciiTheme="minorHAnsi" w:hAnsiTheme="minorHAnsi" w:cstheme="minorHAnsi"/>
          <w:bCs/>
          <w:sz w:val="22"/>
          <w:szCs w:val="22"/>
        </w:rPr>
        <w:t>SSd</w:t>
      </w:r>
      <w:proofErr w:type="spellEnd"/>
      <w:r w:rsidR="00513A24">
        <w:rPr>
          <w:rFonts w:asciiTheme="minorHAnsi" w:hAnsiTheme="minorHAnsi" w:cstheme="minorHAnsi"/>
          <w:bCs/>
          <w:sz w:val="22"/>
          <w:szCs w:val="22"/>
        </w:rPr>
        <w:t xml:space="preserve"> </w:t>
      </w:r>
      <w:proofErr w:type="spellStart"/>
      <w:r w:rsidR="00513A24">
        <w:rPr>
          <w:rFonts w:asciiTheme="minorHAnsi" w:hAnsiTheme="minorHAnsi" w:cstheme="minorHAnsi"/>
          <w:bCs/>
          <w:sz w:val="22"/>
          <w:szCs w:val="22"/>
        </w:rPr>
        <w:t>Harddisk</w:t>
      </w:r>
      <w:proofErr w:type="spellEnd"/>
      <w:r w:rsidR="00513A24">
        <w:rPr>
          <w:rFonts w:asciiTheme="minorHAnsi" w:hAnsiTheme="minorHAnsi" w:cstheme="minorHAnsi"/>
          <w:bCs/>
          <w:sz w:val="22"/>
          <w:szCs w:val="22"/>
        </w:rPr>
        <w:t xml:space="preserve">, Ram, </w:t>
      </w:r>
      <w:proofErr w:type="spellStart"/>
      <w:r w:rsidR="00513A24">
        <w:rPr>
          <w:rFonts w:asciiTheme="minorHAnsi" w:hAnsiTheme="minorHAnsi" w:cstheme="minorHAnsi"/>
          <w:bCs/>
          <w:sz w:val="22"/>
          <w:szCs w:val="22"/>
        </w:rPr>
        <w:t>Power</w:t>
      </w:r>
      <w:proofErr w:type="spellEnd"/>
      <w:r w:rsidR="00513A24">
        <w:rPr>
          <w:rFonts w:asciiTheme="minorHAnsi" w:hAnsiTheme="minorHAnsi" w:cstheme="minorHAnsi"/>
          <w:bCs/>
          <w:sz w:val="22"/>
          <w:szCs w:val="22"/>
        </w:rPr>
        <w:t xml:space="preserve"> </w:t>
      </w:r>
      <w:proofErr w:type="spellStart"/>
      <w:r w:rsidR="00513A24">
        <w:rPr>
          <w:rFonts w:asciiTheme="minorHAnsi" w:hAnsiTheme="minorHAnsi" w:cstheme="minorHAnsi"/>
          <w:bCs/>
          <w:sz w:val="22"/>
          <w:szCs w:val="22"/>
        </w:rPr>
        <w:t>Supply</w:t>
      </w:r>
      <w:proofErr w:type="spellEnd"/>
      <w:r w:rsidR="00513A24">
        <w:rPr>
          <w:rFonts w:asciiTheme="minorHAnsi" w:hAnsiTheme="minorHAnsi" w:cstheme="minorHAnsi"/>
          <w:bCs/>
          <w:sz w:val="22"/>
          <w:szCs w:val="22"/>
        </w:rPr>
        <w:t xml:space="preserve"> alımı için 77.800,00 TL tüketim malzemesi alımı yapıl</w:t>
      </w:r>
      <w:r w:rsidRPr="007D2190">
        <w:rPr>
          <w:rFonts w:asciiTheme="minorHAnsi" w:hAnsiTheme="minorHAnsi" w:cstheme="minorHAnsi"/>
          <w:bCs/>
          <w:sz w:val="22"/>
          <w:szCs w:val="22"/>
        </w:rPr>
        <w:t xml:space="preserve">mıştır. İhtiyaçlarımız doğrultusunda Üniversitemiz </w:t>
      </w:r>
      <w:proofErr w:type="spellStart"/>
      <w:r w:rsidRPr="007D2190">
        <w:rPr>
          <w:rFonts w:asciiTheme="minorHAnsi" w:hAnsiTheme="minorHAnsi" w:cstheme="minorHAnsi"/>
          <w:bCs/>
          <w:sz w:val="22"/>
          <w:szCs w:val="22"/>
        </w:rPr>
        <w:t>Kutlubey</w:t>
      </w:r>
      <w:proofErr w:type="spellEnd"/>
      <w:r w:rsidRPr="007D2190">
        <w:rPr>
          <w:rFonts w:asciiTheme="minorHAnsi" w:hAnsiTheme="minorHAnsi" w:cstheme="minorHAnsi"/>
          <w:bCs/>
          <w:sz w:val="22"/>
          <w:szCs w:val="22"/>
        </w:rPr>
        <w:t xml:space="preserve"> Kampüsündeki teknik ofisimizde kullanılmak üzere malzeme alımı ikinci altı aylık dönem içerisinde yapılacaktır.</w:t>
      </w:r>
    </w:p>
    <w:p w:rsidR="00602428" w:rsidRPr="007D2190" w:rsidRDefault="00602428" w:rsidP="00602428">
      <w:pPr>
        <w:rPr>
          <w:rFonts w:asciiTheme="minorHAnsi" w:hAnsiTheme="minorHAnsi" w:cstheme="minorHAnsi"/>
        </w:rPr>
      </w:pPr>
    </w:p>
    <w:p w:rsidR="00750373" w:rsidRPr="007D2190" w:rsidRDefault="00602428" w:rsidP="00602428">
      <w:pPr>
        <w:pStyle w:val="Balk3"/>
        <w:rPr>
          <w:rFonts w:asciiTheme="minorHAnsi" w:hAnsiTheme="minorHAnsi" w:cstheme="minorHAnsi"/>
        </w:rPr>
      </w:pPr>
      <w:bookmarkStart w:id="4" w:name="_Toc108004458"/>
      <w:r w:rsidRPr="007D2190">
        <w:rPr>
          <w:rFonts w:asciiTheme="minorHAnsi" w:hAnsiTheme="minorHAnsi" w:cstheme="minorHAnsi"/>
        </w:rPr>
        <w:t>03.3-YOLLUK GİDERLERİ</w:t>
      </w:r>
      <w:bookmarkEnd w:id="4"/>
    </w:p>
    <w:p w:rsidR="00602428" w:rsidRPr="007D2190" w:rsidRDefault="00602428" w:rsidP="00B9788B">
      <w:pPr>
        <w:jc w:val="both"/>
        <w:rPr>
          <w:rFonts w:asciiTheme="minorHAnsi" w:hAnsiTheme="minorHAnsi" w:cstheme="minorHAnsi"/>
        </w:rPr>
      </w:pPr>
      <w:r w:rsidRPr="007D2190">
        <w:rPr>
          <w:rFonts w:asciiTheme="minorHAnsi" w:hAnsiTheme="minorHAnsi" w:cstheme="minorHAnsi"/>
        </w:rPr>
        <w:tab/>
      </w:r>
      <w:r w:rsidRPr="007D2190">
        <w:rPr>
          <w:rFonts w:asciiTheme="minorHAnsi" w:hAnsiTheme="minorHAnsi" w:cstheme="minorHAnsi"/>
          <w:bCs/>
          <w:sz w:val="22"/>
          <w:szCs w:val="22"/>
        </w:rPr>
        <w:t xml:space="preserve">Başkanlığımızca ilk altı aylık dönemde </w:t>
      </w:r>
      <w:r w:rsidR="00B9788B" w:rsidRPr="007D2190">
        <w:rPr>
          <w:rFonts w:asciiTheme="minorHAnsi" w:hAnsiTheme="minorHAnsi" w:cstheme="minorHAnsi"/>
          <w:bCs/>
          <w:sz w:val="22"/>
          <w:szCs w:val="22"/>
        </w:rPr>
        <w:t xml:space="preserve">COVİD19 </w:t>
      </w:r>
      <w:proofErr w:type="spellStart"/>
      <w:r w:rsidR="00B9788B" w:rsidRPr="007D2190">
        <w:rPr>
          <w:rFonts w:asciiTheme="minorHAnsi" w:hAnsiTheme="minorHAnsi" w:cstheme="minorHAnsi"/>
          <w:bCs/>
          <w:sz w:val="22"/>
          <w:szCs w:val="22"/>
        </w:rPr>
        <w:t>Pandemi</w:t>
      </w:r>
      <w:proofErr w:type="spellEnd"/>
      <w:r w:rsidR="00B9788B" w:rsidRPr="007D2190">
        <w:rPr>
          <w:rFonts w:asciiTheme="minorHAnsi" w:hAnsiTheme="minorHAnsi" w:cstheme="minorHAnsi"/>
          <w:bCs/>
          <w:sz w:val="22"/>
          <w:szCs w:val="22"/>
        </w:rPr>
        <w:t xml:space="preserve"> sürecinden dolayı hizmet içi eğitim, kurs, seminer, eğitim programlarına katılım sağlanamamıştır. İkinci altı aylık dönemde personelimizin bilgi birikimini arttıracak eğitim programlarına katılım sağlanacaktır.</w:t>
      </w:r>
    </w:p>
    <w:p w:rsidR="00602428" w:rsidRPr="007D2190" w:rsidRDefault="00602428" w:rsidP="00602428">
      <w:pPr>
        <w:rPr>
          <w:rFonts w:asciiTheme="minorHAnsi" w:hAnsiTheme="minorHAnsi" w:cstheme="minorHAnsi"/>
        </w:rPr>
      </w:pPr>
    </w:p>
    <w:p w:rsidR="00602428" w:rsidRPr="007D2190" w:rsidRDefault="00602428" w:rsidP="00602428">
      <w:pPr>
        <w:pStyle w:val="Balk3"/>
        <w:rPr>
          <w:rFonts w:asciiTheme="minorHAnsi" w:hAnsiTheme="minorHAnsi" w:cstheme="minorHAnsi"/>
        </w:rPr>
      </w:pPr>
      <w:bookmarkStart w:id="5" w:name="_Toc108004459"/>
      <w:r w:rsidRPr="007D2190">
        <w:rPr>
          <w:rFonts w:asciiTheme="minorHAnsi" w:hAnsiTheme="minorHAnsi" w:cstheme="minorHAnsi"/>
        </w:rPr>
        <w:t>03.5-HİZMET ALIM GİDERLERİ</w:t>
      </w:r>
      <w:bookmarkEnd w:id="5"/>
    </w:p>
    <w:p w:rsidR="00602428" w:rsidRPr="007D2190" w:rsidRDefault="00602428" w:rsidP="00B9788B">
      <w:pPr>
        <w:jc w:val="both"/>
        <w:rPr>
          <w:rFonts w:asciiTheme="minorHAnsi" w:hAnsiTheme="minorHAnsi" w:cstheme="minorHAnsi"/>
          <w:bCs/>
          <w:sz w:val="22"/>
          <w:szCs w:val="22"/>
        </w:rPr>
      </w:pPr>
      <w:r w:rsidRPr="007D2190">
        <w:rPr>
          <w:rFonts w:asciiTheme="minorHAnsi" w:hAnsiTheme="minorHAnsi" w:cstheme="minorHAnsi"/>
        </w:rPr>
        <w:tab/>
      </w:r>
      <w:r w:rsidRPr="007D2190">
        <w:rPr>
          <w:rFonts w:asciiTheme="minorHAnsi" w:hAnsiTheme="minorHAnsi" w:cstheme="minorHAnsi"/>
          <w:bCs/>
          <w:sz w:val="22"/>
          <w:szCs w:val="22"/>
        </w:rPr>
        <w:t xml:space="preserve">Başkanlığımızca ilk altı aylık dönemde </w:t>
      </w:r>
      <w:r w:rsidR="00B9788B" w:rsidRPr="007D2190">
        <w:rPr>
          <w:rFonts w:asciiTheme="minorHAnsi" w:hAnsiTheme="minorHAnsi" w:cstheme="minorHAnsi"/>
          <w:bCs/>
          <w:sz w:val="22"/>
          <w:szCs w:val="22"/>
        </w:rPr>
        <w:t>Telefon Faturası Ödemeleri için 1</w:t>
      </w:r>
      <w:r w:rsidR="00513A24">
        <w:rPr>
          <w:rFonts w:asciiTheme="minorHAnsi" w:hAnsiTheme="minorHAnsi" w:cstheme="minorHAnsi"/>
          <w:bCs/>
          <w:sz w:val="22"/>
          <w:szCs w:val="22"/>
        </w:rPr>
        <w:t>76,76</w:t>
      </w:r>
      <w:r w:rsidR="00B9788B" w:rsidRPr="007D2190">
        <w:rPr>
          <w:rFonts w:asciiTheme="minorHAnsi" w:hAnsiTheme="minorHAnsi" w:cstheme="minorHAnsi"/>
          <w:bCs/>
          <w:sz w:val="22"/>
          <w:szCs w:val="22"/>
        </w:rPr>
        <w:t xml:space="preserve"> TL; Posta Gönderim Ücretleri için 93,88 TL; üniversitemiz sistem odasında kullanılmak üzere alım süreci devam eden </w:t>
      </w:r>
      <w:r w:rsidR="00424FB1">
        <w:rPr>
          <w:rFonts w:asciiTheme="minorHAnsi" w:hAnsiTheme="minorHAnsi" w:cstheme="minorHAnsi"/>
          <w:bCs/>
          <w:sz w:val="22"/>
          <w:szCs w:val="22"/>
        </w:rPr>
        <w:t>İhtisaslaşma Projesi Alımları</w:t>
      </w:r>
      <w:r w:rsidR="00B9788B" w:rsidRPr="007D2190">
        <w:rPr>
          <w:rFonts w:asciiTheme="minorHAnsi" w:hAnsiTheme="minorHAnsi" w:cstheme="minorHAnsi"/>
          <w:bCs/>
          <w:sz w:val="22"/>
          <w:szCs w:val="22"/>
        </w:rPr>
        <w:t xml:space="preserve"> için Kamu İhal</w:t>
      </w:r>
      <w:r w:rsidR="00513A24">
        <w:rPr>
          <w:rFonts w:asciiTheme="minorHAnsi" w:hAnsiTheme="minorHAnsi" w:cstheme="minorHAnsi"/>
          <w:bCs/>
          <w:sz w:val="22"/>
          <w:szCs w:val="22"/>
        </w:rPr>
        <w:t>e Kurumuna İlan Bedeli olarak 7.555</w:t>
      </w:r>
      <w:r w:rsidR="00B9788B" w:rsidRPr="007D2190">
        <w:rPr>
          <w:rFonts w:asciiTheme="minorHAnsi" w:hAnsiTheme="minorHAnsi" w:cstheme="minorHAnsi"/>
          <w:bCs/>
          <w:sz w:val="22"/>
          <w:szCs w:val="22"/>
        </w:rPr>
        <w:t>,</w:t>
      </w:r>
      <w:r w:rsidR="00513A24">
        <w:rPr>
          <w:rFonts w:asciiTheme="minorHAnsi" w:hAnsiTheme="minorHAnsi" w:cstheme="minorHAnsi"/>
          <w:bCs/>
          <w:sz w:val="22"/>
          <w:szCs w:val="22"/>
        </w:rPr>
        <w:t>00</w:t>
      </w:r>
      <w:r w:rsidR="00B9788B" w:rsidRPr="007D2190">
        <w:rPr>
          <w:rFonts w:asciiTheme="minorHAnsi" w:hAnsiTheme="minorHAnsi" w:cstheme="minorHAnsi"/>
          <w:bCs/>
          <w:sz w:val="22"/>
          <w:szCs w:val="22"/>
        </w:rPr>
        <w:t xml:space="preserve"> TL harcama yapılmıştır. Harcamalara ilişkin grafik aşağıda belirtilmiştir.</w:t>
      </w:r>
    </w:p>
    <w:p w:rsidR="00B9788B" w:rsidRPr="007D2190" w:rsidRDefault="001547C2" w:rsidP="00602428">
      <w:pPr>
        <w:rPr>
          <w:rFonts w:asciiTheme="minorHAnsi" w:hAnsiTheme="minorHAnsi" w:cstheme="minorHAnsi"/>
        </w:rPr>
      </w:pPr>
      <w:r w:rsidRPr="007D2190">
        <w:rPr>
          <w:rFonts w:asciiTheme="minorHAnsi" w:hAnsiTheme="minorHAnsi" w:cstheme="minorHAnsi"/>
          <w:noProof/>
        </w:rPr>
        <w:lastRenderedPageBreak/>
        <w:drawing>
          <wp:inline distT="0" distB="0" distL="0" distR="0">
            <wp:extent cx="6453963" cy="3455582"/>
            <wp:effectExtent l="0" t="0" r="4445" b="1206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2428" w:rsidRPr="007D2190" w:rsidRDefault="00602428" w:rsidP="00602428">
      <w:pPr>
        <w:rPr>
          <w:rFonts w:asciiTheme="minorHAnsi" w:hAnsiTheme="minorHAnsi" w:cstheme="minorHAnsi"/>
        </w:rPr>
      </w:pPr>
    </w:p>
    <w:p w:rsidR="00602428" w:rsidRPr="007D2190" w:rsidRDefault="00602428" w:rsidP="00602428">
      <w:pPr>
        <w:rPr>
          <w:rFonts w:asciiTheme="minorHAnsi" w:hAnsiTheme="minorHAnsi" w:cstheme="minorHAnsi"/>
        </w:rPr>
      </w:pPr>
    </w:p>
    <w:p w:rsidR="00602428" w:rsidRPr="007D2190" w:rsidRDefault="00602428" w:rsidP="00602428">
      <w:pPr>
        <w:pStyle w:val="Balk3"/>
        <w:rPr>
          <w:rFonts w:asciiTheme="minorHAnsi" w:hAnsiTheme="minorHAnsi" w:cstheme="minorHAnsi"/>
        </w:rPr>
      </w:pPr>
      <w:bookmarkStart w:id="6" w:name="_Toc108004460"/>
      <w:r w:rsidRPr="007D2190">
        <w:rPr>
          <w:rFonts w:asciiTheme="minorHAnsi" w:hAnsiTheme="minorHAnsi" w:cstheme="minorHAnsi"/>
        </w:rPr>
        <w:t>03.7-BAKIM ONARIM GİDERLERİ</w:t>
      </w:r>
      <w:bookmarkEnd w:id="6"/>
    </w:p>
    <w:p w:rsidR="00602428" w:rsidRPr="007D2190" w:rsidRDefault="00602428" w:rsidP="00B9788B">
      <w:pPr>
        <w:jc w:val="both"/>
        <w:rPr>
          <w:rFonts w:asciiTheme="minorHAnsi" w:hAnsiTheme="minorHAnsi" w:cstheme="minorHAnsi"/>
        </w:rPr>
      </w:pPr>
      <w:r w:rsidRPr="007D2190">
        <w:rPr>
          <w:rFonts w:asciiTheme="minorHAnsi" w:hAnsiTheme="minorHAnsi" w:cstheme="minorHAnsi"/>
        </w:rPr>
        <w:tab/>
      </w:r>
      <w:r w:rsidRPr="007D2190">
        <w:rPr>
          <w:rFonts w:asciiTheme="minorHAnsi" w:hAnsiTheme="minorHAnsi" w:cstheme="minorHAnsi"/>
          <w:bCs/>
          <w:sz w:val="22"/>
          <w:szCs w:val="22"/>
        </w:rPr>
        <w:t xml:space="preserve">Başkanlığımızca ilk altı aylık dönemde </w:t>
      </w:r>
      <w:r w:rsidR="00B9788B" w:rsidRPr="007D2190">
        <w:rPr>
          <w:rFonts w:asciiTheme="minorHAnsi" w:hAnsiTheme="minorHAnsi" w:cstheme="minorHAnsi"/>
          <w:bCs/>
          <w:sz w:val="22"/>
          <w:szCs w:val="22"/>
        </w:rPr>
        <w:t>üniversitemiz sistem odasında bulunan klima ve güç kaynakları için periyodik bakım süreçleri gelm</w:t>
      </w:r>
      <w:r w:rsidR="00513A24">
        <w:rPr>
          <w:rFonts w:asciiTheme="minorHAnsi" w:hAnsiTheme="minorHAnsi" w:cstheme="minorHAnsi"/>
          <w:bCs/>
          <w:sz w:val="22"/>
          <w:szCs w:val="22"/>
        </w:rPr>
        <w:t xml:space="preserve">iş ve bakım onarım gideri için 2.000,00 TL </w:t>
      </w:r>
      <w:r w:rsidR="00B9788B" w:rsidRPr="007D2190">
        <w:rPr>
          <w:rFonts w:asciiTheme="minorHAnsi" w:hAnsiTheme="minorHAnsi" w:cstheme="minorHAnsi"/>
          <w:bCs/>
          <w:sz w:val="22"/>
          <w:szCs w:val="22"/>
        </w:rPr>
        <w:t xml:space="preserve">harcama yapılmıştır. </w:t>
      </w:r>
    </w:p>
    <w:p w:rsidR="00602428" w:rsidRPr="007D2190" w:rsidRDefault="00602428" w:rsidP="00602428">
      <w:pPr>
        <w:rPr>
          <w:rFonts w:asciiTheme="minorHAnsi" w:hAnsiTheme="minorHAnsi" w:cstheme="minorHAnsi"/>
        </w:rPr>
      </w:pPr>
    </w:p>
    <w:p w:rsidR="00602428" w:rsidRPr="007D2190" w:rsidRDefault="00602428" w:rsidP="00602428">
      <w:pPr>
        <w:pStyle w:val="Balk3"/>
        <w:rPr>
          <w:rFonts w:asciiTheme="minorHAnsi" w:hAnsiTheme="minorHAnsi" w:cstheme="minorHAnsi"/>
        </w:rPr>
      </w:pPr>
      <w:bookmarkStart w:id="7" w:name="_Toc108004461"/>
      <w:r w:rsidRPr="007D2190">
        <w:rPr>
          <w:rFonts w:asciiTheme="minorHAnsi" w:hAnsiTheme="minorHAnsi" w:cstheme="minorHAnsi"/>
        </w:rPr>
        <w:t>06.1-MAMUL MAL ALIMLARI</w:t>
      </w:r>
      <w:bookmarkEnd w:id="7"/>
    </w:p>
    <w:p w:rsidR="00B9788B" w:rsidRDefault="00B9788B" w:rsidP="00B9788B">
      <w:pPr>
        <w:rPr>
          <w:rFonts w:asciiTheme="minorHAnsi" w:hAnsiTheme="minorHAnsi" w:cstheme="minorHAnsi"/>
        </w:rPr>
      </w:pPr>
      <w:r w:rsidRPr="007D2190">
        <w:rPr>
          <w:rFonts w:asciiTheme="minorHAnsi" w:hAnsiTheme="minorHAnsi" w:cstheme="minorHAnsi"/>
        </w:rPr>
        <w:tab/>
        <w:t xml:space="preserve">Başkanlığımızca üniversitemiz </w:t>
      </w:r>
      <w:r w:rsidR="008437EF">
        <w:rPr>
          <w:rFonts w:asciiTheme="minorHAnsi" w:hAnsiTheme="minorHAnsi" w:cstheme="minorHAnsi"/>
        </w:rPr>
        <w:t xml:space="preserve">birimlerinde </w:t>
      </w:r>
      <w:r w:rsidRPr="007D2190">
        <w:rPr>
          <w:rFonts w:asciiTheme="minorHAnsi" w:hAnsiTheme="minorHAnsi" w:cstheme="minorHAnsi"/>
        </w:rPr>
        <w:t xml:space="preserve">kullanılmak üzere </w:t>
      </w:r>
      <w:r w:rsidR="008437EF">
        <w:rPr>
          <w:rFonts w:asciiTheme="minorHAnsi" w:hAnsiTheme="minorHAnsi" w:cstheme="minorHAnsi"/>
        </w:rPr>
        <w:t>IP telefon alımı ve Montaj Kurgu Bilgisayarı alımı yapılmıştır</w:t>
      </w:r>
      <w:r w:rsidRPr="007D2190">
        <w:rPr>
          <w:rFonts w:asciiTheme="minorHAnsi" w:hAnsiTheme="minorHAnsi" w:cstheme="minorHAnsi"/>
        </w:rPr>
        <w:t xml:space="preserve">. </w:t>
      </w:r>
      <w:r w:rsidR="008437EF">
        <w:rPr>
          <w:rFonts w:asciiTheme="minorHAnsi" w:hAnsiTheme="minorHAnsi" w:cstheme="minorHAnsi"/>
        </w:rPr>
        <w:t>İ</w:t>
      </w:r>
      <w:r w:rsidRPr="007D2190">
        <w:rPr>
          <w:rFonts w:asciiTheme="minorHAnsi" w:hAnsiTheme="minorHAnsi" w:cstheme="minorHAnsi"/>
        </w:rPr>
        <w:t>kinci altı aylık dönemde harcama tahminlerinde bulunulacaktır.</w:t>
      </w:r>
      <w:r w:rsidR="008437EF" w:rsidRPr="008437EF">
        <w:rPr>
          <w:rFonts w:asciiTheme="minorHAnsi" w:hAnsiTheme="minorHAnsi" w:cstheme="minorHAnsi"/>
        </w:rPr>
        <w:t xml:space="preserve"> </w:t>
      </w:r>
      <w:r w:rsidR="008437EF" w:rsidRPr="007D2190">
        <w:rPr>
          <w:rFonts w:asciiTheme="minorHAnsi" w:hAnsiTheme="minorHAnsi" w:cstheme="minorHAnsi"/>
        </w:rPr>
        <w:t>Bütçe gerçekleşmelerine ilişkin tablo aşağıda belirtilmiştir.</w:t>
      </w:r>
    </w:p>
    <w:p w:rsidR="00424FB1" w:rsidRDefault="00424FB1" w:rsidP="00B9788B">
      <w:pPr>
        <w:rPr>
          <w:rFonts w:asciiTheme="minorHAnsi" w:hAnsiTheme="minorHAnsi" w:cstheme="minorHAnsi"/>
        </w:rPr>
      </w:pPr>
    </w:p>
    <w:p w:rsidR="008437EF" w:rsidRPr="007D2190" w:rsidRDefault="008437EF" w:rsidP="00B9788B">
      <w:pPr>
        <w:rPr>
          <w:rFonts w:asciiTheme="minorHAnsi" w:hAnsiTheme="minorHAnsi" w:cstheme="minorHAnsi"/>
        </w:rPr>
      </w:pPr>
      <w:r>
        <w:rPr>
          <w:noProof/>
        </w:rPr>
        <w:drawing>
          <wp:inline distT="0" distB="0" distL="0" distR="0" wp14:anchorId="7ED91881" wp14:editId="06989962">
            <wp:extent cx="4124960" cy="3253563"/>
            <wp:effectExtent l="0" t="0" r="8890" b="444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2428" w:rsidRPr="007D2190" w:rsidRDefault="00602428" w:rsidP="00602428">
      <w:pPr>
        <w:rPr>
          <w:rFonts w:asciiTheme="minorHAnsi" w:hAnsiTheme="minorHAnsi" w:cstheme="minorHAnsi"/>
        </w:rPr>
      </w:pPr>
    </w:p>
    <w:p w:rsidR="00602428" w:rsidRPr="007D2190" w:rsidRDefault="00602428" w:rsidP="00602428">
      <w:pPr>
        <w:pStyle w:val="Balk3"/>
        <w:rPr>
          <w:rFonts w:asciiTheme="minorHAnsi" w:hAnsiTheme="minorHAnsi" w:cstheme="minorHAnsi"/>
        </w:rPr>
      </w:pPr>
      <w:bookmarkStart w:id="8" w:name="_Toc108004462"/>
      <w:r w:rsidRPr="007D2190">
        <w:rPr>
          <w:rFonts w:asciiTheme="minorHAnsi" w:hAnsiTheme="minorHAnsi" w:cstheme="minorHAnsi"/>
        </w:rPr>
        <w:t>06.3-GAYRİMADDİ HAK ALIMLARI</w:t>
      </w:r>
      <w:bookmarkEnd w:id="8"/>
    </w:p>
    <w:p w:rsidR="00B9788B" w:rsidRPr="007D2190" w:rsidRDefault="00B9788B" w:rsidP="001547C2">
      <w:pPr>
        <w:jc w:val="both"/>
        <w:rPr>
          <w:rFonts w:asciiTheme="minorHAnsi" w:hAnsiTheme="minorHAnsi" w:cstheme="minorHAnsi"/>
        </w:rPr>
      </w:pPr>
      <w:r w:rsidRPr="007D2190">
        <w:rPr>
          <w:rFonts w:asciiTheme="minorHAnsi" w:hAnsiTheme="minorHAnsi" w:cstheme="minorHAnsi"/>
        </w:rPr>
        <w:tab/>
        <w:t>Ü</w:t>
      </w:r>
      <w:r w:rsidR="001547C2" w:rsidRPr="007D2190">
        <w:rPr>
          <w:rFonts w:asciiTheme="minorHAnsi" w:hAnsiTheme="minorHAnsi" w:cstheme="minorHAnsi"/>
        </w:rPr>
        <w:t xml:space="preserve">niversitemiz ile İzmir </w:t>
      </w:r>
      <w:proofErr w:type="gramStart"/>
      <w:r w:rsidR="001547C2" w:rsidRPr="007D2190">
        <w:rPr>
          <w:rFonts w:asciiTheme="minorHAnsi" w:hAnsiTheme="minorHAnsi" w:cstheme="minorHAnsi"/>
        </w:rPr>
        <w:t>Katip</w:t>
      </w:r>
      <w:proofErr w:type="gramEnd"/>
      <w:r w:rsidR="001547C2" w:rsidRPr="007D2190">
        <w:rPr>
          <w:rFonts w:asciiTheme="minorHAnsi" w:hAnsiTheme="minorHAnsi" w:cstheme="minorHAnsi"/>
        </w:rPr>
        <w:t xml:space="preserve"> Çelebi Üniversitesi arasında imzalanan protokol ve sözleşme gereğince </w:t>
      </w:r>
      <w:r w:rsidRPr="007D2190">
        <w:rPr>
          <w:rFonts w:asciiTheme="minorHAnsi" w:hAnsiTheme="minorHAnsi" w:cstheme="minorHAnsi"/>
        </w:rPr>
        <w:t>Kalkınma Bakanlığı destekli</w:t>
      </w:r>
      <w:r w:rsidR="001547C2" w:rsidRPr="007D2190">
        <w:rPr>
          <w:rFonts w:asciiTheme="minorHAnsi" w:hAnsiTheme="minorHAnsi" w:cstheme="minorHAnsi"/>
        </w:rPr>
        <w:t xml:space="preserve"> proje olan Üniversite Bilgi Yönetim Sistemi kullanılmakta olup sis</w:t>
      </w:r>
      <w:r w:rsidR="008437EF">
        <w:rPr>
          <w:rFonts w:asciiTheme="minorHAnsi" w:hAnsiTheme="minorHAnsi" w:cstheme="minorHAnsi"/>
        </w:rPr>
        <w:t xml:space="preserve">temin 5 Aylık </w:t>
      </w:r>
      <w:proofErr w:type="spellStart"/>
      <w:r w:rsidR="008437EF">
        <w:rPr>
          <w:rFonts w:asciiTheme="minorHAnsi" w:hAnsiTheme="minorHAnsi" w:cstheme="minorHAnsi"/>
        </w:rPr>
        <w:t>hakediş</w:t>
      </w:r>
      <w:proofErr w:type="spellEnd"/>
      <w:r w:rsidR="008437EF">
        <w:rPr>
          <w:rFonts w:asciiTheme="minorHAnsi" w:hAnsiTheme="minorHAnsi" w:cstheme="minorHAnsi"/>
        </w:rPr>
        <w:t xml:space="preserve"> ödemesi 141.6</w:t>
      </w:r>
      <w:r w:rsidR="001547C2" w:rsidRPr="007D2190">
        <w:rPr>
          <w:rFonts w:asciiTheme="minorHAnsi" w:hAnsiTheme="minorHAnsi" w:cstheme="minorHAnsi"/>
        </w:rPr>
        <w:t>00,00 TL olarak ödenmiştir.</w:t>
      </w:r>
    </w:p>
    <w:p w:rsidR="001547C2" w:rsidRPr="007D2190" w:rsidRDefault="001547C2" w:rsidP="001547C2">
      <w:pPr>
        <w:jc w:val="both"/>
        <w:rPr>
          <w:rFonts w:asciiTheme="minorHAnsi" w:hAnsiTheme="minorHAnsi" w:cstheme="minorHAnsi"/>
        </w:rPr>
      </w:pPr>
      <w:r w:rsidRPr="007D2190">
        <w:rPr>
          <w:rFonts w:asciiTheme="minorHAnsi" w:hAnsiTheme="minorHAnsi" w:cstheme="minorHAnsi"/>
        </w:rPr>
        <w:tab/>
        <w:t xml:space="preserve">Üniversite Bilgi Yönetim Sistemi kapsamında kullanılmakta olan Elektronik Belge Yönetim Sistemi, Personel Bilgi Sistemi, Öğrenci Bilgi Sistemi gibi </w:t>
      </w:r>
      <w:proofErr w:type="gramStart"/>
      <w:r w:rsidRPr="007D2190">
        <w:rPr>
          <w:rFonts w:asciiTheme="minorHAnsi" w:hAnsiTheme="minorHAnsi" w:cstheme="minorHAnsi"/>
        </w:rPr>
        <w:t>modüllerin</w:t>
      </w:r>
      <w:proofErr w:type="gramEnd"/>
      <w:r w:rsidRPr="007D2190">
        <w:rPr>
          <w:rFonts w:asciiTheme="minorHAnsi" w:hAnsiTheme="minorHAnsi" w:cstheme="minorHAnsi"/>
        </w:rPr>
        <w:t xml:space="preserve"> kullanımında elektronik imza alımları yapılmakta olup Elektronik İmza ve Nitelikli Elektronik Ser</w:t>
      </w:r>
      <w:r w:rsidR="008437EF">
        <w:rPr>
          <w:rFonts w:asciiTheme="minorHAnsi" w:hAnsiTheme="minorHAnsi" w:cstheme="minorHAnsi"/>
        </w:rPr>
        <w:t>tifika alımları için TÜBİTAK’a 77.626,30</w:t>
      </w:r>
      <w:r w:rsidRPr="007D2190">
        <w:rPr>
          <w:rFonts w:asciiTheme="minorHAnsi" w:hAnsiTheme="minorHAnsi" w:cstheme="minorHAnsi"/>
        </w:rPr>
        <w:t xml:space="preserve"> TL fatura ödemesi gerçekleştirilmiştir.</w:t>
      </w:r>
    </w:p>
    <w:p w:rsidR="001547C2" w:rsidRPr="007D2190" w:rsidRDefault="001547C2" w:rsidP="001547C2">
      <w:pPr>
        <w:jc w:val="both"/>
        <w:rPr>
          <w:rFonts w:asciiTheme="minorHAnsi" w:hAnsiTheme="minorHAnsi" w:cstheme="minorHAnsi"/>
        </w:rPr>
      </w:pPr>
      <w:r w:rsidRPr="007D2190">
        <w:rPr>
          <w:rFonts w:asciiTheme="minorHAnsi" w:hAnsiTheme="minorHAnsi" w:cstheme="minorHAnsi"/>
        </w:rPr>
        <w:tab/>
        <w:t>Üniversitemiz birimlerinden gelen yazılım ve lisans talepleri doğrultusunda</w:t>
      </w:r>
      <w:r w:rsidR="008437EF">
        <w:rPr>
          <w:rFonts w:asciiTheme="minorHAnsi" w:hAnsiTheme="minorHAnsi" w:cstheme="minorHAnsi"/>
        </w:rPr>
        <w:t xml:space="preserve"> </w:t>
      </w:r>
      <w:proofErr w:type="spellStart"/>
      <w:r w:rsidR="008437EF">
        <w:rPr>
          <w:rFonts w:asciiTheme="minorHAnsi" w:hAnsiTheme="minorHAnsi" w:cstheme="minorHAnsi"/>
        </w:rPr>
        <w:t>Adobe</w:t>
      </w:r>
      <w:proofErr w:type="spellEnd"/>
      <w:r w:rsidR="008437EF">
        <w:rPr>
          <w:rFonts w:asciiTheme="minorHAnsi" w:hAnsiTheme="minorHAnsi" w:cstheme="minorHAnsi"/>
        </w:rPr>
        <w:t xml:space="preserve"> Lisan alımı 15.930,00 </w:t>
      </w:r>
      <w:proofErr w:type="gramStart"/>
      <w:r w:rsidR="008437EF">
        <w:rPr>
          <w:rFonts w:asciiTheme="minorHAnsi" w:hAnsiTheme="minorHAnsi" w:cstheme="minorHAnsi"/>
        </w:rPr>
        <w:t xml:space="preserve">TL , </w:t>
      </w:r>
      <w:proofErr w:type="spellStart"/>
      <w:r w:rsidR="008437EF">
        <w:rPr>
          <w:rFonts w:asciiTheme="minorHAnsi" w:hAnsiTheme="minorHAnsi" w:cstheme="minorHAnsi"/>
        </w:rPr>
        <w:t>Vmware</w:t>
      </w:r>
      <w:proofErr w:type="spellEnd"/>
      <w:proofErr w:type="gramEnd"/>
      <w:r w:rsidR="008437EF">
        <w:rPr>
          <w:rFonts w:asciiTheme="minorHAnsi" w:hAnsiTheme="minorHAnsi" w:cstheme="minorHAnsi"/>
        </w:rPr>
        <w:t xml:space="preserve"> Sanallaştırma Yazılımı Lisansı 55.696,00 TL ödenmiştir.</w:t>
      </w:r>
      <w:r w:rsidRPr="007D2190">
        <w:rPr>
          <w:rFonts w:asciiTheme="minorHAnsi" w:hAnsiTheme="minorHAnsi" w:cstheme="minorHAnsi"/>
        </w:rPr>
        <w:t xml:space="preserve"> ikinci altı aylık dönemde bütçe gerçekleşmelerimiz devam edecektir.</w:t>
      </w:r>
    </w:p>
    <w:p w:rsidR="001547C2" w:rsidRPr="007D2190" w:rsidRDefault="001547C2" w:rsidP="001547C2">
      <w:pPr>
        <w:jc w:val="both"/>
        <w:rPr>
          <w:rFonts w:asciiTheme="minorHAnsi" w:hAnsiTheme="minorHAnsi" w:cstheme="minorHAnsi"/>
        </w:rPr>
      </w:pPr>
      <w:r w:rsidRPr="007D2190">
        <w:rPr>
          <w:rFonts w:asciiTheme="minorHAnsi" w:hAnsiTheme="minorHAnsi" w:cstheme="minorHAnsi"/>
        </w:rPr>
        <w:tab/>
        <w:t>Bütçe gerçekleşmelerine ilişkin tablo aşağıda belirtilmiştir.</w:t>
      </w:r>
    </w:p>
    <w:p w:rsidR="001547C2" w:rsidRPr="007D2190" w:rsidRDefault="008E1BF2" w:rsidP="00B9788B">
      <w:pPr>
        <w:rPr>
          <w:rFonts w:asciiTheme="minorHAnsi" w:hAnsiTheme="minorHAnsi" w:cstheme="minorHAnsi"/>
        </w:rPr>
      </w:pPr>
      <w:r w:rsidRPr="007D2190">
        <w:rPr>
          <w:rFonts w:asciiTheme="minorHAnsi" w:hAnsiTheme="minorHAnsi" w:cstheme="minorHAnsi"/>
          <w:noProof/>
        </w:rPr>
        <w:drawing>
          <wp:inline distT="0" distB="0" distL="0" distR="0">
            <wp:extent cx="5996763" cy="3806456"/>
            <wp:effectExtent l="0" t="0" r="4445" b="381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2428" w:rsidRPr="007D2190" w:rsidRDefault="00602428" w:rsidP="00602428">
      <w:pPr>
        <w:rPr>
          <w:rFonts w:asciiTheme="minorHAnsi" w:hAnsiTheme="minorHAnsi" w:cstheme="minorHAnsi"/>
        </w:rPr>
      </w:pPr>
    </w:p>
    <w:p w:rsidR="00602428" w:rsidRPr="007D2190" w:rsidRDefault="00602428" w:rsidP="00602428">
      <w:pPr>
        <w:rPr>
          <w:rFonts w:asciiTheme="minorHAnsi" w:hAnsiTheme="minorHAnsi" w:cstheme="minorHAnsi"/>
        </w:rPr>
      </w:pPr>
    </w:p>
    <w:p w:rsidR="00514F00" w:rsidRPr="007D2190" w:rsidRDefault="00514F00" w:rsidP="00602428">
      <w:pPr>
        <w:rPr>
          <w:rFonts w:asciiTheme="minorHAnsi" w:hAnsiTheme="minorHAnsi" w:cstheme="minorHAnsi"/>
        </w:rPr>
      </w:pPr>
    </w:p>
    <w:p w:rsidR="008E1BF2" w:rsidRPr="007D2190" w:rsidRDefault="008E1BF2" w:rsidP="008E1BF2">
      <w:pPr>
        <w:pStyle w:val="Balk3"/>
        <w:rPr>
          <w:rFonts w:asciiTheme="minorHAnsi" w:hAnsiTheme="minorHAnsi" w:cstheme="minorHAnsi"/>
        </w:rPr>
      </w:pPr>
      <w:bookmarkStart w:id="9" w:name="_Toc108004463"/>
      <w:r w:rsidRPr="007D2190">
        <w:rPr>
          <w:rFonts w:asciiTheme="minorHAnsi" w:hAnsiTheme="minorHAnsi" w:cstheme="minorHAnsi"/>
          <w:color w:val="000000" w:themeColor="text1"/>
          <w:szCs w:val="26"/>
        </w:rPr>
        <w:t>TEMMUZ</w:t>
      </w:r>
      <w:r w:rsidRPr="007D2190">
        <w:rPr>
          <w:rFonts w:asciiTheme="minorHAnsi" w:hAnsiTheme="minorHAnsi" w:cstheme="minorHAnsi"/>
        </w:rPr>
        <w:t xml:space="preserve"> ARALIK 202</w:t>
      </w:r>
      <w:r w:rsidR="008437EF">
        <w:rPr>
          <w:rFonts w:asciiTheme="minorHAnsi" w:hAnsiTheme="minorHAnsi" w:cstheme="minorHAnsi"/>
        </w:rPr>
        <w:t>2</w:t>
      </w:r>
      <w:r w:rsidRPr="007D2190">
        <w:rPr>
          <w:rFonts w:asciiTheme="minorHAnsi" w:hAnsiTheme="minorHAnsi" w:cstheme="minorHAnsi"/>
        </w:rPr>
        <w:t xml:space="preserve"> DÖNEMİNDE YAPILMASI PLANLANAN FAALİYETLER</w:t>
      </w:r>
      <w:bookmarkEnd w:id="9"/>
    </w:p>
    <w:p w:rsidR="008E1BF2" w:rsidRPr="007D2190" w:rsidRDefault="008E1BF2" w:rsidP="008E1BF2">
      <w:pPr>
        <w:rPr>
          <w:rFonts w:asciiTheme="minorHAnsi" w:hAnsiTheme="minorHAnsi" w:cstheme="minorHAnsi"/>
        </w:rPr>
      </w:pPr>
    </w:p>
    <w:p w:rsidR="008E1BF2" w:rsidRPr="007D2190" w:rsidRDefault="008437EF" w:rsidP="00514F00">
      <w:pPr>
        <w:jc w:val="both"/>
        <w:rPr>
          <w:rFonts w:asciiTheme="minorHAnsi" w:hAnsiTheme="minorHAnsi" w:cstheme="minorHAnsi"/>
        </w:rPr>
      </w:pPr>
      <w:r>
        <w:rPr>
          <w:rFonts w:asciiTheme="minorHAnsi" w:hAnsiTheme="minorHAnsi" w:cstheme="minorHAnsi"/>
        </w:rPr>
        <w:tab/>
        <w:t>Başkanlığımızın 2022</w:t>
      </w:r>
      <w:r w:rsidR="008E1BF2" w:rsidRPr="007D2190">
        <w:rPr>
          <w:rFonts w:asciiTheme="minorHAnsi" w:hAnsiTheme="minorHAnsi" w:cstheme="minorHAnsi"/>
        </w:rPr>
        <w:t xml:space="preserve"> Yılı Yatırım Programında 3 Adet projesi bulunmaktadır. Bu projelerde ilki UBYS, ikincisi </w:t>
      </w:r>
      <w:r>
        <w:rPr>
          <w:rFonts w:asciiTheme="minorHAnsi" w:hAnsiTheme="minorHAnsi" w:cstheme="minorHAnsi"/>
        </w:rPr>
        <w:t>Mamul Mal Alımları</w:t>
      </w:r>
      <w:r w:rsidR="008E1BF2" w:rsidRPr="007D2190">
        <w:rPr>
          <w:rFonts w:asciiTheme="minorHAnsi" w:hAnsiTheme="minorHAnsi" w:cstheme="minorHAnsi"/>
        </w:rPr>
        <w:t xml:space="preserve"> ve üçüncüsü ise Yazılım ve Lisans Alımları projelerimizdir.</w:t>
      </w:r>
    </w:p>
    <w:p w:rsidR="008E1BF2" w:rsidRPr="007D2190" w:rsidRDefault="008E1BF2" w:rsidP="00514F00">
      <w:pPr>
        <w:jc w:val="both"/>
        <w:rPr>
          <w:rFonts w:asciiTheme="minorHAnsi" w:hAnsiTheme="minorHAnsi" w:cstheme="minorHAnsi"/>
        </w:rPr>
      </w:pPr>
      <w:r w:rsidRPr="007D2190">
        <w:rPr>
          <w:rFonts w:asciiTheme="minorHAnsi" w:hAnsiTheme="minorHAnsi" w:cstheme="minorHAnsi"/>
        </w:rPr>
        <w:tab/>
        <w:t xml:space="preserve">UBYS projesi kapsamında yapılan harcamalar her ay </w:t>
      </w:r>
      <w:proofErr w:type="spellStart"/>
      <w:r w:rsidRPr="007D2190">
        <w:rPr>
          <w:rFonts w:asciiTheme="minorHAnsi" w:hAnsiTheme="minorHAnsi" w:cstheme="minorHAnsi"/>
        </w:rPr>
        <w:t>hakediş</w:t>
      </w:r>
      <w:proofErr w:type="spellEnd"/>
      <w:r w:rsidRPr="007D2190">
        <w:rPr>
          <w:rFonts w:asciiTheme="minorHAnsi" w:hAnsiTheme="minorHAnsi" w:cstheme="minorHAnsi"/>
        </w:rPr>
        <w:t xml:space="preserve"> evrakları hazırlanarak aylık olarak ödenmektedir.</w:t>
      </w:r>
    </w:p>
    <w:p w:rsidR="008E1BF2" w:rsidRPr="007D2190" w:rsidRDefault="008E1BF2" w:rsidP="00514F00">
      <w:pPr>
        <w:jc w:val="both"/>
        <w:rPr>
          <w:rFonts w:asciiTheme="minorHAnsi" w:hAnsiTheme="minorHAnsi" w:cstheme="minorHAnsi"/>
        </w:rPr>
      </w:pPr>
      <w:r w:rsidRPr="007D2190">
        <w:rPr>
          <w:rFonts w:asciiTheme="minorHAnsi" w:hAnsiTheme="minorHAnsi" w:cstheme="minorHAnsi"/>
        </w:rPr>
        <w:tab/>
        <w:t xml:space="preserve">Üniversitemiz birimlerinden gelen yazılım ve lisans talepleri doğrultusunda gerekli değerlendirme yapılarak talepler karşılanmaktadır. Bu talepler neticesinde satın alınması planlanan yazılım ve lisanslar </w:t>
      </w:r>
      <w:r w:rsidR="00D7409B" w:rsidRPr="007D2190">
        <w:rPr>
          <w:rFonts w:asciiTheme="minorHAnsi" w:hAnsiTheme="minorHAnsi" w:cstheme="minorHAnsi"/>
        </w:rPr>
        <w:t xml:space="preserve">ile diğer hizmet alımları </w:t>
      </w:r>
      <w:r w:rsidRPr="007D2190">
        <w:rPr>
          <w:rFonts w:asciiTheme="minorHAnsi" w:hAnsiTheme="minorHAnsi" w:cstheme="minorHAnsi"/>
        </w:rPr>
        <w:t xml:space="preserve">aşağıda belirtilmiştir. </w:t>
      </w:r>
    </w:p>
    <w:p w:rsidR="00D7409B" w:rsidRPr="007D2190" w:rsidRDefault="00D7409B" w:rsidP="00D7409B">
      <w:pPr>
        <w:pStyle w:val="ListeParagraf"/>
        <w:numPr>
          <w:ilvl w:val="0"/>
          <w:numId w:val="50"/>
        </w:numPr>
        <w:rPr>
          <w:rFonts w:asciiTheme="minorHAnsi" w:hAnsiTheme="minorHAnsi" w:cstheme="minorHAnsi"/>
        </w:rPr>
      </w:pPr>
      <w:r w:rsidRPr="007D2190">
        <w:rPr>
          <w:rFonts w:asciiTheme="minorHAnsi" w:hAnsiTheme="minorHAnsi" w:cstheme="minorHAnsi"/>
        </w:rPr>
        <w:t>Microsoft Lisans Alımı</w:t>
      </w:r>
    </w:p>
    <w:p w:rsidR="00D7409B" w:rsidRPr="007D2190" w:rsidRDefault="00D7409B" w:rsidP="00D7409B">
      <w:pPr>
        <w:pStyle w:val="ListeParagraf"/>
        <w:numPr>
          <w:ilvl w:val="0"/>
          <w:numId w:val="50"/>
        </w:numPr>
        <w:rPr>
          <w:rFonts w:asciiTheme="minorHAnsi" w:hAnsiTheme="minorHAnsi" w:cstheme="minorHAnsi"/>
        </w:rPr>
      </w:pPr>
      <w:proofErr w:type="spellStart"/>
      <w:r w:rsidRPr="007D2190">
        <w:rPr>
          <w:rFonts w:asciiTheme="minorHAnsi" w:hAnsiTheme="minorHAnsi" w:cstheme="minorHAnsi"/>
        </w:rPr>
        <w:t>Matlab</w:t>
      </w:r>
      <w:proofErr w:type="spellEnd"/>
      <w:r w:rsidRPr="007D2190">
        <w:rPr>
          <w:rFonts w:asciiTheme="minorHAnsi" w:hAnsiTheme="minorHAnsi" w:cstheme="minorHAnsi"/>
        </w:rPr>
        <w:t>, SPSS Lisans Alımı</w:t>
      </w:r>
    </w:p>
    <w:p w:rsidR="00D7409B" w:rsidRDefault="00D7409B" w:rsidP="00D7409B">
      <w:pPr>
        <w:pStyle w:val="ListeParagraf"/>
        <w:numPr>
          <w:ilvl w:val="0"/>
          <w:numId w:val="50"/>
        </w:numPr>
        <w:rPr>
          <w:rFonts w:asciiTheme="minorHAnsi" w:hAnsiTheme="minorHAnsi" w:cstheme="minorHAnsi"/>
        </w:rPr>
      </w:pPr>
      <w:r w:rsidRPr="007D2190">
        <w:rPr>
          <w:rFonts w:asciiTheme="minorHAnsi" w:hAnsiTheme="minorHAnsi" w:cstheme="minorHAnsi"/>
        </w:rPr>
        <w:lastRenderedPageBreak/>
        <w:t>KAMUTECH İnsan Kaynakları Yönetimi Yazılımı</w:t>
      </w:r>
    </w:p>
    <w:p w:rsidR="00424FB1" w:rsidRPr="007D2190" w:rsidRDefault="00424FB1" w:rsidP="00D7409B">
      <w:pPr>
        <w:pStyle w:val="ListeParagraf"/>
        <w:numPr>
          <w:ilvl w:val="0"/>
          <w:numId w:val="50"/>
        </w:numPr>
        <w:rPr>
          <w:rFonts w:asciiTheme="minorHAnsi" w:hAnsiTheme="minorHAnsi" w:cstheme="minorHAnsi"/>
        </w:rPr>
      </w:pPr>
      <w:r>
        <w:rPr>
          <w:rFonts w:asciiTheme="minorHAnsi" w:hAnsiTheme="minorHAnsi" w:cstheme="minorHAnsi"/>
        </w:rPr>
        <w:t>Bilgisayar, Yazıcı, Tarayıcı, Projeksiyon, S</w:t>
      </w:r>
      <w:bookmarkStart w:id="10" w:name="_GoBack"/>
      <w:bookmarkEnd w:id="10"/>
      <w:r>
        <w:rPr>
          <w:rFonts w:asciiTheme="minorHAnsi" w:hAnsiTheme="minorHAnsi" w:cstheme="minorHAnsi"/>
        </w:rPr>
        <w:t xml:space="preserve">unucu, Switch, Kablosuz Erişim Cihazı </w:t>
      </w:r>
      <w:proofErr w:type="spellStart"/>
      <w:r>
        <w:rPr>
          <w:rFonts w:asciiTheme="minorHAnsi" w:hAnsiTheme="minorHAnsi" w:cstheme="minorHAnsi"/>
        </w:rPr>
        <w:t>vb</w:t>
      </w:r>
      <w:proofErr w:type="spellEnd"/>
      <w:r>
        <w:rPr>
          <w:rFonts w:asciiTheme="minorHAnsi" w:hAnsiTheme="minorHAnsi" w:cstheme="minorHAnsi"/>
        </w:rPr>
        <w:t xml:space="preserve"> mamul mal alımları</w:t>
      </w:r>
    </w:p>
    <w:p w:rsidR="00D7409B" w:rsidRPr="007D2190" w:rsidRDefault="00D7409B" w:rsidP="00D7409B">
      <w:pPr>
        <w:pStyle w:val="ListeParagraf"/>
        <w:numPr>
          <w:ilvl w:val="0"/>
          <w:numId w:val="50"/>
        </w:numPr>
        <w:rPr>
          <w:rFonts w:asciiTheme="minorHAnsi" w:hAnsiTheme="minorHAnsi" w:cstheme="minorHAnsi"/>
        </w:rPr>
      </w:pPr>
      <w:r w:rsidRPr="007D2190">
        <w:rPr>
          <w:rFonts w:asciiTheme="minorHAnsi" w:hAnsiTheme="minorHAnsi" w:cstheme="minorHAnsi"/>
        </w:rPr>
        <w:t xml:space="preserve">OSKA E </w:t>
      </w:r>
      <w:proofErr w:type="spellStart"/>
      <w:r w:rsidRPr="007D2190">
        <w:rPr>
          <w:rFonts w:asciiTheme="minorHAnsi" w:hAnsiTheme="minorHAnsi" w:cstheme="minorHAnsi"/>
        </w:rPr>
        <w:t>Hakediş</w:t>
      </w:r>
      <w:proofErr w:type="spellEnd"/>
      <w:r w:rsidRPr="007D2190">
        <w:rPr>
          <w:rFonts w:asciiTheme="minorHAnsi" w:hAnsiTheme="minorHAnsi" w:cstheme="minorHAnsi"/>
        </w:rPr>
        <w:t xml:space="preserve"> Yazılımı</w:t>
      </w:r>
    </w:p>
    <w:p w:rsidR="00D7409B" w:rsidRPr="007D2190" w:rsidRDefault="00D7409B" w:rsidP="00D7409B">
      <w:pPr>
        <w:pStyle w:val="ListeParagraf"/>
        <w:numPr>
          <w:ilvl w:val="0"/>
          <w:numId w:val="50"/>
        </w:numPr>
        <w:rPr>
          <w:rFonts w:asciiTheme="minorHAnsi" w:hAnsiTheme="minorHAnsi" w:cstheme="minorHAnsi"/>
        </w:rPr>
      </w:pPr>
      <w:r w:rsidRPr="007D2190">
        <w:rPr>
          <w:rFonts w:asciiTheme="minorHAnsi" w:hAnsiTheme="minorHAnsi" w:cstheme="minorHAnsi"/>
        </w:rPr>
        <w:t>TÜBİTAK E imza ve Nitelikli Elektronik Sertifika Alımları</w:t>
      </w:r>
    </w:p>
    <w:p w:rsidR="00D7409B" w:rsidRPr="007D2190" w:rsidRDefault="00D7409B" w:rsidP="00D7409B">
      <w:pPr>
        <w:pStyle w:val="ListeParagraf"/>
        <w:numPr>
          <w:ilvl w:val="0"/>
          <w:numId w:val="50"/>
        </w:numPr>
        <w:rPr>
          <w:rFonts w:asciiTheme="minorHAnsi" w:hAnsiTheme="minorHAnsi" w:cstheme="minorHAnsi"/>
        </w:rPr>
      </w:pPr>
      <w:r w:rsidRPr="007D2190">
        <w:rPr>
          <w:rFonts w:asciiTheme="minorHAnsi" w:hAnsiTheme="minorHAnsi" w:cstheme="minorHAnsi"/>
        </w:rPr>
        <w:t>SSL Güvenli Sunucu Sertifika Alımı</w:t>
      </w:r>
    </w:p>
    <w:p w:rsidR="00D7409B" w:rsidRPr="007D2190" w:rsidRDefault="00D7409B" w:rsidP="00514F00">
      <w:pPr>
        <w:pStyle w:val="ListeParagraf"/>
        <w:numPr>
          <w:ilvl w:val="0"/>
          <w:numId w:val="50"/>
        </w:numPr>
        <w:jc w:val="both"/>
        <w:rPr>
          <w:rFonts w:asciiTheme="minorHAnsi" w:hAnsiTheme="minorHAnsi" w:cstheme="minorHAnsi"/>
        </w:rPr>
      </w:pPr>
      <w:r w:rsidRPr="007D2190">
        <w:rPr>
          <w:rFonts w:asciiTheme="minorHAnsi" w:hAnsiTheme="minorHAnsi" w:cstheme="minorHAnsi"/>
        </w:rPr>
        <w:t>ISO 27001 Bilgi Güvenliği Yönetim Sistemi kapsamında 2019 yılı içerisinde ISO 27001 BGYS belgemizi almış olduğumuzdan bunda sonraki süreçte geçireceğimiz denetimlere ilişkin harcamalar.</w:t>
      </w:r>
    </w:p>
    <w:p w:rsidR="00D7409B" w:rsidRPr="007D2190" w:rsidRDefault="00D7409B" w:rsidP="00D7409B">
      <w:pPr>
        <w:pStyle w:val="ListeParagraf"/>
        <w:numPr>
          <w:ilvl w:val="0"/>
          <w:numId w:val="50"/>
        </w:numPr>
        <w:rPr>
          <w:rFonts w:asciiTheme="minorHAnsi" w:hAnsiTheme="minorHAnsi" w:cstheme="minorHAnsi"/>
        </w:rPr>
      </w:pPr>
      <w:proofErr w:type="spellStart"/>
      <w:r w:rsidRPr="007D2190">
        <w:rPr>
          <w:rFonts w:asciiTheme="minorHAnsi" w:hAnsiTheme="minorHAnsi" w:cstheme="minorHAnsi"/>
        </w:rPr>
        <w:t>Penetrasyon</w:t>
      </w:r>
      <w:proofErr w:type="spellEnd"/>
      <w:r w:rsidRPr="007D2190">
        <w:rPr>
          <w:rFonts w:asciiTheme="minorHAnsi" w:hAnsiTheme="minorHAnsi" w:cstheme="minorHAnsi"/>
        </w:rPr>
        <w:t xml:space="preserve"> Testi Hizmet</w:t>
      </w:r>
      <w:r w:rsidR="00872AC0" w:rsidRPr="007D2190">
        <w:rPr>
          <w:rFonts w:asciiTheme="minorHAnsi" w:hAnsiTheme="minorHAnsi" w:cstheme="minorHAnsi"/>
        </w:rPr>
        <w:t>i</w:t>
      </w:r>
      <w:r w:rsidRPr="007D2190">
        <w:rPr>
          <w:rFonts w:asciiTheme="minorHAnsi" w:hAnsiTheme="minorHAnsi" w:cstheme="minorHAnsi"/>
        </w:rPr>
        <w:t xml:space="preserve"> Alımı</w:t>
      </w:r>
      <w:r w:rsidR="00424FB1">
        <w:rPr>
          <w:rFonts w:asciiTheme="minorHAnsi" w:hAnsiTheme="minorHAnsi" w:cstheme="minorHAnsi"/>
        </w:rPr>
        <w:t xml:space="preserve"> yapılması planlanmaktadır.</w:t>
      </w:r>
    </w:p>
    <w:p w:rsidR="007D2190" w:rsidRDefault="007D2190" w:rsidP="007D2190">
      <w:pPr>
        <w:rPr>
          <w:rFonts w:asciiTheme="minorHAnsi" w:hAnsiTheme="minorHAnsi" w:cstheme="minorHAnsi"/>
        </w:rPr>
      </w:pPr>
    </w:p>
    <w:p w:rsidR="007D2190" w:rsidRPr="007D2190" w:rsidRDefault="007D2190" w:rsidP="007D2190">
      <w:pPr>
        <w:rPr>
          <w:rFonts w:asciiTheme="minorHAnsi" w:hAnsiTheme="minorHAnsi" w:cstheme="minorHAnsi"/>
        </w:rPr>
      </w:pPr>
    </w:p>
    <w:p w:rsidR="008E1BF2" w:rsidRPr="007D2190" w:rsidRDefault="008E1BF2" w:rsidP="008E1BF2">
      <w:pPr>
        <w:rPr>
          <w:rFonts w:asciiTheme="minorHAnsi" w:hAnsiTheme="minorHAnsi" w:cstheme="minorHAnsi"/>
        </w:rPr>
      </w:pPr>
      <w:r w:rsidRPr="007D2190">
        <w:rPr>
          <w:rFonts w:asciiTheme="minorHAnsi" w:hAnsiTheme="minorHAnsi" w:cstheme="minorHAnsi"/>
        </w:rPr>
        <w:tab/>
      </w:r>
    </w:p>
    <w:p w:rsidR="007D2190" w:rsidRPr="007D2190" w:rsidRDefault="007D2190" w:rsidP="00602428">
      <w:pPr>
        <w:tabs>
          <w:tab w:val="left" w:pos="6810"/>
        </w:tabs>
        <w:jc w:val="both"/>
        <w:rPr>
          <w:rFonts w:asciiTheme="minorHAnsi" w:hAnsiTheme="minorHAnsi" w:cstheme="minorHAnsi"/>
          <w:b/>
          <w:sz w:val="22"/>
          <w:szCs w:val="22"/>
        </w:rPr>
      </w:pPr>
    </w:p>
    <w:p w:rsidR="007D2190" w:rsidRPr="007D2190" w:rsidRDefault="007D2190" w:rsidP="00602428">
      <w:pPr>
        <w:tabs>
          <w:tab w:val="left" w:pos="6810"/>
        </w:tabs>
        <w:jc w:val="both"/>
        <w:rPr>
          <w:rFonts w:asciiTheme="minorHAnsi" w:hAnsiTheme="minorHAnsi" w:cstheme="minorHAnsi"/>
          <w:sz w:val="22"/>
          <w:szCs w:val="22"/>
        </w:rPr>
      </w:pPr>
    </w:p>
    <w:sectPr w:rsidR="007D2190" w:rsidRPr="007D2190" w:rsidSect="00F60804">
      <w:footerReference w:type="default" r:id="rId13"/>
      <w:pgSz w:w="11906" w:h="16838"/>
      <w:pgMar w:top="1417" w:right="1418"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299" w:rsidRDefault="00D43299" w:rsidP="00211F41">
      <w:r>
        <w:separator/>
      </w:r>
    </w:p>
  </w:endnote>
  <w:endnote w:type="continuationSeparator" w:id="0">
    <w:p w:rsidR="00D43299" w:rsidRDefault="00D43299" w:rsidP="0021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817918"/>
      <w:docPartObj>
        <w:docPartGallery w:val="Page Numbers (Bottom of Page)"/>
        <w:docPartUnique/>
      </w:docPartObj>
    </w:sdtPr>
    <w:sdtEndPr/>
    <w:sdtContent>
      <w:p w:rsidR="0059342C" w:rsidRDefault="0059342C">
        <w:pPr>
          <w:pStyle w:val="AltBilgi"/>
          <w:jc w:val="right"/>
        </w:pPr>
        <w:r>
          <w:fldChar w:fldCharType="begin"/>
        </w:r>
        <w:r>
          <w:instrText>PAGE   \* MERGEFORMAT</w:instrText>
        </w:r>
        <w:r>
          <w:fldChar w:fldCharType="separate"/>
        </w:r>
        <w:r w:rsidR="00424FB1">
          <w:rPr>
            <w:noProof/>
          </w:rPr>
          <w:t>7</w:t>
        </w:r>
        <w:r>
          <w:fldChar w:fldCharType="end"/>
        </w:r>
      </w:p>
    </w:sdtContent>
  </w:sdt>
  <w:p w:rsidR="0059342C" w:rsidRDefault="0059342C" w:rsidP="002513C7">
    <w:pPr>
      <w:pStyle w:val="AltBilgi"/>
      <w:tabs>
        <w:tab w:val="clear" w:pos="4536"/>
        <w:tab w:val="clear" w:pos="9072"/>
        <w:tab w:val="left" w:pos="84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299" w:rsidRDefault="00D43299" w:rsidP="00211F41">
      <w:r>
        <w:separator/>
      </w:r>
    </w:p>
  </w:footnote>
  <w:footnote w:type="continuationSeparator" w:id="0">
    <w:p w:rsidR="00D43299" w:rsidRDefault="00D43299" w:rsidP="00211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3E1E"/>
    <w:multiLevelType w:val="hybridMultilevel"/>
    <w:tmpl w:val="B7B2DFEE"/>
    <w:lvl w:ilvl="0" w:tplc="719AA294">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637129"/>
    <w:multiLevelType w:val="hybridMultilevel"/>
    <w:tmpl w:val="08002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886FD8"/>
    <w:multiLevelType w:val="hybridMultilevel"/>
    <w:tmpl w:val="258495C6"/>
    <w:lvl w:ilvl="0" w:tplc="94E0BEA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9A52128"/>
    <w:multiLevelType w:val="hybridMultilevel"/>
    <w:tmpl w:val="7A1CF638"/>
    <w:lvl w:ilvl="0" w:tplc="041F000F">
      <w:start w:val="1"/>
      <w:numFmt w:val="decimal"/>
      <w:lvlText w:val="%1."/>
      <w:lvlJc w:val="left"/>
      <w:pPr>
        <w:ind w:left="2136" w:hanging="360"/>
      </w:p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4" w15:restartNumberingAfterBreak="0">
    <w:nsid w:val="0DE52CB8"/>
    <w:multiLevelType w:val="hybridMultilevel"/>
    <w:tmpl w:val="991EA2C6"/>
    <w:lvl w:ilvl="0" w:tplc="041F0005">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5" w15:restartNumberingAfterBreak="0">
    <w:nsid w:val="10680B99"/>
    <w:multiLevelType w:val="multilevel"/>
    <w:tmpl w:val="4F3E6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D5782"/>
    <w:multiLevelType w:val="hybridMultilevel"/>
    <w:tmpl w:val="950EB750"/>
    <w:lvl w:ilvl="0" w:tplc="3B745D3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1EE171D"/>
    <w:multiLevelType w:val="hybridMultilevel"/>
    <w:tmpl w:val="F162E7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1F640EC"/>
    <w:multiLevelType w:val="multilevel"/>
    <w:tmpl w:val="4C363886"/>
    <w:lvl w:ilvl="0">
      <w:start w:val="1"/>
      <w:numFmt w:val="decimal"/>
      <w:lvlText w:val="%1."/>
      <w:lvlJc w:val="left"/>
      <w:pPr>
        <w:ind w:left="444" w:hanging="281"/>
      </w:pPr>
      <w:rPr>
        <w:rFonts w:ascii="Times New Roman" w:eastAsia="Times New Roman" w:hAnsi="Times New Roman" w:hint="default"/>
        <w:b/>
        <w:bCs/>
        <w:w w:val="100"/>
        <w:sz w:val="28"/>
        <w:szCs w:val="28"/>
      </w:rPr>
    </w:lvl>
    <w:lvl w:ilvl="1">
      <w:start w:val="1"/>
      <w:numFmt w:val="decimal"/>
      <w:lvlText w:val="%1.%2."/>
      <w:lvlJc w:val="left"/>
      <w:pPr>
        <w:ind w:left="583" w:hanging="420"/>
      </w:pPr>
      <w:rPr>
        <w:rFonts w:ascii="Times New Roman" w:eastAsia="Times New Roman" w:hAnsi="Times New Roman" w:hint="default"/>
        <w:b/>
        <w:bCs/>
        <w:w w:val="100"/>
        <w:sz w:val="24"/>
        <w:szCs w:val="24"/>
      </w:rPr>
    </w:lvl>
    <w:lvl w:ilvl="2">
      <w:start w:val="1"/>
      <w:numFmt w:val="decimal"/>
      <w:lvlText w:val="%1.%2.%3."/>
      <w:lvlJc w:val="left"/>
      <w:pPr>
        <w:ind w:left="763" w:hanging="600"/>
      </w:pPr>
      <w:rPr>
        <w:rFonts w:ascii="Times New Roman" w:eastAsia="Times New Roman" w:hAnsi="Times New Roman" w:hint="default"/>
        <w:b/>
        <w:bCs/>
        <w:spacing w:val="-4"/>
        <w:w w:val="99"/>
        <w:sz w:val="24"/>
        <w:szCs w:val="24"/>
      </w:rPr>
    </w:lvl>
    <w:lvl w:ilvl="3">
      <w:start w:val="1"/>
      <w:numFmt w:val="bullet"/>
      <w:lvlText w:val="•"/>
      <w:lvlJc w:val="left"/>
      <w:pPr>
        <w:ind w:left="1783" w:hanging="600"/>
      </w:pPr>
      <w:rPr>
        <w:rFonts w:hint="default"/>
      </w:rPr>
    </w:lvl>
    <w:lvl w:ilvl="4">
      <w:start w:val="1"/>
      <w:numFmt w:val="bullet"/>
      <w:lvlText w:val="•"/>
      <w:lvlJc w:val="left"/>
      <w:pPr>
        <w:ind w:left="2806" w:hanging="600"/>
      </w:pPr>
      <w:rPr>
        <w:rFonts w:hint="default"/>
      </w:rPr>
    </w:lvl>
    <w:lvl w:ilvl="5">
      <w:start w:val="1"/>
      <w:numFmt w:val="bullet"/>
      <w:lvlText w:val="•"/>
      <w:lvlJc w:val="left"/>
      <w:pPr>
        <w:ind w:left="3829" w:hanging="600"/>
      </w:pPr>
      <w:rPr>
        <w:rFonts w:hint="default"/>
      </w:rPr>
    </w:lvl>
    <w:lvl w:ilvl="6">
      <w:start w:val="1"/>
      <w:numFmt w:val="bullet"/>
      <w:lvlText w:val="•"/>
      <w:lvlJc w:val="left"/>
      <w:pPr>
        <w:ind w:left="4853" w:hanging="600"/>
      </w:pPr>
      <w:rPr>
        <w:rFonts w:hint="default"/>
      </w:rPr>
    </w:lvl>
    <w:lvl w:ilvl="7">
      <w:start w:val="1"/>
      <w:numFmt w:val="bullet"/>
      <w:lvlText w:val="•"/>
      <w:lvlJc w:val="left"/>
      <w:pPr>
        <w:ind w:left="5876" w:hanging="600"/>
      </w:pPr>
      <w:rPr>
        <w:rFonts w:hint="default"/>
      </w:rPr>
    </w:lvl>
    <w:lvl w:ilvl="8">
      <w:start w:val="1"/>
      <w:numFmt w:val="bullet"/>
      <w:lvlText w:val="•"/>
      <w:lvlJc w:val="left"/>
      <w:pPr>
        <w:ind w:left="6899" w:hanging="600"/>
      </w:pPr>
      <w:rPr>
        <w:rFonts w:hint="default"/>
      </w:rPr>
    </w:lvl>
  </w:abstractNum>
  <w:abstractNum w:abstractNumId="9" w15:restartNumberingAfterBreak="0">
    <w:nsid w:val="16125412"/>
    <w:multiLevelType w:val="hybridMultilevel"/>
    <w:tmpl w:val="FB1870D6"/>
    <w:lvl w:ilvl="0" w:tplc="041F000F">
      <w:start w:val="1"/>
      <w:numFmt w:val="decimal"/>
      <w:lvlText w:val="%1."/>
      <w:lvlJc w:val="left"/>
      <w:pPr>
        <w:ind w:left="2136" w:hanging="360"/>
      </w:p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10" w15:restartNumberingAfterBreak="0">
    <w:nsid w:val="1D31263C"/>
    <w:multiLevelType w:val="multilevel"/>
    <w:tmpl w:val="076CF964"/>
    <w:lvl w:ilvl="0">
      <w:start w:val="1"/>
      <w:numFmt w:val="decimal"/>
      <w:lvlText w:val="%1."/>
      <w:lvlJc w:val="left"/>
      <w:rPr>
        <w:rFonts w:ascii="Times New Roman" w:eastAsia="Times New Roman" w:hAnsi="Times New Roman" w:cs="Times New Roman"/>
        <w:b/>
        <w:bCs/>
        <w:i w:val="0"/>
        <w:iCs/>
        <w:smallCaps w:val="0"/>
        <w:strike w:val="0"/>
        <w:color w:val="000000"/>
        <w:spacing w:val="0"/>
        <w:w w:val="100"/>
        <w:position w:val="0"/>
        <w:sz w:val="23"/>
        <w:szCs w:val="23"/>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5B6D7D"/>
    <w:multiLevelType w:val="hybridMultilevel"/>
    <w:tmpl w:val="69DA5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F27EDC"/>
    <w:multiLevelType w:val="hybridMultilevel"/>
    <w:tmpl w:val="071AEF7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6943AB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65492B"/>
    <w:multiLevelType w:val="hybridMultilevel"/>
    <w:tmpl w:val="7D4653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EE25F95"/>
    <w:multiLevelType w:val="multilevel"/>
    <w:tmpl w:val="6520E97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10CCF"/>
    <w:multiLevelType w:val="hybridMultilevel"/>
    <w:tmpl w:val="543CEA42"/>
    <w:lvl w:ilvl="0" w:tplc="F83CA4E4">
      <w:start w:val="1"/>
      <w:numFmt w:val="upperLetter"/>
      <w:lvlText w:val="%1."/>
      <w:lvlJc w:val="left"/>
      <w:pPr>
        <w:ind w:left="720" w:hanging="360"/>
      </w:pPr>
      <w:rPr>
        <w:rFonts w:hint="default"/>
        <w:b/>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6104ADA"/>
    <w:multiLevelType w:val="hybridMultilevel"/>
    <w:tmpl w:val="AA40CB9A"/>
    <w:lvl w:ilvl="0" w:tplc="041F0001">
      <w:start w:val="1"/>
      <w:numFmt w:val="bullet"/>
      <w:lvlText w:val=""/>
      <w:lvlJc w:val="left"/>
      <w:pPr>
        <w:tabs>
          <w:tab w:val="num" w:pos="1080"/>
        </w:tabs>
        <w:ind w:left="108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8" w15:restartNumberingAfterBreak="0">
    <w:nsid w:val="38BC5227"/>
    <w:multiLevelType w:val="hybridMultilevel"/>
    <w:tmpl w:val="CA0606A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9E13086"/>
    <w:multiLevelType w:val="hybridMultilevel"/>
    <w:tmpl w:val="D68C48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C1F4466"/>
    <w:multiLevelType w:val="hybridMultilevel"/>
    <w:tmpl w:val="DCECCAA8"/>
    <w:lvl w:ilvl="0" w:tplc="449EDBA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E3669B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130B49"/>
    <w:multiLevelType w:val="hybridMultilevel"/>
    <w:tmpl w:val="4F06147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3" w15:restartNumberingAfterBreak="0">
    <w:nsid w:val="41DF55FD"/>
    <w:multiLevelType w:val="hybridMultilevel"/>
    <w:tmpl w:val="42CE507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2C71BE8"/>
    <w:multiLevelType w:val="hybridMultilevel"/>
    <w:tmpl w:val="D89C98DC"/>
    <w:lvl w:ilvl="0" w:tplc="3ABEF76E">
      <w:start w:val="1"/>
      <w:numFmt w:val="decimal"/>
      <w:lvlText w:val="%1-"/>
      <w:lvlJc w:val="left"/>
      <w:pPr>
        <w:ind w:left="1080" w:hanging="360"/>
      </w:pPr>
      <w:rPr>
        <w:rFonts w:hint="default"/>
        <w:b/>
        <w:color w:val="333333"/>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437A64C6"/>
    <w:multiLevelType w:val="hybridMultilevel"/>
    <w:tmpl w:val="64AA3C10"/>
    <w:lvl w:ilvl="0" w:tplc="007841C4">
      <w:start w:val="1"/>
      <w:numFmt w:val="decimal"/>
      <w:lvlText w:val="%1-"/>
      <w:lvlJc w:val="left"/>
      <w:pPr>
        <w:ind w:left="1080" w:hanging="360"/>
      </w:pPr>
      <w:rPr>
        <w:rFonts w:hint="default"/>
        <w:b/>
        <w:color w:val="333333"/>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45DC44BD"/>
    <w:multiLevelType w:val="hybridMultilevel"/>
    <w:tmpl w:val="6D469164"/>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7" w15:restartNumberingAfterBreak="0">
    <w:nsid w:val="460A262E"/>
    <w:multiLevelType w:val="hybridMultilevel"/>
    <w:tmpl w:val="CFDA5334"/>
    <w:lvl w:ilvl="0" w:tplc="041F0001">
      <w:start w:val="1"/>
      <w:numFmt w:val="bullet"/>
      <w:lvlText w:val=""/>
      <w:lvlJc w:val="left"/>
      <w:pPr>
        <w:ind w:left="1423" w:hanging="360"/>
      </w:pPr>
      <w:rPr>
        <w:rFonts w:ascii="Symbol" w:hAnsi="Symbol" w:hint="default"/>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28" w15:restartNumberingAfterBreak="0">
    <w:nsid w:val="469465EE"/>
    <w:multiLevelType w:val="hybridMultilevel"/>
    <w:tmpl w:val="048826EA"/>
    <w:lvl w:ilvl="0" w:tplc="F260E516">
      <w:start w:val="1"/>
      <w:numFmt w:val="decimal"/>
      <w:lvlText w:val="%1-"/>
      <w:lvlJc w:val="left"/>
      <w:pPr>
        <w:ind w:left="1636" w:hanging="360"/>
      </w:pPr>
      <w:rPr>
        <w:rFonts w:hint="default"/>
        <w:b/>
      </w:r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29" w15:restartNumberingAfterBreak="0">
    <w:nsid w:val="49D825EF"/>
    <w:multiLevelType w:val="hybridMultilevel"/>
    <w:tmpl w:val="F4F629A0"/>
    <w:lvl w:ilvl="0" w:tplc="041F0001">
      <w:start w:val="1"/>
      <w:numFmt w:val="bullet"/>
      <w:lvlText w:val=""/>
      <w:lvlJc w:val="left"/>
      <w:pPr>
        <w:tabs>
          <w:tab w:val="num" w:pos="1080"/>
        </w:tabs>
        <w:ind w:left="108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0" w15:restartNumberingAfterBreak="0">
    <w:nsid w:val="4CF64E2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EB40D35"/>
    <w:multiLevelType w:val="multilevel"/>
    <w:tmpl w:val="7C26327A"/>
    <w:lvl w:ilvl="0">
      <w:start w:val="1"/>
      <w:numFmt w:val="bullet"/>
      <w:lvlText w:val=""/>
      <w:lvlJc w:val="left"/>
      <w:pPr>
        <w:tabs>
          <w:tab w:val="num" w:pos="720"/>
        </w:tabs>
        <w:ind w:left="720" w:hanging="360"/>
      </w:pPr>
      <w:rPr>
        <w:rFonts w:ascii="Wingdings" w:hAnsi="Wingdings"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5B4BE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C0466E"/>
    <w:multiLevelType w:val="hybridMultilevel"/>
    <w:tmpl w:val="6B32E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3A65117"/>
    <w:multiLevelType w:val="hybridMultilevel"/>
    <w:tmpl w:val="C9124168"/>
    <w:lvl w:ilvl="0" w:tplc="9E2EE3EE">
      <w:start w:val="1"/>
      <w:numFmt w:val="decimal"/>
      <w:lvlText w:val="%1."/>
      <w:lvlJc w:val="left"/>
      <w:pPr>
        <w:ind w:left="720" w:hanging="360"/>
      </w:pPr>
      <w:rPr>
        <w:rFonts w:asciiTheme="minorHAnsi" w:eastAsiaTheme="minorHAnsi" w:hAnsiTheme="minorHAnsi" w:cstheme="minorBidi"/>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AC86626"/>
    <w:multiLevelType w:val="hybridMultilevel"/>
    <w:tmpl w:val="2D601AA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6" w15:restartNumberingAfterBreak="0">
    <w:nsid w:val="62CE4E1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967504D"/>
    <w:multiLevelType w:val="multilevel"/>
    <w:tmpl w:val="C5247E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6576A2"/>
    <w:multiLevelType w:val="hybridMultilevel"/>
    <w:tmpl w:val="5488597E"/>
    <w:lvl w:ilvl="0" w:tplc="5560AAD6">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9" w15:restartNumberingAfterBreak="0">
    <w:nsid w:val="6AAE6305"/>
    <w:multiLevelType w:val="hybridMultilevel"/>
    <w:tmpl w:val="293647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B642445"/>
    <w:multiLevelType w:val="hybridMultilevel"/>
    <w:tmpl w:val="BD1C4CCC"/>
    <w:lvl w:ilvl="0" w:tplc="B7B0710E">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C722B28"/>
    <w:multiLevelType w:val="hybridMultilevel"/>
    <w:tmpl w:val="91BC5CA4"/>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2" w15:restartNumberingAfterBreak="0">
    <w:nsid w:val="6D64700C"/>
    <w:multiLevelType w:val="hybridMultilevel"/>
    <w:tmpl w:val="B37AEF6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3" w15:restartNumberingAfterBreak="0">
    <w:nsid w:val="70A36586"/>
    <w:multiLevelType w:val="hybridMultilevel"/>
    <w:tmpl w:val="258CD9F4"/>
    <w:lvl w:ilvl="0" w:tplc="DF08F374">
      <w:start w:val="1"/>
      <w:numFmt w:val="bullet"/>
      <w:lvlText w:val=""/>
      <w:lvlJc w:val="left"/>
      <w:pPr>
        <w:tabs>
          <w:tab w:val="num" w:pos="720"/>
        </w:tabs>
        <w:ind w:left="720" w:hanging="360"/>
      </w:pPr>
      <w:rPr>
        <w:rFonts w:ascii="Wingdings 2" w:hAnsi="Wingdings 2" w:hint="default"/>
      </w:rPr>
    </w:lvl>
    <w:lvl w:ilvl="1" w:tplc="5792F176" w:tentative="1">
      <w:start w:val="1"/>
      <w:numFmt w:val="bullet"/>
      <w:lvlText w:val=""/>
      <w:lvlJc w:val="left"/>
      <w:pPr>
        <w:tabs>
          <w:tab w:val="num" w:pos="1440"/>
        </w:tabs>
        <w:ind w:left="1440" w:hanging="360"/>
      </w:pPr>
      <w:rPr>
        <w:rFonts w:ascii="Wingdings 2" w:hAnsi="Wingdings 2" w:hint="default"/>
      </w:rPr>
    </w:lvl>
    <w:lvl w:ilvl="2" w:tplc="DE0ACE02" w:tentative="1">
      <w:start w:val="1"/>
      <w:numFmt w:val="bullet"/>
      <w:lvlText w:val=""/>
      <w:lvlJc w:val="left"/>
      <w:pPr>
        <w:tabs>
          <w:tab w:val="num" w:pos="2160"/>
        </w:tabs>
        <w:ind w:left="2160" w:hanging="360"/>
      </w:pPr>
      <w:rPr>
        <w:rFonts w:ascii="Wingdings 2" w:hAnsi="Wingdings 2" w:hint="default"/>
      </w:rPr>
    </w:lvl>
    <w:lvl w:ilvl="3" w:tplc="C9F2C6BE" w:tentative="1">
      <w:start w:val="1"/>
      <w:numFmt w:val="bullet"/>
      <w:lvlText w:val=""/>
      <w:lvlJc w:val="left"/>
      <w:pPr>
        <w:tabs>
          <w:tab w:val="num" w:pos="2880"/>
        </w:tabs>
        <w:ind w:left="2880" w:hanging="360"/>
      </w:pPr>
      <w:rPr>
        <w:rFonts w:ascii="Wingdings 2" w:hAnsi="Wingdings 2" w:hint="default"/>
      </w:rPr>
    </w:lvl>
    <w:lvl w:ilvl="4" w:tplc="DB803E24" w:tentative="1">
      <w:start w:val="1"/>
      <w:numFmt w:val="bullet"/>
      <w:lvlText w:val=""/>
      <w:lvlJc w:val="left"/>
      <w:pPr>
        <w:tabs>
          <w:tab w:val="num" w:pos="3600"/>
        </w:tabs>
        <w:ind w:left="3600" w:hanging="360"/>
      </w:pPr>
      <w:rPr>
        <w:rFonts w:ascii="Wingdings 2" w:hAnsi="Wingdings 2" w:hint="default"/>
      </w:rPr>
    </w:lvl>
    <w:lvl w:ilvl="5" w:tplc="6192B93E" w:tentative="1">
      <w:start w:val="1"/>
      <w:numFmt w:val="bullet"/>
      <w:lvlText w:val=""/>
      <w:lvlJc w:val="left"/>
      <w:pPr>
        <w:tabs>
          <w:tab w:val="num" w:pos="4320"/>
        </w:tabs>
        <w:ind w:left="4320" w:hanging="360"/>
      </w:pPr>
      <w:rPr>
        <w:rFonts w:ascii="Wingdings 2" w:hAnsi="Wingdings 2" w:hint="default"/>
      </w:rPr>
    </w:lvl>
    <w:lvl w:ilvl="6" w:tplc="36E65CDE" w:tentative="1">
      <w:start w:val="1"/>
      <w:numFmt w:val="bullet"/>
      <w:lvlText w:val=""/>
      <w:lvlJc w:val="left"/>
      <w:pPr>
        <w:tabs>
          <w:tab w:val="num" w:pos="5040"/>
        </w:tabs>
        <w:ind w:left="5040" w:hanging="360"/>
      </w:pPr>
      <w:rPr>
        <w:rFonts w:ascii="Wingdings 2" w:hAnsi="Wingdings 2" w:hint="default"/>
      </w:rPr>
    </w:lvl>
    <w:lvl w:ilvl="7" w:tplc="2E2E1E8C" w:tentative="1">
      <w:start w:val="1"/>
      <w:numFmt w:val="bullet"/>
      <w:lvlText w:val=""/>
      <w:lvlJc w:val="left"/>
      <w:pPr>
        <w:tabs>
          <w:tab w:val="num" w:pos="5760"/>
        </w:tabs>
        <w:ind w:left="5760" w:hanging="360"/>
      </w:pPr>
      <w:rPr>
        <w:rFonts w:ascii="Wingdings 2" w:hAnsi="Wingdings 2" w:hint="default"/>
      </w:rPr>
    </w:lvl>
    <w:lvl w:ilvl="8" w:tplc="4424A11C"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725624AC"/>
    <w:multiLevelType w:val="multilevel"/>
    <w:tmpl w:val="11EA931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33868F7"/>
    <w:multiLevelType w:val="hybridMultilevel"/>
    <w:tmpl w:val="2CF885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35A217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41E629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186C04"/>
    <w:multiLevelType w:val="hybridMultilevel"/>
    <w:tmpl w:val="36D4F3B2"/>
    <w:lvl w:ilvl="0" w:tplc="8AF45ACE">
      <w:start w:val="1"/>
      <w:numFmt w:val="bullet"/>
      <w:lvlText w:val=""/>
      <w:lvlJc w:val="left"/>
      <w:pPr>
        <w:tabs>
          <w:tab w:val="num" w:pos="720"/>
        </w:tabs>
        <w:ind w:left="720" w:hanging="360"/>
      </w:pPr>
      <w:rPr>
        <w:rFonts w:ascii="Wingdings 2" w:hAnsi="Wingdings 2" w:hint="default"/>
      </w:rPr>
    </w:lvl>
    <w:lvl w:ilvl="1" w:tplc="F0602120" w:tentative="1">
      <w:start w:val="1"/>
      <w:numFmt w:val="bullet"/>
      <w:lvlText w:val=""/>
      <w:lvlJc w:val="left"/>
      <w:pPr>
        <w:tabs>
          <w:tab w:val="num" w:pos="1440"/>
        </w:tabs>
        <w:ind w:left="1440" w:hanging="360"/>
      </w:pPr>
      <w:rPr>
        <w:rFonts w:ascii="Wingdings 2" w:hAnsi="Wingdings 2" w:hint="default"/>
      </w:rPr>
    </w:lvl>
    <w:lvl w:ilvl="2" w:tplc="2AE4ECEA" w:tentative="1">
      <w:start w:val="1"/>
      <w:numFmt w:val="bullet"/>
      <w:lvlText w:val=""/>
      <w:lvlJc w:val="left"/>
      <w:pPr>
        <w:tabs>
          <w:tab w:val="num" w:pos="2160"/>
        </w:tabs>
        <w:ind w:left="2160" w:hanging="360"/>
      </w:pPr>
      <w:rPr>
        <w:rFonts w:ascii="Wingdings 2" w:hAnsi="Wingdings 2" w:hint="default"/>
      </w:rPr>
    </w:lvl>
    <w:lvl w:ilvl="3" w:tplc="5B184412" w:tentative="1">
      <w:start w:val="1"/>
      <w:numFmt w:val="bullet"/>
      <w:lvlText w:val=""/>
      <w:lvlJc w:val="left"/>
      <w:pPr>
        <w:tabs>
          <w:tab w:val="num" w:pos="2880"/>
        </w:tabs>
        <w:ind w:left="2880" w:hanging="360"/>
      </w:pPr>
      <w:rPr>
        <w:rFonts w:ascii="Wingdings 2" w:hAnsi="Wingdings 2" w:hint="default"/>
      </w:rPr>
    </w:lvl>
    <w:lvl w:ilvl="4" w:tplc="F524FF8A" w:tentative="1">
      <w:start w:val="1"/>
      <w:numFmt w:val="bullet"/>
      <w:lvlText w:val=""/>
      <w:lvlJc w:val="left"/>
      <w:pPr>
        <w:tabs>
          <w:tab w:val="num" w:pos="3600"/>
        </w:tabs>
        <w:ind w:left="3600" w:hanging="360"/>
      </w:pPr>
      <w:rPr>
        <w:rFonts w:ascii="Wingdings 2" w:hAnsi="Wingdings 2" w:hint="default"/>
      </w:rPr>
    </w:lvl>
    <w:lvl w:ilvl="5" w:tplc="F4C247F0" w:tentative="1">
      <w:start w:val="1"/>
      <w:numFmt w:val="bullet"/>
      <w:lvlText w:val=""/>
      <w:lvlJc w:val="left"/>
      <w:pPr>
        <w:tabs>
          <w:tab w:val="num" w:pos="4320"/>
        </w:tabs>
        <w:ind w:left="4320" w:hanging="360"/>
      </w:pPr>
      <w:rPr>
        <w:rFonts w:ascii="Wingdings 2" w:hAnsi="Wingdings 2" w:hint="default"/>
      </w:rPr>
    </w:lvl>
    <w:lvl w:ilvl="6" w:tplc="24C06238" w:tentative="1">
      <w:start w:val="1"/>
      <w:numFmt w:val="bullet"/>
      <w:lvlText w:val=""/>
      <w:lvlJc w:val="left"/>
      <w:pPr>
        <w:tabs>
          <w:tab w:val="num" w:pos="5040"/>
        </w:tabs>
        <w:ind w:left="5040" w:hanging="360"/>
      </w:pPr>
      <w:rPr>
        <w:rFonts w:ascii="Wingdings 2" w:hAnsi="Wingdings 2" w:hint="default"/>
      </w:rPr>
    </w:lvl>
    <w:lvl w:ilvl="7" w:tplc="773A8732" w:tentative="1">
      <w:start w:val="1"/>
      <w:numFmt w:val="bullet"/>
      <w:lvlText w:val=""/>
      <w:lvlJc w:val="left"/>
      <w:pPr>
        <w:tabs>
          <w:tab w:val="num" w:pos="5760"/>
        </w:tabs>
        <w:ind w:left="5760" w:hanging="360"/>
      </w:pPr>
      <w:rPr>
        <w:rFonts w:ascii="Wingdings 2" w:hAnsi="Wingdings 2" w:hint="default"/>
      </w:rPr>
    </w:lvl>
    <w:lvl w:ilvl="8" w:tplc="0E76037A" w:tentative="1">
      <w:start w:val="1"/>
      <w:numFmt w:val="bullet"/>
      <w:lvlText w:val=""/>
      <w:lvlJc w:val="left"/>
      <w:pPr>
        <w:tabs>
          <w:tab w:val="num" w:pos="6480"/>
        </w:tabs>
        <w:ind w:left="6480" w:hanging="360"/>
      </w:pPr>
      <w:rPr>
        <w:rFonts w:ascii="Wingdings 2" w:hAnsi="Wingdings 2" w:hint="default"/>
      </w:rPr>
    </w:lvl>
  </w:abstractNum>
  <w:abstractNum w:abstractNumId="49" w15:restartNumberingAfterBreak="0">
    <w:nsid w:val="7A6247BC"/>
    <w:multiLevelType w:val="hybridMultilevel"/>
    <w:tmpl w:val="84AE7CB2"/>
    <w:lvl w:ilvl="0" w:tplc="43CEAB36">
      <w:start w:val="1"/>
      <w:numFmt w:val="bullet"/>
      <w:lvlText w:val=""/>
      <w:lvlJc w:val="left"/>
      <w:pPr>
        <w:tabs>
          <w:tab w:val="num" w:pos="720"/>
        </w:tabs>
        <w:ind w:left="720" w:hanging="360"/>
      </w:pPr>
      <w:rPr>
        <w:rFonts w:ascii="Wingdings 2" w:hAnsi="Wingdings 2" w:hint="default"/>
      </w:rPr>
    </w:lvl>
    <w:lvl w:ilvl="1" w:tplc="B7EEA532" w:tentative="1">
      <w:start w:val="1"/>
      <w:numFmt w:val="bullet"/>
      <w:lvlText w:val=""/>
      <w:lvlJc w:val="left"/>
      <w:pPr>
        <w:tabs>
          <w:tab w:val="num" w:pos="1440"/>
        </w:tabs>
        <w:ind w:left="1440" w:hanging="360"/>
      </w:pPr>
      <w:rPr>
        <w:rFonts w:ascii="Wingdings 2" w:hAnsi="Wingdings 2" w:hint="default"/>
      </w:rPr>
    </w:lvl>
    <w:lvl w:ilvl="2" w:tplc="E2987F10" w:tentative="1">
      <w:start w:val="1"/>
      <w:numFmt w:val="bullet"/>
      <w:lvlText w:val=""/>
      <w:lvlJc w:val="left"/>
      <w:pPr>
        <w:tabs>
          <w:tab w:val="num" w:pos="2160"/>
        </w:tabs>
        <w:ind w:left="2160" w:hanging="360"/>
      </w:pPr>
      <w:rPr>
        <w:rFonts w:ascii="Wingdings 2" w:hAnsi="Wingdings 2" w:hint="default"/>
      </w:rPr>
    </w:lvl>
    <w:lvl w:ilvl="3" w:tplc="09020772" w:tentative="1">
      <w:start w:val="1"/>
      <w:numFmt w:val="bullet"/>
      <w:lvlText w:val=""/>
      <w:lvlJc w:val="left"/>
      <w:pPr>
        <w:tabs>
          <w:tab w:val="num" w:pos="2880"/>
        </w:tabs>
        <w:ind w:left="2880" w:hanging="360"/>
      </w:pPr>
      <w:rPr>
        <w:rFonts w:ascii="Wingdings 2" w:hAnsi="Wingdings 2" w:hint="default"/>
      </w:rPr>
    </w:lvl>
    <w:lvl w:ilvl="4" w:tplc="F0C2E17E" w:tentative="1">
      <w:start w:val="1"/>
      <w:numFmt w:val="bullet"/>
      <w:lvlText w:val=""/>
      <w:lvlJc w:val="left"/>
      <w:pPr>
        <w:tabs>
          <w:tab w:val="num" w:pos="3600"/>
        </w:tabs>
        <w:ind w:left="3600" w:hanging="360"/>
      </w:pPr>
      <w:rPr>
        <w:rFonts w:ascii="Wingdings 2" w:hAnsi="Wingdings 2" w:hint="default"/>
      </w:rPr>
    </w:lvl>
    <w:lvl w:ilvl="5" w:tplc="18BAF96C" w:tentative="1">
      <w:start w:val="1"/>
      <w:numFmt w:val="bullet"/>
      <w:lvlText w:val=""/>
      <w:lvlJc w:val="left"/>
      <w:pPr>
        <w:tabs>
          <w:tab w:val="num" w:pos="4320"/>
        </w:tabs>
        <w:ind w:left="4320" w:hanging="360"/>
      </w:pPr>
      <w:rPr>
        <w:rFonts w:ascii="Wingdings 2" w:hAnsi="Wingdings 2" w:hint="default"/>
      </w:rPr>
    </w:lvl>
    <w:lvl w:ilvl="6" w:tplc="42A2D274" w:tentative="1">
      <w:start w:val="1"/>
      <w:numFmt w:val="bullet"/>
      <w:lvlText w:val=""/>
      <w:lvlJc w:val="left"/>
      <w:pPr>
        <w:tabs>
          <w:tab w:val="num" w:pos="5040"/>
        </w:tabs>
        <w:ind w:left="5040" w:hanging="360"/>
      </w:pPr>
      <w:rPr>
        <w:rFonts w:ascii="Wingdings 2" w:hAnsi="Wingdings 2" w:hint="default"/>
      </w:rPr>
    </w:lvl>
    <w:lvl w:ilvl="7" w:tplc="6040F402" w:tentative="1">
      <w:start w:val="1"/>
      <w:numFmt w:val="bullet"/>
      <w:lvlText w:val=""/>
      <w:lvlJc w:val="left"/>
      <w:pPr>
        <w:tabs>
          <w:tab w:val="num" w:pos="5760"/>
        </w:tabs>
        <w:ind w:left="5760" w:hanging="360"/>
      </w:pPr>
      <w:rPr>
        <w:rFonts w:ascii="Wingdings 2" w:hAnsi="Wingdings 2" w:hint="default"/>
      </w:rPr>
    </w:lvl>
    <w:lvl w:ilvl="8" w:tplc="78E8C18A" w:tentative="1">
      <w:start w:val="1"/>
      <w:numFmt w:val="bullet"/>
      <w:lvlText w:val=""/>
      <w:lvlJc w:val="left"/>
      <w:pPr>
        <w:tabs>
          <w:tab w:val="num" w:pos="6480"/>
        </w:tabs>
        <w:ind w:left="6480" w:hanging="360"/>
      </w:pPr>
      <w:rPr>
        <w:rFonts w:ascii="Wingdings 2" w:hAnsi="Wingdings 2" w:hint="default"/>
      </w:rPr>
    </w:lvl>
  </w:abstractNum>
  <w:num w:numId="1">
    <w:abstractNumId w:val="22"/>
  </w:num>
  <w:num w:numId="2">
    <w:abstractNumId w:val="12"/>
  </w:num>
  <w:num w:numId="3">
    <w:abstractNumId w:val="9"/>
  </w:num>
  <w:num w:numId="4">
    <w:abstractNumId w:val="18"/>
  </w:num>
  <w:num w:numId="5">
    <w:abstractNumId w:val="3"/>
  </w:num>
  <w:num w:numId="6">
    <w:abstractNumId w:val="0"/>
  </w:num>
  <w:num w:numId="7">
    <w:abstractNumId w:val="30"/>
  </w:num>
  <w:num w:numId="8">
    <w:abstractNumId w:val="47"/>
  </w:num>
  <w:num w:numId="9">
    <w:abstractNumId w:val="21"/>
  </w:num>
  <w:num w:numId="10">
    <w:abstractNumId w:val="32"/>
  </w:num>
  <w:num w:numId="11">
    <w:abstractNumId w:val="13"/>
  </w:num>
  <w:num w:numId="12">
    <w:abstractNumId w:val="36"/>
  </w:num>
  <w:num w:numId="13">
    <w:abstractNumId w:val="37"/>
  </w:num>
  <w:num w:numId="14">
    <w:abstractNumId w:val="46"/>
  </w:num>
  <w:num w:numId="15">
    <w:abstractNumId w:val="10"/>
  </w:num>
  <w:num w:numId="16">
    <w:abstractNumId w:val="14"/>
  </w:num>
  <w:num w:numId="17">
    <w:abstractNumId w:val="15"/>
  </w:num>
  <w:num w:numId="18">
    <w:abstractNumId w:val="16"/>
  </w:num>
  <w:num w:numId="19">
    <w:abstractNumId w:val="24"/>
  </w:num>
  <w:num w:numId="20">
    <w:abstractNumId w:val="25"/>
  </w:num>
  <w:num w:numId="21">
    <w:abstractNumId w:val="31"/>
  </w:num>
  <w:num w:numId="22">
    <w:abstractNumId w:val="44"/>
  </w:num>
  <w:num w:numId="23">
    <w:abstractNumId w:val="40"/>
  </w:num>
  <w:num w:numId="24">
    <w:abstractNumId w:val="43"/>
  </w:num>
  <w:num w:numId="25">
    <w:abstractNumId w:val="48"/>
  </w:num>
  <w:num w:numId="26">
    <w:abstractNumId w:val="49"/>
  </w:num>
  <w:num w:numId="27">
    <w:abstractNumId w:val="42"/>
  </w:num>
  <w:num w:numId="28">
    <w:abstractNumId w:val="45"/>
  </w:num>
  <w:num w:numId="29">
    <w:abstractNumId w:val="8"/>
  </w:num>
  <w:num w:numId="30">
    <w:abstractNumId w:val="38"/>
  </w:num>
  <w:num w:numId="3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2"/>
  </w:num>
  <w:num w:numId="37">
    <w:abstractNumId w:val="6"/>
  </w:num>
  <w:num w:numId="38">
    <w:abstractNumId w:val="1"/>
  </w:num>
  <w:num w:numId="39">
    <w:abstractNumId w:val="7"/>
  </w:num>
  <w:num w:numId="40">
    <w:abstractNumId w:val="33"/>
  </w:num>
  <w:num w:numId="41">
    <w:abstractNumId w:val="35"/>
  </w:num>
  <w:num w:numId="42">
    <w:abstractNumId w:val="5"/>
  </w:num>
  <w:num w:numId="43">
    <w:abstractNumId w:val="28"/>
  </w:num>
  <w:num w:numId="44">
    <w:abstractNumId w:val="34"/>
  </w:num>
  <w:num w:numId="45">
    <w:abstractNumId w:val="39"/>
  </w:num>
  <w:num w:numId="46">
    <w:abstractNumId w:val="4"/>
  </w:num>
  <w:num w:numId="47">
    <w:abstractNumId w:val="19"/>
  </w:num>
  <w:num w:numId="48">
    <w:abstractNumId w:val="23"/>
  </w:num>
  <w:num w:numId="49">
    <w:abstractNumId w:val="11"/>
  </w:num>
  <w:num w:numId="50">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E2D"/>
    <w:rsid w:val="00005629"/>
    <w:rsid w:val="00005C30"/>
    <w:rsid w:val="00014C75"/>
    <w:rsid w:val="00015ECF"/>
    <w:rsid w:val="00022AE4"/>
    <w:rsid w:val="000236DB"/>
    <w:rsid w:val="00024E8E"/>
    <w:rsid w:val="0002586A"/>
    <w:rsid w:val="000305A1"/>
    <w:rsid w:val="00034B03"/>
    <w:rsid w:val="0003690C"/>
    <w:rsid w:val="00043BE8"/>
    <w:rsid w:val="00044095"/>
    <w:rsid w:val="0005018F"/>
    <w:rsid w:val="00054167"/>
    <w:rsid w:val="0005548A"/>
    <w:rsid w:val="00056DD8"/>
    <w:rsid w:val="0006044C"/>
    <w:rsid w:val="00060BD1"/>
    <w:rsid w:val="0006168B"/>
    <w:rsid w:val="000618EC"/>
    <w:rsid w:val="000675C2"/>
    <w:rsid w:val="00070CB5"/>
    <w:rsid w:val="00071C31"/>
    <w:rsid w:val="000725B1"/>
    <w:rsid w:val="0007555C"/>
    <w:rsid w:val="00081378"/>
    <w:rsid w:val="0008302E"/>
    <w:rsid w:val="000875FC"/>
    <w:rsid w:val="0008782D"/>
    <w:rsid w:val="00092ACE"/>
    <w:rsid w:val="00096AFC"/>
    <w:rsid w:val="00097A5B"/>
    <w:rsid w:val="000A0F96"/>
    <w:rsid w:val="000A7BC4"/>
    <w:rsid w:val="000B22D5"/>
    <w:rsid w:val="000B7169"/>
    <w:rsid w:val="000C55C3"/>
    <w:rsid w:val="000D34CF"/>
    <w:rsid w:val="000D57E7"/>
    <w:rsid w:val="000D6AD4"/>
    <w:rsid w:val="000D704B"/>
    <w:rsid w:val="000E5B7A"/>
    <w:rsid w:val="00103776"/>
    <w:rsid w:val="00111C6B"/>
    <w:rsid w:val="00112EF9"/>
    <w:rsid w:val="00113A48"/>
    <w:rsid w:val="00115CB9"/>
    <w:rsid w:val="00123939"/>
    <w:rsid w:val="00125EE6"/>
    <w:rsid w:val="0012652B"/>
    <w:rsid w:val="00136979"/>
    <w:rsid w:val="00141FF2"/>
    <w:rsid w:val="001460C6"/>
    <w:rsid w:val="00151728"/>
    <w:rsid w:val="00154393"/>
    <w:rsid w:val="001547C2"/>
    <w:rsid w:val="00154E57"/>
    <w:rsid w:val="00160EA3"/>
    <w:rsid w:val="00163141"/>
    <w:rsid w:val="00164DC7"/>
    <w:rsid w:val="00165AE3"/>
    <w:rsid w:val="00174CC6"/>
    <w:rsid w:val="00174CF1"/>
    <w:rsid w:val="00180B54"/>
    <w:rsid w:val="001879A6"/>
    <w:rsid w:val="0019648A"/>
    <w:rsid w:val="00196729"/>
    <w:rsid w:val="001A6802"/>
    <w:rsid w:val="001B1427"/>
    <w:rsid w:val="001B4E87"/>
    <w:rsid w:val="001B52E6"/>
    <w:rsid w:val="001C7E2F"/>
    <w:rsid w:val="001D1789"/>
    <w:rsid w:val="001D3515"/>
    <w:rsid w:val="001E4007"/>
    <w:rsid w:val="001E551A"/>
    <w:rsid w:val="001E64F2"/>
    <w:rsid w:val="001F1AB9"/>
    <w:rsid w:val="001F79D0"/>
    <w:rsid w:val="002018AD"/>
    <w:rsid w:val="00211F41"/>
    <w:rsid w:val="00226615"/>
    <w:rsid w:val="00232CDA"/>
    <w:rsid w:val="0025135C"/>
    <w:rsid w:val="002513C7"/>
    <w:rsid w:val="00252908"/>
    <w:rsid w:val="00256DE0"/>
    <w:rsid w:val="0026317E"/>
    <w:rsid w:val="00266639"/>
    <w:rsid w:val="00270380"/>
    <w:rsid w:val="00270EE0"/>
    <w:rsid w:val="0028618E"/>
    <w:rsid w:val="0029267A"/>
    <w:rsid w:val="002A18C4"/>
    <w:rsid w:val="002A5C85"/>
    <w:rsid w:val="002A6848"/>
    <w:rsid w:val="002A7821"/>
    <w:rsid w:val="002C0031"/>
    <w:rsid w:val="002C0658"/>
    <w:rsid w:val="002C188F"/>
    <w:rsid w:val="002C2B96"/>
    <w:rsid w:val="002C552B"/>
    <w:rsid w:val="002D12FF"/>
    <w:rsid w:val="002D4040"/>
    <w:rsid w:val="002D633A"/>
    <w:rsid w:val="002E072A"/>
    <w:rsid w:val="002E0F5A"/>
    <w:rsid w:val="002E35F8"/>
    <w:rsid w:val="002F4ED9"/>
    <w:rsid w:val="002F7A1E"/>
    <w:rsid w:val="002F7B9E"/>
    <w:rsid w:val="00304C64"/>
    <w:rsid w:val="00306DD0"/>
    <w:rsid w:val="00314799"/>
    <w:rsid w:val="00315A96"/>
    <w:rsid w:val="00321CE9"/>
    <w:rsid w:val="00322644"/>
    <w:rsid w:val="00322D6E"/>
    <w:rsid w:val="0033322C"/>
    <w:rsid w:val="00347174"/>
    <w:rsid w:val="003512A1"/>
    <w:rsid w:val="003516F0"/>
    <w:rsid w:val="00353A4E"/>
    <w:rsid w:val="00377910"/>
    <w:rsid w:val="00381DAA"/>
    <w:rsid w:val="0038471A"/>
    <w:rsid w:val="00385F37"/>
    <w:rsid w:val="00390357"/>
    <w:rsid w:val="00392693"/>
    <w:rsid w:val="003935F7"/>
    <w:rsid w:val="003A6688"/>
    <w:rsid w:val="003C22C8"/>
    <w:rsid w:val="003C2B7E"/>
    <w:rsid w:val="003D0024"/>
    <w:rsid w:val="003D0B29"/>
    <w:rsid w:val="003D358B"/>
    <w:rsid w:val="003D57A4"/>
    <w:rsid w:val="003D74E7"/>
    <w:rsid w:val="003E1312"/>
    <w:rsid w:val="003E2A0C"/>
    <w:rsid w:val="003E4001"/>
    <w:rsid w:val="003E7166"/>
    <w:rsid w:val="003E7742"/>
    <w:rsid w:val="003F2E7D"/>
    <w:rsid w:val="003F6C9D"/>
    <w:rsid w:val="003F6FC1"/>
    <w:rsid w:val="00404E4A"/>
    <w:rsid w:val="0041767B"/>
    <w:rsid w:val="0042321B"/>
    <w:rsid w:val="00424FB1"/>
    <w:rsid w:val="00430287"/>
    <w:rsid w:val="00434D90"/>
    <w:rsid w:val="00436158"/>
    <w:rsid w:val="00441E99"/>
    <w:rsid w:val="004421D6"/>
    <w:rsid w:val="004428B0"/>
    <w:rsid w:val="00444A23"/>
    <w:rsid w:val="00472CD6"/>
    <w:rsid w:val="00477A3E"/>
    <w:rsid w:val="0048493F"/>
    <w:rsid w:val="00485BF6"/>
    <w:rsid w:val="004900FF"/>
    <w:rsid w:val="004C41E1"/>
    <w:rsid w:val="004D4699"/>
    <w:rsid w:val="004D4CD3"/>
    <w:rsid w:val="004D548F"/>
    <w:rsid w:val="004E4580"/>
    <w:rsid w:val="004E6A62"/>
    <w:rsid w:val="004F7AC5"/>
    <w:rsid w:val="00513A24"/>
    <w:rsid w:val="00514F00"/>
    <w:rsid w:val="00517E6A"/>
    <w:rsid w:val="00524520"/>
    <w:rsid w:val="0052547D"/>
    <w:rsid w:val="00533732"/>
    <w:rsid w:val="00542CE4"/>
    <w:rsid w:val="00544F01"/>
    <w:rsid w:val="005462AA"/>
    <w:rsid w:val="005466A5"/>
    <w:rsid w:val="00547C92"/>
    <w:rsid w:val="00550A71"/>
    <w:rsid w:val="005606A4"/>
    <w:rsid w:val="00562C18"/>
    <w:rsid w:val="00565688"/>
    <w:rsid w:val="00566971"/>
    <w:rsid w:val="00572120"/>
    <w:rsid w:val="00572CE1"/>
    <w:rsid w:val="00572DC0"/>
    <w:rsid w:val="00576243"/>
    <w:rsid w:val="0059342C"/>
    <w:rsid w:val="005C395C"/>
    <w:rsid w:val="005C6483"/>
    <w:rsid w:val="005D607B"/>
    <w:rsid w:val="005E2D03"/>
    <w:rsid w:val="005F6077"/>
    <w:rsid w:val="00600B32"/>
    <w:rsid w:val="00602428"/>
    <w:rsid w:val="0060413E"/>
    <w:rsid w:val="0061577D"/>
    <w:rsid w:val="0061788E"/>
    <w:rsid w:val="006207F6"/>
    <w:rsid w:val="00623D3A"/>
    <w:rsid w:val="00623D8A"/>
    <w:rsid w:val="00624960"/>
    <w:rsid w:val="006447FB"/>
    <w:rsid w:val="006455F5"/>
    <w:rsid w:val="00647575"/>
    <w:rsid w:val="00647D5C"/>
    <w:rsid w:val="00653739"/>
    <w:rsid w:val="00654CD7"/>
    <w:rsid w:val="00664002"/>
    <w:rsid w:val="00665A6D"/>
    <w:rsid w:val="006709E4"/>
    <w:rsid w:val="0067165B"/>
    <w:rsid w:val="00672C56"/>
    <w:rsid w:val="00690A7C"/>
    <w:rsid w:val="0069116A"/>
    <w:rsid w:val="006960FB"/>
    <w:rsid w:val="006A0AA4"/>
    <w:rsid w:val="006A49DF"/>
    <w:rsid w:val="006B6C08"/>
    <w:rsid w:val="006C05EB"/>
    <w:rsid w:val="006C0818"/>
    <w:rsid w:val="006F5A9B"/>
    <w:rsid w:val="006F6B5C"/>
    <w:rsid w:val="00700469"/>
    <w:rsid w:val="00714288"/>
    <w:rsid w:val="00714A23"/>
    <w:rsid w:val="007173AF"/>
    <w:rsid w:val="007205B8"/>
    <w:rsid w:val="007262B1"/>
    <w:rsid w:val="00726522"/>
    <w:rsid w:val="0072763B"/>
    <w:rsid w:val="00737ABB"/>
    <w:rsid w:val="0074383C"/>
    <w:rsid w:val="00747F25"/>
    <w:rsid w:val="00750373"/>
    <w:rsid w:val="0075159F"/>
    <w:rsid w:val="00753954"/>
    <w:rsid w:val="00757582"/>
    <w:rsid w:val="007768E0"/>
    <w:rsid w:val="0078172E"/>
    <w:rsid w:val="00781911"/>
    <w:rsid w:val="00782BC8"/>
    <w:rsid w:val="00783DCA"/>
    <w:rsid w:val="00792FC6"/>
    <w:rsid w:val="00794B15"/>
    <w:rsid w:val="00796F43"/>
    <w:rsid w:val="007A1017"/>
    <w:rsid w:val="007A5B44"/>
    <w:rsid w:val="007A5ED6"/>
    <w:rsid w:val="007B5266"/>
    <w:rsid w:val="007B60CC"/>
    <w:rsid w:val="007B7126"/>
    <w:rsid w:val="007B75C2"/>
    <w:rsid w:val="007C26B5"/>
    <w:rsid w:val="007C675B"/>
    <w:rsid w:val="007D2190"/>
    <w:rsid w:val="007D5762"/>
    <w:rsid w:val="007E0F9B"/>
    <w:rsid w:val="007E3D66"/>
    <w:rsid w:val="007F61F7"/>
    <w:rsid w:val="008010FD"/>
    <w:rsid w:val="008045FF"/>
    <w:rsid w:val="0081000E"/>
    <w:rsid w:val="00810CF2"/>
    <w:rsid w:val="008157AE"/>
    <w:rsid w:val="008165A9"/>
    <w:rsid w:val="0082367B"/>
    <w:rsid w:val="008238D3"/>
    <w:rsid w:val="00832227"/>
    <w:rsid w:val="0084208A"/>
    <w:rsid w:val="00842339"/>
    <w:rsid w:val="00842582"/>
    <w:rsid w:val="008437EF"/>
    <w:rsid w:val="00845192"/>
    <w:rsid w:val="00852993"/>
    <w:rsid w:val="0085680C"/>
    <w:rsid w:val="008569B1"/>
    <w:rsid w:val="00857EE4"/>
    <w:rsid w:val="0086414B"/>
    <w:rsid w:val="00867488"/>
    <w:rsid w:val="008708D3"/>
    <w:rsid w:val="00871477"/>
    <w:rsid w:val="00872362"/>
    <w:rsid w:val="00872AC0"/>
    <w:rsid w:val="008805C1"/>
    <w:rsid w:val="0088079A"/>
    <w:rsid w:val="00885F71"/>
    <w:rsid w:val="00890F7D"/>
    <w:rsid w:val="008940EE"/>
    <w:rsid w:val="00895540"/>
    <w:rsid w:val="008A7D34"/>
    <w:rsid w:val="008B419E"/>
    <w:rsid w:val="008B6C1A"/>
    <w:rsid w:val="008C1D7B"/>
    <w:rsid w:val="008C4E2D"/>
    <w:rsid w:val="008D454D"/>
    <w:rsid w:val="008D5D80"/>
    <w:rsid w:val="008E1BF2"/>
    <w:rsid w:val="008E347D"/>
    <w:rsid w:val="008E39B8"/>
    <w:rsid w:val="008E7F7B"/>
    <w:rsid w:val="00925B48"/>
    <w:rsid w:val="009342E7"/>
    <w:rsid w:val="00937B70"/>
    <w:rsid w:val="0094029E"/>
    <w:rsid w:val="0095112A"/>
    <w:rsid w:val="009520B0"/>
    <w:rsid w:val="00952540"/>
    <w:rsid w:val="00960B62"/>
    <w:rsid w:val="009615FC"/>
    <w:rsid w:val="00965B0D"/>
    <w:rsid w:val="00973193"/>
    <w:rsid w:val="00976209"/>
    <w:rsid w:val="00976B59"/>
    <w:rsid w:val="00977DE2"/>
    <w:rsid w:val="009902F7"/>
    <w:rsid w:val="009914AF"/>
    <w:rsid w:val="00995648"/>
    <w:rsid w:val="00995FB4"/>
    <w:rsid w:val="009961DF"/>
    <w:rsid w:val="009A668A"/>
    <w:rsid w:val="009B009F"/>
    <w:rsid w:val="009C0410"/>
    <w:rsid w:val="009C2501"/>
    <w:rsid w:val="009C3262"/>
    <w:rsid w:val="009D600C"/>
    <w:rsid w:val="009E106D"/>
    <w:rsid w:val="009E6FAC"/>
    <w:rsid w:val="009F4561"/>
    <w:rsid w:val="009F4580"/>
    <w:rsid w:val="009F5963"/>
    <w:rsid w:val="00A02320"/>
    <w:rsid w:val="00A02BA5"/>
    <w:rsid w:val="00A11CAE"/>
    <w:rsid w:val="00A154BC"/>
    <w:rsid w:val="00A16DC2"/>
    <w:rsid w:val="00A22111"/>
    <w:rsid w:val="00A22300"/>
    <w:rsid w:val="00A23107"/>
    <w:rsid w:val="00A305E0"/>
    <w:rsid w:val="00A31F80"/>
    <w:rsid w:val="00A46E79"/>
    <w:rsid w:val="00A47E11"/>
    <w:rsid w:val="00A50DA3"/>
    <w:rsid w:val="00A53051"/>
    <w:rsid w:val="00A5489D"/>
    <w:rsid w:val="00A5791E"/>
    <w:rsid w:val="00A6090D"/>
    <w:rsid w:val="00A70532"/>
    <w:rsid w:val="00A7071D"/>
    <w:rsid w:val="00A7116F"/>
    <w:rsid w:val="00A74E8D"/>
    <w:rsid w:val="00A84AAD"/>
    <w:rsid w:val="00A85E9E"/>
    <w:rsid w:val="00A90E20"/>
    <w:rsid w:val="00AA182E"/>
    <w:rsid w:val="00AA4C02"/>
    <w:rsid w:val="00AA5ED9"/>
    <w:rsid w:val="00AB2642"/>
    <w:rsid w:val="00AB5A01"/>
    <w:rsid w:val="00AC22C4"/>
    <w:rsid w:val="00AD0BBB"/>
    <w:rsid w:val="00AD1B3A"/>
    <w:rsid w:val="00AD1CAC"/>
    <w:rsid w:val="00AF475D"/>
    <w:rsid w:val="00B045E3"/>
    <w:rsid w:val="00B12DB8"/>
    <w:rsid w:val="00B27F97"/>
    <w:rsid w:val="00B27FD2"/>
    <w:rsid w:val="00B32DA7"/>
    <w:rsid w:val="00B33491"/>
    <w:rsid w:val="00B44FE1"/>
    <w:rsid w:val="00B54B69"/>
    <w:rsid w:val="00B5597A"/>
    <w:rsid w:val="00B5739A"/>
    <w:rsid w:val="00B61B03"/>
    <w:rsid w:val="00B76DC6"/>
    <w:rsid w:val="00B77B07"/>
    <w:rsid w:val="00B919D8"/>
    <w:rsid w:val="00B91E72"/>
    <w:rsid w:val="00B9788B"/>
    <w:rsid w:val="00BA0450"/>
    <w:rsid w:val="00BB62D2"/>
    <w:rsid w:val="00BC20EF"/>
    <w:rsid w:val="00BC7317"/>
    <w:rsid w:val="00BD733B"/>
    <w:rsid w:val="00BD74A4"/>
    <w:rsid w:val="00BF05D5"/>
    <w:rsid w:val="00BF0AD6"/>
    <w:rsid w:val="00BF0B66"/>
    <w:rsid w:val="00BF3A23"/>
    <w:rsid w:val="00C01FE6"/>
    <w:rsid w:val="00C04DD1"/>
    <w:rsid w:val="00C1059D"/>
    <w:rsid w:val="00C13CFE"/>
    <w:rsid w:val="00C25D3A"/>
    <w:rsid w:val="00C3556F"/>
    <w:rsid w:val="00C54A42"/>
    <w:rsid w:val="00C56507"/>
    <w:rsid w:val="00C65454"/>
    <w:rsid w:val="00C73F97"/>
    <w:rsid w:val="00C74569"/>
    <w:rsid w:val="00C83C99"/>
    <w:rsid w:val="00C87CF6"/>
    <w:rsid w:val="00C87F99"/>
    <w:rsid w:val="00C925E1"/>
    <w:rsid w:val="00C93555"/>
    <w:rsid w:val="00C9506E"/>
    <w:rsid w:val="00C95EFA"/>
    <w:rsid w:val="00C96FC9"/>
    <w:rsid w:val="00CA3CB7"/>
    <w:rsid w:val="00CA6169"/>
    <w:rsid w:val="00CC7DC1"/>
    <w:rsid w:val="00CD5250"/>
    <w:rsid w:val="00CE16DB"/>
    <w:rsid w:val="00CE4569"/>
    <w:rsid w:val="00CF534B"/>
    <w:rsid w:val="00CF569D"/>
    <w:rsid w:val="00CF6518"/>
    <w:rsid w:val="00D177A8"/>
    <w:rsid w:val="00D2651C"/>
    <w:rsid w:val="00D30056"/>
    <w:rsid w:val="00D32525"/>
    <w:rsid w:val="00D32D40"/>
    <w:rsid w:val="00D41C47"/>
    <w:rsid w:val="00D43299"/>
    <w:rsid w:val="00D515F4"/>
    <w:rsid w:val="00D5627C"/>
    <w:rsid w:val="00D6215F"/>
    <w:rsid w:val="00D64178"/>
    <w:rsid w:val="00D66B1E"/>
    <w:rsid w:val="00D7409B"/>
    <w:rsid w:val="00D74AAE"/>
    <w:rsid w:val="00D83DAC"/>
    <w:rsid w:val="00D85034"/>
    <w:rsid w:val="00D856BF"/>
    <w:rsid w:val="00D87ABD"/>
    <w:rsid w:val="00D93E3D"/>
    <w:rsid w:val="00D94CF3"/>
    <w:rsid w:val="00D94E0D"/>
    <w:rsid w:val="00D95E07"/>
    <w:rsid w:val="00DA1A74"/>
    <w:rsid w:val="00DA2DFA"/>
    <w:rsid w:val="00DB15A8"/>
    <w:rsid w:val="00DC357E"/>
    <w:rsid w:val="00DC51CE"/>
    <w:rsid w:val="00DC7586"/>
    <w:rsid w:val="00DD25EF"/>
    <w:rsid w:val="00DD33ED"/>
    <w:rsid w:val="00DE4E5C"/>
    <w:rsid w:val="00DE6936"/>
    <w:rsid w:val="00DF752C"/>
    <w:rsid w:val="00E00996"/>
    <w:rsid w:val="00E0477D"/>
    <w:rsid w:val="00E061DB"/>
    <w:rsid w:val="00E16EE9"/>
    <w:rsid w:val="00E271AB"/>
    <w:rsid w:val="00E34AE7"/>
    <w:rsid w:val="00E414DC"/>
    <w:rsid w:val="00E42FE2"/>
    <w:rsid w:val="00E5749E"/>
    <w:rsid w:val="00E7040A"/>
    <w:rsid w:val="00E7199D"/>
    <w:rsid w:val="00E77D52"/>
    <w:rsid w:val="00E83213"/>
    <w:rsid w:val="00E832A0"/>
    <w:rsid w:val="00E833CF"/>
    <w:rsid w:val="00E87D14"/>
    <w:rsid w:val="00E91FEA"/>
    <w:rsid w:val="00E92269"/>
    <w:rsid w:val="00E949D1"/>
    <w:rsid w:val="00E978E0"/>
    <w:rsid w:val="00EA2C3D"/>
    <w:rsid w:val="00EB04DA"/>
    <w:rsid w:val="00EB144E"/>
    <w:rsid w:val="00EB1B78"/>
    <w:rsid w:val="00EB4510"/>
    <w:rsid w:val="00EB5883"/>
    <w:rsid w:val="00EC493E"/>
    <w:rsid w:val="00EC7342"/>
    <w:rsid w:val="00ED6AFA"/>
    <w:rsid w:val="00EE2B34"/>
    <w:rsid w:val="00EE7D38"/>
    <w:rsid w:val="00EF051E"/>
    <w:rsid w:val="00EF51CF"/>
    <w:rsid w:val="00F1178B"/>
    <w:rsid w:val="00F42EFE"/>
    <w:rsid w:val="00F46277"/>
    <w:rsid w:val="00F46E05"/>
    <w:rsid w:val="00F546CF"/>
    <w:rsid w:val="00F5662B"/>
    <w:rsid w:val="00F60804"/>
    <w:rsid w:val="00F619A2"/>
    <w:rsid w:val="00F70599"/>
    <w:rsid w:val="00F7352B"/>
    <w:rsid w:val="00F827F5"/>
    <w:rsid w:val="00F94BE3"/>
    <w:rsid w:val="00FA21B0"/>
    <w:rsid w:val="00FA21E9"/>
    <w:rsid w:val="00FA58AF"/>
    <w:rsid w:val="00FA5B8B"/>
    <w:rsid w:val="00FC133D"/>
    <w:rsid w:val="00FC30F2"/>
    <w:rsid w:val="00FC3756"/>
    <w:rsid w:val="00FC7538"/>
    <w:rsid w:val="00FD1132"/>
    <w:rsid w:val="00FD6AE9"/>
    <w:rsid w:val="00FD7501"/>
    <w:rsid w:val="00FE1774"/>
    <w:rsid w:val="00FE1E70"/>
    <w:rsid w:val="00FE5A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E0A6A"/>
  <w15:docId w15:val="{7C9D88E3-2669-4CB8-89CE-42D2B8A1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E2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381DAA"/>
    <w:pPr>
      <w:keepNext/>
      <w:keepLines/>
      <w:spacing w:before="240"/>
      <w:outlineLvl w:val="0"/>
    </w:pPr>
    <w:rPr>
      <w:rFonts w:eastAsiaTheme="majorEastAsia" w:cstheme="majorBidi"/>
      <w:b/>
      <w:szCs w:val="32"/>
    </w:rPr>
  </w:style>
  <w:style w:type="paragraph" w:styleId="Balk2">
    <w:name w:val="heading 2"/>
    <w:basedOn w:val="Normal"/>
    <w:next w:val="Normal"/>
    <w:link w:val="Balk2Char"/>
    <w:uiPriority w:val="9"/>
    <w:unhideWhenUsed/>
    <w:qFormat/>
    <w:rsid w:val="00381DAA"/>
    <w:pPr>
      <w:keepNext/>
      <w:keepLines/>
      <w:spacing w:before="40"/>
      <w:jc w:val="center"/>
      <w:outlineLvl w:val="1"/>
    </w:pPr>
    <w:rPr>
      <w:rFonts w:eastAsiaTheme="majorEastAsia" w:cstheme="majorBidi"/>
      <w:b/>
      <w:color w:val="000000" w:themeColor="text1"/>
      <w:sz w:val="22"/>
      <w:szCs w:val="26"/>
    </w:rPr>
  </w:style>
  <w:style w:type="paragraph" w:styleId="Balk3">
    <w:name w:val="heading 3"/>
    <w:basedOn w:val="Normal"/>
    <w:next w:val="Normal"/>
    <w:link w:val="Balk3Char"/>
    <w:uiPriority w:val="9"/>
    <w:unhideWhenUsed/>
    <w:qFormat/>
    <w:rsid w:val="00381DAA"/>
    <w:pPr>
      <w:keepNext/>
      <w:keepLines/>
      <w:spacing w:before="40"/>
      <w:outlineLvl w:val="2"/>
    </w:pPr>
    <w:rPr>
      <w:rFonts w:eastAsiaTheme="majorEastAsia" w:cstheme="majorBidi"/>
      <w:b/>
      <w:sz w:val="22"/>
    </w:rPr>
  </w:style>
  <w:style w:type="paragraph" w:styleId="Balk4">
    <w:name w:val="heading 4"/>
    <w:basedOn w:val="Normal"/>
    <w:link w:val="Balk4Char"/>
    <w:uiPriority w:val="1"/>
    <w:qFormat/>
    <w:rsid w:val="00381DAA"/>
    <w:pPr>
      <w:widowControl w:val="0"/>
      <w:spacing w:before="64"/>
      <w:ind w:left="444" w:hanging="281"/>
      <w:jc w:val="center"/>
      <w:outlineLvl w:val="3"/>
    </w:pPr>
    <w:rPr>
      <w:rFonts w:cstheme="minorBidi"/>
      <w:b/>
      <w:bCs/>
      <w:sz w:val="28"/>
      <w:szCs w:val="28"/>
      <w:lang w:val="en-US" w:eastAsia="en-US"/>
    </w:rPr>
  </w:style>
  <w:style w:type="paragraph" w:styleId="Balk5">
    <w:name w:val="heading 5"/>
    <w:basedOn w:val="Normal"/>
    <w:next w:val="Normal"/>
    <w:link w:val="Balk5Char"/>
    <w:autoRedefine/>
    <w:uiPriority w:val="9"/>
    <w:unhideWhenUsed/>
    <w:qFormat/>
    <w:rsid w:val="00EB144E"/>
    <w:pPr>
      <w:keepNext/>
      <w:keepLines/>
      <w:spacing w:before="40"/>
      <w:outlineLvl w:val="4"/>
    </w:pPr>
    <w:rPr>
      <w:rFonts w:eastAsiaTheme="majorEastAsia" w:cstheme="majorBidi"/>
      <w:b/>
      <w:sz w:val="22"/>
    </w:rPr>
  </w:style>
  <w:style w:type="paragraph" w:styleId="Balk6">
    <w:name w:val="heading 6"/>
    <w:basedOn w:val="Normal"/>
    <w:link w:val="Balk6Char"/>
    <w:uiPriority w:val="1"/>
    <w:qFormat/>
    <w:rsid w:val="00CE4569"/>
    <w:pPr>
      <w:widowControl w:val="0"/>
      <w:spacing w:before="69"/>
      <w:ind w:left="163"/>
      <w:outlineLvl w:val="5"/>
    </w:pPr>
    <w:rPr>
      <w:rFonts w:cstheme="minorBidi"/>
      <w:b/>
      <w:bCs/>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pagecontent">
    <w:name w:val="pagecontent"/>
    <w:basedOn w:val="VarsaylanParagrafYazTipi"/>
    <w:rsid w:val="008C4E2D"/>
  </w:style>
  <w:style w:type="paragraph" w:styleId="BalonMetni">
    <w:name w:val="Balloon Text"/>
    <w:basedOn w:val="Normal"/>
    <w:link w:val="BalonMetniChar"/>
    <w:uiPriority w:val="99"/>
    <w:semiHidden/>
    <w:unhideWhenUsed/>
    <w:rsid w:val="008C4E2D"/>
    <w:rPr>
      <w:rFonts w:ascii="Tahoma" w:hAnsi="Tahoma" w:cs="Tahoma"/>
      <w:sz w:val="16"/>
      <w:szCs w:val="16"/>
    </w:rPr>
  </w:style>
  <w:style w:type="character" w:customStyle="1" w:styleId="BalonMetniChar">
    <w:name w:val="Balon Metni Char"/>
    <w:basedOn w:val="VarsaylanParagrafYazTipi"/>
    <w:link w:val="BalonMetni"/>
    <w:uiPriority w:val="99"/>
    <w:semiHidden/>
    <w:rsid w:val="008C4E2D"/>
    <w:rPr>
      <w:rFonts w:ascii="Tahoma" w:eastAsia="Times New Roman" w:hAnsi="Tahoma" w:cs="Tahoma"/>
      <w:sz w:val="16"/>
      <w:szCs w:val="16"/>
      <w:lang w:eastAsia="tr-TR"/>
    </w:rPr>
  </w:style>
  <w:style w:type="paragraph" w:styleId="ListeParagraf">
    <w:name w:val="List Paragraph"/>
    <w:basedOn w:val="Normal"/>
    <w:uiPriority w:val="34"/>
    <w:qFormat/>
    <w:rsid w:val="008C4E2D"/>
    <w:pPr>
      <w:ind w:left="720"/>
      <w:contextualSpacing/>
    </w:pPr>
  </w:style>
  <w:style w:type="paragraph" w:styleId="NormalWeb">
    <w:name w:val="Normal (Web)"/>
    <w:basedOn w:val="Normal"/>
    <w:unhideWhenUsed/>
    <w:qFormat/>
    <w:rsid w:val="00623D3A"/>
    <w:pPr>
      <w:spacing w:before="100" w:beforeAutospacing="1" w:after="100" w:afterAutospacing="1"/>
    </w:pPr>
  </w:style>
  <w:style w:type="paragraph" w:styleId="stBilgi">
    <w:name w:val="header"/>
    <w:basedOn w:val="Normal"/>
    <w:link w:val="stBilgiChar"/>
    <w:uiPriority w:val="99"/>
    <w:unhideWhenUsed/>
    <w:rsid w:val="00211F41"/>
    <w:pPr>
      <w:tabs>
        <w:tab w:val="center" w:pos="4536"/>
        <w:tab w:val="right" w:pos="9072"/>
      </w:tabs>
    </w:pPr>
  </w:style>
  <w:style w:type="character" w:customStyle="1" w:styleId="stBilgiChar">
    <w:name w:val="Üst Bilgi Char"/>
    <w:basedOn w:val="VarsaylanParagrafYazTipi"/>
    <w:link w:val="stBilgi"/>
    <w:uiPriority w:val="99"/>
    <w:rsid w:val="00211F4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211F41"/>
    <w:pPr>
      <w:tabs>
        <w:tab w:val="center" w:pos="4536"/>
        <w:tab w:val="right" w:pos="9072"/>
      </w:tabs>
    </w:pPr>
  </w:style>
  <w:style w:type="character" w:customStyle="1" w:styleId="AltBilgiChar">
    <w:name w:val="Alt Bilgi Char"/>
    <w:basedOn w:val="VarsaylanParagrafYazTipi"/>
    <w:link w:val="AltBilgi"/>
    <w:uiPriority w:val="99"/>
    <w:rsid w:val="00211F41"/>
    <w:rPr>
      <w:rFonts w:ascii="Times New Roman" w:eastAsia="Times New Roman" w:hAnsi="Times New Roman" w:cs="Times New Roman"/>
      <w:sz w:val="24"/>
      <w:szCs w:val="24"/>
      <w:lang w:eastAsia="tr-TR"/>
    </w:rPr>
  </w:style>
  <w:style w:type="character" w:customStyle="1" w:styleId="Gvdemetni">
    <w:name w:val="Gövde metni_"/>
    <w:basedOn w:val="VarsaylanParagrafYazTipi"/>
    <w:link w:val="Gvdemetni0"/>
    <w:rsid w:val="00AB2642"/>
    <w:rPr>
      <w:rFonts w:ascii="Times New Roman" w:eastAsia="Times New Roman" w:hAnsi="Times New Roman" w:cs="Times New Roman"/>
      <w:sz w:val="21"/>
      <w:szCs w:val="21"/>
      <w:shd w:val="clear" w:color="auto" w:fill="FFFFFF"/>
    </w:rPr>
  </w:style>
  <w:style w:type="character" w:customStyle="1" w:styleId="Gvdemetni15">
    <w:name w:val="Gövde metni (15)_"/>
    <w:basedOn w:val="VarsaylanParagrafYazTipi"/>
    <w:link w:val="Gvdemetni150"/>
    <w:rsid w:val="00AB2642"/>
    <w:rPr>
      <w:rFonts w:ascii="Times New Roman" w:eastAsia="Times New Roman" w:hAnsi="Times New Roman" w:cs="Times New Roman"/>
      <w:b/>
      <w:bCs/>
      <w:i/>
      <w:iCs/>
      <w:sz w:val="23"/>
      <w:szCs w:val="23"/>
      <w:shd w:val="clear" w:color="auto" w:fill="FFFFFF"/>
    </w:rPr>
  </w:style>
  <w:style w:type="paragraph" w:customStyle="1" w:styleId="Gvdemetni0">
    <w:name w:val="Gövde metni"/>
    <w:basedOn w:val="Normal"/>
    <w:link w:val="Gvdemetni"/>
    <w:rsid w:val="00AB2642"/>
    <w:pPr>
      <w:widowControl w:val="0"/>
      <w:shd w:val="clear" w:color="auto" w:fill="FFFFFF"/>
      <w:spacing w:line="317" w:lineRule="exact"/>
      <w:ind w:hanging="360"/>
      <w:jc w:val="both"/>
    </w:pPr>
    <w:rPr>
      <w:sz w:val="21"/>
      <w:szCs w:val="21"/>
      <w:lang w:eastAsia="en-US"/>
    </w:rPr>
  </w:style>
  <w:style w:type="paragraph" w:customStyle="1" w:styleId="Gvdemetni150">
    <w:name w:val="Gövde metni (15)"/>
    <w:basedOn w:val="Normal"/>
    <w:link w:val="Gvdemetni15"/>
    <w:rsid w:val="00AB2642"/>
    <w:pPr>
      <w:widowControl w:val="0"/>
      <w:shd w:val="clear" w:color="auto" w:fill="FFFFFF"/>
      <w:spacing w:before="60" w:after="240" w:line="0" w:lineRule="atLeast"/>
    </w:pPr>
    <w:rPr>
      <w:b/>
      <w:bCs/>
      <w:i/>
      <w:iCs/>
      <w:sz w:val="23"/>
      <w:szCs w:val="23"/>
      <w:lang w:eastAsia="en-US"/>
    </w:rPr>
  </w:style>
  <w:style w:type="character" w:customStyle="1" w:styleId="site">
    <w:name w:val="site"/>
    <w:basedOn w:val="VarsaylanParagrafYazTipi"/>
    <w:rsid w:val="00111C6B"/>
  </w:style>
  <w:style w:type="character" w:customStyle="1" w:styleId="style11">
    <w:name w:val="style11"/>
    <w:basedOn w:val="VarsaylanParagrafYazTipi"/>
    <w:rsid w:val="00111C6B"/>
    <w:rPr>
      <w:color w:val="666666"/>
    </w:rPr>
  </w:style>
  <w:style w:type="table" w:customStyle="1" w:styleId="TableNormal">
    <w:name w:val="Table Normal"/>
    <w:uiPriority w:val="2"/>
    <w:semiHidden/>
    <w:unhideWhenUsed/>
    <w:qFormat/>
    <w:rsid w:val="00D515F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15F4"/>
    <w:pPr>
      <w:widowControl w:val="0"/>
    </w:pPr>
    <w:rPr>
      <w:rFonts w:asciiTheme="minorHAnsi" w:eastAsiaTheme="minorHAnsi" w:hAnsiTheme="minorHAnsi" w:cstheme="minorBidi"/>
      <w:sz w:val="22"/>
      <w:szCs w:val="22"/>
      <w:lang w:val="en-US" w:eastAsia="en-US"/>
    </w:rPr>
  </w:style>
  <w:style w:type="paragraph" w:styleId="ResimYazs">
    <w:name w:val="caption"/>
    <w:basedOn w:val="Normal"/>
    <w:next w:val="Normal"/>
    <w:uiPriority w:val="35"/>
    <w:unhideWhenUsed/>
    <w:qFormat/>
    <w:rsid w:val="00CE4569"/>
    <w:pPr>
      <w:spacing w:before="240" w:after="200"/>
      <w:ind w:firstLine="709"/>
    </w:pPr>
    <w:rPr>
      <w:rFonts w:eastAsiaTheme="minorEastAsia" w:cstheme="minorBidi"/>
      <w:b/>
      <w:bCs/>
      <w:color w:val="C00000"/>
      <w:szCs w:val="18"/>
    </w:rPr>
  </w:style>
  <w:style w:type="character" w:customStyle="1" w:styleId="Balk4Char">
    <w:name w:val="Başlık 4 Char"/>
    <w:basedOn w:val="VarsaylanParagrafYazTipi"/>
    <w:link w:val="Balk4"/>
    <w:uiPriority w:val="1"/>
    <w:rsid w:val="00381DAA"/>
    <w:rPr>
      <w:rFonts w:ascii="Times New Roman" w:eastAsia="Times New Roman" w:hAnsi="Times New Roman"/>
      <w:b/>
      <w:bCs/>
      <w:sz w:val="28"/>
      <w:szCs w:val="28"/>
      <w:lang w:val="en-US"/>
    </w:rPr>
  </w:style>
  <w:style w:type="character" w:customStyle="1" w:styleId="Balk6Char">
    <w:name w:val="Başlık 6 Char"/>
    <w:basedOn w:val="VarsaylanParagrafYazTipi"/>
    <w:link w:val="Balk6"/>
    <w:uiPriority w:val="1"/>
    <w:rsid w:val="00CE4569"/>
    <w:rPr>
      <w:rFonts w:ascii="Times New Roman" w:eastAsia="Times New Roman" w:hAnsi="Times New Roman"/>
      <w:b/>
      <w:bCs/>
      <w:sz w:val="24"/>
      <w:szCs w:val="24"/>
      <w:lang w:val="en-US"/>
    </w:rPr>
  </w:style>
  <w:style w:type="paragraph" w:styleId="GvdeMetni1">
    <w:name w:val="Body Text"/>
    <w:basedOn w:val="Normal"/>
    <w:link w:val="GvdeMetniChar"/>
    <w:uiPriority w:val="1"/>
    <w:qFormat/>
    <w:rsid w:val="00CE4569"/>
    <w:pPr>
      <w:widowControl w:val="0"/>
      <w:ind w:left="163" w:hanging="360"/>
    </w:pPr>
    <w:rPr>
      <w:rFonts w:cstheme="minorBidi"/>
      <w:lang w:val="en-US" w:eastAsia="en-US"/>
    </w:rPr>
  </w:style>
  <w:style w:type="character" w:customStyle="1" w:styleId="GvdeMetniChar">
    <w:name w:val="Gövde Metni Char"/>
    <w:basedOn w:val="VarsaylanParagrafYazTipi"/>
    <w:link w:val="GvdeMetni1"/>
    <w:uiPriority w:val="1"/>
    <w:rsid w:val="00CE4569"/>
    <w:rPr>
      <w:rFonts w:ascii="Times New Roman" w:eastAsia="Times New Roman" w:hAnsi="Times New Roman"/>
      <w:sz w:val="24"/>
      <w:szCs w:val="24"/>
      <w:lang w:val="en-US"/>
    </w:rPr>
  </w:style>
  <w:style w:type="paragraph" w:styleId="GvdeMetniGirintisi">
    <w:name w:val="Body Text Indent"/>
    <w:basedOn w:val="Normal"/>
    <w:link w:val="GvdeMetniGirintisiChar"/>
    <w:uiPriority w:val="99"/>
    <w:semiHidden/>
    <w:unhideWhenUsed/>
    <w:rsid w:val="00F94BE3"/>
    <w:pPr>
      <w:spacing w:after="120"/>
      <w:ind w:left="283"/>
    </w:pPr>
  </w:style>
  <w:style w:type="character" w:customStyle="1" w:styleId="GvdeMetniGirintisiChar">
    <w:name w:val="Gövde Metni Girintisi Char"/>
    <w:basedOn w:val="VarsaylanParagrafYazTipi"/>
    <w:link w:val="GvdeMetniGirintisi"/>
    <w:uiPriority w:val="99"/>
    <w:semiHidden/>
    <w:rsid w:val="00F94BE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381DAA"/>
    <w:rPr>
      <w:rFonts w:ascii="Times New Roman" w:eastAsiaTheme="majorEastAsia" w:hAnsi="Times New Roman" w:cstheme="majorBidi"/>
      <w:b/>
      <w:sz w:val="24"/>
      <w:szCs w:val="32"/>
      <w:lang w:eastAsia="tr-TR"/>
    </w:rPr>
  </w:style>
  <w:style w:type="character" w:customStyle="1" w:styleId="Balk2Char">
    <w:name w:val="Başlık 2 Char"/>
    <w:basedOn w:val="VarsaylanParagrafYazTipi"/>
    <w:link w:val="Balk2"/>
    <w:uiPriority w:val="9"/>
    <w:rsid w:val="00381DAA"/>
    <w:rPr>
      <w:rFonts w:ascii="Times New Roman" w:eastAsiaTheme="majorEastAsia" w:hAnsi="Times New Roman" w:cstheme="majorBidi"/>
      <w:b/>
      <w:color w:val="000000" w:themeColor="text1"/>
      <w:szCs w:val="26"/>
      <w:lang w:eastAsia="tr-TR"/>
    </w:rPr>
  </w:style>
  <w:style w:type="paragraph" w:styleId="AralkYok">
    <w:name w:val="No Spacing"/>
    <w:link w:val="AralkYokChar"/>
    <w:uiPriority w:val="1"/>
    <w:qFormat/>
    <w:rsid w:val="00154E5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54E57"/>
    <w:rPr>
      <w:rFonts w:eastAsiaTheme="minorEastAsia"/>
      <w:lang w:eastAsia="tr-TR"/>
    </w:rPr>
  </w:style>
  <w:style w:type="character" w:customStyle="1" w:styleId="Balk3Char">
    <w:name w:val="Başlık 3 Char"/>
    <w:basedOn w:val="VarsaylanParagrafYazTipi"/>
    <w:link w:val="Balk3"/>
    <w:uiPriority w:val="9"/>
    <w:rsid w:val="00381DAA"/>
    <w:rPr>
      <w:rFonts w:ascii="Times New Roman" w:eastAsiaTheme="majorEastAsia" w:hAnsi="Times New Roman" w:cstheme="majorBidi"/>
      <w:b/>
      <w:szCs w:val="24"/>
      <w:lang w:eastAsia="tr-TR"/>
    </w:rPr>
  </w:style>
  <w:style w:type="paragraph" w:styleId="TBal">
    <w:name w:val="TOC Heading"/>
    <w:basedOn w:val="Balk1"/>
    <w:next w:val="Normal"/>
    <w:uiPriority w:val="39"/>
    <w:unhideWhenUsed/>
    <w:qFormat/>
    <w:rsid w:val="00381DAA"/>
    <w:pPr>
      <w:spacing w:line="259" w:lineRule="auto"/>
      <w:outlineLvl w:val="9"/>
    </w:pPr>
    <w:rPr>
      <w:rFonts w:asciiTheme="majorHAnsi" w:hAnsiTheme="majorHAnsi"/>
      <w:b w:val="0"/>
      <w:color w:val="365F91" w:themeColor="accent1" w:themeShade="BF"/>
      <w:sz w:val="32"/>
    </w:rPr>
  </w:style>
  <w:style w:type="paragraph" w:styleId="T1">
    <w:name w:val="toc 1"/>
    <w:basedOn w:val="Normal"/>
    <w:next w:val="Normal"/>
    <w:autoRedefine/>
    <w:uiPriority w:val="39"/>
    <w:unhideWhenUsed/>
    <w:rsid w:val="00381DAA"/>
    <w:pPr>
      <w:spacing w:after="100"/>
    </w:pPr>
  </w:style>
  <w:style w:type="paragraph" w:styleId="T2">
    <w:name w:val="toc 2"/>
    <w:basedOn w:val="Normal"/>
    <w:next w:val="Normal"/>
    <w:autoRedefine/>
    <w:uiPriority w:val="39"/>
    <w:unhideWhenUsed/>
    <w:rsid w:val="00381DAA"/>
    <w:pPr>
      <w:spacing w:after="100"/>
      <w:ind w:left="240"/>
    </w:pPr>
  </w:style>
  <w:style w:type="paragraph" w:styleId="T3">
    <w:name w:val="toc 3"/>
    <w:basedOn w:val="Normal"/>
    <w:next w:val="Normal"/>
    <w:autoRedefine/>
    <w:uiPriority w:val="39"/>
    <w:unhideWhenUsed/>
    <w:rsid w:val="00381DAA"/>
    <w:pPr>
      <w:spacing w:after="100"/>
      <w:ind w:left="480"/>
    </w:pPr>
  </w:style>
  <w:style w:type="character" w:styleId="Kpr">
    <w:name w:val="Hyperlink"/>
    <w:basedOn w:val="VarsaylanParagrafYazTipi"/>
    <w:uiPriority w:val="99"/>
    <w:unhideWhenUsed/>
    <w:rsid w:val="00381DAA"/>
    <w:rPr>
      <w:color w:val="0000FF" w:themeColor="hyperlink"/>
      <w:u w:val="single"/>
    </w:rPr>
  </w:style>
  <w:style w:type="character" w:customStyle="1" w:styleId="Balk5Char">
    <w:name w:val="Başlık 5 Char"/>
    <w:basedOn w:val="VarsaylanParagrafYazTipi"/>
    <w:link w:val="Balk5"/>
    <w:uiPriority w:val="9"/>
    <w:rsid w:val="00EB144E"/>
    <w:rPr>
      <w:rFonts w:ascii="Times New Roman" w:eastAsiaTheme="majorEastAsia" w:hAnsi="Times New Roman" w:cstheme="majorBidi"/>
      <w:b/>
      <w:szCs w:val="24"/>
      <w:lang w:eastAsia="tr-TR"/>
    </w:rPr>
  </w:style>
  <w:style w:type="paragraph" w:styleId="T5">
    <w:name w:val="toc 5"/>
    <w:basedOn w:val="Normal"/>
    <w:next w:val="Normal"/>
    <w:autoRedefine/>
    <w:uiPriority w:val="39"/>
    <w:unhideWhenUsed/>
    <w:rsid w:val="00EB144E"/>
    <w:pPr>
      <w:spacing w:after="100"/>
      <w:ind w:left="960"/>
    </w:pPr>
  </w:style>
  <w:style w:type="paragraph" w:styleId="T4">
    <w:name w:val="toc 4"/>
    <w:basedOn w:val="Normal"/>
    <w:next w:val="Normal"/>
    <w:autoRedefine/>
    <w:uiPriority w:val="39"/>
    <w:unhideWhenUsed/>
    <w:rsid w:val="00EB144E"/>
    <w:pPr>
      <w:spacing w:after="100"/>
      <w:ind w:left="720"/>
    </w:pPr>
  </w:style>
  <w:style w:type="paragraph" w:styleId="T6">
    <w:name w:val="toc 6"/>
    <w:basedOn w:val="Normal"/>
    <w:next w:val="Normal"/>
    <w:autoRedefine/>
    <w:uiPriority w:val="39"/>
    <w:unhideWhenUsed/>
    <w:rsid w:val="00EB144E"/>
    <w:pPr>
      <w:spacing w:after="100"/>
      <w:ind w:left="1200"/>
    </w:pPr>
  </w:style>
  <w:style w:type="character" w:customStyle="1" w:styleId="classtitle">
    <w:name w:val="classtitle"/>
    <w:basedOn w:val="VarsaylanParagrafYazTipi"/>
    <w:rsid w:val="00D95E07"/>
  </w:style>
  <w:style w:type="table" w:styleId="KlavuzuTablo4-Vurgu1">
    <w:name w:val="Grid Table 4 Accent 1"/>
    <w:basedOn w:val="NormalTablo"/>
    <w:uiPriority w:val="49"/>
    <w:rsid w:val="003D002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oKlavuzu">
    <w:name w:val="Table Grid"/>
    <w:basedOn w:val="NormalTablo"/>
    <w:uiPriority w:val="59"/>
    <w:rsid w:val="00472CD6"/>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472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43030">
      <w:bodyDiv w:val="1"/>
      <w:marLeft w:val="0"/>
      <w:marRight w:val="0"/>
      <w:marTop w:val="0"/>
      <w:marBottom w:val="0"/>
      <w:divBdr>
        <w:top w:val="none" w:sz="0" w:space="0" w:color="auto"/>
        <w:left w:val="none" w:sz="0" w:space="0" w:color="auto"/>
        <w:bottom w:val="none" w:sz="0" w:space="0" w:color="auto"/>
        <w:right w:val="none" w:sz="0" w:space="0" w:color="auto"/>
      </w:divBdr>
    </w:div>
    <w:div w:id="139002391">
      <w:bodyDiv w:val="1"/>
      <w:marLeft w:val="0"/>
      <w:marRight w:val="0"/>
      <w:marTop w:val="0"/>
      <w:marBottom w:val="0"/>
      <w:divBdr>
        <w:top w:val="none" w:sz="0" w:space="0" w:color="auto"/>
        <w:left w:val="none" w:sz="0" w:space="0" w:color="auto"/>
        <w:bottom w:val="none" w:sz="0" w:space="0" w:color="auto"/>
        <w:right w:val="none" w:sz="0" w:space="0" w:color="auto"/>
      </w:divBdr>
      <w:divsChild>
        <w:div w:id="1411004286">
          <w:marLeft w:val="0"/>
          <w:marRight w:val="0"/>
          <w:marTop w:val="0"/>
          <w:marBottom w:val="0"/>
          <w:divBdr>
            <w:top w:val="none" w:sz="0" w:space="0" w:color="auto"/>
            <w:left w:val="none" w:sz="0" w:space="0" w:color="auto"/>
            <w:bottom w:val="none" w:sz="0" w:space="0" w:color="auto"/>
            <w:right w:val="none" w:sz="0" w:space="0" w:color="auto"/>
          </w:divBdr>
        </w:div>
      </w:divsChild>
    </w:div>
    <w:div w:id="161942317">
      <w:bodyDiv w:val="1"/>
      <w:marLeft w:val="0"/>
      <w:marRight w:val="0"/>
      <w:marTop w:val="0"/>
      <w:marBottom w:val="0"/>
      <w:divBdr>
        <w:top w:val="none" w:sz="0" w:space="0" w:color="auto"/>
        <w:left w:val="none" w:sz="0" w:space="0" w:color="auto"/>
        <w:bottom w:val="none" w:sz="0" w:space="0" w:color="auto"/>
        <w:right w:val="none" w:sz="0" w:space="0" w:color="auto"/>
      </w:divBdr>
      <w:divsChild>
        <w:div w:id="1231043051">
          <w:marLeft w:val="0"/>
          <w:marRight w:val="0"/>
          <w:marTop w:val="0"/>
          <w:marBottom w:val="0"/>
          <w:divBdr>
            <w:top w:val="none" w:sz="0" w:space="0" w:color="auto"/>
            <w:left w:val="none" w:sz="0" w:space="0" w:color="auto"/>
            <w:bottom w:val="none" w:sz="0" w:space="0" w:color="auto"/>
            <w:right w:val="none" w:sz="0" w:space="0" w:color="auto"/>
          </w:divBdr>
        </w:div>
      </w:divsChild>
    </w:div>
    <w:div w:id="178742539">
      <w:bodyDiv w:val="1"/>
      <w:marLeft w:val="0"/>
      <w:marRight w:val="0"/>
      <w:marTop w:val="0"/>
      <w:marBottom w:val="0"/>
      <w:divBdr>
        <w:top w:val="none" w:sz="0" w:space="0" w:color="auto"/>
        <w:left w:val="none" w:sz="0" w:space="0" w:color="auto"/>
        <w:bottom w:val="none" w:sz="0" w:space="0" w:color="auto"/>
        <w:right w:val="none" w:sz="0" w:space="0" w:color="auto"/>
      </w:divBdr>
    </w:div>
    <w:div w:id="414516192">
      <w:bodyDiv w:val="1"/>
      <w:marLeft w:val="0"/>
      <w:marRight w:val="0"/>
      <w:marTop w:val="0"/>
      <w:marBottom w:val="0"/>
      <w:divBdr>
        <w:top w:val="none" w:sz="0" w:space="0" w:color="auto"/>
        <w:left w:val="none" w:sz="0" w:space="0" w:color="auto"/>
        <w:bottom w:val="none" w:sz="0" w:space="0" w:color="auto"/>
        <w:right w:val="none" w:sz="0" w:space="0" w:color="auto"/>
      </w:divBdr>
      <w:divsChild>
        <w:div w:id="1572620407">
          <w:marLeft w:val="0"/>
          <w:marRight w:val="0"/>
          <w:marTop w:val="0"/>
          <w:marBottom w:val="0"/>
          <w:divBdr>
            <w:top w:val="none" w:sz="0" w:space="0" w:color="auto"/>
            <w:left w:val="none" w:sz="0" w:space="0" w:color="auto"/>
            <w:bottom w:val="none" w:sz="0" w:space="0" w:color="auto"/>
            <w:right w:val="none" w:sz="0" w:space="0" w:color="auto"/>
          </w:divBdr>
        </w:div>
        <w:div w:id="1704162031">
          <w:marLeft w:val="0"/>
          <w:marRight w:val="0"/>
          <w:marTop w:val="0"/>
          <w:marBottom w:val="0"/>
          <w:divBdr>
            <w:top w:val="none" w:sz="0" w:space="0" w:color="auto"/>
            <w:left w:val="none" w:sz="0" w:space="0" w:color="auto"/>
            <w:bottom w:val="none" w:sz="0" w:space="0" w:color="auto"/>
            <w:right w:val="none" w:sz="0" w:space="0" w:color="auto"/>
          </w:divBdr>
        </w:div>
        <w:div w:id="2123726793">
          <w:marLeft w:val="0"/>
          <w:marRight w:val="0"/>
          <w:marTop w:val="0"/>
          <w:marBottom w:val="0"/>
          <w:divBdr>
            <w:top w:val="none" w:sz="0" w:space="0" w:color="auto"/>
            <w:left w:val="none" w:sz="0" w:space="0" w:color="auto"/>
            <w:bottom w:val="none" w:sz="0" w:space="0" w:color="auto"/>
            <w:right w:val="none" w:sz="0" w:space="0" w:color="auto"/>
          </w:divBdr>
        </w:div>
      </w:divsChild>
    </w:div>
    <w:div w:id="435490111">
      <w:bodyDiv w:val="1"/>
      <w:marLeft w:val="0"/>
      <w:marRight w:val="0"/>
      <w:marTop w:val="0"/>
      <w:marBottom w:val="0"/>
      <w:divBdr>
        <w:top w:val="none" w:sz="0" w:space="0" w:color="auto"/>
        <w:left w:val="none" w:sz="0" w:space="0" w:color="auto"/>
        <w:bottom w:val="none" w:sz="0" w:space="0" w:color="auto"/>
        <w:right w:val="none" w:sz="0" w:space="0" w:color="auto"/>
      </w:divBdr>
      <w:divsChild>
        <w:div w:id="1694917645">
          <w:marLeft w:val="432"/>
          <w:marRight w:val="0"/>
          <w:marTop w:val="91"/>
          <w:marBottom w:val="0"/>
          <w:divBdr>
            <w:top w:val="none" w:sz="0" w:space="0" w:color="auto"/>
            <w:left w:val="none" w:sz="0" w:space="0" w:color="auto"/>
            <w:bottom w:val="none" w:sz="0" w:space="0" w:color="auto"/>
            <w:right w:val="none" w:sz="0" w:space="0" w:color="auto"/>
          </w:divBdr>
        </w:div>
        <w:div w:id="504633537">
          <w:marLeft w:val="432"/>
          <w:marRight w:val="0"/>
          <w:marTop w:val="91"/>
          <w:marBottom w:val="0"/>
          <w:divBdr>
            <w:top w:val="none" w:sz="0" w:space="0" w:color="auto"/>
            <w:left w:val="none" w:sz="0" w:space="0" w:color="auto"/>
            <w:bottom w:val="none" w:sz="0" w:space="0" w:color="auto"/>
            <w:right w:val="none" w:sz="0" w:space="0" w:color="auto"/>
          </w:divBdr>
        </w:div>
        <w:div w:id="962542864">
          <w:marLeft w:val="432"/>
          <w:marRight w:val="0"/>
          <w:marTop w:val="91"/>
          <w:marBottom w:val="0"/>
          <w:divBdr>
            <w:top w:val="none" w:sz="0" w:space="0" w:color="auto"/>
            <w:left w:val="none" w:sz="0" w:space="0" w:color="auto"/>
            <w:bottom w:val="none" w:sz="0" w:space="0" w:color="auto"/>
            <w:right w:val="none" w:sz="0" w:space="0" w:color="auto"/>
          </w:divBdr>
        </w:div>
      </w:divsChild>
    </w:div>
    <w:div w:id="460199022">
      <w:bodyDiv w:val="1"/>
      <w:marLeft w:val="0"/>
      <w:marRight w:val="0"/>
      <w:marTop w:val="0"/>
      <w:marBottom w:val="0"/>
      <w:divBdr>
        <w:top w:val="none" w:sz="0" w:space="0" w:color="auto"/>
        <w:left w:val="none" w:sz="0" w:space="0" w:color="auto"/>
        <w:bottom w:val="none" w:sz="0" w:space="0" w:color="auto"/>
        <w:right w:val="none" w:sz="0" w:space="0" w:color="auto"/>
      </w:divBdr>
      <w:divsChild>
        <w:div w:id="343630980">
          <w:marLeft w:val="0"/>
          <w:marRight w:val="0"/>
          <w:marTop w:val="0"/>
          <w:marBottom w:val="0"/>
          <w:divBdr>
            <w:top w:val="none" w:sz="0" w:space="0" w:color="auto"/>
            <w:left w:val="none" w:sz="0" w:space="0" w:color="auto"/>
            <w:bottom w:val="none" w:sz="0" w:space="0" w:color="auto"/>
            <w:right w:val="none" w:sz="0" w:space="0" w:color="auto"/>
          </w:divBdr>
        </w:div>
        <w:div w:id="852576328">
          <w:marLeft w:val="0"/>
          <w:marRight w:val="0"/>
          <w:marTop w:val="0"/>
          <w:marBottom w:val="0"/>
          <w:divBdr>
            <w:top w:val="none" w:sz="0" w:space="0" w:color="auto"/>
            <w:left w:val="none" w:sz="0" w:space="0" w:color="auto"/>
            <w:bottom w:val="none" w:sz="0" w:space="0" w:color="auto"/>
            <w:right w:val="none" w:sz="0" w:space="0" w:color="auto"/>
          </w:divBdr>
        </w:div>
        <w:div w:id="920024471">
          <w:marLeft w:val="0"/>
          <w:marRight w:val="0"/>
          <w:marTop w:val="0"/>
          <w:marBottom w:val="0"/>
          <w:divBdr>
            <w:top w:val="none" w:sz="0" w:space="0" w:color="auto"/>
            <w:left w:val="none" w:sz="0" w:space="0" w:color="auto"/>
            <w:bottom w:val="none" w:sz="0" w:space="0" w:color="auto"/>
            <w:right w:val="none" w:sz="0" w:space="0" w:color="auto"/>
          </w:divBdr>
        </w:div>
        <w:div w:id="1041245641">
          <w:marLeft w:val="0"/>
          <w:marRight w:val="0"/>
          <w:marTop w:val="0"/>
          <w:marBottom w:val="0"/>
          <w:divBdr>
            <w:top w:val="none" w:sz="0" w:space="0" w:color="auto"/>
            <w:left w:val="none" w:sz="0" w:space="0" w:color="auto"/>
            <w:bottom w:val="none" w:sz="0" w:space="0" w:color="auto"/>
            <w:right w:val="none" w:sz="0" w:space="0" w:color="auto"/>
          </w:divBdr>
        </w:div>
        <w:div w:id="1069377378">
          <w:marLeft w:val="0"/>
          <w:marRight w:val="0"/>
          <w:marTop w:val="0"/>
          <w:marBottom w:val="0"/>
          <w:divBdr>
            <w:top w:val="none" w:sz="0" w:space="0" w:color="auto"/>
            <w:left w:val="none" w:sz="0" w:space="0" w:color="auto"/>
            <w:bottom w:val="none" w:sz="0" w:space="0" w:color="auto"/>
            <w:right w:val="none" w:sz="0" w:space="0" w:color="auto"/>
          </w:divBdr>
        </w:div>
        <w:div w:id="1327780200">
          <w:marLeft w:val="0"/>
          <w:marRight w:val="0"/>
          <w:marTop w:val="0"/>
          <w:marBottom w:val="0"/>
          <w:divBdr>
            <w:top w:val="none" w:sz="0" w:space="0" w:color="auto"/>
            <w:left w:val="none" w:sz="0" w:space="0" w:color="auto"/>
            <w:bottom w:val="none" w:sz="0" w:space="0" w:color="auto"/>
            <w:right w:val="none" w:sz="0" w:space="0" w:color="auto"/>
          </w:divBdr>
        </w:div>
        <w:div w:id="1610162914">
          <w:marLeft w:val="0"/>
          <w:marRight w:val="0"/>
          <w:marTop w:val="0"/>
          <w:marBottom w:val="0"/>
          <w:divBdr>
            <w:top w:val="none" w:sz="0" w:space="0" w:color="auto"/>
            <w:left w:val="none" w:sz="0" w:space="0" w:color="auto"/>
            <w:bottom w:val="none" w:sz="0" w:space="0" w:color="auto"/>
            <w:right w:val="none" w:sz="0" w:space="0" w:color="auto"/>
          </w:divBdr>
        </w:div>
      </w:divsChild>
    </w:div>
    <w:div w:id="491071797">
      <w:bodyDiv w:val="1"/>
      <w:marLeft w:val="0"/>
      <w:marRight w:val="0"/>
      <w:marTop w:val="0"/>
      <w:marBottom w:val="0"/>
      <w:divBdr>
        <w:top w:val="none" w:sz="0" w:space="0" w:color="auto"/>
        <w:left w:val="none" w:sz="0" w:space="0" w:color="auto"/>
        <w:bottom w:val="none" w:sz="0" w:space="0" w:color="auto"/>
        <w:right w:val="none" w:sz="0" w:space="0" w:color="auto"/>
      </w:divBdr>
    </w:div>
    <w:div w:id="547689445">
      <w:bodyDiv w:val="1"/>
      <w:marLeft w:val="0"/>
      <w:marRight w:val="0"/>
      <w:marTop w:val="0"/>
      <w:marBottom w:val="0"/>
      <w:divBdr>
        <w:top w:val="none" w:sz="0" w:space="0" w:color="auto"/>
        <w:left w:val="none" w:sz="0" w:space="0" w:color="auto"/>
        <w:bottom w:val="none" w:sz="0" w:space="0" w:color="auto"/>
        <w:right w:val="none" w:sz="0" w:space="0" w:color="auto"/>
      </w:divBdr>
      <w:divsChild>
        <w:div w:id="1059326447">
          <w:marLeft w:val="0"/>
          <w:marRight w:val="0"/>
          <w:marTop w:val="0"/>
          <w:marBottom w:val="0"/>
          <w:divBdr>
            <w:top w:val="none" w:sz="0" w:space="0" w:color="auto"/>
            <w:left w:val="none" w:sz="0" w:space="0" w:color="auto"/>
            <w:bottom w:val="none" w:sz="0" w:space="0" w:color="auto"/>
            <w:right w:val="none" w:sz="0" w:space="0" w:color="auto"/>
          </w:divBdr>
        </w:div>
      </w:divsChild>
    </w:div>
    <w:div w:id="605236315">
      <w:bodyDiv w:val="1"/>
      <w:marLeft w:val="0"/>
      <w:marRight w:val="0"/>
      <w:marTop w:val="0"/>
      <w:marBottom w:val="0"/>
      <w:divBdr>
        <w:top w:val="none" w:sz="0" w:space="0" w:color="auto"/>
        <w:left w:val="none" w:sz="0" w:space="0" w:color="auto"/>
        <w:bottom w:val="none" w:sz="0" w:space="0" w:color="auto"/>
        <w:right w:val="none" w:sz="0" w:space="0" w:color="auto"/>
      </w:divBdr>
      <w:divsChild>
        <w:div w:id="2034107582">
          <w:marLeft w:val="432"/>
          <w:marRight w:val="0"/>
          <w:marTop w:val="91"/>
          <w:marBottom w:val="0"/>
          <w:divBdr>
            <w:top w:val="none" w:sz="0" w:space="0" w:color="auto"/>
            <w:left w:val="none" w:sz="0" w:space="0" w:color="auto"/>
            <w:bottom w:val="none" w:sz="0" w:space="0" w:color="auto"/>
            <w:right w:val="none" w:sz="0" w:space="0" w:color="auto"/>
          </w:divBdr>
        </w:div>
        <w:div w:id="406614437">
          <w:marLeft w:val="432"/>
          <w:marRight w:val="0"/>
          <w:marTop w:val="91"/>
          <w:marBottom w:val="0"/>
          <w:divBdr>
            <w:top w:val="none" w:sz="0" w:space="0" w:color="auto"/>
            <w:left w:val="none" w:sz="0" w:space="0" w:color="auto"/>
            <w:bottom w:val="none" w:sz="0" w:space="0" w:color="auto"/>
            <w:right w:val="none" w:sz="0" w:space="0" w:color="auto"/>
          </w:divBdr>
        </w:div>
        <w:div w:id="1870797302">
          <w:marLeft w:val="432"/>
          <w:marRight w:val="0"/>
          <w:marTop w:val="91"/>
          <w:marBottom w:val="0"/>
          <w:divBdr>
            <w:top w:val="none" w:sz="0" w:space="0" w:color="auto"/>
            <w:left w:val="none" w:sz="0" w:space="0" w:color="auto"/>
            <w:bottom w:val="none" w:sz="0" w:space="0" w:color="auto"/>
            <w:right w:val="none" w:sz="0" w:space="0" w:color="auto"/>
          </w:divBdr>
        </w:div>
        <w:div w:id="594637032">
          <w:marLeft w:val="432"/>
          <w:marRight w:val="0"/>
          <w:marTop w:val="91"/>
          <w:marBottom w:val="0"/>
          <w:divBdr>
            <w:top w:val="none" w:sz="0" w:space="0" w:color="auto"/>
            <w:left w:val="none" w:sz="0" w:space="0" w:color="auto"/>
            <w:bottom w:val="none" w:sz="0" w:space="0" w:color="auto"/>
            <w:right w:val="none" w:sz="0" w:space="0" w:color="auto"/>
          </w:divBdr>
        </w:div>
      </w:divsChild>
    </w:div>
    <w:div w:id="615525380">
      <w:bodyDiv w:val="1"/>
      <w:marLeft w:val="0"/>
      <w:marRight w:val="0"/>
      <w:marTop w:val="0"/>
      <w:marBottom w:val="0"/>
      <w:divBdr>
        <w:top w:val="none" w:sz="0" w:space="0" w:color="auto"/>
        <w:left w:val="none" w:sz="0" w:space="0" w:color="auto"/>
        <w:bottom w:val="none" w:sz="0" w:space="0" w:color="auto"/>
        <w:right w:val="none" w:sz="0" w:space="0" w:color="auto"/>
      </w:divBdr>
    </w:div>
    <w:div w:id="630063727">
      <w:bodyDiv w:val="1"/>
      <w:marLeft w:val="0"/>
      <w:marRight w:val="0"/>
      <w:marTop w:val="0"/>
      <w:marBottom w:val="0"/>
      <w:divBdr>
        <w:top w:val="none" w:sz="0" w:space="0" w:color="auto"/>
        <w:left w:val="none" w:sz="0" w:space="0" w:color="auto"/>
        <w:bottom w:val="none" w:sz="0" w:space="0" w:color="auto"/>
        <w:right w:val="none" w:sz="0" w:space="0" w:color="auto"/>
      </w:divBdr>
    </w:div>
    <w:div w:id="738673229">
      <w:bodyDiv w:val="1"/>
      <w:marLeft w:val="0"/>
      <w:marRight w:val="0"/>
      <w:marTop w:val="0"/>
      <w:marBottom w:val="0"/>
      <w:divBdr>
        <w:top w:val="none" w:sz="0" w:space="0" w:color="auto"/>
        <w:left w:val="none" w:sz="0" w:space="0" w:color="auto"/>
        <w:bottom w:val="none" w:sz="0" w:space="0" w:color="auto"/>
        <w:right w:val="none" w:sz="0" w:space="0" w:color="auto"/>
      </w:divBdr>
    </w:div>
    <w:div w:id="778068434">
      <w:bodyDiv w:val="1"/>
      <w:marLeft w:val="0"/>
      <w:marRight w:val="0"/>
      <w:marTop w:val="0"/>
      <w:marBottom w:val="0"/>
      <w:divBdr>
        <w:top w:val="none" w:sz="0" w:space="0" w:color="auto"/>
        <w:left w:val="none" w:sz="0" w:space="0" w:color="auto"/>
        <w:bottom w:val="none" w:sz="0" w:space="0" w:color="auto"/>
        <w:right w:val="none" w:sz="0" w:space="0" w:color="auto"/>
      </w:divBdr>
    </w:div>
    <w:div w:id="1128401019">
      <w:bodyDiv w:val="1"/>
      <w:marLeft w:val="0"/>
      <w:marRight w:val="0"/>
      <w:marTop w:val="0"/>
      <w:marBottom w:val="0"/>
      <w:divBdr>
        <w:top w:val="none" w:sz="0" w:space="0" w:color="auto"/>
        <w:left w:val="none" w:sz="0" w:space="0" w:color="auto"/>
        <w:bottom w:val="none" w:sz="0" w:space="0" w:color="auto"/>
        <w:right w:val="none" w:sz="0" w:space="0" w:color="auto"/>
      </w:divBdr>
    </w:div>
    <w:div w:id="1158882048">
      <w:bodyDiv w:val="1"/>
      <w:marLeft w:val="0"/>
      <w:marRight w:val="0"/>
      <w:marTop w:val="0"/>
      <w:marBottom w:val="0"/>
      <w:divBdr>
        <w:top w:val="none" w:sz="0" w:space="0" w:color="auto"/>
        <w:left w:val="none" w:sz="0" w:space="0" w:color="auto"/>
        <w:bottom w:val="none" w:sz="0" w:space="0" w:color="auto"/>
        <w:right w:val="none" w:sz="0" w:space="0" w:color="auto"/>
      </w:divBdr>
      <w:divsChild>
        <w:div w:id="558396189">
          <w:marLeft w:val="0"/>
          <w:marRight w:val="0"/>
          <w:marTop w:val="0"/>
          <w:marBottom w:val="0"/>
          <w:divBdr>
            <w:top w:val="none" w:sz="0" w:space="0" w:color="auto"/>
            <w:left w:val="none" w:sz="0" w:space="0" w:color="auto"/>
            <w:bottom w:val="none" w:sz="0" w:space="0" w:color="auto"/>
            <w:right w:val="none" w:sz="0" w:space="0" w:color="auto"/>
          </w:divBdr>
        </w:div>
      </w:divsChild>
    </w:div>
    <w:div w:id="1194535752">
      <w:bodyDiv w:val="1"/>
      <w:marLeft w:val="0"/>
      <w:marRight w:val="0"/>
      <w:marTop w:val="0"/>
      <w:marBottom w:val="0"/>
      <w:divBdr>
        <w:top w:val="none" w:sz="0" w:space="0" w:color="auto"/>
        <w:left w:val="none" w:sz="0" w:space="0" w:color="auto"/>
        <w:bottom w:val="none" w:sz="0" w:space="0" w:color="auto"/>
        <w:right w:val="none" w:sz="0" w:space="0" w:color="auto"/>
      </w:divBdr>
      <w:divsChild>
        <w:div w:id="665130281">
          <w:marLeft w:val="0"/>
          <w:marRight w:val="0"/>
          <w:marTop w:val="0"/>
          <w:marBottom w:val="0"/>
          <w:divBdr>
            <w:top w:val="none" w:sz="0" w:space="0" w:color="auto"/>
            <w:left w:val="none" w:sz="0" w:space="0" w:color="auto"/>
            <w:bottom w:val="none" w:sz="0" w:space="0" w:color="auto"/>
            <w:right w:val="none" w:sz="0" w:space="0" w:color="auto"/>
          </w:divBdr>
        </w:div>
      </w:divsChild>
    </w:div>
    <w:div w:id="1200359798">
      <w:bodyDiv w:val="1"/>
      <w:marLeft w:val="0"/>
      <w:marRight w:val="0"/>
      <w:marTop w:val="0"/>
      <w:marBottom w:val="0"/>
      <w:divBdr>
        <w:top w:val="none" w:sz="0" w:space="0" w:color="auto"/>
        <w:left w:val="none" w:sz="0" w:space="0" w:color="auto"/>
        <w:bottom w:val="none" w:sz="0" w:space="0" w:color="auto"/>
        <w:right w:val="none" w:sz="0" w:space="0" w:color="auto"/>
      </w:divBdr>
    </w:div>
    <w:div w:id="1208299106">
      <w:bodyDiv w:val="1"/>
      <w:marLeft w:val="0"/>
      <w:marRight w:val="0"/>
      <w:marTop w:val="0"/>
      <w:marBottom w:val="0"/>
      <w:divBdr>
        <w:top w:val="none" w:sz="0" w:space="0" w:color="auto"/>
        <w:left w:val="none" w:sz="0" w:space="0" w:color="auto"/>
        <w:bottom w:val="none" w:sz="0" w:space="0" w:color="auto"/>
        <w:right w:val="none" w:sz="0" w:space="0" w:color="auto"/>
      </w:divBdr>
      <w:divsChild>
        <w:div w:id="1055473714">
          <w:marLeft w:val="0"/>
          <w:marRight w:val="0"/>
          <w:marTop w:val="0"/>
          <w:marBottom w:val="0"/>
          <w:divBdr>
            <w:top w:val="none" w:sz="0" w:space="0" w:color="auto"/>
            <w:left w:val="none" w:sz="0" w:space="0" w:color="auto"/>
            <w:bottom w:val="none" w:sz="0" w:space="0" w:color="auto"/>
            <w:right w:val="none" w:sz="0" w:space="0" w:color="auto"/>
          </w:divBdr>
        </w:div>
      </w:divsChild>
    </w:div>
    <w:div w:id="1342046328">
      <w:bodyDiv w:val="1"/>
      <w:marLeft w:val="0"/>
      <w:marRight w:val="0"/>
      <w:marTop w:val="0"/>
      <w:marBottom w:val="0"/>
      <w:divBdr>
        <w:top w:val="none" w:sz="0" w:space="0" w:color="auto"/>
        <w:left w:val="none" w:sz="0" w:space="0" w:color="auto"/>
        <w:bottom w:val="none" w:sz="0" w:space="0" w:color="auto"/>
        <w:right w:val="none" w:sz="0" w:space="0" w:color="auto"/>
      </w:divBdr>
    </w:div>
    <w:div w:id="1417247973">
      <w:bodyDiv w:val="1"/>
      <w:marLeft w:val="0"/>
      <w:marRight w:val="0"/>
      <w:marTop w:val="0"/>
      <w:marBottom w:val="0"/>
      <w:divBdr>
        <w:top w:val="none" w:sz="0" w:space="0" w:color="auto"/>
        <w:left w:val="none" w:sz="0" w:space="0" w:color="auto"/>
        <w:bottom w:val="none" w:sz="0" w:space="0" w:color="auto"/>
        <w:right w:val="none" w:sz="0" w:space="0" w:color="auto"/>
      </w:divBdr>
    </w:div>
    <w:div w:id="1520699745">
      <w:bodyDiv w:val="1"/>
      <w:marLeft w:val="0"/>
      <w:marRight w:val="0"/>
      <w:marTop w:val="0"/>
      <w:marBottom w:val="0"/>
      <w:divBdr>
        <w:top w:val="none" w:sz="0" w:space="0" w:color="auto"/>
        <w:left w:val="none" w:sz="0" w:space="0" w:color="auto"/>
        <w:bottom w:val="none" w:sz="0" w:space="0" w:color="auto"/>
        <w:right w:val="none" w:sz="0" w:space="0" w:color="auto"/>
      </w:divBdr>
    </w:div>
    <w:div w:id="1534997226">
      <w:bodyDiv w:val="1"/>
      <w:marLeft w:val="0"/>
      <w:marRight w:val="0"/>
      <w:marTop w:val="0"/>
      <w:marBottom w:val="0"/>
      <w:divBdr>
        <w:top w:val="none" w:sz="0" w:space="0" w:color="auto"/>
        <w:left w:val="none" w:sz="0" w:space="0" w:color="auto"/>
        <w:bottom w:val="none" w:sz="0" w:space="0" w:color="auto"/>
        <w:right w:val="none" w:sz="0" w:space="0" w:color="auto"/>
      </w:divBdr>
    </w:div>
    <w:div w:id="1539855013">
      <w:bodyDiv w:val="1"/>
      <w:marLeft w:val="0"/>
      <w:marRight w:val="0"/>
      <w:marTop w:val="0"/>
      <w:marBottom w:val="0"/>
      <w:divBdr>
        <w:top w:val="none" w:sz="0" w:space="0" w:color="auto"/>
        <w:left w:val="none" w:sz="0" w:space="0" w:color="auto"/>
        <w:bottom w:val="none" w:sz="0" w:space="0" w:color="auto"/>
        <w:right w:val="none" w:sz="0" w:space="0" w:color="auto"/>
      </w:divBdr>
      <w:divsChild>
        <w:div w:id="594829588">
          <w:marLeft w:val="0"/>
          <w:marRight w:val="0"/>
          <w:marTop w:val="0"/>
          <w:marBottom w:val="0"/>
          <w:divBdr>
            <w:top w:val="none" w:sz="0" w:space="0" w:color="auto"/>
            <w:left w:val="none" w:sz="0" w:space="0" w:color="auto"/>
            <w:bottom w:val="none" w:sz="0" w:space="0" w:color="auto"/>
            <w:right w:val="none" w:sz="0" w:space="0" w:color="auto"/>
          </w:divBdr>
        </w:div>
        <w:div w:id="726149264">
          <w:marLeft w:val="0"/>
          <w:marRight w:val="0"/>
          <w:marTop w:val="0"/>
          <w:marBottom w:val="0"/>
          <w:divBdr>
            <w:top w:val="none" w:sz="0" w:space="0" w:color="auto"/>
            <w:left w:val="none" w:sz="0" w:space="0" w:color="auto"/>
            <w:bottom w:val="none" w:sz="0" w:space="0" w:color="auto"/>
            <w:right w:val="none" w:sz="0" w:space="0" w:color="auto"/>
          </w:divBdr>
        </w:div>
      </w:divsChild>
    </w:div>
    <w:div w:id="1612010735">
      <w:bodyDiv w:val="1"/>
      <w:marLeft w:val="0"/>
      <w:marRight w:val="0"/>
      <w:marTop w:val="0"/>
      <w:marBottom w:val="0"/>
      <w:divBdr>
        <w:top w:val="none" w:sz="0" w:space="0" w:color="auto"/>
        <w:left w:val="none" w:sz="0" w:space="0" w:color="auto"/>
        <w:bottom w:val="none" w:sz="0" w:space="0" w:color="auto"/>
        <w:right w:val="none" w:sz="0" w:space="0" w:color="auto"/>
      </w:divBdr>
    </w:div>
    <w:div w:id="1661230536">
      <w:bodyDiv w:val="1"/>
      <w:marLeft w:val="0"/>
      <w:marRight w:val="0"/>
      <w:marTop w:val="0"/>
      <w:marBottom w:val="0"/>
      <w:divBdr>
        <w:top w:val="none" w:sz="0" w:space="0" w:color="auto"/>
        <w:left w:val="none" w:sz="0" w:space="0" w:color="auto"/>
        <w:bottom w:val="none" w:sz="0" w:space="0" w:color="auto"/>
        <w:right w:val="none" w:sz="0" w:space="0" w:color="auto"/>
      </w:divBdr>
      <w:divsChild>
        <w:div w:id="716204891">
          <w:marLeft w:val="0"/>
          <w:marRight w:val="0"/>
          <w:marTop w:val="0"/>
          <w:marBottom w:val="0"/>
          <w:divBdr>
            <w:top w:val="none" w:sz="0" w:space="0" w:color="auto"/>
            <w:left w:val="none" w:sz="0" w:space="0" w:color="auto"/>
            <w:bottom w:val="none" w:sz="0" w:space="0" w:color="auto"/>
            <w:right w:val="none" w:sz="0" w:space="0" w:color="auto"/>
          </w:divBdr>
        </w:div>
        <w:div w:id="743142781">
          <w:marLeft w:val="0"/>
          <w:marRight w:val="0"/>
          <w:marTop w:val="0"/>
          <w:marBottom w:val="0"/>
          <w:divBdr>
            <w:top w:val="none" w:sz="0" w:space="0" w:color="auto"/>
            <w:left w:val="none" w:sz="0" w:space="0" w:color="auto"/>
            <w:bottom w:val="none" w:sz="0" w:space="0" w:color="auto"/>
            <w:right w:val="none" w:sz="0" w:space="0" w:color="auto"/>
          </w:divBdr>
        </w:div>
      </w:divsChild>
    </w:div>
    <w:div w:id="1763138200">
      <w:bodyDiv w:val="1"/>
      <w:marLeft w:val="0"/>
      <w:marRight w:val="0"/>
      <w:marTop w:val="0"/>
      <w:marBottom w:val="0"/>
      <w:divBdr>
        <w:top w:val="none" w:sz="0" w:space="0" w:color="auto"/>
        <w:left w:val="none" w:sz="0" w:space="0" w:color="auto"/>
        <w:bottom w:val="none" w:sz="0" w:space="0" w:color="auto"/>
        <w:right w:val="none" w:sz="0" w:space="0" w:color="auto"/>
      </w:divBdr>
      <w:divsChild>
        <w:div w:id="52431811">
          <w:marLeft w:val="0"/>
          <w:marRight w:val="0"/>
          <w:marTop w:val="0"/>
          <w:marBottom w:val="0"/>
          <w:divBdr>
            <w:top w:val="none" w:sz="0" w:space="0" w:color="auto"/>
            <w:left w:val="none" w:sz="0" w:space="0" w:color="auto"/>
            <w:bottom w:val="none" w:sz="0" w:space="0" w:color="auto"/>
            <w:right w:val="none" w:sz="0" w:space="0" w:color="auto"/>
          </w:divBdr>
        </w:div>
        <w:div w:id="121651964">
          <w:marLeft w:val="0"/>
          <w:marRight w:val="0"/>
          <w:marTop w:val="0"/>
          <w:marBottom w:val="0"/>
          <w:divBdr>
            <w:top w:val="none" w:sz="0" w:space="0" w:color="auto"/>
            <w:left w:val="none" w:sz="0" w:space="0" w:color="auto"/>
            <w:bottom w:val="none" w:sz="0" w:space="0" w:color="auto"/>
            <w:right w:val="none" w:sz="0" w:space="0" w:color="auto"/>
          </w:divBdr>
        </w:div>
        <w:div w:id="304353965">
          <w:marLeft w:val="0"/>
          <w:marRight w:val="0"/>
          <w:marTop w:val="0"/>
          <w:marBottom w:val="0"/>
          <w:divBdr>
            <w:top w:val="none" w:sz="0" w:space="0" w:color="auto"/>
            <w:left w:val="none" w:sz="0" w:space="0" w:color="auto"/>
            <w:bottom w:val="none" w:sz="0" w:space="0" w:color="auto"/>
            <w:right w:val="none" w:sz="0" w:space="0" w:color="auto"/>
          </w:divBdr>
        </w:div>
        <w:div w:id="888957241">
          <w:marLeft w:val="0"/>
          <w:marRight w:val="0"/>
          <w:marTop w:val="0"/>
          <w:marBottom w:val="0"/>
          <w:divBdr>
            <w:top w:val="none" w:sz="0" w:space="0" w:color="auto"/>
            <w:left w:val="none" w:sz="0" w:space="0" w:color="auto"/>
            <w:bottom w:val="none" w:sz="0" w:space="0" w:color="auto"/>
            <w:right w:val="none" w:sz="0" w:space="0" w:color="auto"/>
          </w:divBdr>
        </w:div>
        <w:div w:id="1095399620">
          <w:marLeft w:val="0"/>
          <w:marRight w:val="0"/>
          <w:marTop w:val="0"/>
          <w:marBottom w:val="0"/>
          <w:divBdr>
            <w:top w:val="none" w:sz="0" w:space="0" w:color="auto"/>
            <w:left w:val="none" w:sz="0" w:space="0" w:color="auto"/>
            <w:bottom w:val="none" w:sz="0" w:space="0" w:color="auto"/>
            <w:right w:val="none" w:sz="0" w:space="0" w:color="auto"/>
          </w:divBdr>
        </w:div>
        <w:div w:id="1367674868">
          <w:marLeft w:val="0"/>
          <w:marRight w:val="0"/>
          <w:marTop w:val="0"/>
          <w:marBottom w:val="0"/>
          <w:divBdr>
            <w:top w:val="none" w:sz="0" w:space="0" w:color="auto"/>
            <w:left w:val="none" w:sz="0" w:space="0" w:color="auto"/>
            <w:bottom w:val="none" w:sz="0" w:space="0" w:color="auto"/>
            <w:right w:val="none" w:sz="0" w:space="0" w:color="auto"/>
          </w:divBdr>
        </w:div>
        <w:div w:id="1935894595">
          <w:marLeft w:val="0"/>
          <w:marRight w:val="0"/>
          <w:marTop w:val="0"/>
          <w:marBottom w:val="0"/>
          <w:divBdr>
            <w:top w:val="none" w:sz="0" w:space="0" w:color="auto"/>
            <w:left w:val="none" w:sz="0" w:space="0" w:color="auto"/>
            <w:bottom w:val="none" w:sz="0" w:space="0" w:color="auto"/>
            <w:right w:val="none" w:sz="0" w:space="0" w:color="auto"/>
          </w:divBdr>
        </w:div>
      </w:divsChild>
    </w:div>
    <w:div w:id="1847404834">
      <w:bodyDiv w:val="1"/>
      <w:marLeft w:val="0"/>
      <w:marRight w:val="0"/>
      <w:marTop w:val="0"/>
      <w:marBottom w:val="0"/>
      <w:divBdr>
        <w:top w:val="none" w:sz="0" w:space="0" w:color="auto"/>
        <w:left w:val="none" w:sz="0" w:space="0" w:color="auto"/>
        <w:bottom w:val="none" w:sz="0" w:space="0" w:color="auto"/>
        <w:right w:val="none" w:sz="0" w:space="0" w:color="auto"/>
      </w:divBdr>
    </w:div>
    <w:div w:id="1873880191">
      <w:bodyDiv w:val="1"/>
      <w:marLeft w:val="0"/>
      <w:marRight w:val="0"/>
      <w:marTop w:val="0"/>
      <w:marBottom w:val="0"/>
      <w:divBdr>
        <w:top w:val="none" w:sz="0" w:space="0" w:color="auto"/>
        <w:left w:val="none" w:sz="0" w:space="0" w:color="auto"/>
        <w:bottom w:val="none" w:sz="0" w:space="0" w:color="auto"/>
        <w:right w:val="none" w:sz="0" w:space="0" w:color="auto"/>
      </w:divBdr>
      <w:divsChild>
        <w:div w:id="1834181848">
          <w:marLeft w:val="432"/>
          <w:marRight w:val="0"/>
          <w:marTop w:val="82"/>
          <w:marBottom w:val="0"/>
          <w:divBdr>
            <w:top w:val="none" w:sz="0" w:space="0" w:color="auto"/>
            <w:left w:val="none" w:sz="0" w:space="0" w:color="auto"/>
            <w:bottom w:val="none" w:sz="0" w:space="0" w:color="auto"/>
            <w:right w:val="none" w:sz="0" w:space="0" w:color="auto"/>
          </w:divBdr>
        </w:div>
        <w:div w:id="1422413414">
          <w:marLeft w:val="432"/>
          <w:marRight w:val="0"/>
          <w:marTop w:val="82"/>
          <w:marBottom w:val="0"/>
          <w:divBdr>
            <w:top w:val="none" w:sz="0" w:space="0" w:color="auto"/>
            <w:left w:val="none" w:sz="0" w:space="0" w:color="auto"/>
            <w:bottom w:val="none" w:sz="0" w:space="0" w:color="auto"/>
            <w:right w:val="none" w:sz="0" w:space="0" w:color="auto"/>
          </w:divBdr>
        </w:div>
        <w:div w:id="699748861">
          <w:marLeft w:val="432"/>
          <w:marRight w:val="0"/>
          <w:marTop w:val="82"/>
          <w:marBottom w:val="0"/>
          <w:divBdr>
            <w:top w:val="none" w:sz="0" w:space="0" w:color="auto"/>
            <w:left w:val="none" w:sz="0" w:space="0" w:color="auto"/>
            <w:bottom w:val="none" w:sz="0" w:space="0" w:color="auto"/>
            <w:right w:val="none" w:sz="0" w:space="0" w:color="auto"/>
          </w:divBdr>
        </w:div>
        <w:div w:id="259341105">
          <w:marLeft w:val="432"/>
          <w:marRight w:val="0"/>
          <w:marTop w:val="82"/>
          <w:marBottom w:val="0"/>
          <w:divBdr>
            <w:top w:val="none" w:sz="0" w:space="0" w:color="auto"/>
            <w:left w:val="none" w:sz="0" w:space="0" w:color="auto"/>
            <w:bottom w:val="none" w:sz="0" w:space="0" w:color="auto"/>
            <w:right w:val="none" w:sz="0" w:space="0" w:color="auto"/>
          </w:divBdr>
        </w:div>
      </w:divsChild>
    </w:div>
    <w:div w:id="1964770600">
      <w:bodyDiv w:val="1"/>
      <w:marLeft w:val="0"/>
      <w:marRight w:val="0"/>
      <w:marTop w:val="0"/>
      <w:marBottom w:val="0"/>
      <w:divBdr>
        <w:top w:val="none" w:sz="0" w:space="0" w:color="auto"/>
        <w:left w:val="none" w:sz="0" w:space="0" w:color="auto"/>
        <w:bottom w:val="none" w:sz="0" w:space="0" w:color="auto"/>
        <w:right w:val="none" w:sz="0" w:space="0" w:color="auto"/>
      </w:divBdr>
    </w:div>
    <w:div w:id="214423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Yeni%20Microsoft%20Excel%20&#199;al&#305;&#351;ma%20Sayfas&#30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Harcamalar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DF-457E-918E-307E023BA9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DF-457E-918E-307E023BA9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DF-457E-918E-307E023BA9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DF-457E-918E-307E023BA904}"/>
              </c:ext>
            </c:extLst>
          </c:dPt>
          <c:cat>
            <c:strRef>
              <c:f>Sayfa1!$A$2:$A$5</c:f>
              <c:strCache>
                <c:ptCount val="4"/>
                <c:pt idx="0">
                  <c:v>1. EKAP İlan Gideri</c:v>
                </c:pt>
                <c:pt idx="1">
                  <c:v>2. Telefon Faturası Ödemesi</c:v>
                </c:pt>
                <c:pt idx="2">
                  <c:v>3. Posta Gönderim Bedeli Ödemesi</c:v>
                </c:pt>
                <c:pt idx="3">
                  <c:v>4. Kalan Ödenek</c:v>
                </c:pt>
              </c:strCache>
            </c:strRef>
          </c:cat>
          <c:val>
            <c:numRef>
              <c:f>Sayfa1!$B$2:$B$5</c:f>
              <c:numCache>
                <c:formatCode>General</c:formatCode>
                <c:ptCount val="4"/>
                <c:pt idx="0">
                  <c:v>7555</c:v>
                </c:pt>
                <c:pt idx="1">
                  <c:v>0</c:v>
                </c:pt>
                <c:pt idx="2">
                  <c:v>176.66</c:v>
                </c:pt>
                <c:pt idx="3" formatCode="#,##0.00">
                  <c:v>33268</c:v>
                </c:pt>
              </c:numCache>
            </c:numRef>
          </c:val>
          <c:extLst>
            <c:ext xmlns:c16="http://schemas.microsoft.com/office/drawing/2014/chart" uri="{C3380CC4-5D6E-409C-BE32-E72D297353CC}">
              <c16:uniqueId val="{00000000-27DB-4D9F-AF6A-A4027ED683B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06.1</a:t>
            </a:r>
            <a:r>
              <a:rPr lang="tr-TR" baseline="0"/>
              <a:t> Harcamalar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0F-49FB-A4D1-09B2E94957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0F-49FB-A4D1-09B2E94957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0F-49FB-A4D1-09B2E949579F}"/>
              </c:ext>
            </c:extLst>
          </c:dPt>
          <c:cat>
            <c:strRef>
              <c:f>Sayfa1!$A$1:$A$3</c:f>
              <c:strCache>
                <c:ptCount val="3"/>
                <c:pt idx="0">
                  <c:v>Montaj Kurgu Bilgisayarı</c:v>
                </c:pt>
                <c:pt idx="1">
                  <c:v>Ip Telefon</c:v>
                </c:pt>
                <c:pt idx="2">
                  <c:v>Kalan Ödenek</c:v>
                </c:pt>
              </c:strCache>
            </c:strRef>
          </c:cat>
          <c:val>
            <c:numRef>
              <c:f>Sayfa1!$B$1:$B$3</c:f>
              <c:numCache>
                <c:formatCode>#,##0.00</c:formatCode>
                <c:ptCount val="3"/>
                <c:pt idx="0">
                  <c:v>57626.48</c:v>
                </c:pt>
                <c:pt idx="1">
                  <c:v>79862.399999999994</c:v>
                </c:pt>
                <c:pt idx="2">
                  <c:v>1212511.1200000001</c:v>
                </c:pt>
              </c:numCache>
            </c:numRef>
          </c:val>
          <c:extLst>
            <c:ext xmlns:c16="http://schemas.microsoft.com/office/drawing/2014/chart" uri="{C3380CC4-5D6E-409C-BE32-E72D297353CC}">
              <c16:uniqueId val="{00000006-140F-49FB-A4D1-09B2E949579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Harcamalar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EE-4036-BED8-990583DF77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EE-4036-BED8-990583DF77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EE-4036-BED8-990583DF77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64-4E1A-8A33-5E63A44846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C64-4E1A-8A33-5E63A4484619}"/>
              </c:ext>
            </c:extLst>
          </c:dPt>
          <c:cat>
            <c:strRef>
              <c:f>Sayfa1!$A$2:$A$6</c:f>
              <c:strCache>
                <c:ptCount val="5"/>
                <c:pt idx="0">
                  <c:v>1. Üniversite Bilgi Yönetim Sistemi</c:v>
                </c:pt>
                <c:pt idx="1">
                  <c:v>2. TÜBİTAK E-İmza Alımı</c:v>
                </c:pt>
                <c:pt idx="2">
                  <c:v>Adobe Lisans alımı</c:v>
                </c:pt>
                <c:pt idx="3">
                  <c:v>Vmware Sanallaştırma Yazılımı Lisansı</c:v>
                </c:pt>
                <c:pt idx="4">
                  <c:v>3. Kalan Ödenek</c:v>
                </c:pt>
              </c:strCache>
            </c:strRef>
          </c:cat>
          <c:val>
            <c:numRef>
              <c:f>Sayfa1!$B$2:$B$6</c:f>
              <c:numCache>
                <c:formatCode>General</c:formatCode>
                <c:ptCount val="5"/>
                <c:pt idx="0">
                  <c:v>141600</c:v>
                </c:pt>
                <c:pt idx="1">
                  <c:v>77626.3</c:v>
                </c:pt>
                <c:pt idx="2" formatCode="#,##0.00">
                  <c:v>15930</c:v>
                </c:pt>
                <c:pt idx="3" formatCode="#,##0.00">
                  <c:v>55696</c:v>
                </c:pt>
                <c:pt idx="4" formatCode="#,##0.00">
                  <c:v>1059147.7</c:v>
                </c:pt>
              </c:numCache>
            </c:numRef>
          </c:val>
          <c:extLst>
            <c:ext xmlns:c16="http://schemas.microsoft.com/office/drawing/2014/chart" uri="{C3380CC4-5D6E-409C-BE32-E72D297353CC}">
              <c16:uniqueId val="{00000000-4D6E-4702-99B7-63DAA91A3C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EE9C41-82BD-46AB-8474-7BF726168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7</Pages>
  <Words>1017</Words>
  <Characters>5803</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www.Katilimsiz.Com</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106</cp:revision>
  <cp:lastPrinted>2019-01-17T12:50:00Z</cp:lastPrinted>
  <dcterms:created xsi:type="dcterms:W3CDTF">2018-01-08T11:53:00Z</dcterms:created>
  <dcterms:modified xsi:type="dcterms:W3CDTF">2022-07-06T09:57:00Z</dcterms:modified>
</cp:coreProperties>
</file>